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8944A7" w:rsidRDefault="008944A7" w:rsidP="008944A7">
      <w:r w:rsidRPr="008944A7">
        <w:rPr>
          <w:rFonts w:ascii="Times New Roman" w:eastAsia="Arial Narrow" w:hAnsi="Times New Roman" w:cs="Times New Roman"/>
          <w:b/>
          <w:bCs/>
          <w:color w:val="000000"/>
          <w:kern w:val="0"/>
          <w:sz w:val="24"/>
          <w:lang w:val="uk-UA" w:eastAsia="uk-UA" w:bidi="uk-UA"/>
        </w:rPr>
        <w:t>Кузьменко Анастасія Олексіївна</w:t>
      </w:r>
      <w:r w:rsidRPr="008944A7">
        <w:rPr>
          <w:rFonts w:ascii="Times New Roman" w:eastAsia="Arial Narrow" w:hAnsi="Times New Roman" w:cs="Times New Roman"/>
          <w:color w:val="000000"/>
          <w:kern w:val="0"/>
          <w:sz w:val="24"/>
          <w:lang w:val="uk-UA" w:eastAsia="uk-UA" w:bidi="uk-UA"/>
        </w:rPr>
        <w:t>, викладач кафедри мовної підготовки Дніпропетровської медичної академії МОЗ України: «Лінгвоспецифічні властивості інфантичних віршованих текстів (на матеріалі англомовних творів для ді</w:t>
      </w:r>
      <w:r w:rsidRPr="008944A7">
        <w:rPr>
          <w:rFonts w:ascii="Times New Roman" w:eastAsia="Arial Narrow" w:hAnsi="Times New Roman" w:cs="Times New Roman"/>
          <w:color w:val="000000"/>
          <w:kern w:val="0"/>
          <w:sz w:val="24"/>
          <w:lang w:val="uk-UA" w:eastAsia="uk-UA" w:bidi="uk-UA"/>
        </w:rPr>
        <w:softHyphen/>
        <w:t>тей дошкільного віку)» (10.02.04 - германські мови). Спец</w:t>
      </w:r>
      <w:r w:rsidRPr="008944A7">
        <w:rPr>
          <w:rFonts w:ascii="Times New Roman" w:eastAsia="Arial Narrow" w:hAnsi="Times New Roman" w:cs="Times New Roman"/>
          <w:color w:val="000000"/>
          <w:kern w:val="0"/>
          <w:sz w:val="24"/>
          <w:lang w:val="uk-UA" w:eastAsia="uk-UA" w:bidi="uk-UA"/>
        </w:rPr>
        <w:softHyphen/>
        <w:t xml:space="preserve">рада </w:t>
      </w:r>
      <w:r w:rsidRPr="008944A7">
        <w:rPr>
          <w:rFonts w:ascii="Times New Roman" w:eastAsia="Arial Narrow" w:hAnsi="Times New Roman" w:cs="Times New Roman"/>
          <w:color w:val="000000"/>
          <w:kern w:val="0"/>
          <w:sz w:val="24"/>
          <w:lang w:eastAsia="ru-RU" w:bidi="ru-RU"/>
        </w:rPr>
        <w:t xml:space="preserve">К </w:t>
      </w:r>
      <w:r w:rsidRPr="008944A7">
        <w:rPr>
          <w:rFonts w:ascii="Times New Roman" w:eastAsia="Arial Narrow" w:hAnsi="Times New Roman" w:cs="Times New Roman"/>
          <w:color w:val="000000"/>
          <w:kern w:val="0"/>
          <w:sz w:val="24"/>
          <w:lang w:val="uk-UA" w:eastAsia="uk-UA" w:bidi="uk-UA"/>
        </w:rPr>
        <w:t>17.051.02 у Запорізькому національному університеті</w:t>
      </w:r>
    </w:p>
    <w:sectPr w:rsidR="007771D5" w:rsidRPr="008944A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C24D3-7B0D-4479-99EE-3FA01727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2020-04-18T18:06:00Z</dcterms:created>
  <dcterms:modified xsi:type="dcterms:W3CDTF">2020-04-20T09:28:00Z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