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009020AE" w:rsidR="00DA4961" w:rsidRPr="008A32AE" w:rsidRDefault="008A32AE" w:rsidP="008A32AE">
      <w:bookmarkStart w:id="0" w:name="_GoBack"/>
      <w:r>
        <w:rPr>
          <w:rFonts w:ascii="Verdana" w:hAnsi="Verdana"/>
          <w:b/>
          <w:bCs/>
          <w:color w:val="000000"/>
          <w:shd w:val="clear" w:color="auto" w:fill="FFFFFF"/>
        </w:rPr>
        <w:t xml:space="preserve">Лаврик Олександр Леонідович. Фінансове посередництво як напрям розвитку банківського кредитування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Нац. банк України, Держ. ВНЗ "Укр. акад. банк. справи Нац. банку України". - Суми,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220 с.</w:t>
      </w:r>
    </w:p>
    <w:sectPr w:rsidR="00DA4961" w:rsidRPr="008A32A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C712A" w14:textId="77777777" w:rsidR="00E96CD9" w:rsidRDefault="00E96CD9">
      <w:pPr>
        <w:spacing w:after="0" w:line="240" w:lineRule="auto"/>
      </w:pPr>
      <w:r>
        <w:separator/>
      </w:r>
    </w:p>
  </w:endnote>
  <w:endnote w:type="continuationSeparator" w:id="0">
    <w:p w14:paraId="22B8217C" w14:textId="77777777" w:rsidR="00E96CD9" w:rsidRDefault="00E9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B3461" w14:textId="77777777" w:rsidR="00E96CD9" w:rsidRDefault="00E96CD9">
      <w:pPr>
        <w:spacing w:after="0" w:line="240" w:lineRule="auto"/>
      </w:pPr>
      <w:r>
        <w:separator/>
      </w:r>
    </w:p>
  </w:footnote>
  <w:footnote w:type="continuationSeparator" w:id="0">
    <w:p w14:paraId="06EAF92B" w14:textId="77777777" w:rsidR="00E96CD9" w:rsidRDefault="00E96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CD9"/>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14018</TotalTime>
  <Pages>1</Pages>
  <Words>36</Words>
  <Characters>210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3001</cp:revision>
  <cp:lastPrinted>2009-02-06T05:36:00Z</cp:lastPrinted>
  <dcterms:created xsi:type="dcterms:W3CDTF">2016-09-19T15:12:00Z</dcterms:created>
  <dcterms:modified xsi:type="dcterms:W3CDTF">2017-01-18T13:45:00Z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