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A10" w:rsidRPr="006B0A10" w:rsidRDefault="006B0A10" w:rsidP="006B0A10">
      <w:pPr>
        <w:widowControl/>
        <w:tabs>
          <w:tab w:val="clear" w:pos="709"/>
        </w:tabs>
        <w:autoSpaceDE w:val="0"/>
        <w:spacing w:after="0" w:line="360" w:lineRule="auto"/>
        <w:ind w:firstLine="0"/>
        <w:jc w:val="center"/>
        <w:rPr>
          <w:rFonts w:ascii="Times New Roman" w:eastAsia="Times New Roman" w:hAnsi="Times New Roman" w:cs="Times New Roman"/>
          <w:bCs/>
          <w:kern w:val="0"/>
          <w:sz w:val="28"/>
          <w:szCs w:val="28"/>
          <w:lang w:val="uk-UA" w:eastAsia="zh-CN"/>
        </w:rPr>
      </w:pPr>
      <w:r w:rsidRPr="006B0A10">
        <w:rPr>
          <w:rFonts w:ascii="Times New Roman" w:eastAsia="Times New Roman" w:hAnsi="Times New Roman" w:cs="Times New Roman"/>
          <w:bCs/>
          <w:kern w:val="0"/>
          <w:sz w:val="28"/>
          <w:szCs w:val="28"/>
          <w:lang w:val="uk-UA" w:eastAsia="zh-CN"/>
        </w:rPr>
        <w:t>МІНІСТЕРСТВО ОСВІТИ І НАУКИ, МОЛОДІ ТА СПОРТУ УКРАЇНИ</w:t>
      </w:r>
    </w:p>
    <w:p w:rsidR="006B0A10" w:rsidRPr="006B0A10" w:rsidRDefault="006B0A10" w:rsidP="006B0A10">
      <w:pPr>
        <w:widowControl/>
        <w:tabs>
          <w:tab w:val="clear" w:pos="709"/>
        </w:tabs>
        <w:autoSpaceDE w:val="0"/>
        <w:spacing w:after="0" w:line="360" w:lineRule="auto"/>
        <w:ind w:firstLine="0"/>
        <w:jc w:val="center"/>
        <w:rPr>
          <w:rFonts w:ascii="Times New Roman" w:eastAsia="Times New Roman" w:hAnsi="Times New Roman" w:cs="Times New Roman"/>
          <w:bCs/>
          <w:kern w:val="0"/>
          <w:sz w:val="28"/>
          <w:szCs w:val="28"/>
          <w:lang w:val="uk-UA" w:eastAsia="zh-CN"/>
        </w:rPr>
      </w:pPr>
      <w:r w:rsidRPr="006B0A10">
        <w:rPr>
          <w:rFonts w:ascii="Times New Roman" w:eastAsia="Times New Roman" w:hAnsi="Times New Roman" w:cs="Times New Roman"/>
          <w:bCs/>
          <w:kern w:val="0"/>
          <w:sz w:val="28"/>
          <w:szCs w:val="28"/>
          <w:lang w:val="uk-UA" w:eastAsia="zh-CN"/>
        </w:rPr>
        <w:t>РЕСПУБЛІКАНСЬКИЙ ВИЩИЙ НАВЧАЛЬНИЙ ЗАКЛАД</w:t>
      </w:r>
    </w:p>
    <w:p w:rsidR="006B0A10" w:rsidRPr="006B0A10" w:rsidRDefault="006B0A10" w:rsidP="006B0A10">
      <w:pPr>
        <w:widowControl/>
        <w:tabs>
          <w:tab w:val="clear" w:pos="709"/>
        </w:tabs>
        <w:autoSpaceDE w:val="0"/>
        <w:spacing w:after="0" w:line="360" w:lineRule="auto"/>
        <w:ind w:firstLine="0"/>
        <w:jc w:val="center"/>
        <w:rPr>
          <w:rFonts w:ascii="Times New Roman" w:eastAsia="Times New Roman" w:hAnsi="Times New Roman" w:cs="Times New Roman"/>
          <w:b/>
          <w:kern w:val="0"/>
          <w:sz w:val="28"/>
          <w:szCs w:val="24"/>
          <w:lang w:val="uk-UA" w:eastAsia="zh-CN"/>
        </w:rPr>
      </w:pPr>
      <w:r w:rsidRPr="006B0A10">
        <w:rPr>
          <w:rFonts w:ascii="Times New Roman" w:eastAsia="Times New Roman" w:hAnsi="Times New Roman" w:cs="Times New Roman"/>
          <w:bCs/>
          <w:kern w:val="0"/>
          <w:sz w:val="28"/>
          <w:szCs w:val="28"/>
          <w:lang w:val="uk-UA" w:eastAsia="zh-CN"/>
        </w:rPr>
        <w:t>„КРИМСЬКИЙ ГУМАНІТАРНИЙ УНІВЕРСИТЕТ” (м. ЯЛТА)</w:t>
      </w:r>
    </w:p>
    <w:p w:rsidR="006B0A10" w:rsidRPr="006B0A10" w:rsidRDefault="006B0A10" w:rsidP="006B0A10">
      <w:pPr>
        <w:widowControl/>
        <w:tabs>
          <w:tab w:val="clear" w:pos="709"/>
        </w:tabs>
        <w:spacing w:after="0" w:line="240" w:lineRule="auto"/>
        <w:ind w:firstLine="540"/>
        <w:jc w:val="center"/>
        <w:rPr>
          <w:rFonts w:ascii="Times New Roman" w:eastAsia="Times New Roman" w:hAnsi="Times New Roman" w:cs="Times New Roman"/>
          <w:b/>
          <w:kern w:val="0"/>
          <w:sz w:val="28"/>
          <w:szCs w:val="24"/>
          <w:lang w:val="uk-UA" w:eastAsia="zh-CN"/>
        </w:rPr>
      </w:pPr>
    </w:p>
    <w:p w:rsidR="006B0A10" w:rsidRPr="006B0A10" w:rsidRDefault="006B0A10" w:rsidP="006B0A10">
      <w:pPr>
        <w:widowControl/>
        <w:tabs>
          <w:tab w:val="clear" w:pos="709"/>
        </w:tabs>
        <w:spacing w:after="0" w:line="240" w:lineRule="auto"/>
        <w:ind w:firstLine="540"/>
        <w:jc w:val="center"/>
        <w:rPr>
          <w:rFonts w:ascii="Times New Roman" w:eastAsia="Times New Roman" w:hAnsi="Times New Roman" w:cs="Times New Roman"/>
          <w:b/>
          <w:kern w:val="0"/>
          <w:sz w:val="28"/>
          <w:szCs w:val="24"/>
          <w:lang w:val="uk-UA" w:eastAsia="zh-CN"/>
        </w:rPr>
      </w:pPr>
    </w:p>
    <w:p w:rsidR="006B0A10" w:rsidRPr="006B0A10" w:rsidRDefault="006B0A10" w:rsidP="006B0A10">
      <w:pPr>
        <w:widowControl/>
        <w:tabs>
          <w:tab w:val="clear" w:pos="709"/>
        </w:tabs>
        <w:spacing w:after="0" w:line="360" w:lineRule="auto"/>
        <w:ind w:firstLine="0"/>
        <w:jc w:val="right"/>
        <w:rPr>
          <w:rFonts w:ascii="Times New Roman" w:eastAsia="Times New Roman" w:hAnsi="Times New Roman" w:cs="Times New Roman"/>
          <w:bCs/>
          <w:kern w:val="0"/>
          <w:sz w:val="28"/>
          <w:szCs w:val="28"/>
          <w:lang w:val="uk-UA" w:eastAsia="zh-CN"/>
        </w:rPr>
      </w:pPr>
      <w:r w:rsidRPr="006B0A10">
        <w:rPr>
          <w:rFonts w:ascii="Times New Roman" w:eastAsia="Times New Roman" w:hAnsi="Times New Roman" w:cs="Times New Roman"/>
          <w:bCs/>
          <w:kern w:val="0"/>
          <w:sz w:val="28"/>
          <w:szCs w:val="28"/>
          <w:lang w:val="uk-UA" w:eastAsia="zh-CN"/>
        </w:rPr>
        <w:t>На правах рукопису</w:t>
      </w:r>
    </w:p>
    <w:p w:rsidR="006B0A10" w:rsidRPr="006B0A10" w:rsidRDefault="006B0A10" w:rsidP="006B0A10">
      <w:pPr>
        <w:widowControl/>
        <w:tabs>
          <w:tab w:val="clear" w:pos="709"/>
        </w:tabs>
        <w:spacing w:after="0" w:line="360" w:lineRule="auto"/>
        <w:ind w:firstLine="0"/>
        <w:jc w:val="right"/>
        <w:rPr>
          <w:rFonts w:ascii="Times New Roman" w:eastAsia="Times New Roman" w:hAnsi="Times New Roman" w:cs="Times New Roman"/>
          <w:bCs/>
          <w:kern w:val="0"/>
          <w:sz w:val="28"/>
          <w:szCs w:val="28"/>
          <w:lang w:val="uk-UA" w:eastAsia="zh-CN"/>
        </w:rPr>
      </w:pPr>
    </w:p>
    <w:p w:rsidR="006B0A10" w:rsidRPr="006B0A10" w:rsidRDefault="006B0A10" w:rsidP="006B0A10">
      <w:pPr>
        <w:widowControl/>
        <w:tabs>
          <w:tab w:val="clear" w:pos="709"/>
        </w:tabs>
        <w:spacing w:after="0" w:line="360" w:lineRule="auto"/>
        <w:ind w:firstLine="0"/>
        <w:jc w:val="center"/>
        <w:rPr>
          <w:rFonts w:ascii="Times New Roman" w:eastAsia="Times New Roman" w:hAnsi="Times New Roman" w:cs="Times New Roman"/>
          <w:bCs/>
          <w:kern w:val="0"/>
          <w:sz w:val="28"/>
          <w:szCs w:val="28"/>
          <w:lang w:val="uk-UA" w:eastAsia="zh-CN"/>
        </w:rPr>
      </w:pPr>
      <w:r w:rsidRPr="006B0A10">
        <w:rPr>
          <w:rFonts w:ascii="Times New Roman" w:eastAsia="Times New Roman" w:hAnsi="Times New Roman" w:cs="Times New Roman"/>
          <w:bCs/>
          <w:kern w:val="0"/>
          <w:sz w:val="28"/>
          <w:szCs w:val="28"/>
          <w:lang w:val="uk-UA" w:eastAsia="zh-CN"/>
        </w:rPr>
        <w:t>ЗЕМЛЯНА ОЛЕНА ВІКТОРІВНА</w:t>
      </w:r>
    </w:p>
    <w:p w:rsidR="006B0A10" w:rsidRPr="006B0A10" w:rsidRDefault="006B0A10" w:rsidP="006B0A10">
      <w:pPr>
        <w:widowControl/>
        <w:tabs>
          <w:tab w:val="clear" w:pos="709"/>
        </w:tabs>
        <w:spacing w:after="0" w:line="360" w:lineRule="auto"/>
        <w:ind w:firstLine="0"/>
        <w:jc w:val="center"/>
        <w:rPr>
          <w:rFonts w:ascii="Times New Roman" w:eastAsia="Times New Roman" w:hAnsi="Times New Roman" w:cs="Times New Roman"/>
          <w:bCs/>
          <w:kern w:val="0"/>
          <w:sz w:val="28"/>
          <w:szCs w:val="28"/>
          <w:lang w:val="uk-UA" w:eastAsia="zh-CN"/>
        </w:rPr>
      </w:pPr>
    </w:p>
    <w:p w:rsidR="006B0A10" w:rsidRPr="006B0A10" w:rsidRDefault="006B0A10" w:rsidP="006B0A10">
      <w:pPr>
        <w:widowControl/>
        <w:tabs>
          <w:tab w:val="clear" w:pos="709"/>
        </w:tabs>
        <w:spacing w:after="0" w:line="360" w:lineRule="auto"/>
        <w:ind w:firstLine="0"/>
        <w:jc w:val="right"/>
        <w:rPr>
          <w:rFonts w:ascii="Times New Roman" w:eastAsia="Times New Roman" w:hAnsi="Times New Roman" w:cs="Times New Roman"/>
          <w:bCs/>
          <w:kern w:val="0"/>
          <w:sz w:val="28"/>
          <w:szCs w:val="28"/>
          <w:lang w:val="uk-UA" w:eastAsia="zh-CN"/>
        </w:rPr>
      </w:pPr>
      <w:r w:rsidRPr="006B0A10">
        <w:rPr>
          <w:rFonts w:ascii="Times New Roman" w:eastAsia="Times New Roman" w:hAnsi="Times New Roman" w:cs="Times New Roman"/>
          <w:bCs/>
          <w:kern w:val="0"/>
          <w:sz w:val="28"/>
          <w:szCs w:val="28"/>
          <w:lang w:val="uk-UA" w:eastAsia="zh-CN"/>
        </w:rPr>
        <w:t>УДК 37.015.31:7:37.091.398</w:t>
      </w:r>
    </w:p>
    <w:p w:rsidR="006B0A10" w:rsidRPr="006B0A10" w:rsidRDefault="006B0A10" w:rsidP="006B0A10">
      <w:pPr>
        <w:widowControl/>
        <w:tabs>
          <w:tab w:val="clear" w:pos="709"/>
        </w:tabs>
        <w:spacing w:after="0" w:line="360" w:lineRule="auto"/>
        <w:ind w:firstLine="0"/>
        <w:jc w:val="right"/>
        <w:rPr>
          <w:rFonts w:ascii="Times New Roman" w:eastAsia="Times New Roman" w:hAnsi="Times New Roman" w:cs="Times New Roman"/>
          <w:bCs/>
          <w:kern w:val="0"/>
          <w:sz w:val="28"/>
          <w:szCs w:val="28"/>
          <w:lang w:val="uk-UA" w:eastAsia="zh-CN"/>
        </w:rPr>
      </w:pPr>
    </w:p>
    <w:p w:rsidR="006B0A10" w:rsidRPr="006B0A10" w:rsidRDefault="006B0A10" w:rsidP="006B0A10">
      <w:pPr>
        <w:widowControl/>
        <w:tabs>
          <w:tab w:val="clear" w:pos="709"/>
        </w:tabs>
        <w:spacing w:after="0" w:line="240" w:lineRule="auto"/>
        <w:ind w:firstLine="540"/>
        <w:jc w:val="center"/>
        <w:rPr>
          <w:rFonts w:ascii="Times New Roman" w:eastAsia="Times New Roman" w:hAnsi="Times New Roman" w:cs="Times New Roman"/>
          <w:b/>
          <w:kern w:val="0"/>
          <w:sz w:val="28"/>
          <w:szCs w:val="24"/>
          <w:lang w:val="uk-UA" w:eastAsia="zh-CN"/>
        </w:rPr>
      </w:pPr>
    </w:p>
    <w:p w:rsidR="006B0A10" w:rsidRPr="006B0A10" w:rsidRDefault="006B0A10" w:rsidP="006B0A10">
      <w:pPr>
        <w:widowControl/>
        <w:tabs>
          <w:tab w:val="clear" w:pos="709"/>
        </w:tabs>
        <w:spacing w:after="0" w:line="360" w:lineRule="auto"/>
        <w:ind w:firstLine="540"/>
        <w:jc w:val="center"/>
        <w:rPr>
          <w:rFonts w:ascii="Times New Roman" w:eastAsia="Times New Roman" w:hAnsi="Times New Roman" w:cs="Times New Roman"/>
          <w:kern w:val="0"/>
          <w:sz w:val="28"/>
          <w:szCs w:val="28"/>
          <w:lang w:val="uk-UA" w:eastAsia="zh-CN"/>
        </w:rPr>
      </w:pPr>
      <w:r w:rsidRPr="006B0A10">
        <w:rPr>
          <w:rFonts w:ascii="Times New Roman" w:eastAsia="Times New Roman" w:hAnsi="Times New Roman" w:cs="Times New Roman"/>
          <w:b/>
          <w:kern w:val="0"/>
          <w:sz w:val="28"/>
          <w:szCs w:val="24"/>
          <w:lang w:val="uk-UA" w:eastAsia="zh-CN"/>
        </w:rPr>
        <w:t>Х</w:t>
      </w:r>
      <w:r w:rsidRPr="006B0A10">
        <w:rPr>
          <w:rFonts w:ascii="Times New Roman" w:eastAsia="Times New Roman" w:hAnsi="Times New Roman" w:cs="Times New Roman"/>
          <w:b/>
          <w:kern w:val="0"/>
          <w:sz w:val="28"/>
          <w:szCs w:val="24"/>
          <w:lang w:eastAsia="zh-CN"/>
        </w:rPr>
        <w:t xml:space="preserve">УДОЖНЬО-ЕСТЕТИЧНЕ ВИХОВАННЯ МОЛОДШИХ ШКОЛЯРІВ ЗАСОБАМИ </w:t>
      </w:r>
      <w:r w:rsidRPr="006B0A10">
        <w:rPr>
          <w:rFonts w:ascii="Times New Roman" w:eastAsia="Times New Roman" w:hAnsi="Times New Roman" w:cs="Times New Roman"/>
          <w:b/>
          <w:kern w:val="0"/>
          <w:sz w:val="28"/>
          <w:szCs w:val="24"/>
          <w:lang w:val="uk-UA" w:eastAsia="zh-CN"/>
        </w:rPr>
        <w:t>ОБРАЗОТВОРЧОГО МИСТЕЦТВА У ПОЗАШКІЛЬНИХ НАВЧАЛЬНИХ ЗАКЛАДАХ</w:t>
      </w:r>
    </w:p>
    <w:p w:rsidR="006B0A10" w:rsidRPr="006B0A10" w:rsidRDefault="006B0A10" w:rsidP="006B0A10">
      <w:pPr>
        <w:widowControl/>
        <w:tabs>
          <w:tab w:val="clear" w:pos="709"/>
        </w:tabs>
        <w:spacing w:after="0" w:line="240" w:lineRule="auto"/>
        <w:ind w:firstLine="0"/>
        <w:jc w:val="left"/>
        <w:rPr>
          <w:rFonts w:ascii="Times New Roman" w:eastAsia="Times New Roman" w:hAnsi="Times New Roman" w:cs="Times New Roman"/>
          <w:kern w:val="0"/>
          <w:sz w:val="28"/>
          <w:szCs w:val="28"/>
          <w:lang w:val="uk-UA" w:eastAsia="zh-CN"/>
        </w:rPr>
      </w:pPr>
    </w:p>
    <w:p w:rsidR="006B0A10" w:rsidRPr="006B0A10" w:rsidRDefault="006B0A10" w:rsidP="006B0A10">
      <w:pPr>
        <w:widowControl/>
        <w:tabs>
          <w:tab w:val="clear" w:pos="709"/>
        </w:tabs>
        <w:spacing w:after="0" w:line="240" w:lineRule="auto"/>
        <w:ind w:firstLine="0"/>
        <w:jc w:val="left"/>
        <w:rPr>
          <w:rFonts w:ascii="Times New Roman" w:eastAsia="Times New Roman" w:hAnsi="Times New Roman" w:cs="Times New Roman"/>
          <w:kern w:val="0"/>
          <w:sz w:val="28"/>
          <w:szCs w:val="28"/>
          <w:lang w:val="uk-UA" w:eastAsia="zh-CN"/>
        </w:rPr>
      </w:pPr>
    </w:p>
    <w:p w:rsidR="006B0A10" w:rsidRPr="006B0A10" w:rsidRDefault="006B0A10" w:rsidP="006B0A10">
      <w:pPr>
        <w:widowControl/>
        <w:tabs>
          <w:tab w:val="clear" w:pos="709"/>
        </w:tabs>
        <w:spacing w:after="0" w:line="360" w:lineRule="auto"/>
        <w:ind w:firstLine="0"/>
        <w:jc w:val="center"/>
        <w:rPr>
          <w:rFonts w:ascii="Times New Roman" w:eastAsia="Times New Roman" w:hAnsi="Times New Roman" w:cs="Times New Roman"/>
          <w:b/>
          <w:bCs/>
          <w:kern w:val="0"/>
          <w:sz w:val="28"/>
          <w:szCs w:val="28"/>
          <w:lang w:val="uk-UA" w:eastAsia="zh-CN"/>
        </w:rPr>
      </w:pPr>
      <w:r w:rsidRPr="006B0A10">
        <w:rPr>
          <w:rFonts w:ascii="Times New Roman" w:eastAsia="Times New Roman" w:hAnsi="Times New Roman" w:cs="Times New Roman"/>
          <w:bCs/>
          <w:kern w:val="0"/>
          <w:sz w:val="28"/>
          <w:szCs w:val="28"/>
          <w:lang w:val="uk-UA" w:eastAsia="zh-CN"/>
        </w:rPr>
        <w:t xml:space="preserve">13.00.07 </w:t>
      </w:r>
      <w:r w:rsidRPr="006B0A10">
        <w:rPr>
          <w:rFonts w:ascii="Times New Roman" w:eastAsia="Times New Roman" w:hAnsi="Times New Roman" w:cs="Times New Roman"/>
          <w:b/>
          <w:kern w:val="0"/>
          <w:sz w:val="28"/>
          <w:szCs w:val="28"/>
          <w:lang w:val="uk-UA" w:eastAsia="zh-CN"/>
        </w:rPr>
        <w:t>–</w:t>
      </w:r>
      <w:r w:rsidRPr="006B0A10">
        <w:rPr>
          <w:rFonts w:ascii="Times New Roman" w:eastAsia="Times New Roman" w:hAnsi="Times New Roman" w:cs="Times New Roman"/>
          <w:bCs/>
          <w:kern w:val="0"/>
          <w:sz w:val="28"/>
          <w:szCs w:val="28"/>
          <w:lang w:val="uk-UA" w:eastAsia="zh-CN"/>
        </w:rPr>
        <w:t xml:space="preserve"> теорія і методика виховання</w:t>
      </w:r>
    </w:p>
    <w:p w:rsidR="006B0A10" w:rsidRPr="006B0A10" w:rsidRDefault="006B0A10" w:rsidP="006B0A10">
      <w:pPr>
        <w:widowControl/>
        <w:tabs>
          <w:tab w:val="clear" w:pos="709"/>
        </w:tabs>
        <w:spacing w:after="0" w:line="360" w:lineRule="auto"/>
        <w:ind w:firstLine="0"/>
        <w:jc w:val="center"/>
        <w:rPr>
          <w:rFonts w:ascii="Times New Roman" w:eastAsia="Times New Roman" w:hAnsi="Times New Roman" w:cs="Times New Roman"/>
          <w:b/>
          <w:bCs/>
          <w:kern w:val="0"/>
          <w:sz w:val="28"/>
          <w:szCs w:val="28"/>
          <w:lang w:val="uk-UA" w:eastAsia="zh-CN"/>
        </w:rPr>
      </w:pPr>
    </w:p>
    <w:p w:rsidR="006B0A10" w:rsidRPr="006B0A10" w:rsidRDefault="006B0A10" w:rsidP="006B0A10">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eastAsia="zh-CN"/>
        </w:rPr>
      </w:pPr>
      <w:r w:rsidRPr="006B0A10">
        <w:rPr>
          <w:rFonts w:ascii="Times New Roman" w:eastAsia="Times New Roman" w:hAnsi="Times New Roman" w:cs="Times New Roman"/>
          <w:kern w:val="0"/>
          <w:sz w:val="28"/>
          <w:szCs w:val="28"/>
          <w:lang w:val="uk-UA" w:eastAsia="zh-CN"/>
        </w:rPr>
        <w:t>Дисертація на здобуття наукового ступеня</w:t>
      </w:r>
    </w:p>
    <w:p w:rsidR="006B0A10" w:rsidRPr="006B0A10" w:rsidRDefault="006B0A10" w:rsidP="006B0A10">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eastAsia="zh-CN"/>
        </w:rPr>
      </w:pPr>
      <w:r w:rsidRPr="006B0A10">
        <w:rPr>
          <w:rFonts w:ascii="Times New Roman" w:eastAsia="Times New Roman" w:hAnsi="Times New Roman" w:cs="Times New Roman"/>
          <w:kern w:val="0"/>
          <w:sz w:val="28"/>
          <w:szCs w:val="28"/>
          <w:lang w:val="uk-UA" w:eastAsia="zh-CN"/>
        </w:rPr>
        <w:t>кандидата педагогічних наук</w:t>
      </w:r>
    </w:p>
    <w:p w:rsidR="006B0A10" w:rsidRPr="006B0A10" w:rsidRDefault="006B0A10" w:rsidP="006B0A10">
      <w:pPr>
        <w:widowControl/>
        <w:tabs>
          <w:tab w:val="clear" w:pos="709"/>
        </w:tabs>
        <w:spacing w:after="0" w:line="240" w:lineRule="auto"/>
        <w:ind w:firstLine="0"/>
        <w:jc w:val="left"/>
        <w:rPr>
          <w:rFonts w:ascii="Times New Roman" w:eastAsia="Times New Roman" w:hAnsi="Times New Roman" w:cs="Times New Roman"/>
          <w:kern w:val="0"/>
          <w:sz w:val="28"/>
          <w:szCs w:val="28"/>
          <w:lang w:val="uk-UA" w:eastAsia="zh-CN"/>
        </w:rPr>
      </w:pPr>
    </w:p>
    <w:p w:rsidR="006B0A10" w:rsidRPr="006B0A10" w:rsidRDefault="006B0A10" w:rsidP="006B0A10">
      <w:pPr>
        <w:widowControl/>
        <w:tabs>
          <w:tab w:val="clear" w:pos="709"/>
        </w:tabs>
        <w:spacing w:after="0" w:line="240" w:lineRule="auto"/>
        <w:ind w:firstLine="0"/>
        <w:jc w:val="left"/>
        <w:rPr>
          <w:rFonts w:ascii="Times New Roman" w:eastAsia="Times New Roman" w:hAnsi="Times New Roman" w:cs="Times New Roman"/>
          <w:kern w:val="0"/>
          <w:sz w:val="28"/>
          <w:szCs w:val="28"/>
          <w:lang w:val="uk-UA" w:eastAsia="zh-CN"/>
        </w:rPr>
      </w:pPr>
    </w:p>
    <w:p w:rsidR="006B0A10" w:rsidRPr="006B0A10" w:rsidRDefault="006B0A10" w:rsidP="006B0A10">
      <w:pPr>
        <w:widowControl/>
        <w:tabs>
          <w:tab w:val="clear" w:pos="709"/>
        </w:tabs>
        <w:spacing w:after="0" w:line="240" w:lineRule="auto"/>
        <w:ind w:firstLine="0"/>
        <w:jc w:val="left"/>
        <w:rPr>
          <w:rFonts w:ascii="Times New Roman" w:eastAsia="Times New Roman" w:hAnsi="Times New Roman" w:cs="Times New Roman"/>
          <w:kern w:val="0"/>
          <w:sz w:val="28"/>
          <w:szCs w:val="28"/>
          <w:lang w:val="uk-UA" w:eastAsia="zh-CN"/>
        </w:rPr>
      </w:pPr>
    </w:p>
    <w:p w:rsidR="006B0A10" w:rsidRPr="006B0A10" w:rsidRDefault="006B0A10" w:rsidP="006B0A10">
      <w:pPr>
        <w:widowControl/>
        <w:shd w:val="clear" w:color="auto" w:fill="FFFFFF"/>
        <w:tabs>
          <w:tab w:val="clear" w:pos="709"/>
        </w:tabs>
        <w:spacing w:after="0" w:line="240" w:lineRule="auto"/>
        <w:ind w:firstLine="0"/>
        <w:jc w:val="right"/>
        <w:rPr>
          <w:rFonts w:ascii="Times New Roman" w:eastAsia="Times New Roman" w:hAnsi="Times New Roman" w:cs="Times New Roman"/>
          <w:color w:val="000000"/>
          <w:kern w:val="0"/>
          <w:sz w:val="28"/>
          <w:szCs w:val="28"/>
          <w:lang w:val="uk-UA" w:eastAsia="zh-CN"/>
        </w:rPr>
      </w:pPr>
      <w:r w:rsidRPr="006B0A10">
        <w:rPr>
          <w:rFonts w:ascii="Times New Roman" w:eastAsia="Times New Roman" w:hAnsi="Times New Roman" w:cs="Times New Roman"/>
          <w:color w:val="000000"/>
          <w:kern w:val="0"/>
          <w:sz w:val="28"/>
          <w:szCs w:val="28"/>
          <w:lang w:val="uk-UA" w:eastAsia="zh-CN"/>
        </w:rPr>
        <w:t>Науковий керівник:</w:t>
      </w:r>
    </w:p>
    <w:p w:rsidR="006B0A10" w:rsidRPr="006B0A10" w:rsidRDefault="006B0A10" w:rsidP="006B0A10">
      <w:pPr>
        <w:widowControl/>
        <w:shd w:val="clear" w:color="auto" w:fill="FFFFFF"/>
        <w:tabs>
          <w:tab w:val="clear" w:pos="709"/>
        </w:tabs>
        <w:spacing w:after="0" w:line="240" w:lineRule="auto"/>
        <w:ind w:firstLine="0"/>
        <w:jc w:val="right"/>
        <w:rPr>
          <w:rFonts w:ascii="Times New Roman" w:eastAsia="Times New Roman" w:hAnsi="Times New Roman" w:cs="Times New Roman"/>
          <w:color w:val="000000"/>
          <w:kern w:val="0"/>
          <w:sz w:val="28"/>
          <w:szCs w:val="28"/>
          <w:lang w:val="uk-UA" w:eastAsia="zh-CN"/>
        </w:rPr>
      </w:pPr>
      <w:r w:rsidRPr="006B0A10">
        <w:rPr>
          <w:rFonts w:ascii="Times New Roman" w:eastAsia="Times New Roman" w:hAnsi="Times New Roman" w:cs="Times New Roman"/>
          <w:color w:val="000000"/>
          <w:kern w:val="0"/>
          <w:sz w:val="28"/>
          <w:szCs w:val="28"/>
          <w:lang w:val="uk-UA" w:eastAsia="zh-CN"/>
        </w:rPr>
        <w:t>доктор педагогічних наук, професор</w:t>
      </w:r>
    </w:p>
    <w:p w:rsidR="006B0A10" w:rsidRPr="006B0A10" w:rsidRDefault="006B0A10" w:rsidP="006B0A10">
      <w:pPr>
        <w:widowControl/>
        <w:shd w:val="clear" w:color="auto" w:fill="FFFFFF"/>
        <w:tabs>
          <w:tab w:val="clear" w:pos="709"/>
        </w:tabs>
        <w:autoSpaceDE w:val="0"/>
        <w:spacing w:after="0" w:line="240" w:lineRule="auto"/>
        <w:ind w:firstLine="0"/>
        <w:jc w:val="right"/>
        <w:rPr>
          <w:rFonts w:ascii="Times New Roman" w:eastAsia="Times New Roman" w:hAnsi="Times New Roman" w:cs="Times New Roman"/>
          <w:kern w:val="0"/>
          <w:sz w:val="28"/>
          <w:szCs w:val="28"/>
          <w:lang w:val="uk-UA" w:eastAsia="zh-CN"/>
        </w:rPr>
      </w:pPr>
      <w:r w:rsidRPr="006B0A10">
        <w:rPr>
          <w:rFonts w:ascii="Times New Roman" w:eastAsia="Times New Roman" w:hAnsi="Times New Roman" w:cs="Times New Roman"/>
          <w:color w:val="000000"/>
          <w:kern w:val="0"/>
          <w:sz w:val="28"/>
          <w:szCs w:val="28"/>
          <w:lang w:val="uk-UA" w:eastAsia="zh-CN"/>
        </w:rPr>
        <w:t>ГОРБУНОВА НАТАЛІЯ ВОЛОДИМИРІВНА</w:t>
      </w:r>
    </w:p>
    <w:p w:rsidR="006B0A10" w:rsidRPr="006B0A10" w:rsidRDefault="006B0A10" w:rsidP="006B0A10">
      <w:pPr>
        <w:widowControl/>
        <w:tabs>
          <w:tab w:val="clear" w:pos="709"/>
        </w:tabs>
        <w:spacing w:after="0" w:line="240" w:lineRule="auto"/>
        <w:ind w:firstLine="0"/>
        <w:jc w:val="right"/>
        <w:rPr>
          <w:rFonts w:ascii="Times New Roman" w:eastAsia="Times New Roman" w:hAnsi="Times New Roman" w:cs="Times New Roman"/>
          <w:kern w:val="0"/>
          <w:sz w:val="28"/>
          <w:szCs w:val="28"/>
          <w:lang w:val="uk-UA" w:eastAsia="zh-CN"/>
        </w:rPr>
      </w:pPr>
    </w:p>
    <w:p w:rsidR="006B0A10" w:rsidRPr="006B0A10" w:rsidRDefault="006B0A10" w:rsidP="006B0A10">
      <w:pPr>
        <w:widowControl/>
        <w:tabs>
          <w:tab w:val="clear" w:pos="709"/>
        </w:tabs>
        <w:spacing w:after="0" w:line="240" w:lineRule="auto"/>
        <w:ind w:firstLine="0"/>
        <w:jc w:val="right"/>
        <w:rPr>
          <w:rFonts w:ascii="Times New Roman" w:eastAsia="Times New Roman" w:hAnsi="Times New Roman" w:cs="Times New Roman"/>
          <w:kern w:val="0"/>
          <w:sz w:val="28"/>
          <w:szCs w:val="28"/>
          <w:lang w:val="uk-UA" w:eastAsia="zh-CN"/>
        </w:rPr>
      </w:pPr>
    </w:p>
    <w:p w:rsidR="006B0A10" w:rsidRPr="006B0A10" w:rsidRDefault="006B0A10" w:rsidP="006B0A10">
      <w:pPr>
        <w:widowControl/>
        <w:tabs>
          <w:tab w:val="clear" w:pos="709"/>
        </w:tabs>
        <w:spacing w:after="0" w:line="240" w:lineRule="auto"/>
        <w:ind w:firstLine="0"/>
        <w:jc w:val="right"/>
        <w:rPr>
          <w:rFonts w:ascii="Times New Roman" w:eastAsia="Times New Roman" w:hAnsi="Times New Roman" w:cs="Times New Roman"/>
          <w:kern w:val="0"/>
          <w:sz w:val="28"/>
          <w:szCs w:val="28"/>
          <w:lang w:val="uk-UA" w:eastAsia="zh-CN"/>
        </w:rPr>
      </w:pPr>
    </w:p>
    <w:p w:rsidR="006B0A10" w:rsidRPr="006B0A10" w:rsidRDefault="006B0A10" w:rsidP="006B0A10">
      <w:pPr>
        <w:widowControl/>
        <w:tabs>
          <w:tab w:val="clear" w:pos="709"/>
        </w:tabs>
        <w:spacing w:after="0" w:line="240" w:lineRule="auto"/>
        <w:ind w:firstLine="0"/>
        <w:jc w:val="right"/>
        <w:rPr>
          <w:rFonts w:ascii="Times New Roman" w:eastAsia="Times New Roman" w:hAnsi="Times New Roman" w:cs="Times New Roman"/>
          <w:kern w:val="0"/>
          <w:sz w:val="28"/>
          <w:szCs w:val="28"/>
          <w:lang w:val="uk-UA" w:eastAsia="zh-CN"/>
        </w:rPr>
      </w:pPr>
    </w:p>
    <w:p w:rsidR="006B0A10" w:rsidRPr="006B0A10" w:rsidRDefault="006B0A10" w:rsidP="006B0A10">
      <w:pPr>
        <w:widowControl/>
        <w:tabs>
          <w:tab w:val="clear" w:pos="709"/>
        </w:tabs>
        <w:spacing w:after="0" w:line="360" w:lineRule="auto"/>
        <w:ind w:firstLine="0"/>
        <w:jc w:val="center"/>
        <w:rPr>
          <w:rFonts w:ascii="Times New Roman" w:eastAsia="Times New Roman" w:hAnsi="Times New Roman" w:cs="Times New Roman"/>
          <w:kern w:val="0"/>
          <w:sz w:val="28"/>
          <w:szCs w:val="28"/>
          <w:lang w:val="uk-UA" w:eastAsia="zh-CN"/>
        </w:rPr>
      </w:pPr>
    </w:p>
    <w:p w:rsidR="006B0A10" w:rsidRPr="006B0A10" w:rsidRDefault="006B0A10" w:rsidP="006B0A10">
      <w:pPr>
        <w:widowControl/>
        <w:tabs>
          <w:tab w:val="clear" w:pos="709"/>
        </w:tabs>
        <w:spacing w:after="0" w:line="360" w:lineRule="auto"/>
        <w:ind w:firstLine="0"/>
        <w:jc w:val="center"/>
        <w:rPr>
          <w:rFonts w:ascii="Times New Roman" w:eastAsia="Times New Roman" w:hAnsi="Times New Roman" w:cs="Times New Roman"/>
          <w:kern w:val="0"/>
          <w:sz w:val="28"/>
          <w:szCs w:val="28"/>
          <w:lang w:val="uk-UA" w:eastAsia="zh-CN"/>
        </w:rPr>
      </w:pPr>
    </w:p>
    <w:p w:rsidR="006B0A10" w:rsidRPr="006B0A10" w:rsidRDefault="006B0A10" w:rsidP="006B0A10">
      <w:pPr>
        <w:widowControl/>
        <w:tabs>
          <w:tab w:val="clear" w:pos="709"/>
        </w:tabs>
        <w:spacing w:after="0" w:line="360" w:lineRule="auto"/>
        <w:ind w:firstLine="0"/>
        <w:jc w:val="center"/>
        <w:rPr>
          <w:rFonts w:ascii="Times New Roman" w:eastAsia="Times New Roman" w:hAnsi="Times New Roman" w:cs="Times New Roman"/>
          <w:kern w:val="0"/>
          <w:sz w:val="28"/>
          <w:szCs w:val="28"/>
          <w:lang w:val="uk-UA" w:eastAsia="zh-CN"/>
        </w:rPr>
      </w:pPr>
    </w:p>
    <w:p w:rsidR="006B0A10" w:rsidRPr="006B0A10" w:rsidRDefault="006B0A10" w:rsidP="006B0A10">
      <w:pPr>
        <w:widowControl/>
        <w:tabs>
          <w:tab w:val="clear" w:pos="709"/>
        </w:tabs>
        <w:spacing w:after="0" w:line="360" w:lineRule="auto"/>
        <w:ind w:firstLine="0"/>
        <w:jc w:val="center"/>
        <w:rPr>
          <w:rFonts w:ascii="Times New Roman" w:eastAsia="Times New Roman" w:hAnsi="Times New Roman" w:cs="Times New Roman"/>
          <w:b/>
          <w:bCs/>
          <w:kern w:val="0"/>
          <w:sz w:val="28"/>
          <w:szCs w:val="28"/>
          <w:lang w:val="uk-UA" w:eastAsia="zh-CN"/>
        </w:rPr>
        <w:sectPr w:rsidR="006B0A10" w:rsidRPr="006B0A10" w:rsidSect="006B0A10">
          <w:type w:val="continuous"/>
          <w:pgSz w:w="11906" w:h="16838"/>
          <w:pgMar w:top="1410" w:right="851" w:bottom="1410" w:left="1701" w:header="1134" w:footer="1134" w:gutter="0"/>
          <w:cols w:space="720"/>
          <w:titlePg/>
          <w:docGrid w:linePitch="360"/>
        </w:sectPr>
      </w:pPr>
      <w:r w:rsidRPr="006B0A10">
        <w:rPr>
          <w:rFonts w:ascii="Times New Roman" w:eastAsia="Times New Roman" w:hAnsi="Times New Roman" w:cs="Times New Roman"/>
          <w:kern w:val="0"/>
          <w:sz w:val="28"/>
          <w:szCs w:val="28"/>
          <w:lang w:val="uk-UA" w:eastAsia="zh-CN"/>
        </w:rPr>
        <w:t>Ялта, 2012</w:t>
      </w:r>
    </w:p>
    <w:p w:rsidR="006B0A10" w:rsidRPr="006B0A10" w:rsidRDefault="006B0A10" w:rsidP="006B0A10">
      <w:pPr>
        <w:widowControl/>
        <w:tabs>
          <w:tab w:val="clear" w:pos="709"/>
        </w:tabs>
        <w:spacing w:after="0" w:line="360" w:lineRule="auto"/>
        <w:ind w:firstLine="0"/>
        <w:jc w:val="center"/>
        <w:rPr>
          <w:rFonts w:ascii="Times New Roman" w:eastAsia="Times New Roman" w:hAnsi="Times New Roman" w:cs="Times New Roman"/>
          <w:b/>
          <w:bCs/>
          <w:kern w:val="0"/>
          <w:sz w:val="28"/>
          <w:szCs w:val="28"/>
          <w:lang w:val="uk-UA" w:eastAsia="zh-CN"/>
        </w:rPr>
      </w:pPr>
      <w:r w:rsidRPr="006B0A10">
        <w:rPr>
          <w:rFonts w:ascii="Times New Roman" w:eastAsia="Times New Roman" w:hAnsi="Times New Roman" w:cs="Times New Roman"/>
          <w:b/>
          <w:bCs/>
          <w:kern w:val="0"/>
          <w:sz w:val="28"/>
          <w:szCs w:val="28"/>
          <w:lang w:val="uk-UA" w:eastAsia="zh-CN"/>
        </w:rPr>
        <w:t>ЗМІСТ</w:t>
      </w:r>
    </w:p>
    <w:p w:rsidR="006B0A10" w:rsidRPr="006B0A10" w:rsidRDefault="006B0A10" w:rsidP="006B0A10">
      <w:pPr>
        <w:widowControl/>
        <w:tabs>
          <w:tab w:val="clear" w:pos="709"/>
        </w:tabs>
        <w:spacing w:after="0" w:line="360" w:lineRule="auto"/>
        <w:ind w:firstLine="0"/>
        <w:jc w:val="center"/>
        <w:rPr>
          <w:rFonts w:ascii="Times New Roman" w:eastAsia="Times New Roman" w:hAnsi="Times New Roman" w:cs="Times New Roman"/>
          <w:b/>
          <w:bCs/>
          <w:kern w:val="0"/>
          <w:sz w:val="28"/>
          <w:szCs w:val="28"/>
          <w:lang w:val="uk-UA" w:eastAsia="zh-CN"/>
        </w:rPr>
      </w:pPr>
    </w:p>
    <w:p w:rsidR="006B0A10" w:rsidRPr="006B0A10" w:rsidRDefault="006B0A10" w:rsidP="006B0A10">
      <w:pPr>
        <w:widowControl/>
        <w:tabs>
          <w:tab w:val="clear" w:pos="709"/>
          <w:tab w:val="left" w:pos="1080"/>
        </w:tabs>
        <w:spacing w:after="0" w:line="360" w:lineRule="auto"/>
        <w:ind w:firstLine="0"/>
        <w:rPr>
          <w:rFonts w:ascii="Times New Roman" w:eastAsia="Times New Roman" w:hAnsi="Times New Roman" w:cs="Times New Roman"/>
          <w:kern w:val="0"/>
          <w:sz w:val="28"/>
          <w:szCs w:val="28"/>
          <w:lang w:val="uk-UA" w:eastAsia="zh-CN"/>
        </w:rPr>
      </w:pPr>
      <w:r w:rsidRPr="006B0A10">
        <w:rPr>
          <w:rFonts w:ascii="Times New Roman" w:eastAsia="Times New Roman" w:hAnsi="Times New Roman" w:cs="Times New Roman"/>
          <w:kern w:val="0"/>
          <w:sz w:val="28"/>
          <w:szCs w:val="28"/>
          <w:lang w:val="uk-UA" w:eastAsia="zh-CN"/>
        </w:rPr>
        <w:t>ВСТУП.....................................................................................................................3</w:t>
      </w:r>
    </w:p>
    <w:p w:rsidR="006B0A10" w:rsidRPr="006B0A10" w:rsidRDefault="006B0A10" w:rsidP="006B0A10">
      <w:pPr>
        <w:widowControl/>
        <w:tabs>
          <w:tab w:val="clear" w:pos="709"/>
          <w:tab w:val="left" w:pos="1080"/>
        </w:tabs>
        <w:spacing w:after="0" w:line="360" w:lineRule="auto"/>
        <w:ind w:firstLine="0"/>
        <w:rPr>
          <w:rFonts w:ascii="Times New Roman" w:eastAsia="Times New Roman" w:hAnsi="Times New Roman" w:cs="Times New Roman"/>
          <w:kern w:val="0"/>
          <w:sz w:val="28"/>
          <w:szCs w:val="28"/>
          <w:lang w:val="uk-UA" w:eastAsia="zh-CN"/>
        </w:rPr>
      </w:pPr>
      <w:r w:rsidRPr="006B0A10">
        <w:rPr>
          <w:rFonts w:ascii="Times New Roman" w:eastAsia="Times New Roman" w:hAnsi="Times New Roman" w:cs="Times New Roman"/>
          <w:kern w:val="0"/>
          <w:sz w:val="28"/>
          <w:szCs w:val="28"/>
          <w:lang w:val="uk-UA" w:eastAsia="zh-CN"/>
        </w:rPr>
        <w:t xml:space="preserve">РОЗДІЛ 1. ТЕОРЕТИЧНІ ЗАСАДИ ПРОБЛЕМИ ХУДОЖНЬО-ЕСТЕТИЧНОГО ВИХОВАННЯ МОЛОДШИХ ШКОЛЯРІВ </w:t>
      </w:r>
      <w:r w:rsidRPr="006B0A10">
        <w:rPr>
          <w:rFonts w:ascii="Times New Roman" w:eastAsia="Times New Roman" w:hAnsi="Times New Roman" w:cs="Times New Roman"/>
          <w:kern w:val="0"/>
          <w:sz w:val="28"/>
          <w:szCs w:val="24"/>
          <w:lang w:eastAsia="zh-CN"/>
        </w:rPr>
        <w:t xml:space="preserve">ЗАСОБАМИ </w:t>
      </w:r>
      <w:r w:rsidRPr="006B0A10">
        <w:rPr>
          <w:rFonts w:ascii="Times New Roman" w:eastAsia="Times New Roman" w:hAnsi="Times New Roman" w:cs="Times New Roman"/>
          <w:kern w:val="0"/>
          <w:sz w:val="28"/>
          <w:szCs w:val="24"/>
          <w:lang w:val="uk-UA" w:eastAsia="zh-CN"/>
        </w:rPr>
        <w:t>ОБРАЗОТВОРЧОГО МИСТЕЦТВА У ПОЗАШКІЛЬНИХ НАВЧАЛЬНИХ ЗАКЛАДАХ...........................................................................................................10</w:t>
      </w:r>
    </w:p>
    <w:p w:rsidR="006B0A10" w:rsidRPr="006B0A10" w:rsidRDefault="006B0A10" w:rsidP="006B0A10">
      <w:pPr>
        <w:widowControl/>
        <w:tabs>
          <w:tab w:val="clear" w:pos="709"/>
          <w:tab w:val="left" w:pos="1080"/>
        </w:tabs>
        <w:spacing w:after="0" w:line="360" w:lineRule="auto"/>
        <w:ind w:firstLine="0"/>
        <w:rPr>
          <w:rFonts w:ascii="Times New Roman" w:eastAsia="Times New Roman" w:hAnsi="Times New Roman" w:cs="Times New Roman"/>
          <w:kern w:val="0"/>
          <w:sz w:val="28"/>
          <w:szCs w:val="28"/>
          <w:lang w:val="uk-UA" w:eastAsia="zh-CN"/>
        </w:rPr>
      </w:pPr>
      <w:r w:rsidRPr="006B0A10">
        <w:rPr>
          <w:rFonts w:ascii="Times New Roman" w:eastAsia="Times New Roman" w:hAnsi="Times New Roman" w:cs="Times New Roman"/>
          <w:kern w:val="0"/>
          <w:sz w:val="28"/>
          <w:szCs w:val="28"/>
          <w:lang w:val="uk-UA" w:eastAsia="zh-CN"/>
        </w:rPr>
        <w:t>1.1. Художньо-естетичне виховання як психолого-педагогічна проблема.....10</w:t>
      </w:r>
    </w:p>
    <w:p w:rsidR="006B0A10" w:rsidRPr="006B0A10" w:rsidRDefault="006B0A10" w:rsidP="006B0A10">
      <w:pPr>
        <w:widowControl/>
        <w:tabs>
          <w:tab w:val="clear" w:pos="709"/>
          <w:tab w:val="left" w:pos="1080"/>
        </w:tabs>
        <w:spacing w:after="0" w:line="360" w:lineRule="auto"/>
        <w:ind w:firstLine="0"/>
        <w:rPr>
          <w:rFonts w:ascii="Times New Roman" w:eastAsia="Times New Roman" w:hAnsi="Times New Roman" w:cs="Times New Roman"/>
          <w:bCs/>
          <w:kern w:val="0"/>
          <w:sz w:val="28"/>
          <w:szCs w:val="28"/>
          <w:lang w:val="uk-UA" w:eastAsia="zh-CN"/>
        </w:rPr>
      </w:pPr>
      <w:r w:rsidRPr="006B0A10">
        <w:rPr>
          <w:rFonts w:ascii="Times New Roman" w:eastAsia="Times New Roman" w:hAnsi="Times New Roman" w:cs="Times New Roman"/>
          <w:kern w:val="0"/>
          <w:sz w:val="28"/>
          <w:szCs w:val="28"/>
          <w:lang w:val="uk-UA" w:eastAsia="zh-CN"/>
        </w:rPr>
        <w:t>1.2. Зміст роботи п</w:t>
      </w:r>
      <w:r w:rsidRPr="006B0A10">
        <w:rPr>
          <w:rFonts w:ascii="Times New Roman" w:eastAsia="Times New Roman" w:hAnsi="Times New Roman" w:cs="Times New Roman"/>
          <w:kern w:val="0"/>
          <w:sz w:val="28"/>
          <w:szCs w:val="28"/>
          <w:lang w:eastAsia="zh-CN"/>
        </w:rPr>
        <w:t>озашкільн</w:t>
      </w:r>
      <w:r w:rsidRPr="006B0A10">
        <w:rPr>
          <w:rFonts w:ascii="Times New Roman" w:eastAsia="Times New Roman" w:hAnsi="Times New Roman" w:cs="Times New Roman"/>
          <w:kern w:val="0"/>
          <w:sz w:val="28"/>
          <w:szCs w:val="28"/>
          <w:lang w:val="uk-UA" w:eastAsia="zh-CN"/>
        </w:rPr>
        <w:t>их</w:t>
      </w:r>
      <w:r w:rsidRPr="006B0A10">
        <w:rPr>
          <w:rFonts w:ascii="Times New Roman" w:eastAsia="Times New Roman" w:hAnsi="Times New Roman" w:cs="Times New Roman"/>
          <w:kern w:val="0"/>
          <w:sz w:val="28"/>
          <w:szCs w:val="28"/>
          <w:lang w:eastAsia="zh-CN"/>
        </w:rPr>
        <w:t xml:space="preserve"> навчальн</w:t>
      </w:r>
      <w:r w:rsidRPr="006B0A10">
        <w:rPr>
          <w:rFonts w:ascii="Times New Roman" w:eastAsia="Times New Roman" w:hAnsi="Times New Roman" w:cs="Times New Roman"/>
          <w:kern w:val="0"/>
          <w:sz w:val="28"/>
          <w:szCs w:val="28"/>
          <w:lang w:val="uk-UA" w:eastAsia="zh-CN"/>
        </w:rPr>
        <w:t>их</w:t>
      </w:r>
      <w:r w:rsidRPr="006B0A10">
        <w:rPr>
          <w:rFonts w:ascii="Times New Roman" w:eastAsia="Times New Roman" w:hAnsi="Times New Roman" w:cs="Times New Roman"/>
          <w:kern w:val="0"/>
          <w:sz w:val="28"/>
          <w:szCs w:val="28"/>
          <w:lang w:eastAsia="zh-CN"/>
        </w:rPr>
        <w:t xml:space="preserve"> заклад</w:t>
      </w:r>
      <w:r w:rsidRPr="006B0A10">
        <w:rPr>
          <w:rFonts w:ascii="Times New Roman" w:eastAsia="Times New Roman" w:hAnsi="Times New Roman" w:cs="Times New Roman"/>
          <w:kern w:val="0"/>
          <w:sz w:val="28"/>
          <w:szCs w:val="28"/>
          <w:lang w:val="uk-UA" w:eastAsia="zh-CN"/>
        </w:rPr>
        <w:t>ів художньо-естетичного напряму…………………………………………………………………………...46</w:t>
      </w:r>
    </w:p>
    <w:p w:rsidR="006B0A10" w:rsidRPr="006B0A10" w:rsidRDefault="006B0A10" w:rsidP="006B0A10">
      <w:pPr>
        <w:widowControl/>
        <w:tabs>
          <w:tab w:val="clear" w:pos="709"/>
        </w:tabs>
        <w:spacing w:after="0" w:line="360" w:lineRule="auto"/>
        <w:ind w:firstLine="0"/>
        <w:rPr>
          <w:rFonts w:ascii="Times New Roman" w:eastAsia="Times New Roman" w:hAnsi="Times New Roman" w:cs="Times New Roman"/>
          <w:bCs/>
          <w:kern w:val="0"/>
          <w:sz w:val="28"/>
          <w:szCs w:val="28"/>
          <w:lang w:val="uk-UA" w:eastAsia="zh-CN"/>
        </w:rPr>
      </w:pPr>
      <w:r w:rsidRPr="006B0A10">
        <w:rPr>
          <w:rFonts w:ascii="Times New Roman" w:eastAsia="Times New Roman" w:hAnsi="Times New Roman" w:cs="Times New Roman"/>
          <w:bCs/>
          <w:kern w:val="0"/>
          <w:sz w:val="28"/>
          <w:szCs w:val="28"/>
          <w:lang w:val="uk-UA" w:eastAsia="zh-CN"/>
        </w:rPr>
        <w:t>1.3. Образотворче мистецтво як засіб художньо-естетичного виховання молодших школярів..............................................................................................60</w:t>
      </w:r>
    </w:p>
    <w:p w:rsidR="006B0A10" w:rsidRPr="006B0A10" w:rsidRDefault="006B0A10" w:rsidP="006B0A10">
      <w:pPr>
        <w:widowControl/>
        <w:tabs>
          <w:tab w:val="clear" w:pos="709"/>
        </w:tabs>
        <w:spacing w:after="0" w:line="360" w:lineRule="auto"/>
        <w:ind w:firstLine="0"/>
        <w:rPr>
          <w:rFonts w:ascii="Times New Roman" w:eastAsia="Times New Roman" w:hAnsi="Times New Roman" w:cs="Times New Roman"/>
          <w:kern w:val="0"/>
          <w:sz w:val="28"/>
          <w:szCs w:val="28"/>
          <w:lang w:val="uk-UA" w:eastAsia="zh-CN"/>
        </w:rPr>
      </w:pPr>
      <w:r w:rsidRPr="006B0A10">
        <w:rPr>
          <w:rFonts w:ascii="Times New Roman" w:eastAsia="Times New Roman" w:hAnsi="Times New Roman" w:cs="Times New Roman"/>
          <w:bCs/>
          <w:kern w:val="0"/>
          <w:sz w:val="28"/>
          <w:szCs w:val="28"/>
          <w:lang w:val="uk-UA" w:eastAsia="zh-CN"/>
        </w:rPr>
        <w:t>1.4. Обґрунтування педагогічних у</w:t>
      </w:r>
      <w:r w:rsidRPr="006B0A10">
        <w:rPr>
          <w:rFonts w:ascii="Times New Roman" w:eastAsia="Times New Roman" w:hAnsi="Times New Roman" w:cs="Times New Roman"/>
          <w:bCs/>
          <w:kern w:val="0"/>
          <w:sz w:val="28"/>
          <w:szCs w:val="28"/>
          <w:lang w:eastAsia="zh-CN"/>
        </w:rPr>
        <w:t xml:space="preserve">мов </w:t>
      </w:r>
      <w:r w:rsidRPr="006B0A10">
        <w:rPr>
          <w:rFonts w:ascii="Times New Roman" w:eastAsia="Times New Roman" w:hAnsi="Times New Roman" w:cs="Times New Roman"/>
          <w:bCs/>
          <w:kern w:val="0"/>
          <w:sz w:val="28"/>
          <w:szCs w:val="28"/>
          <w:lang w:val="uk-UA" w:eastAsia="zh-CN"/>
        </w:rPr>
        <w:t>художньо-естетичного виховання молодших школярів засобами образотворчого мистецтва................................79</w:t>
      </w:r>
    </w:p>
    <w:p w:rsidR="006B0A10" w:rsidRPr="006B0A10" w:rsidRDefault="006B0A10" w:rsidP="006B0A10">
      <w:pPr>
        <w:widowControl/>
        <w:tabs>
          <w:tab w:val="clear" w:pos="709"/>
        </w:tabs>
        <w:autoSpaceDE w:val="0"/>
        <w:spacing w:after="0" w:line="360" w:lineRule="auto"/>
        <w:ind w:firstLine="0"/>
        <w:rPr>
          <w:rFonts w:ascii="Times New Roman" w:eastAsia="Times New Roman" w:hAnsi="Times New Roman" w:cs="Times New Roman"/>
          <w:kern w:val="0"/>
          <w:sz w:val="28"/>
          <w:szCs w:val="28"/>
          <w:lang w:val="uk-UA" w:eastAsia="zh-CN"/>
        </w:rPr>
      </w:pPr>
      <w:r w:rsidRPr="006B0A10">
        <w:rPr>
          <w:rFonts w:ascii="Times New Roman" w:eastAsia="Times New Roman" w:hAnsi="Times New Roman" w:cs="Times New Roman"/>
          <w:kern w:val="0"/>
          <w:sz w:val="28"/>
          <w:szCs w:val="28"/>
          <w:lang w:val="uk-UA" w:eastAsia="zh-CN"/>
        </w:rPr>
        <w:t>Висновки з першого розділу................................................................................92</w:t>
      </w:r>
    </w:p>
    <w:p w:rsidR="006B0A10" w:rsidRPr="006B0A10" w:rsidRDefault="006B0A10" w:rsidP="006B0A10">
      <w:pPr>
        <w:widowControl/>
        <w:tabs>
          <w:tab w:val="clear" w:pos="709"/>
          <w:tab w:val="left" w:pos="1080"/>
        </w:tabs>
        <w:spacing w:after="0" w:line="360" w:lineRule="auto"/>
        <w:ind w:firstLine="0"/>
        <w:rPr>
          <w:rFonts w:ascii="Times New Roman" w:eastAsia="Times New Roman" w:hAnsi="Times New Roman" w:cs="Times New Roman"/>
          <w:bCs/>
          <w:kern w:val="0"/>
          <w:sz w:val="28"/>
          <w:szCs w:val="28"/>
          <w:lang w:val="uk-UA" w:eastAsia="zh-CN"/>
        </w:rPr>
      </w:pPr>
      <w:r w:rsidRPr="006B0A10">
        <w:rPr>
          <w:rFonts w:ascii="Times New Roman" w:eastAsia="Times New Roman" w:hAnsi="Times New Roman" w:cs="Times New Roman"/>
          <w:kern w:val="0"/>
          <w:sz w:val="28"/>
          <w:szCs w:val="28"/>
          <w:lang w:val="uk-UA" w:eastAsia="zh-CN"/>
        </w:rPr>
        <w:t xml:space="preserve">РОЗДІЛ 2. ЕКСПЕРИМЕНТАЛЬНА РОБОТА З ХУДОЖНЬО-ЕСТЕТИЧНОГО ВИХОВАННЯ МОЛОДШИХ ШКОЛЯРІВ </w:t>
      </w:r>
      <w:r w:rsidRPr="006B0A10">
        <w:rPr>
          <w:rFonts w:ascii="Times New Roman" w:eastAsia="Times New Roman" w:hAnsi="Times New Roman" w:cs="Times New Roman"/>
          <w:kern w:val="0"/>
          <w:sz w:val="28"/>
          <w:szCs w:val="24"/>
          <w:lang w:eastAsia="zh-CN"/>
        </w:rPr>
        <w:t xml:space="preserve">ЗАСОБАМИ </w:t>
      </w:r>
      <w:r w:rsidRPr="006B0A10">
        <w:rPr>
          <w:rFonts w:ascii="Times New Roman" w:eastAsia="Times New Roman" w:hAnsi="Times New Roman" w:cs="Times New Roman"/>
          <w:kern w:val="0"/>
          <w:sz w:val="28"/>
          <w:szCs w:val="24"/>
          <w:lang w:val="uk-UA" w:eastAsia="zh-CN"/>
        </w:rPr>
        <w:t>ОБРАЗОТВОРЧОГО МИСТЕЦТВА У ПОЗАШКІЛЬНИХ НАВЧАЛЬНИХ ЗАКЛАДАХ..........................................................................................................95</w:t>
      </w:r>
    </w:p>
    <w:p w:rsidR="006B0A10" w:rsidRPr="006B0A10" w:rsidRDefault="006B0A10" w:rsidP="006B0A10">
      <w:pPr>
        <w:widowControl/>
        <w:tabs>
          <w:tab w:val="clear" w:pos="709"/>
        </w:tabs>
        <w:spacing w:after="0" w:line="360" w:lineRule="auto"/>
        <w:ind w:firstLine="0"/>
        <w:rPr>
          <w:rFonts w:ascii="Times New Roman" w:eastAsia="Times New Roman" w:hAnsi="Times New Roman" w:cs="Times New Roman"/>
          <w:bCs/>
          <w:kern w:val="0"/>
          <w:sz w:val="28"/>
          <w:szCs w:val="28"/>
          <w:lang w:val="uk-UA" w:eastAsia="zh-CN"/>
        </w:rPr>
      </w:pPr>
      <w:r w:rsidRPr="006B0A10">
        <w:rPr>
          <w:rFonts w:ascii="Times New Roman" w:eastAsia="Times New Roman" w:hAnsi="Times New Roman" w:cs="Times New Roman"/>
          <w:bCs/>
          <w:kern w:val="0"/>
          <w:sz w:val="28"/>
          <w:szCs w:val="28"/>
          <w:lang w:val="uk-UA" w:eastAsia="zh-CN"/>
        </w:rPr>
        <w:t>2.1. Програма, зміст, аналіз результатів констатувального експерименту....95</w:t>
      </w:r>
    </w:p>
    <w:p w:rsidR="006B0A10" w:rsidRPr="006B0A10" w:rsidRDefault="006B0A10" w:rsidP="006B0A10">
      <w:pPr>
        <w:widowControl/>
        <w:tabs>
          <w:tab w:val="clear" w:pos="709"/>
        </w:tabs>
        <w:spacing w:after="0" w:line="360" w:lineRule="auto"/>
        <w:ind w:firstLine="0"/>
        <w:rPr>
          <w:rFonts w:ascii="Times New Roman" w:eastAsia="Times New Roman" w:hAnsi="Times New Roman" w:cs="Times New Roman"/>
          <w:kern w:val="0"/>
          <w:sz w:val="28"/>
          <w:szCs w:val="28"/>
          <w:lang w:val="uk-UA" w:eastAsia="zh-CN"/>
        </w:rPr>
      </w:pPr>
      <w:r w:rsidRPr="006B0A10">
        <w:rPr>
          <w:rFonts w:ascii="Times New Roman" w:eastAsia="Times New Roman" w:hAnsi="Times New Roman" w:cs="Times New Roman"/>
          <w:bCs/>
          <w:kern w:val="0"/>
          <w:sz w:val="28"/>
          <w:szCs w:val="28"/>
          <w:lang w:val="uk-UA" w:eastAsia="zh-CN"/>
        </w:rPr>
        <w:t>2.2. Поетапна реалізація технології та педагогічних умов художньо-естетичного виховання молодших школярів засобами образотворчого мистецтва у позашкільних навчальних закладах.............................................118</w:t>
      </w:r>
    </w:p>
    <w:p w:rsidR="006B0A10" w:rsidRPr="006B0A10" w:rsidRDefault="006B0A10" w:rsidP="006B0A10">
      <w:pPr>
        <w:widowControl/>
        <w:tabs>
          <w:tab w:val="clear" w:pos="709"/>
          <w:tab w:val="left" w:pos="3544"/>
        </w:tabs>
        <w:spacing w:after="0" w:line="360" w:lineRule="auto"/>
        <w:ind w:firstLine="0"/>
        <w:rPr>
          <w:rFonts w:ascii="Times New Roman" w:eastAsia="Times New Roman" w:hAnsi="Times New Roman" w:cs="Times New Roman"/>
          <w:kern w:val="0"/>
          <w:sz w:val="28"/>
          <w:szCs w:val="28"/>
          <w:lang w:val="uk-UA" w:eastAsia="zh-CN"/>
        </w:rPr>
      </w:pPr>
      <w:r w:rsidRPr="006B0A10">
        <w:rPr>
          <w:rFonts w:ascii="Times New Roman" w:eastAsia="Times New Roman" w:hAnsi="Times New Roman" w:cs="Times New Roman"/>
          <w:kern w:val="0"/>
          <w:sz w:val="28"/>
          <w:szCs w:val="28"/>
          <w:lang w:val="uk-UA" w:eastAsia="zh-CN"/>
        </w:rPr>
        <w:t>2.3. Порівняльний аналіз результатів дослідно-експериментальної роботи.156</w:t>
      </w:r>
    </w:p>
    <w:p w:rsidR="006B0A10" w:rsidRPr="006B0A10" w:rsidRDefault="006B0A10" w:rsidP="006B0A10">
      <w:pPr>
        <w:widowControl/>
        <w:tabs>
          <w:tab w:val="clear" w:pos="709"/>
        </w:tabs>
        <w:spacing w:after="0" w:line="360" w:lineRule="auto"/>
        <w:ind w:firstLine="0"/>
        <w:rPr>
          <w:rFonts w:ascii="Times New Roman" w:eastAsia="Times New Roman" w:hAnsi="Times New Roman" w:cs="Times New Roman"/>
          <w:kern w:val="0"/>
          <w:sz w:val="28"/>
          <w:szCs w:val="28"/>
          <w:lang w:val="uk-UA" w:eastAsia="uk-UA"/>
        </w:rPr>
      </w:pPr>
      <w:r w:rsidRPr="006B0A10">
        <w:rPr>
          <w:rFonts w:ascii="Times New Roman" w:eastAsia="Times New Roman" w:hAnsi="Times New Roman" w:cs="Times New Roman"/>
          <w:kern w:val="0"/>
          <w:sz w:val="28"/>
          <w:szCs w:val="28"/>
          <w:lang w:val="uk-UA" w:eastAsia="zh-CN"/>
        </w:rPr>
        <w:t>Висновки з другого розділу................................................................................167</w:t>
      </w:r>
    </w:p>
    <w:p w:rsidR="006B0A10" w:rsidRPr="006B0A10" w:rsidRDefault="006B0A10" w:rsidP="006B0A10">
      <w:pPr>
        <w:tabs>
          <w:tab w:val="clear" w:pos="709"/>
          <w:tab w:val="right" w:leader="dot" w:pos="10206"/>
        </w:tabs>
        <w:autoSpaceDE w:val="0"/>
        <w:spacing w:after="0" w:line="360" w:lineRule="auto"/>
        <w:ind w:firstLine="0"/>
        <w:rPr>
          <w:rFonts w:ascii="Times New Roman" w:eastAsia="Times New Roman" w:hAnsi="Times New Roman" w:cs="Times New Roman"/>
          <w:kern w:val="0"/>
          <w:sz w:val="28"/>
          <w:szCs w:val="28"/>
          <w:lang w:val="uk-UA" w:eastAsia="zh-CN"/>
        </w:rPr>
      </w:pPr>
      <w:r w:rsidRPr="006B0A10">
        <w:rPr>
          <w:rFonts w:ascii="Times New Roman" w:eastAsia="Times New Roman" w:hAnsi="Times New Roman" w:cs="Times New Roman"/>
          <w:kern w:val="0"/>
          <w:sz w:val="28"/>
          <w:szCs w:val="28"/>
          <w:lang w:val="uk-UA" w:eastAsia="uk-UA"/>
        </w:rPr>
        <w:t>ВИСНОВКИ.........................................................................................................170</w:t>
      </w:r>
    </w:p>
    <w:p w:rsidR="006B0A10" w:rsidRPr="006B0A10" w:rsidRDefault="006B0A10" w:rsidP="006B0A10">
      <w:pPr>
        <w:tabs>
          <w:tab w:val="clear" w:pos="709"/>
          <w:tab w:val="right" w:leader="dot" w:pos="10206"/>
        </w:tabs>
        <w:autoSpaceDE w:val="0"/>
        <w:spacing w:after="0" w:line="360" w:lineRule="auto"/>
        <w:ind w:firstLine="0"/>
        <w:jc w:val="left"/>
        <w:rPr>
          <w:rFonts w:ascii="Times New Roman" w:eastAsia="Times New Roman" w:hAnsi="Times New Roman" w:cs="Times New Roman"/>
          <w:kern w:val="0"/>
          <w:sz w:val="28"/>
          <w:szCs w:val="28"/>
          <w:lang w:val="uk-UA" w:eastAsia="zh-CN"/>
        </w:rPr>
      </w:pPr>
      <w:r w:rsidRPr="006B0A10">
        <w:rPr>
          <w:rFonts w:ascii="Times New Roman" w:eastAsia="Times New Roman" w:hAnsi="Times New Roman" w:cs="Times New Roman"/>
          <w:kern w:val="0"/>
          <w:sz w:val="28"/>
          <w:szCs w:val="28"/>
          <w:lang w:val="uk-UA" w:eastAsia="zh-CN"/>
        </w:rPr>
        <w:t>СПИСОК ВИКОРИСТАНИХ ДЖЕРЕЛ...........................................................174</w:t>
      </w:r>
    </w:p>
    <w:p w:rsidR="006B0A10" w:rsidRPr="006B0A10" w:rsidRDefault="006B0A10" w:rsidP="006B0A10">
      <w:pPr>
        <w:widowControl/>
        <w:tabs>
          <w:tab w:val="clear" w:pos="709"/>
        </w:tabs>
        <w:spacing w:after="0" w:line="360" w:lineRule="auto"/>
        <w:ind w:firstLine="0"/>
        <w:jc w:val="left"/>
        <w:rPr>
          <w:rFonts w:ascii="Times New Roman" w:eastAsia="Times New Roman" w:hAnsi="Times New Roman" w:cs="Times New Roman"/>
          <w:kern w:val="0"/>
          <w:sz w:val="28"/>
          <w:szCs w:val="28"/>
          <w:lang w:val="uk-UA" w:eastAsia="zh-CN"/>
        </w:rPr>
      </w:pPr>
      <w:r w:rsidRPr="006B0A10">
        <w:rPr>
          <w:rFonts w:ascii="Times New Roman" w:eastAsia="Times New Roman" w:hAnsi="Times New Roman" w:cs="Times New Roman"/>
          <w:kern w:val="0"/>
          <w:sz w:val="28"/>
          <w:szCs w:val="28"/>
          <w:lang w:val="uk-UA" w:eastAsia="zh-CN"/>
        </w:rPr>
        <w:t>ДОДАТКИ……………………………………………………………………....198</w:t>
      </w:r>
    </w:p>
    <w:p w:rsidR="006B0A10" w:rsidRPr="006B0A10" w:rsidRDefault="006B0A10" w:rsidP="006B0A10">
      <w:pPr>
        <w:widowControl/>
        <w:tabs>
          <w:tab w:val="clear" w:pos="709"/>
        </w:tabs>
        <w:spacing w:after="0" w:line="360" w:lineRule="auto"/>
        <w:ind w:firstLine="0"/>
        <w:jc w:val="center"/>
        <w:rPr>
          <w:rFonts w:ascii="Times New Roman" w:eastAsia="Times New Roman" w:hAnsi="Times New Roman" w:cs="Times New Roman"/>
          <w:kern w:val="0"/>
          <w:sz w:val="28"/>
          <w:szCs w:val="28"/>
          <w:lang w:val="uk-UA" w:eastAsia="zh-CN"/>
        </w:rPr>
      </w:pPr>
    </w:p>
    <w:p w:rsidR="006B0A10" w:rsidRPr="006B0A10" w:rsidRDefault="006B0A10" w:rsidP="006B0A10">
      <w:pPr>
        <w:widowControl/>
        <w:tabs>
          <w:tab w:val="clear" w:pos="709"/>
        </w:tabs>
        <w:spacing w:after="0" w:line="240" w:lineRule="auto"/>
        <w:ind w:firstLine="0"/>
        <w:jc w:val="left"/>
        <w:rPr>
          <w:rFonts w:ascii="Times New Roman" w:eastAsia="Times New Roman" w:hAnsi="Times New Roman" w:cs="Times New Roman"/>
          <w:kern w:val="0"/>
          <w:sz w:val="24"/>
          <w:szCs w:val="24"/>
          <w:lang w:eastAsia="zh-CN"/>
        </w:rPr>
        <w:sectPr w:rsidR="006B0A10" w:rsidRPr="006B0A10">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708" w:footer="720" w:gutter="0"/>
          <w:cols w:space="720"/>
          <w:docGrid w:linePitch="360"/>
        </w:sectPr>
      </w:pPr>
    </w:p>
    <w:p w:rsidR="006B0A10" w:rsidRPr="006B0A10" w:rsidRDefault="006B0A10" w:rsidP="006B0A10">
      <w:pPr>
        <w:widowControl/>
        <w:tabs>
          <w:tab w:val="clear" w:pos="709"/>
        </w:tabs>
        <w:spacing w:after="0" w:line="360" w:lineRule="auto"/>
        <w:ind w:firstLine="0"/>
        <w:jc w:val="center"/>
        <w:rPr>
          <w:rFonts w:ascii="Times New Roman" w:eastAsia="Times New Roman" w:hAnsi="Times New Roman" w:cs="Times New Roman"/>
          <w:kern w:val="0"/>
          <w:sz w:val="28"/>
          <w:szCs w:val="28"/>
          <w:lang w:val="uk-UA" w:eastAsia="zh-CN"/>
        </w:rPr>
      </w:pPr>
      <w:r w:rsidRPr="006B0A10">
        <w:rPr>
          <w:rFonts w:ascii="Times New Roman" w:eastAsia="Times New Roman" w:hAnsi="Times New Roman" w:cs="Times New Roman"/>
          <w:b/>
          <w:kern w:val="0"/>
          <w:sz w:val="28"/>
          <w:szCs w:val="28"/>
          <w:lang w:val="uk-UA" w:eastAsia="zh-CN"/>
        </w:rPr>
        <w:t>ВСТУП</w:t>
      </w:r>
    </w:p>
    <w:p w:rsidR="006B0A10" w:rsidRPr="006B0A10" w:rsidRDefault="006B0A10" w:rsidP="006B0A10">
      <w:pPr>
        <w:widowControl/>
        <w:tabs>
          <w:tab w:val="clear" w:pos="709"/>
        </w:tabs>
        <w:spacing w:after="0" w:line="360" w:lineRule="auto"/>
        <w:ind w:firstLine="0"/>
        <w:jc w:val="center"/>
        <w:rPr>
          <w:rFonts w:ascii="Times New Roman" w:eastAsia="Times New Roman" w:hAnsi="Times New Roman" w:cs="Times New Roman"/>
          <w:kern w:val="0"/>
          <w:sz w:val="28"/>
          <w:szCs w:val="28"/>
          <w:lang w:val="uk-UA" w:eastAsia="zh-CN"/>
        </w:rPr>
      </w:pPr>
    </w:p>
    <w:p w:rsidR="006B0A10" w:rsidRPr="006B0A10" w:rsidRDefault="006B0A10" w:rsidP="006B0A10">
      <w:pPr>
        <w:widowControl/>
        <w:tabs>
          <w:tab w:val="clear" w:pos="709"/>
        </w:tabs>
        <w:spacing w:after="0" w:line="360" w:lineRule="auto"/>
        <w:ind w:firstLine="540"/>
        <w:rPr>
          <w:rFonts w:ascii="Times New Roman" w:eastAsia="Times New Roman" w:hAnsi="Times New Roman" w:cs="Times New Roman"/>
          <w:spacing w:val="-4"/>
          <w:kern w:val="0"/>
          <w:sz w:val="28"/>
          <w:szCs w:val="28"/>
          <w:lang w:val="uk-UA" w:eastAsia="zh-CN"/>
        </w:rPr>
      </w:pPr>
      <w:r w:rsidRPr="006B0A10">
        <w:rPr>
          <w:rFonts w:ascii="Times New Roman" w:eastAsia="Times New Roman" w:hAnsi="Times New Roman" w:cs="Times New Roman"/>
          <w:b/>
          <w:spacing w:val="-4"/>
          <w:kern w:val="0"/>
          <w:sz w:val="28"/>
          <w:szCs w:val="28"/>
          <w:lang w:val="uk-UA" w:eastAsia="zh-CN"/>
        </w:rPr>
        <w:t>Актуальність теми</w:t>
      </w:r>
      <w:r w:rsidRPr="006B0A10">
        <w:rPr>
          <w:rFonts w:ascii="Times New Roman" w:eastAsia="Times New Roman" w:hAnsi="Times New Roman" w:cs="Times New Roman"/>
          <w:bCs/>
          <w:spacing w:val="-4"/>
          <w:sz w:val="28"/>
          <w:szCs w:val="28"/>
          <w:lang w:val="uk-UA" w:eastAsia="zh-CN"/>
        </w:rPr>
        <w:t xml:space="preserve">. </w:t>
      </w:r>
      <w:r w:rsidRPr="006B0A10">
        <w:rPr>
          <w:rFonts w:ascii="Times New Roman" w:eastAsia="Times New Roman" w:hAnsi="Times New Roman" w:cs="Times New Roman"/>
          <w:spacing w:val="-4"/>
          <w:kern w:val="0"/>
          <w:sz w:val="28"/>
          <w:szCs w:val="28"/>
          <w:lang w:val="uk-UA" w:eastAsia="zh-CN"/>
        </w:rPr>
        <w:t>Глобалізація як провідна ознака сучасності й соціокультурні процеси в Україні чітко окреслюють нове соціальне замовлення на формування творчої, соціально адаптованої особистості. Суспільство гостро потребує ініціативних людей, здатних творчо виконувати будь-який вид діяльності. Водночас ми спостерігаємо факти зниження загальнокультурного рівня населення країни, що переконливо свідчить про необхідність реформування загальної та мистецької освіти України на засадах гуманізації та культуровідповідності. На жаль художньо-естетичне відношення особистості до світу, до різних видів мистецтва формується переважно під впливом стихійних чинників соціального оточення й засобів масової інформації. У зв’язку з цим актуалізується проблема естетизації сучасного суспільства, формування особистості за законами краси, виховання почуття прекрасного, вміння бачити його в усіх сферах життєдіяльності людини. Отже, виникла необхідність переосмислення концептуальних засад і ключових підходів, оновлення змісту, форм, методів художньо-естетичного виховання підростаючого покоління.</w:t>
      </w:r>
    </w:p>
    <w:p w:rsidR="006B0A10" w:rsidRPr="006B0A10" w:rsidRDefault="006B0A10" w:rsidP="006B0A10">
      <w:pPr>
        <w:widowControl/>
        <w:tabs>
          <w:tab w:val="clear" w:pos="709"/>
        </w:tabs>
        <w:spacing w:after="0" w:line="360" w:lineRule="auto"/>
        <w:ind w:firstLine="540"/>
        <w:rPr>
          <w:rFonts w:ascii="Times New Roman" w:eastAsia="Times New Roman" w:hAnsi="Times New Roman" w:cs="Times New Roman"/>
          <w:spacing w:val="-4"/>
          <w:kern w:val="0"/>
          <w:sz w:val="28"/>
          <w:szCs w:val="28"/>
          <w:lang w:val="uk-UA" w:eastAsia="zh-CN"/>
        </w:rPr>
      </w:pPr>
      <w:r w:rsidRPr="006B0A10">
        <w:rPr>
          <w:rFonts w:ascii="Times New Roman" w:eastAsia="Times New Roman" w:hAnsi="Times New Roman" w:cs="Times New Roman"/>
          <w:spacing w:val="-4"/>
          <w:kern w:val="0"/>
          <w:sz w:val="28"/>
          <w:szCs w:val="28"/>
          <w:lang w:val="uk-UA" w:eastAsia="zh-CN"/>
        </w:rPr>
        <w:t>Художньо-естетичне виховання учнів характеризується спрямованістю на сприйняття художнього матеріалу, прекрасного в навколишньому світі та мистецтві; засвоєння художньої культури і морально-естетичних цінностей, загальних способів дій; сформованістю художньо-естетичної свідомості (результат – художньо-естетичні знання, світоглядні уявлення та ціннісні орієнтації, розвиток художньо-естетичної культури, духовних якостей); забезпечення творчої активності в художньо-естетичній діяльності (результат – художні вміння, навички, що дозволяють висловлювати свої почуття в творах образотворчого мистецтва, вдосконалювати власні художні здібності, досвід художньої й художньо-творчої діяльності, духовно-творча самореалізація).</w:t>
      </w:r>
    </w:p>
    <w:p w:rsidR="006B0A10" w:rsidRPr="006B0A10" w:rsidRDefault="006B0A10" w:rsidP="006B0A10">
      <w:pPr>
        <w:widowControl/>
        <w:tabs>
          <w:tab w:val="clear" w:pos="709"/>
        </w:tabs>
        <w:spacing w:after="0" w:line="360" w:lineRule="auto"/>
        <w:ind w:firstLine="540"/>
        <w:rPr>
          <w:rFonts w:ascii="Times New Roman" w:eastAsia="Times New Roman" w:hAnsi="Times New Roman" w:cs="Times New Roman"/>
          <w:color w:val="000000"/>
          <w:spacing w:val="-4"/>
          <w:kern w:val="0"/>
          <w:sz w:val="28"/>
          <w:szCs w:val="28"/>
          <w:lang w:val="uk-UA" w:eastAsia="zh-CN"/>
        </w:rPr>
      </w:pPr>
      <w:r w:rsidRPr="006B0A10">
        <w:rPr>
          <w:rFonts w:ascii="Times New Roman" w:eastAsia="Times New Roman" w:hAnsi="Times New Roman" w:cs="Times New Roman"/>
          <w:spacing w:val="-4"/>
          <w:kern w:val="0"/>
          <w:sz w:val="28"/>
          <w:szCs w:val="28"/>
          <w:lang w:val="uk-UA" w:eastAsia="zh-CN"/>
        </w:rPr>
        <w:t xml:space="preserve">Актуальність проблеми підтверджується державними документами про освіту (Державний стандарт загальноосвітньої середньої школи, Концепція художньо-естетичного виховання </w:t>
      </w:r>
      <w:r w:rsidRPr="006B0A10">
        <w:rPr>
          <w:rFonts w:ascii="Times New Roman" w:eastAsia="Times New Roman" w:hAnsi="Times New Roman" w:cs="Times New Roman"/>
          <w:spacing w:val="-4"/>
          <w:kern w:val="0"/>
          <w:sz w:val="28"/>
          <w:szCs w:val="28"/>
          <w:lang w:eastAsia="zh-CN"/>
        </w:rPr>
        <w:t>учнів у загальноосвітніх навчальних закладах</w:t>
      </w:r>
      <w:r w:rsidRPr="006B0A10">
        <w:rPr>
          <w:rFonts w:ascii="Times New Roman" w:eastAsia="Times New Roman" w:hAnsi="Times New Roman" w:cs="Times New Roman"/>
          <w:spacing w:val="-4"/>
          <w:kern w:val="0"/>
          <w:sz w:val="28"/>
          <w:szCs w:val="28"/>
          <w:lang w:val="uk-UA" w:eastAsia="zh-CN"/>
        </w:rPr>
        <w:t xml:space="preserve">, </w:t>
      </w:r>
      <w:r w:rsidRPr="006B0A10">
        <w:rPr>
          <w:rFonts w:ascii="Times New Roman" w:eastAsia="Times New Roman" w:hAnsi="Times New Roman" w:cs="Times New Roman"/>
          <w:spacing w:val="-4"/>
          <w:kern w:val="0"/>
          <w:sz w:val="28"/>
          <w:szCs w:val="28"/>
          <w:lang w:eastAsia="zh-CN"/>
        </w:rPr>
        <w:t>Комплексн</w:t>
      </w:r>
      <w:r w:rsidRPr="006B0A10">
        <w:rPr>
          <w:rFonts w:ascii="Times New Roman" w:eastAsia="Times New Roman" w:hAnsi="Times New Roman" w:cs="Times New Roman"/>
          <w:spacing w:val="-4"/>
          <w:kern w:val="0"/>
          <w:sz w:val="28"/>
          <w:szCs w:val="28"/>
          <w:lang w:val="uk-UA" w:eastAsia="zh-CN"/>
        </w:rPr>
        <w:t>а</w:t>
      </w:r>
      <w:r w:rsidRPr="006B0A10">
        <w:rPr>
          <w:rFonts w:ascii="Times New Roman" w:eastAsia="Times New Roman" w:hAnsi="Times New Roman" w:cs="Times New Roman"/>
          <w:spacing w:val="-4"/>
          <w:kern w:val="0"/>
          <w:sz w:val="28"/>
          <w:szCs w:val="28"/>
          <w:lang w:eastAsia="zh-CN"/>
        </w:rPr>
        <w:t xml:space="preserve"> програм</w:t>
      </w:r>
      <w:r w:rsidRPr="006B0A10">
        <w:rPr>
          <w:rFonts w:ascii="Times New Roman" w:eastAsia="Times New Roman" w:hAnsi="Times New Roman" w:cs="Times New Roman"/>
          <w:spacing w:val="-4"/>
          <w:kern w:val="0"/>
          <w:sz w:val="28"/>
          <w:szCs w:val="28"/>
          <w:lang w:val="uk-UA" w:eastAsia="zh-CN"/>
        </w:rPr>
        <w:t>а</w:t>
      </w:r>
      <w:r w:rsidRPr="006B0A10">
        <w:rPr>
          <w:rFonts w:ascii="Times New Roman" w:eastAsia="Times New Roman" w:hAnsi="Times New Roman" w:cs="Times New Roman"/>
          <w:spacing w:val="-4"/>
          <w:kern w:val="0"/>
          <w:sz w:val="28"/>
          <w:szCs w:val="28"/>
          <w:lang w:eastAsia="zh-CN"/>
        </w:rPr>
        <w:t xml:space="preserve"> художньо-естетичного виховання у загальноосвітніх та позашкільних навчальних закладах</w:t>
      </w:r>
      <w:r w:rsidRPr="006B0A10">
        <w:rPr>
          <w:rFonts w:ascii="Times New Roman" w:eastAsia="Times New Roman" w:hAnsi="Times New Roman" w:cs="Times New Roman"/>
          <w:spacing w:val="-4"/>
          <w:kern w:val="0"/>
          <w:sz w:val="28"/>
          <w:szCs w:val="28"/>
          <w:lang w:val="uk-UA" w:eastAsia="zh-CN"/>
        </w:rPr>
        <w:t>). Методологічні аспекти дослідження грунтуються на ключових положеннях художньо-естетичного виховання й художньої освіти учнів і молоді (Ю. Алієв, О. Буров, Л. Волович, С. Герасимов, Д. Джола, Б. Лихачов, Л. Масол, Н. Миропольська, Г. Мухаметзянова, Г. Петрова, О. Прокопова, В. Скатерщиков, Т. Танько, Г. Шевченко, А. Щербо).</w:t>
      </w:r>
    </w:p>
    <w:p w:rsidR="006B0A10" w:rsidRPr="006B0A10" w:rsidRDefault="006B0A10" w:rsidP="006B0A10">
      <w:pPr>
        <w:widowControl/>
        <w:tabs>
          <w:tab w:val="clear" w:pos="709"/>
        </w:tabs>
        <w:spacing w:after="0" w:line="360" w:lineRule="auto"/>
        <w:ind w:firstLine="540"/>
        <w:rPr>
          <w:rFonts w:ascii="Times New Roman" w:eastAsia="Times New Roman" w:hAnsi="Times New Roman" w:cs="Times New Roman"/>
          <w:color w:val="000000"/>
          <w:spacing w:val="-4"/>
          <w:kern w:val="0"/>
          <w:sz w:val="28"/>
          <w:szCs w:val="28"/>
          <w:lang w:val="uk-UA" w:eastAsia="zh-CN"/>
        </w:rPr>
      </w:pPr>
      <w:r w:rsidRPr="006B0A10">
        <w:rPr>
          <w:rFonts w:ascii="Times New Roman" w:eastAsia="Times New Roman" w:hAnsi="Times New Roman" w:cs="Times New Roman"/>
          <w:color w:val="000000"/>
          <w:spacing w:val="-4"/>
          <w:kern w:val="0"/>
          <w:sz w:val="28"/>
          <w:szCs w:val="28"/>
          <w:lang w:val="uk-UA" w:eastAsia="zh-CN"/>
        </w:rPr>
        <w:t>Основою художньо-естетичного виховання є певний рівень художньо-естетичної культури особистості, її здатності до естетичного освоєння дійсності, що виявляється як у розвитку всіх компонентів естетичної свідомості (почуттів, поглядів, переживань, оцінок, смаків, потреб та ідеалів), так і в розвитку вмінь і навичок активної перетворювальної діяльності в мистецтві, праці, побуті, людських взаєминах. Формування в молодших школярів певної системи художніх уявлень, поглядів, естетичних цінностей, готовність і вміння вносити елементи прекрасного у власне життя, починається зі сприймання навколишнього.</w:t>
      </w:r>
    </w:p>
    <w:p w:rsidR="006B0A10" w:rsidRPr="006B0A10" w:rsidRDefault="006B0A10" w:rsidP="006B0A10">
      <w:pPr>
        <w:widowControl/>
        <w:tabs>
          <w:tab w:val="clear" w:pos="709"/>
        </w:tabs>
        <w:spacing w:after="0" w:line="360" w:lineRule="auto"/>
        <w:ind w:firstLine="540"/>
        <w:rPr>
          <w:rFonts w:ascii="Times New Roman" w:eastAsia="Times New Roman" w:hAnsi="Times New Roman" w:cs="Times New Roman"/>
          <w:spacing w:val="-4"/>
          <w:kern w:val="0"/>
          <w:sz w:val="28"/>
          <w:szCs w:val="28"/>
          <w:lang w:val="uk-UA" w:eastAsia="zh-CN"/>
        </w:rPr>
      </w:pPr>
      <w:r w:rsidRPr="006B0A10">
        <w:rPr>
          <w:rFonts w:ascii="Times New Roman" w:eastAsia="Times New Roman" w:hAnsi="Times New Roman" w:cs="Times New Roman"/>
          <w:color w:val="000000"/>
          <w:spacing w:val="-4"/>
          <w:kern w:val="0"/>
          <w:sz w:val="28"/>
          <w:szCs w:val="28"/>
          <w:lang w:val="uk-UA" w:eastAsia="zh-CN"/>
        </w:rPr>
        <w:t>Кінцевим результатом художньо-естетичного виховання має стати система особистісних художньо-естетичних цінностей і компетенцій як важливий компонент загальної життєвої соціокультурної компетентності, що полягає в здатності керуватися набутими художніми знаннями і вміннями, використовувати отриманий досвід у самостійній практичній художньо-естетичній діяльності згідно з універсальними загальнолюдськими художньо-естетичними цінностями та гуманістичними світоглядними позиціями.</w:t>
      </w:r>
    </w:p>
    <w:p w:rsidR="006B0A10" w:rsidRPr="006B0A10" w:rsidRDefault="006B0A10" w:rsidP="006B0A10">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40"/>
        <w:rPr>
          <w:rFonts w:ascii="Times New Roman" w:eastAsia="Times New Roman" w:hAnsi="Times New Roman" w:cs="Times New Roman"/>
          <w:spacing w:val="-4"/>
          <w:kern w:val="0"/>
          <w:sz w:val="28"/>
          <w:szCs w:val="28"/>
          <w:lang w:val="uk-UA" w:eastAsia="zh-CN"/>
        </w:rPr>
      </w:pPr>
      <w:r w:rsidRPr="006B0A10">
        <w:rPr>
          <w:rFonts w:ascii="Times New Roman" w:eastAsia="Times New Roman" w:hAnsi="Times New Roman" w:cs="Times New Roman"/>
          <w:spacing w:val="-4"/>
          <w:kern w:val="0"/>
          <w:sz w:val="28"/>
          <w:szCs w:val="28"/>
          <w:lang w:val="uk-UA" w:eastAsia="zh-CN"/>
        </w:rPr>
        <w:t>Відповідно до Державного стандарту загальноосвітньої середньої школи саме образотворче мистецтво виступає одним із провідних освітніх компонентів і засобів художньо-естетичного виховання учнів. Образотворче мистецтво загальновизнано складовою духовної та естетичної культури особистості, що сприяє художньо-естетичному вихованню молодших школярів, реалізації їхнього творчого потенціалу, й водночас специфічним видом практично-духовного опанування світу (О. Біла, О. Дронова, О. Дивненко, О. Карєліна, С. Коновець, Б. Неменський, О. Сорока, О. Удіна, Н. Чернуха, В. Чернякова).</w:t>
      </w:r>
    </w:p>
    <w:p w:rsidR="006B0A10" w:rsidRPr="006B0A10" w:rsidRDefault="006B0A10" w:rsidP="006B0A10">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40"/>
        <w:rPr>
          <w:rFonts w:ascii="Times New Roman" w:eastAsia="Times New Roman" w:hAnsi="Times New Roman" w:cs="Times New Roman"/>
          <w:spacing w:val="-4"/>
          <w:kern w:val="0"/>
          <w:sz w:val="28"/>
          <w:szCs w:val="28"/>
          <w:lang w:val="uk-UA" w:eastAsia="zh-CN"/>
        </w:rPr>
      </w:pPr>
      <w:r w:rsidRPr="006B0A10">
        <w:rPr>
          <w:rFonts w:ascii="Times New Roman" w:eastAsia="Times New Roman" w:hAnsi="Times New Roman" w:cs="Times New Roman"/>
          <w:spacing w:val="-4"/>
          <w:kern w:val="0"/>
          <w:sz w:val="28"/>
          <w:szCs w:val="28"/>
          <w:lang w:val="uk-UA" w:eastAsia="zh-CN"/>
        </w:rPr>
        <w:t xml:space="preserve">Найбільш ефективні умови для розвитку творчої особистості учнів, прояву їхніх художньо-творчих здібностей, формування художньо-естетичної культури, художньо-естетичного виховання створено в позашкільній освіті, оскільки гуртки і студії позашкільних навчальних закладів молодші школярі відвідують за власним бажанням і відповідно до своїх інтересів, потреб, можливостей. Водночас результати наукових досліджень і здобутки педагогічної практики свідчать про позитивний вплив позашкільної освіти на творчий розвиток особистості. У процесі свого історичного розвитку позашкільна освіта й виховання набули певного досвіду, престижу і сформувалися як невід’ємна частина цілісної системи освіти </w:t>
      </w:r>
      <w:r w:rsidRPr="006B0A10">
        <w:rPr>
          <w:rFonts w:ascii="Times New Roman" w:eastAsia="Times New Roman" w:hAnsi="Times New Roman" w:cs="Times New Roman"/>
          <w:bCs/>
          <w:spacing w:val="-4"/>
          <w:kern w:val="0"/>
          <w:sz w:val="28"/>
          <w:szCs w:val="28"/>
          <w:lang w:val="uk-UA" w:eastAsia="zh-CN"/>
        </w:rPr>
        <w:t>України</w:t>
      </w:r>
      <w:r w:rsidRPr="006B0A10">
        <w:rPr>
          <w:rFonts w:ascii="Times New Roman" w:eastAsia="Times New Roman" w:hAnsi="Times New Roman" w:cs="Times New Roman"/>
          <w:spacing w:val="-4"/>
          <w:kern w:val="0"/>
          <w:sz w:val="28"/>
          <w:szCs w:val="28"/>
          <w:lang w:val="uk-UA" w:eastAsia="zh-CN"/>
        </w:rPr>
        <w:t>. Саме позашкільні навчальні заклади дозволяють реалізувати необхідний комплекс культуротворчих функцій, притаманних мистецтву, надають найкращі можливості для художньо-творчих проявів особистості.</w:t>
      </w:r>
    </w:p>
    <w:p w:rsidR="006B0A10" w:rsidRPr="006B0A10" w:rsidRDefault="006B0A10" w:rsidP="006B0A10">
      <w:pPr>
        <w:widowControl/>
        <w:tabs>
          <w:tab w:val="clear" w:pos="709"/>
        </w:tabs>
        <w:spacing w:after="0" w:line="360" w:lineRule="auto"/>
        <w:ind w:firstLine="540"/>
        <w:rPr>
          <w:rFonts w:ascii="Times New Roman" w:eastAsia="Times New Roman" w:hAnsi="Times New Roman" w:cs="Times New Roman"/>
          <w:spacing w:val="-4"/>
          <w:kern w:val="0"/>
          <w:sz w:val="28"/>
          <w:szCs w:val="28"/>
          <w:lang w:val="uk-UA" w:eastAsia="zh-CN"/>
        </w:rPr>
      </w:pPr>
      <w:r w:rsidRPr="006B0A10">
        <w:rPr>
          <w:rFonts w:ascii="Times New Roman" w:eastAsia="Times New Roman" w:hAnsi="Times New Roman" w:cs="Times New Roman"/>
          <w:spacing w:val="-4"/>
          <w:kern w:val="0"/>
          <w:sz w:val="28"/>
          <w:szCs w:val="28"/>
          <w:lang w:val="uk-UA" w:eastAsia="zh-CN"/>
        </w:rPr>
        <w:t>Дослідження теорії і практики художньо-естетичного виховання в позашкільних навчальних закладах дозволило виявити низку суперечностей між:</w:t>
      </w:r>
    </w:p>
    <w:p w:rsidR="006B0A10" w:rsidRPr="006B0A10" w:rsidRDefault="006B0A10" w:rsidP="006B0A10">
      <w:pPr>
        <w:widowControl/>
        <w:tabs>
          <w:tab w:val="clear" w:pos="709"/>
        </w:tabs>
        <w:spacing w:after="0" w:line="360" w:lineRule="auto"/>
        <w:ind w:firstLine="540"/>
        <w:rPr>
          <w:rFonts w:ascii="Times New Roman" w:eastAsia="Times New Roman" w:hAnsi="Times New Roman" w:cs="Times New Roman"/>
          <w:spacing w:val="-4"/>
          <w:kern w:val="0"/>
          <w:sz w:val="28"/>
          <w:szCs w:val="28"/>
          <w:lang w:val="uk-UA" w:eastAsia="zh-CN"/>
        </w:rPr>
      </w:pPr>
      <w:r w:rsidRPr="006B0A10">
        <w:rPr>
          <w:rFonts w:ascii="Times New Roman" w:eastAsia="Times New Roman" w:hAnsi="Times New Roman" w:cs="Times New Roman"/>
          <w:spacing w:val="-4"/>
          <w:kern w:val="0"/>
          <w:sz w:val="28"/>
          <w:szCs w:val="28"/>
          <w:lang w:val="uk-UA" w:eastAsia="zh-CN"/>
        </w:rPr>
        <w:t>– необхідністю подальшого вдосконалення засобів художньо-естетичного виховання особистості молодшого школяра і недостатньою розробленістю педагогічних основ і методичних рекомендацій щодо їх ефективної реалізації;</w:t>
      </w:r>
    </w:p>
    <w:p w:rsidR="006B0A10" w:rsidRPr="006B0A10" w:rsidRDefault="006B0A10" w:rsidP="006B0A10">
      <w:pPr>
        <w:widowControl/>
        <w:tabs>
          <w:tab w:val="clear" w:pos="709"/>
        </w:tabs>
        <w:autoSpaceDE w:val="0"/>
        <w:spacing w:after="0" w:line="360" w:lineRule="auto"/>
        <w:ind w:firstLine="540"/>
        <w:rPr>
          <w:rFonts w:ascii="Times New Roman" w:eastAsia="Times New Roman" w:hAnsi="Times New Roman" w:cs="Times New Roman"/>
          <w:spacing w:val="-4"/>
          <w:kern w:val="0"/>
          <w:sz w:val="28"/>
          <w:szCs w:val="28"/>
          <w:lang w:val="uk-UA" w:eastAsia="zh-CN"/>
        </w:rPr>
      </w:pPr>
      <w:r w:rsidRPr="006B0A10">
        <w:rPr>
          <w:rFonts w:ascii="Times New Roman" w:eastAsia="Times New Roman" w:hAnsi="Times New Roman" w:cs="Times New Roman"/>
          <w:spacing w:val="-4"/>
          <w:kern w:val="0"/>
          <w:sz w:val="28"/>
          <w:szCs w:val="28"/>
          <w:lang w:val="uk-UA" w:eastAsia="zh-CN"/>
        </w:rPr>
        <w:t>– потужним творчим потенціалом образотворчого мистецтва і його фактичним використанням у виховній роботі з учнями в початковій школі та в позашкільних навчальних закладах;</w:t>
      </w:r>
    </w:p>
    <w:p w:rsidR="006B0A10" w:rsidRPr="006B0A10" w:rsidRDefault="006B0A10" w:rsidP="006B0A10">
      <w:pPr>
        <w:widowControl/>
        <w:numPr>
          <w:ilvl w:val="0"/>
          <w:numId w:val="32"/>
        </w:numPr>
        <w:tabs>
          <w:tab w:val="clear" w:pos="709"/>
          <w:tab w:val="left" w:pos="567"/>
        </w:tabs>
        <w:autoSpaceDE w:val="0"/>
        <w:spacing w:after="0" w:line="360" w:lineRule="auto"/>
        <w:ind w:firstLine="540"/>
        <w:jc w:val="left"/>
        <w:rPr>
          <w:rFonts w:ascii="Times New Roman" w:eastAsia="Times New Roman" w:hAnsi="Times New Roman" w:cs="Times New Roman"/>
          <w:spacing w:val="-4"/>
          <w:kern w:val="0"/>
          <w:sz w:val="28"/>
          <w:szCs w:val="28"/>
          <w:lang w:val="uk-UA" w:eastAsia="zh-CN"/>
        </w:rPr>
      </w:pPr>
      <w:r w:rsidRPr="006B0A10">
        <w:rPr>
          <w:rFonts w:ascii="Times New Roman" w:eastAsia="Times New Roman" w:hAnsi="Times New Roman" w:cs="Times New Roman"/>
          <w:spacing w:val="-4"/>
          <w:kern w:val="0"/>
          <w:sz w:val="28"/>
          <w:szCs w:val="28"/>
          <w:lang w:val="uk-UA" w:eastAsia="zh-CN"/>
        </w:rPr>
        <w:t>унікальною своєрідністю молодшого шкільного віку щодо сприймання прекрасного, здатністю виражати емоційне відношення до творів образотворчого мистецтва і недостатнім використанням можливостей образотворчого мистецтва в процесі художньо-естетичного виховання учнів;</w:t>
      </w:r>
    </w:p>
    <w:p w:rsidR="006B0A10" w:rsidRPr="006B0A10" w:rsidRDefault="006B0A10" w:rsidP="006B0A10">
      <w:pPr>
        <w:widowControl/>
        <w:numPr>
          <w:ilvl w:val="0"/>
          <w:numId w:val="32"/>
        </w:numPr>
        <w:tabs>
          <w:tab w:val="clear" w:pos="709"/>
          <w:tab w:val="left" w:pos="567"/>
        </w:tabs>
        <w:autoSpaceDE w:val="0"/>
        <w:spacing w:after="0" w:line="360" w:lineRule="auto"/>
        <w:ind w:firstLine="540"/>
        <w:jc w:val="left"/>
        <w:rPr>
          <w:rFonts w:ascii="Times New Roman" w:eastAsia="Times New Roman" w:hAnsi="Times New Roman" w:cs="Times New Roman"/>
          <w:spacing w:val="-4"/>
          <w:kern w:val="0"/>
          <w:sz w:val="28"/>
          <w:szCs w:val="28"/>
          <w:lang w:val="uk-UA" w:eastAsia="zh-CN"/>
        </w:rPr>
      </w:pPr>
      <w:r w:rsidRPr="006B0A10">
        <w:rPr>
          <w:rFonts w:ascii="Times New Roman" w:eastAsia="Times New Roman" w:hAnsi="Times New Roman" w:cs="Times New Roman"/>
          <w:spacing w:val="-4"/>
          <w:kern w:val="0"/>
          <w:sz w:val="28"/>
          <w:szCs w:val="28"/>
          <w:lang w:val="uk-UA" w:eastAsia="zh-CN"/>
        </w:rPr>
        <w:t>значним потенціалом позашкільних навчальних закладів у художньо-естетичному вихованні молодших школярів і відсутністю відповідного методичного забезпечення цієї діяльності.</w:t>
      </w:r>
    </w:p>
    <w:p w:rsidR="006B0A10" w:rsidRPr="006B0A10" w:rsidRDefault="006B0A10" w:rsidP="006B0A10">
      <w:pPr>
        <w:widowControl/>
        <w:tabs>
          <w:tab w:val="clear" w:pos="709"/>
        </w:tabs>
        <w:spacing w:after="0" w:line="360" w:lineRule="auto"/>
        <w:ind w:firstLine="540"/>
        <w:rPr>
          <w:rFonts w:ascii="Times New Roman" w:eastAsia="Times New Roman" w:hAnsi="Times New Roman" w:cs="Times New Roman"/>
          <w:b/>
          <w:spacing w:val="-4"/>
          <w:kern w:val="0"/>
          <w:sz w:val="28"/>
          <w:szCs w:val="28"/>
          <w:lang w:val="uk-UA" w:eastAsia="zh-CN"/>
        </w:rPr>
      </w:pPr>
      <w:r w:rsidRPr="006B0A10">
        <w:rPr>
          <w:rFonts w:ascii="Times New Roman" w:eastAsia="Times New Roman" w:hAnsi="Times New Roman" w:cs="Times New Roman"/>
          <w:spacing w:val="-4"/>
          <w:kern w:val="0"/>
          <w:sz w:val="28"/>
          <w:szCs w:val="28"/>
          <w:lang w:val="uk-UA" w:eastAsia="zh-CN"/>
        </w:rPr>
        <w:t>Недостатня теоретична розробленість питань художньо-естетичного виховання, підвищений інтерес до предметів художньо-естетичного циклу, зокрема образотворчого мистецтва, їхнього потенціалу у вихованні молодших школярів, необхідність розв’язання окреслених суперечностей є підставою для вибору теми дисертаційного дослідження „</w:t>
      </w:r>
      <w:r w:rsidRPr="006B0A10">
        <w:rPr>
          <w:rFonts w:ascii="Times New Roman" w:eastAsia="Times New Roman" w:hAnsi="Times New Roman" w:cs="Times New Roman"/>
          <w:b/>
          <w:spacing w:val="-4"/>
          <w:kern w:val="0"/>
          <w:sz w:val="28"/>
          <w:szCs w:val="28"/>
          <w:lang w:val="uk-UA" w:eastAsia="zh-CN"/>
        </w:rPr>
        <w:t>Художньо-естетичне виховання молодших школярів засобами образотворчого мистецтва у позашкільних навчальних закладах</w:t>
      </w:r>
      <w:r w:rsidRPr="006B0A10">
        <w:rPr>
          <w:rFonts w:ascii="Times New Roman" w:eastAsia="Times New Roman" w:hAnsi="Times New Roman" w:cs="Times New Roman"/>
          <w:b/>
          <w:bCs/>
          <w:spacing w:val="-4"/>
          <w:kern w:val="0"/>
          <w:sz w:val="28"/>
          <w:szCs w:val="28"/>
          <w:lang w:val="uk-UA" w:eastAsia="zh-CN"/>
        </w:rPr>
        <w:t>”.</w:t>
      </w:r>
    </w:p>
    <w:p w:rsidR="006B0A10" w:rsidRPr="006B0A10" w:rsidRDefault="006B0A10" w:rsidP="006B0A10">
      <w:pPr>
        <w:widowControl/>
        <w:tabs>
          <w:tab w:val="clear" w:pos="709"/>
        </w:tabs>
        <w:autoSpaceDE w:val="0"/>
        <w:spacing w:after="0" w:line="360" w:lineRule="auto"/>
        <w:ind w:firstLine="540"/>
        <w:rPr>
          <w:rFonts w:ascii="Times New Roman" w:eastAsia="Times New Roman" w:hAnsi="Times New Roman" w:cs="Times New Roman"/>
          <w:b/>
          <w:bCs/>
          <w:spacing w:val="-4"/>
          <w:kern w:val="0"/>
          <w:sz w:val="28"/>
          <w:szCs w:val="28"/>
          <w:lang w:val="uk-UA" w:eastAsia="zh-CN"/>
        </w:rPr>
      </w:pPr>
      <w:r w:rsidRPr="006B0A10">
        <w:rPr>
          <w:rFonts w:ascii="Times New Roman" w:eastAsia="Times New Roman" w:hAnsi="Times New Roman" w:cs="Times New Roman"/>
          <w:b/>
          <w:spacing w:val="-4"/>
          <w:kern w:val="0"/>
          <w:sz w:val="28"/>
          <w:szCs w:val="28"/>
          <w:lang w:val="uk-UA" w:eastAsia="zh-CN"/>
        </w:rPr>
        <w:t xml:space="preserve">Зв’язок з науковими програмами, планами, темами. </w:t>
      </w:r>
      <w:r w:rsidRPr="006B0A10">
        <w:rPr>
          <w:rFonts w:ascii="Times New Roman" w:eastAsia="Times New Roman" w:hAnsi="Times New Roman" w:cs="Times New Roman"/>
          <w:spacing w:val="-4"/>
          <w:kern w:val="0"/>
          <w:sz w:val="28"/>
          <w:szCs w:val="28"/>
          <w:lang w:val="uk-UA" w:eastAsia="zh-CN"/>
        </w:rPr>
        <w:t>Дослідження проводилось у межах наукової теми кафедри педагогіки та управління навчальними закладами „Розробка інноваційних технологій підготовки майбутніх педагогів до професійної діяльності в умовах полікультурного освітнього простору” (номер державної реєстрації №0103U004595), що входить до плану наукової роботи Республіканського вищого навчального закладу „Кримський гуманітарний університет” (м. Ялта). Тему дисертаційного дослідження затверджено вченою радою Республіканського вищого навчального закладу „Кримський гуманітарний університет” (м. Ялта) (протокол №4 від 26 листопада 2008 року) й узгоджено Міжвідомчою радою з координації наукових досліджень з педагогічних і психологічних наук в Україні (протокол №10 від 23 грудня 2008 року).</w:t>
      </w:r>
    </w:p>
    <w:p w:rsidR="006B0A10" w:rsidRPr="006B0A10" w:rsidRDefault="006B0A10" w:rsidP="006B0A10">
      <w:pPr>
        <w:widowControl/>
        <w:tabs>
          <w:tab w:val="clear" w:pos="709"/>
        </w:tabs>
        <w:autoSpaceDE w:val="0"/>
        <w:spacing w:after="0" w:line="360" w:lineRule="auto"/>
        <w:ind w:firstLine="540"/>
        <w:rPr>
          <w:rFonts w:ascii="Times New Roman" w:eastAsia="Times New Roman" w:hAnsi="Times New Roman" w:cs="Times New Roman"/>
          <w:b/>
          <w:bCs/>
          <w:spacing w:val="-4"/>
          <w:kern w:val="0"/>
          <w:sz w:val="28"/>
          <w:szCs w:val="28"/>
          <w:lang w:val="uk-UA" w:eastAsia="zh-CN"/>
        </w:rPr>
      </w:pPr>
      <w:r w:rsidRPr="006B0A10">
        <w:rPr>
          <w:rFonts w:ascii="Times New Roman" w:eastAsia="Times New Roman" w:hAnsi="Times New Roman" w:cs="Times New Roman"/>
          <w:b/>
          <w:bCs/>
          <w:spacing w:val="-4"/>
          <w:kern w:val="0"/>
          <w:sz w:val="28"/>
          <w:szCs w:val="28"/>
          <w:lang w:val="uk-UA" w:eastAsia="zh-CN"/>
        </w:rPr>
        <w:t xml:space="preserve">Мета дослідження </w:t>
      </w:r>
      <w:r w:rsidRPr="006B0A10">
        <w:rPr>
          <w:rFonts w:ascii="Times New Roman" w:eastAsia="Times New Roman" w:hAnsi="Times New Roman" w:cs="Times New Roman"/>
          <w:bCs/>
          <w:spacing w:val="-4"/>
          <w:kern w:val="0"/>
          <w:sz w:val="28"/>
          <w:szCs w:val="28"/>
          <w:lang w:val="uk-UA" w:eastAsia="zh-CN"/>
        </w:rPr>
        <w:t>полягає в</w:t>
      </w:r>
      <w:r w:rsidRPr="006B0A10">
        <w:rPr>
          <w:rFonts w:ascii="Times New Roman" w:eastAsia="Times New Roman" w:hAnsi="Times New Roman" w:cs="Times New Roman"/>
          <w:b/>
          <w:bCs/>
          <w:spacing w:val="-4"/>
          <w:kern w:val="0"/>
          <w:sz w:val="28"/>
          <w:szCs w:val="28"/>
          <w:lang w:val="uk-UA" w:eastAsia="zh-CN"/>
        </w:rPr>
        <w:t xml:space="preserve"> </w:t>
      </w:r>
      <w:r w:rsidRPr="006B0A10">
        <w:rPr>
          <w:rFonts w:ascii="Times New Roman" w:eastAsia="Times New Roman" w:hAnsi="Times New Roman" w:cs="Times New Roman"/>
          <w:spacing w:val="-4"/>
          <w:kern w:val="0"/>
          <w:sz w:val="28"/>
          <w:szCs w:val="28"/>
          <w:lang w:val="uk-UA" w:eastAsia="zh-CN"/>
        </w:rPr>
        <w:t>теоретичному обгрунтуванні й експериментальній перевірці технології та педагогічних умов художньо-естетичного виховання молодших школярів засобами образотворчого мистецтва в позашкільних навчальних закладах.</w:t>
      </w:r>
    </w:p>
    <w:p w:rsidR="006B0A10" w:rsidRPr="006B0A10" w:rsidRDefault="006B0A10" w:rsidP="006B0A10">
      <w:pPr>
        <w:widowControl/>
        <w:tabs>
          <w:tab w:val="clear" w:pos="709"/>
        </w:tabs>
        <w:autoSpaceDE w:val="0"/>
        <w:spacing w:after="0" w:line="360" w:lineRule="auto"/>
        <w:ind w:firstLine="540"/>
        <w:rPr>
          <w:rFonts w:ascii="Times New Roman" w:eastAsia="Times New Roman" w:hAnsi="Times New Roman" w:cs="Times New Roman"/>
          <w:spacing w:val="-4"/>
          <w:kern w:val="0"/>
          <w:sz w:val="28"/>
          <w:szCs w:val="28"/>
          <w:lang w:val="uk-UA" w:eastAsia="zh-CN"/>
        </w:rPr>
      </w:pPr>
      <w:r w:rsidRPr="006B0A10">
        <w:rPr>
          <w:rFonts w:ascii="Times New Roman" w:eastAsia="Times New Roman" w:hAnsi="Times New Roman" w:cs="Times New Roman"/>
          <w:b/>
          <w:bCs/>
          <w:spacing w:val="-4"/>
          <w:kern w:val="0"/>
          <w:sz w:val="28"/>
          <w:szCs w:val="28"/>
          <w:lang w:val="uk-UA" w:eastAsia="zh-CN"/>
        </w:rPr>
        <w:t>Завдання дослідження</w:t>
      </w:r>
      <w:r w:rsidRPr="006B0A10">
        <w:rPr>
          <w:rFonts w:ascii="Times New Roman" w:eastAsia="Times New Roman" w:hAnsi="Times New Roman" w:cs="Times New Roman"/>
          <w:spacing w:val="-4"/>
          <w:kern w:val="0"/>
          <w:sz w:val="28"/>
          <w:szCs w:val="28"/>
          <w:lang w:val="uk-UA" w:eastAsia="zh-CN"/>
        </w:rPr>
        <w:t>:</w:t>
      </w:r>
    </w:p>
    <w:p w:rsidR="006B0A10" w:rsidRPr="006B0A10" w:rsidRDefault="006B0A10" w:rsidP="006B0A10">
      <w:pPr>
        <w:widowControl/>
        <w:tabs>
          <w:tab w:val="clear" w:pos="709"/>
        </w:tabs>
        <w:autoSpaceDE w:val="0"/>
        <w:spacing w:after="0" w:line="360" w:lineRule="auto"/>
        <w:ind w:firstLine="540"/>
        <w:rPr>
          <w:rFonts w:ascii="Times New Roman" w:eastAsia="Times New Roman" w:hAnsi="Times New Roman" w:cs="Times New Roman"/>
          <w:spacing w:val="-4"/>
          <w:kern w:val="0"/>
          <w:sz w:val="28"/>
          <w:szCs w:val="28"/>
          <w:lang w:val="uk-UA" w:eastAsia="zh-CN"/>
        </w:rPr>
      </w:pPr>
      <w:r w:rsidRPr="006B0A10">
        <w:rPr>
          <w:rFonts w:ascii="Times New Roman" w:eastAsia="Times New Roman" w:hAnsi="Times New Roman" w:cs="Times New Roman"/>
          <w:spacing w:val="-4"/>
          <w:kern w:val="0"/>
          <w:sz w:val="28"/>
          <w:szCs w:val="28"/>
          <w:lang w:val="uk-UA" w:eastAsia="zh-CN"/>
        </w:rPr>
        <w:t>– на основі аналізу філософської, психолого-педагогічної, культурологічної, методичної літератури визначити стан розробленості проблеми в теоретичній науці й уточнити сутність поняття „художньо-естетичне виховання молодших школярів”;</w:t>
      </w:r>
    </w:p>
    <w:p w:rsidR="006B0A10" w:rsidRPr="006B0A10" w:rsidRDefault="006B0A10" w:rsidP="006B0A10">
      <w:pPr>
        <w:widowControl/>
        <w:tabs>
          <w:tab w:val="clear" w:pos="709"/>
        </w:tabs>
        <w:autoSpaceDE w:val="0"/>
        <w:spacing w:after="0" w:line="360" w:lineRule="auto"/>
        <w:ind w:firstLine="540"/>
        <w:rPr>
          <w:rFonts w:ascii="Times New Roman" w:eastAsia="Times New Roman" w:hAnsi="Times New Roman" w:cs="Times New Roman"/>
          <w:spacing w:val="-4"/>
          <w:kern w:val="0"/>
          <w:sz w:val="28"/>
          <w:szCs w:val="28"/>
          <w:lang w:val="uk-UA" w:eastAsia="zh-CN"/>
        </w:rPr>
      </w:pPr>
      <w:r w:rsidRPr="006B0A10">
        <w:rPr>
          <w:rFonts w:ascii="Times New Roman" w:eastAsia="Times New Roman" w:hAnsi="Times New Roman" w:cs="Times New Roman"/>
          <w:spacing w:val="-4"/>
          <w:kern w:val="0"/>
          <w:sz w:val="28"/>
          <w:szCs w:val="28"/>
          <w:lang w:val="uk-UA" w:eastAsia="zh-CN"/>
        </w:rPr>
        <w:t>– виявити специфіку художньо-естетичного виховання учнів молодшого шкільного віку в</w:t>
      </w:r>
      <w:r w:rsidRPr="006B0A10">
        <w:rPr>
          <w:rFonts w:ascii="Times New Roman" w:eastAsia="Times New Roman" w:hAnsi="Times New Roman" w:cs="Times New Roman"/>
          <w:bCs/>
          <w:spacing w:val="-4"/>
          <w:kern w:val="0"/>
          <w:sz w:val="28"/>
          <w:szCs w:val="28"/>
          <w:lang w:val="uk-UA" w:eastAsia="zh-CN"/>
        </w:rPr>
        <w:t xml:space="preserve"> позашкільних навчальних закладах</w:t>
      </w:r>
      <w:r w:rsidRPr="006B0A10">
        <w:rPr>
          <w:rFonts w:ascii="Times New Roman" w:eastAsia="Times New Roman" w:hAnsi="Times New Roman" w:cs="Times New Roman"/>
          <w:spacing w:val="-4"/>
          <w:kern w:val="0"/>
          <w:sz w:val="28"/>
          <w:szCs w:val="28"/>
          <w:lang w:val="uk-UA" w:eastAsia="zh-CN"/>
        </w:rPr>
        <w:t>;</w:t>
      </w:r>
    </w:p>
    <w:p w:rsidR="006B0A10" w:rsidRPr="006B0A10" w:rsidRDefault="006B0A10" w:rsidP="006B0A10">
      <w:pPr>
        <w:widowControl/>
        <w:tabs>
          <w:tab w:val="clear" w:pos="709"/>
        </w:tabs>
        <w:autoSpaceDE w:val="0"/>
        <w:spacing w:after="0" w:line="360" w:lineRule="auto"/>
        <w:ind w:firstLine="540"/>
        <w:rPr>
          <w:rFonts w:ascii="Times New Roman" w:eastAsia="Times New Roman" w:hAnsi="Times New Roman" w:cs="Times New Roman"/>
          <w:spacing w:val="-4"/>
          <w:kern w:val="0"/>
          <w:sz w:val="28"/>
          <w:szCs w:val="28"/>
          <w:lang w:val="uk-UA" w:eastAsia="zh-CN"/>
        </w:rPr>
      </w:pPr>
      <w:r w:rsidRPr="006B0A10">
        <w:rPr>
          <w:rFonts w:ascii="Times New Roman" w:eastAsia="Times New Roman" w:hAnsi="Times New Roman" w:cs="Times New Roman"/>
          <w:spacing w:val="-4"/>
          <w:kern w:val="0"/>
          <w:sz w:val="28"/>
          <w:szCs w:val="28"/>
          <w:lang w:val="uk-UA" w:eastAsia="zh-CN"/>
        </w:rPr>
        <w:t>– визначити критерії, показники та схарактеризувати рівні художньо-естетичної вихованості молодших школярів;</w:t>
      </w:r>
    </w:p>
    <w:p w:rsidR="006B0A10" w:rsidRPr="006B0A10" w:rsidRDefault="006B0A10" w:rsidP="006B0A10">
      <w:pPr>
        <w:widowControl/>
        <w:tabs>
          <w:tab w:val="clear" w:pos="709"/>
        </w:tabs>
        <w:autoSpaceDE w:val="0"/>
        <w:spacing w:after="0" w:line="360" w:lineRule="auto"/>
        <w:ind w:firstLine="540"/>
        <w:rPr>
          <w:rFonts w:ascii="Times New Roman" w:eastAsia="Times New Roman" w:hAnsi="Times New Roman" w:cs="Times New Roman"/>
          <w:spacing w:val="-4"/>
          <w:kern w:val="0"/>
          <w:sz w:val="28"/>
          <w:szCs w:val="28"/>
          <w:lang w:val="uk-UA" w:eastAsia="zh-CN"/>
        </w:rPr>
      </w:pPr>
      <w:r w:rsidRPr="006B0A10">
        <w:rPr>
          <w:rFonts w:ascii="Times New Roman" w:eastAsia="Times New Roman" w:hAnsi="Times New Roman" w:cs="Times New Roman"/>
          <w:spacing w:val="-4"/>
          <w:kern w:val="0"/>
          <w:sz w:val="28"/>
          <w:szCs w:val="28"/>
          <w:lang w:val="uk-UA" w:eastAsia="zh-CN"/>
        </w:rPr>
        <w:t>– виявити та наукового обгрунтувати педагогічні умови художньо-естетичного виховання молодших школярів;</w:t>
      </w:r>
    </w:p>
    <w:p w:rsidR="006B0A10" w:rsidRPr="006B0A10" w:rsidRDefault="006B0A10" w:rsidP="006B0A10">
      <w:pPr>
        <w:widowControl/>
        <w:tabs>
          <w:tab w:val="clear" w:pos="709"/>
        </w:tabs>
        <w:autoSpaceDE w:val="0"/>
        <w:spacing w:after="0" w:line="360" w:lineRule="auto"/>
        <w:ind w:firstLine="540"/>
        <w:rPr>
          <w:rFonts w:ascii="Times New Roman" w:eastAsia="Times New Roman" w:hAnsi="Times New Roman" w:cs="Times New Roman"/>
          <w:b/>
          <w:bCs/>
          <w:spacing w:val="-4"/>
          <w:kern w:val="0"/>
          <w:sz w:val="28"/>
          <w:szCs w:val="28"/>
          <w:lang w:val="uk-UA" w:eastAsia="zh-CN"/>
        </w:rPr>
      </w:pPr>
      <w:r w:rsidRPr="006B0A10">
        <w:rPr>
          <w:rFonts w:ascii="Times New Roman" w:eastAsia="Times New Roman" w:hAnsi="Times New Roman" w:cs="Times New Roman"/>
          <w:spacing w:val="-4"/>
          <w:kern w:val="0"/>
          <w:sz w:val="28"/>
          <w:szCs w:val="28"/>
          <w:lang w:val="uk-UA" w:eastAsia="zh-CN"/>
        </w:rPr>
        <w:t>– розробити, експериментально перевірити технологію художньо-естетич</w:t>
      </w:r>
      <w:r w:rsidRPr="006B0A10">
        <w:rPr>
          <w:rFonts w:ascii="Times New Roman" w:eastAsia="Times New Roman" w:hAnsi="Times New Roman" w:cs="Times New Roman"/>
          <w:spacing w:val="-4"/>
          <w:kern w:val="0"/>
          <w:sz w:val="28"/>
          <w:szCs w:val="28"/>
          <w:lang w:eastAsia="zh-CN"/>
        </w:rPr>
        <w:t>ного</w:t>
      </w:r>
      <w:r w:rsidRPr="006B0A10">
        <w:rPr>
          <w:rFonts w:ascii="Times New Roman" w:eastAsia="Times New Roman" w:hAnsi="Times New Roman" w:cs="Times New Roman"/>
          <w:spacing w:val="-4"/>
          <w:kern w:val="0"/>
          <w:sz w:val="28"/>
          <w:szCs w:val="28"/>
          <w:lang w:val="uk-UA" w:eastAsia="zh-CN"/>
        </w:rPr>
        <w:t xml:space="preserve"> виховання молодших школярів засобами образотворчого мистецтва в позашкільних навчальних закладах і проаналізувати результати її впровадження.</w:t>
      </w:r>
    </w:p>
    <w:p w:rsidR="006B0A10" w:rsidRPr="006B0A10" w:rsidRDefault="006B0A10" w:rsidP="006B0A10">
      <w:pPr>
        <w:widowControl/>
        <w:tabs>
          <w:tab w:val="clear" w:pos="709"/>
        </w:tabs>
        <w:spacing w:after="0" w:line="360" w:lineRule="auto"/>
        <w:ind w:firstLine="540"/>
        <w:rPr>
          <w:rFonts w:ascii="Times New Roman" w:eastAsia="Times New Roman" w:hAnsi="Times New Roman" w:cs="Times New Roman"/>
          <w:b/>
          <w:bCs/>
          <w:spacing w:val="-4"/>
          <w:kern w:val="0"/>
          <w:sz w:val="28"/>
          <w:szCs w:val="28"/>
          <w:lang w:val="uk-UA" w:eastAsia="zh-CN"/>
        </w:rPr>
      </w:pPr>
      <w:r w:rsidRPr="006B0A10">
        <w:rPr>
          <w:rFonts w:ascii="Times New Roman" w:eastAsia="Times New Roman" w:hAnsi="Times New Roman" w:cs="Times New Roman"/>
          <w:b/>
          <w:bCs/>
          <w:spacing w:val="-4"/>
          <w:kern w:val="0"/>
          <w:sz w:val="28"/>
          <w:szCs w:val="28"/>
          <w:lang w:val="uk-UA" w:eastAsia="zh-CN"/>
        </w:rPr>
        <w:t>Об</w:t>
      </w:r>
      <w:r w:rsidRPr="006B0A10">
        <w:rPr>
          <w:rFonts w:ascii="Times New Roman" w:eastAsia="Times New Roman" w:hAnsi="Times New Roman" w:cs="Times New Roman"/>
          <w:b/>
          <w:spacing w:val="-4"/>
          <w:kern w:val="0"/>
          <w:sz w:val="28"/>
          <w:szCs w:val="28"/>
          <w:lang w:val="uk-UA" w:eastAsia="zh-CN"/>
        </w:rPr>
        <w:t>’</w:t>
      </w:r>
      <w:r w:rsidRPr="006B0A10">
        <w:rPr>
          <w:rFonts w:ascii="Times New Roman" w:eastAsia="Times New Roman" w:hAnsi="Times New Roman" w:cs="Times New Roman"/>
          <w:b/>
          <w:bCs/>
          <w:spacing w:val="-4"/>
          <w:kern w:val="0"/>
          <w:sz w:val="28"/>
          <w:szCs w:val="28"/>
          <w:lang w:val="uk-UA" w:eastAsia="zh-CN"/>
        </w:rPr>
        <w:t xml:space="preserve">єкт дослідження </w:t>
      </w:r>
      <w:r w:rsidRPr="006B0A10">
        <w:rPr>
          <w:rFonts w:ascii="Times New Roman" w:eastAsia="Times New Roman" w:hAnsi="Times New Roman" w:cs="Times New Roman"/>
          <w:spacing w:val="-4"/>
          <w:kern w:val="0"/>
          <w:sz w:val="28"/>
          <w:szCs w:val="28"/>
          <w:lang w:val="uk-UA" w:eastAsia="zh-CN"/>
        </w:rPr>
        <w:t>– художньо-естетичне виховання молодших школярів.</w:t>
      </w:r>
    </w:p>
    <w:p w:rsidR="006B0A10" w:rsidRPr="006B0A10" w:rsidRDefault="006B0A10" w:rsidP="006B0A10">
      <w:pPr>
        <w:widowControl/>
        <w:tabs>
          <w:tab w:val="clear" w:pos="709"/>
        </w:tabs>
        <w:spacing w:after="0" w:line="360" w:lineRule="auto"/>
        <w:ind w:firstLine="540"/>
        <w:rPr>
          <w:rFonts w:ascii="Times New Roman" w:eastAsia="Times New Roman" w:hAnsi="Times New Roman" w:cs="Times New Roman"/>
          <w:spacing w:val="-4"/>
          <w:kern w:val="0"/>
          <w:sz w:val="28"/>
          <w:szCs w:val="28"/>
          <w:lang w:val="uk-UA" w:eastAsia="zh-CN"/>
        </w:rPr>
      </w:pPr>
      <w:r w:rsidRPr="006B0A10">
        <w:rPr>
          <w:rFonts w:ascii="Times New Roman" w:eastAsia="Times New Roman" w:hAnsi="Times New Roman" w:cs="Times New Roman"/>
          <w:b/>
          <w:bCs/>
          <w:spacing w:val="-4"/>
          <w:kern w:val="0"/>
          <w:sz w:val="28"/>
          <w:szCs w:val="28"/>
          <w:lang w:val="uk-UA" w:eastAsia="zh-CN"/>
        </w:rPr>
        <w:t xml:space="preserve">Предмет дослідження </w:t>
      </w:r>
      <w:r w:rsidRPr="006B0A10">
        <w:rPr>
          <w:rFonts w:ascii="Times New Roman" w:eastAsia="Times New Roman" w:hAnsi="Times New Roman" w:cs="Times New Roman"/>
          <w:spacing w:val="-4"/>
          <w:kern w:val="0"/>
          <w:sz w:val="28"/>
          <w:szCs w:val="28"/>
          <w:lang w:val="uk-UA" w:eastAsia="zh-CN"/>
        </w:rPr>
        <w:t>– технологія та педагогічні умови художньо-естетичн</w:t>
      </w:r>
      <w:r w:rsidRPr="006B0A10">
        <w:rPr>
          <w:rFonts w:ascii="Times New Roman" w:eastAsia="Times New Roman" w:hAnsi="Times New Roman" w:cs="Times New Roman"/>
          <w:spacing w:val="-4"/>
          <w:kern w:val="0"/>
          <w:sz w:val="28"/>
          <w:szCs w:val="28"/>
          <w:lang w:eastAsia="zh-CN"/>
        </w:rPr>
        <w:t>ого</w:t>
      </w:r>
      <w:r w:rsidRPr="006B0A10">
        <w:rPr>
          <w:rFonts w:ascii="Times New Roman" w:eastAsia="Times New Roman" w:hAnsi="Times New Roman" w:cs="Times New Roman"/>
          <w:spacing w:val="-4"/>
          <w:kern w:val="0"/>
          <w:sz w:val="28"/>
          <w:szCs w:val="28"/>
          <w:lang w:val="uk-UA" w:eastAsia="zh-CN"/>
        </w:rPr>
        <w:t xml:space="preserve"> виховання молодших школярів засобами образотворчого мистецтва в позашкільних навчальних закладах</w:t>
      </w:r>
      <w:r w:rsidRPr="006B0A10">
        <w:rPr>
          <w:rFonts w:ascii="Times New Roman" w:eastAsia="Times New Roman" w:hAnsi="Times New Roman" w:cs="Times New Roman"/>
          <w:bCs/>
          <w:spacing w:val="-4"/>
          <w:kern w:val="0"/>
          <w:sz w:val="28"/>
          <w:szCs w:val="28"/>
          <w:lang w:val="uk-UA" w:eastAsia="zh-CN"/>
        </w:rPr>
        <w:t>.</w:t>
      </w:r>
    </w:p>
    <w:p w:rsidR="006B0A10" w:rsidRPr="006B0A10" w:rsidRDefault="006B0A10" w:rsidP="006B0A10">
      <w:pPr>
        <w:widowControl/>
        <w:tabs>
          <w:tab w:val="clear" w:pos="709"/>
        </w:tabs>
        <w:spacing w:after="0" w:line="360" w:lineRule="auto"/>
        <w:ind w:firstLine="540"/>
        <w:rPr>
          <w:rFonts w:ascii="Times New Roman" w:eastAsia="Times New Roman" w:hAnsi="Times New Roman" w:cs="Times New Roman"/>
          <w:b/>
          <w:bCs/>
          <w:spacing w:val="-4"/>
          <w:kern w:val="0"/>
          <w:sz w:val="28"/>
          <w:szCs w:val="28"/>
          <w:lang w:val="uk-UA" w:eastAsia="zh-CN"/>
        </w:rPr>
      </w:pPr>
      <w:r w:rsidRPr="006B0A10">
        <w:rPr>
          <w:rFonts w:ascii="Times New Roman" w:eastAsia="Times New Roman" w:hAnsi="Times New Roman" w:cs="Times New Roman"/>
          <w:spacing w:val="-4"/>
          <w:kern w:val="0"/>
          <w:sz w:val="28"/>
          <w:szCs w:val="28"/>
          <w:lang w:val="uk-UA" w:eastAsia="zh-CN"/>
        </w:rPr>
        <w:t xml:space="preserve">Для розв’язання поставлених завдань використовувалися такі </w:t>
      </w:r>
      <w:r w:rsidRPr="006B0A10">
        <w:rPr>
          <w:rFonts w:ascii="Times New Roman" w:eastAsia="Times New Roman" w:hAnsi="Times New Roman" w:cs="Times New Roman"/>
          <w:b/>
          <w:bCs/>
          <w:spacing w:val="-4"/>
          <w:kern w:val="0"/>
          <w:sz w:val="28"/>
          <w:szCs w:val="28"/>
          <w:lang w:val="uk-UA" w:eastAsia="zh-CN"/>
        </w:rPr>
        <w:t>методи</w:t>
      </w:r>
      <w:r w:rsidRPr="006B0A10">
        <w:rPr>
          <w:rFonts w:ascii="Times New Roman" w:eastAsia="Times New Roman" w:hAnsi="Times New Roman" w:cs="Times New Roman"/>
          <w:spacing w:val="-4"/>
          <w:kern w:val="0"/>
          <w:sz w:val="28"/>
          <w:szCs w:val="28"/>
          <w:lang w:val="uk-UA" w:eastAsia="zh-CN"/>
        </w:rPr>
        <w:t xml:space="preserve"> дослідження: </w:t>
      </w:r>
      <w:r w:rsidRPr="006B0A10">
        <w:rPr>
          <w:rFonts w:ascii="Times New Roman" w:eastAsia="Times New Roman" w:hAnsi="Times New Roman" w:cs="Times New Roman"/>
          <w:i/>
          <w:spacing w:val="-4"/>
          <w:kern w:val="0"/>
          <w:sz w:val="28"/>
          <w:szCs w:val="28"/>
          <w:lang w:val="uk-UA" w:eastAsia="zh-CN"/>
        </w:rPr>
        <w:t>теоретичні</w:t>
      </w:r>
      <w:r w:rsidRPr="006B0A10">
        <w:rPr>
          <w:rFonts w:ascii="Times New Roman" w:eastAsia="Times New Roman" w:hAnsi="Times New Roman" w:cs="Times New Roman"/>
          <w:spacing w:val="-4"/>
          <w:kern w:val="0"/>
          <w:sz w:val="28"/>
          <w:szCs w:val="28"/>
          <w:lang w:val="uk-UA" w:eastAsia="zh-CN"/>
        </w:rPr>
        <w:t xml:space="preserve"> – аналіз основних понять дослідження шляхом вивчення філософської, культурологічної, психолого-педагогічної літератури; узагальнення й інтерпретація наукових даних; </w:t>
      </w:r>
      <w:r w:rsidRPr="006B0A10">
        <w:rPr>
          <w:rFonts w:ascii="Times New Roman" w:eastAsia="Times New Roman" w:hAnsi="Times New Roman" w:cs="Times New Roman"/>
          <w:bCs/>
          <w:spacing w:val="-4"/>
          <w:kern w:val="0"/>
          <w:sz w:val="28"/>
          <w:szCs w:val="28"/>
          <w:lang w:val="uk-UA" w:eastAsia="zh-CN"/>
        </w:rPr>
        <w:t xml:space="preserve">порівняння, класифікація, систематизація й узагальнення теоретичних і методичних засад для обґрунтування специфіки художньо-естетичного виховання молодших школярів у позашкільних навчальних закладах; </w:t>
      </w:r>
      <w:r w:rsidRPr="006B0A10">
        <w:rPr>
          <w:rFonts w:ascii="Times New Roman" w:eastAsia="Times New Roman" w:hAnsi="Times New Roman" w:cs="Times New Roman"/>
          <w:spacing w:val="-4"/>
          <w:kern w:val="0"/>
          <w:sz w:val="28"/>
          <w:szCs w:val="28"/>
          <w:lang w:val="uk-UA" w:eastAsia="zh-CN"/>
        </w:rPr>
        <w:t xml:space="preserve">структурно-функціональний аналіз соціальних і педагогічних проблем художньо-естетичного виховання молодших школярів із метою теоретичного обгрунтування означеної проблеми; </w:t>
      </w:r>
      <w:r w:rsidRPr="006B0A10">
        <w:rPr>
          <w:rFonts w:ascii="Times New Roman" w:eastAsia="Times New Roman" w:hAnsi="Times New Roman" w:cs="Times New Roman"/>
          <w:i/>
          <w:spacing w:val="-4"/>
          <w:kern w:val="0"/>
          <w:sz w:val="28"/>
          <w:szCs w:val="28"/>
          <w:lang w:val="uk-UA" w:eastAsia="zh-CN"/>
        </w:rPr>
        <w:t>емпіричні</w:t>
      </w:r>
      <w:r w:rsidRPr="006B0A10">
        <w:rPr>
          <w:rFonts w:ascii="Times New Roman" w:eastAsia="Times New Roman" w:hAnsi="Times New Roman" w:cs="Times New Roman"/>
          <w:bCs/>
          <w:i/>
          <w:spacing w:val="-4"/>
          <w:kern w:val="0"/>
          <w:sz w:val="28"/>
          <w:szCs w:val="28"/>
          <w:lang w:val="uk-UA" w:eastAsia="zh-CN"/>
        </w:rPr>
        <w:t>:</w:t>
      </w:r>
      <w:r w:rsidRPr="006B0A10">
        <w:rPr>
          <w:rFonts w:ascii="Times New Roman" w:eastAsia="Times New Roman" w:hAnsi="Times New Roman" w:cs="Times New Roman"/>
          <w:i/>
          <w:spacing w:val="-4"/>
          <w:kern w:val="0"/>
          <w:sz w:val="28"/>
          <w:szCs w:val="28"/>
          <w:lang w:val="uk-UA" w:eastAsia="zh-CN"/>
        </w:rPr>
        <w:t xml:space="preserve"> </w:t>
      </w:r>
      <w:r w:rsidRPr="006B0A10">
        <w:rPr>
          <w:rFonts w:ascii="Times New Roman" w:eastAsia="Times New Roman" w:hAnsi="Times New Roman" w:cs="Times New Roman"/>
          <w:spacing w:val="-4"/>
          <w:kern w:val="0"/>
          <w:sz w:val="28"/>
          <w:szCs w:val="28"/>
          <w:lang w:val="uk-UA" w:eastAsia="zh-CN"/>
        </w:rPr>
        <w:t xml:space="preserve">спостереження за роботою педагога й діяльністю школярів у студії образотворчого мистецтва, аналіз програм і планів роботи керівників студій образотворчого мистецтва, анкетування, педагогічний експеримент (констатувальний і формувальний) із метою виявлення рівня художньо-естетичної вихованості молодших школярів; </w:t>
      </w:r>
      <w:r w:rsidRPr="006B0A10">
        <w:rPr>
          <w:rFonts w:ascii="Times New Roman" w:eastAsia="Times New Roman" w:hAnsi="Times New Roman" w:cs="Times New Roman"/>
          <w:i/>
          <w:spacing w:val="-4"/>
          <w:kern w:val="0"/>
          <w:sz w:val="28"/>
          <w:szCs w:val="28"/>
          <w:lang w:val="uk-UA" w:eastAsia="zh-CN"/>
        </w:rPr>
        <w:t>статистичні</w:t>
      </w:r>
      <w:r w:rsidRPr="006B0A10">
        <w:rPr>
          <w:rFonts w:ascii="Times New Roman" w:eastAsia="Times New Roman" w:hAnsi="Times New Roman" w:cs="Times New Roman"/>
          <w:spacing w:val="-4"/>
          <w:kern w:val="0"/>
          <w:sz w:val="28"/>
          <w:szCs w:val="28"/>
          <w:lang w:val="uk-UA" w:eastAsia="zh-CN"/>
        </w:rPr>
        <w:t xml:space="preserve">: </w:t>
      </w:r>
      <w:r w:rsidRPr="006B0A10">
        <w:rPr>
          <w:rFonts w:ascii="Times New Roman" w:eastAsia="Times New Roman" w:hAnsi="Times New Roman" w:cs="Times New Roman"/>
          <w:bCs/>
          <w:spacing w:val="-4"/>
          <w:kern w:val="0"/>
          <w:sz w:val="28"/>
          <w:szCs w:val="28"/>
          <w:lang w:val="uk-UA" w:eastAsia="zh-CN"/>
        </w:rPr>
        <w:t>методи вибірки, обробки й аналізу результатів дослідження для відстеження динаміки рівнів художньо-естетичної вихованості молодших школярів і доведення надійності отриманих результатів дослідження</w:t>
      </w:r>
      <w:r w:rsidRPr="006B0A10">
        <w:rPr>
          <w:rFonts w:ascii="Times New Roman" w:eastAsia="Times New Roman" w:hAnsi="Times New Roman" w:cs="Times New Roman"/>
          <w:spacing w:val="-4"/>
          <w:kern w:val="0"/>
          <w:sz w:val="28"/>
          <w:szCs w:val="28"/>
          <w:lang w:val="uk-UA" w:eastAsia="zh-CN"/>
        </w:rPr>
        <w:t>.</w:t>
      </w:r>
    </w:p>
    <w:p w:rsidR="006B0A10" w:rsidRPr="006B0A10" w:rsidRDefault="006B0A10" w:rsidP="006B0A10">
      <w:pPr>
        <w:widowControl/>
        <w:tabs>
          <w:tab w:val="clear" w:pos="709"/>
        </w:tabs>
        <w:autoSpaceDE w:val="0"/>
        <w:spacing w:after="0" w:line="360" w:lineRule="auto"/>
        <w:ind w:firstLine="540"/>
        <w:rPr>
          <w:rFonts w:ascii="Times New Roman" w:eastAsia="Times New Roman" w:hAnsi="Times New Roman" w:cs="Times New Roman"/>
          <w:b/>
          <w:bCs/>
          <w:spacing w:val="-4"/>
          <w:kern w:val="0"/>
          <w:sz w:val="28"/>
          <w:szCs w:val="28"/>
          <w:lang w:val="uk-UA" w:eastAsia="zh-CN"/>
        </w:rPr>
      </w:pPr>
      <w:r w:rsidRPr="006B0A10">
        <w:rPr>
          <w:rFonts w:ascii="Times New Roman" w:eastAsia="Times New Roman" w:hAnsi="Times New Roman" w:cs="Times New Roman"/>
          <w:b/>
          <w:bCs/>
          <w:spacing w:val="-4"/>
          <w:kern w:val="0"/>
          <w:sz w:val="28"/>
          <w:szCs w:val="28"/>
          <w:lang w:val="uk-UA" w:eastAsia="zh-CN"/>
        </w:rPr>
        <w:t>Наукова новизна одержаних результатів</w:t>
      </w:r>
      <w:r w:rsidRPr="006B0A10">
        <w:rPr>
          <w:rFonts w:ascii="Times New Roman" w:eastAsia="Times New Roman" w:hAnsi="Times New Roman" w:cs="Times New Roman"/>
          <w:spacing w:val="-4"/>
          <w:kern w:val="0"/>
          <w:sz w:val="28"/>
          <w:szCs w:val="28"/>
          <w:lang w:val="uk-UA" w:eastAsia="zh-CN"/>
        </w:rPr>
        <w:t xml:space="preserve"> полягає в тому, що </w:t>
      </w:r>
      <w:r w:rsidRPr="006B0A10">
        <w:rPr>
          <w:rFonts w:ascii="Times New Roman" w:eastAsia="Times New Roman" w:hAnsi="Times New Roman" w:cs="Times New Roman"/>
          <w:i/>
          <w:spacing w:val="-4"/>
          <w:kern w:val="0"/>
          <w:sz w:val="28"/>
          <w:szCs w:val="28"/>
          <w:lang w:val="uk-UA" w:eastAsia="zh-CN"/>
        </w:rPr>
        <w:t xml:space="preserve">вперше </w:t>
      </w:r>
      <w:r w:rsidRPr="006B0A10">
        <w:rPr>
          <w:rFonts w:ascii="Times New Roman" w:eastAsia="Times New Roman" w:hAnsi="Times New Roman" w:cs="Times New Roman"/>
          <w:spacing w:val="-4"/>
          <w:kern w:val="0"/>
          <w:sz w:val="28"/>
          <w:szCs w:val="28"/>
          <w:lang w:val="uk-UA" w:eastAsia="zh-CN"/>
        </w:rPr>
        <w:t xml:space="preserve">науково </w:t>
      </w:r>
      <w:r w:rsidRPr="006B0A10">
        <w:rPr>
          <w:rFonts w:ascii="Times New Roman" w:eastAsia="Times New Roman" w:hAnsi="Times New Roman" w:cs="Times New Roman"/>
          <w:iCs/>
          <w:spacing w:val="-4"/>
          <w:kern w:val="0"/>
          <w:sz w:val="28"/>
          <w:szCs w:val="28"/>
          <w:lang w:val="uk-UA" w:eastAsia="zh-CN"/>
        </w:rPr>
        <w:t>обгрунтовано</w:t>
      </w:r>
      <w:r w:rsidRPr="006B0A10">
        <w:rPr>
          <w:rFonts w:ascii="Times New Roman" w:eastAsia="Times New Roman" w:hAnsi="Times New Roman" w:cs="Times New Roman"/>
          <w:i/>
          <w:iCs/>
          <w:spacing w:val="-4"/>
          <w:kern w:val="0"/>
          <w:sz w:val="28"/>
          <w:szCs w:val="28"/>
          <w:lang w:val="uk-UA" w:eastAsia="zh-CN"/>
        </w:rPr>
        <w:t xml:space="preserve"> </w:t>
      </w:r>
      <w:r w:rsidRPr="006B0A10">
        <w:rPr>
          <w:rFonts w:ascii="Times New Roman" w:eastAsia="Times New Roman" w:hAnsi="Times New Roman" w:cs="Times New Roman"/>
          <w:iCs/>
          <w:spacing w:val="-4"/>
          <w:kern w:val="0"/>
          <w:sz w:val="28"/>
          <w:szCs w:val="28"/>
          <w:lang w:val="uk-UA" w:eastAsia="zh-CN"/>
        </w:rPr>
        <w:t xml:space="preserve">педагогічні умови художньо-естетичного виховання молодших школярів засобами образотворчого мистецтва, розроблено технологію художньо-естетичного виховання молодших школярів засобами образотворчого мистецтва в позашкільних навчальних закладах; </w:t>
      </w:r>
      <w:r w:rsidRPr="006B0A10">
        <w:rPr>
          <w:rFonts w:ascii="Times New Roman" w:eastAsia="Times New Roman" w:hAnsi="Times New Roman" w:cs="Times New Roman"/>
          <w:i/>
          <w:iCs/>
          <w:spacing w:val="-4"/>
          <w:kern w:val="0"/>
          <w:sz w:val="28"/>
          <w:szCs w:val="28"/>
          <w:lang w:val="uk-UA" w:eastAsia="zh-CN"/>
        </w:rPr>
        <w:t xml:space="preserve">удосконалено </w:t>
      </w:r>
      <w:r w:rsidRPr="006B0A10">
        <w:rPr>
          <w:rFonts w:ascii="Times New Roman" w:eastAsia="Times New Roman" w:hAnsi="Times New Roman" w:cs="Times New Roman"/>
          <w:iCs/>
          <w:spacing w:val="-4"/>
          <w:kern w:val="0"/>
          <w:sz w:val="28"/>
          <w:szCs w:val="28"/>
          <w:lang w:val="uk-UA" w:eastAsia="zh-CN"/>
        </w:rPr>
        <w:t xml:space="preserve">сутність </w:t>
      </w:r>
      <w:r w:rsidRPr="006B0A10">
        <w:rPr>
          <w:rFonts w:ascii="Times New Roman" w:eastAsia="Times New Roman" w:hAnsi="Times New Roman" w:cs="Times New Roman"/>
          <w:spacing w:val="-4"/>
          <w:kern w:val="0"/>
          <w:sz w:val="28"/>
          <w:szCs w:val="28"/>
          <w:lang w:val="uk-UA" w:eastAsia="zh-CN"/>
        </w:rPr>
        <w:t xml:space="preserve">поняття „художньо-естетичне виховання молодших школярів”, критерії (мотиваційний, емоційний, когнітивний, діяльнісний) і показники оцінювання рівня художньо-естетичної вихованості молодших школярів; </w:t>
      </w:r>
      <w:r w:rsidRPr="006B0A10">
        <w:rPr>
          <w:rFonts w:ascii="Times New Roman" w:eastAsia="Times New Roman" w:hAnsi="Times New Roman" w:cs="Times New Roman"/>
          <w:i/>
          <w:spacing w:val="-4"/>
          <w:kern w:val="0"/>
          <w:sz w:val="28"/>
          <w:szCs w:val="28"/>
          <w:lang w:val="uk-UA" w:eastAsia="zh-CN"/>
        </w:rPr>
        <w:t>подальшого розвитку набула</w:t>
      </w:r>
      <w:r w:rsidRPr="006B0A10">
        <w:rPr>
          <w:rFonts w:ascii="Times New Roman" w:eastAsia="Times New Roman" w:hAnsi="Times New Roman" w:cs="Times New Roman"/>
          <w:spacing w:val="-4"/>
          <w:kern w:val="0"/>
          <w:sz w:val="28"/>
          <w:szCs w:val="28"/>
          <w:lang w:val="uk-UA" w:eastAsia="zh-CN"/>
        </w:rPr>
        <w:t xml:space="preserve"> теорія та методика організації роботи позашкільних навчальних закладів, зокрема такого напряму як художньо-естетичне виховання молодших школярів.</w:t>
      </w:r>
    </w:p>
    <w:p w:rsidR="006B0A10" w:rsidRPr="006B0A10" w:rsidRDefault="006B0A10" w:rsidP="006B0A10">
      <w:pPr>
        <w:widowControl/>
        <w:tabs>
          <w:tab w:val="clear" w:pos="709"/>
        </w:tabs>
        <w:spacing w:after="0" w:line="360" w:lineRule="auto"/>
        <w:ind w:firstLine="540"/>
        <w:rPr>
          <w:rFonts w:ascii="Times New Roman" w:eastAsia="Times New Roman" w:hAnsi="Times New Roman" w:cs="Times New Roman"/>
          <w:spacing w:val="-4"/>
          <w:kern w:val="0"/>
          <w:sz w:val="28"/>
          <w:szCs w:val="28"/>
          <w:lang w:val="uk-UA" w:eastAsia="zh-CN"/>
        </w:rPr>
      </w:pPr>
      <w:r w:rsidRPr="006B0A10">
        <w:rPr>
          <w:rFonts w:ascii="Times New Roman" w:eastAsia="Times New Roman" w:hAnsi="Times New Roman" w:cs="Times New Roman"/>
          <w:b/>
          <w:bCs/>
          <w:spacing w:val="-4"/>
          <w:kern w:val="0"/>
          <w:sz w:val="28"/>
          <w:szCs w:val="28"/>
          <w:lang w:val="uk-UA" w:eastAsia="zh-CN"/>
        </w:rPr>
        <w:t xml:space="preserve">Практичне значення </w:t>
      </w:r>
      <w:r w:rsidRPr="006B0A10">
        <w:rPr>
          <w:rFonts w:ascii="Times New Roman" w:eastAsia="Times New Roman" w:hAnsi="Times New Roman" w:cs="Times New Roman"/>
          <w:spacing w:val="-4"/>
          <w:kern w:val="0"/>
          <w:sz w:val="28"/>
          <w:szCs w:val="28"/>
          <w:lang w:val="uk-UA" w:eastAsia="zh-CN"/>
        </w:rPr>
        <w:t xml:space="preserve">дослідження полягає у впровадженні технології художньо-естетичного виховання молодших школярів засобами образотворчого мистецтва в позашкільних навчальних закладах; експериментальній перевірці ефективності педагогічних умов художньо-естетичного виховання молодших школярів. У практику роботи позашкільних навчальних закладів упроваджено діагностичний інструментарій для виявлення рівня художньо-естетичної вихованості молодших школярів. Експериментальний матеріал може використовуватись у практиці роботи позашкільних навчальних закладів, зокрема гуртків і студій образотворчого мистецтва, в навчально-виховному процесі початкової школи, у процесі підготовки вчителів початкових класів і керівників гуртків образотворчого мистецтва у ВНЗ </w:t>
      </w:r>
      <w:r w:rsidRPr="006B0A10">
        <w:rPr>
          <w:rFonts w:ascii="Times New Roman" w:eastAsia="Times New Roman" w:hAnsi="Times New Roman" w:cs="Times New Roman"/>
          <w:spacing w:val="-4"/>
          <w:kern w:val="0"/>
          <w:sz w:val="28"/>
          <w:szCs w:val="28"/>
          <w:lang w:val="en-US" w:eastAsia="zh-CN"/>
        </w:rPr>
        <w:t>I</w:t>
      </w:r>
      <w:r w:rsidRPr="006B0A10">
        <w:rPr>
          <w:rFonts w:ascii="Times New Roman" w:eastAsia="Times New Roman" w:hAnsi="Times New Roman" w:cs="Times New Roman"/>
          <w:spacing w:val="-4"/>
          <w:kern w:val="0"/>
          <w:sz w:val="28"/>
          <w:szCs w:val="28"/>
          <w:lang w:val="uk-UA" w:eastAsia="zh-CN"/>
        </w:rPr>
        <w:t>–</w:t>
      </w:r>
      <w:r w:rsidRPr="006B0A10">
        <w:rPr>
          <w:rFonts w:ascii="Times New Roman" w:eastAsia="Times New Roman" w:hAnsi="Times New Roman" w:cs="Times New Roman"/>
          <w:spacing w:val="-4"/>
          <w:kern w:val="0"/>
          <w:sz w:val="28"/>
          <w:szCs w:val="28"/>
          <w:lang w:val="en-US" w:eastAsia="zh-CN"/>
        </w:rPr>
        <w:t>IV</w:t>
      </w:r>
      <w:r w:rsidRPr="006B0A10">
        <w:rPr>
          <w:rFonts w:ascii="Times New Roman" w:eastAsia="Times New Roman" w:hAnsi="Times New Roman" w:cs="Times New Roman"/>
          <w:spacing w:val="-4"/>
          <w:kern w:val="0"/>
          <w:sz w:val="28"/>
          <w:szCs w:val="28"/>
          <w:lang w:val="uk-UA" w:eastAsia="zh-CN"/>
        </w:rPr>
        <w:t xml:space="preserve"> рівнів акредитації, в системі післядипломної освіти.</w:t>
      </w:r>
    </w:p>
    <w:p w:rsidR="006B0A10" w:rsidRPr="006B0A10" w:rsidRDefault="006B0A10" w:rsidP="006B0A10">
      <w:pPr>
        <w:widowControl/>
        <w:tabs>
          <w:tab w:val="clear" w:pos="709"/>
        </w:tabs>
        <w:spacing w:after="0" w:line="360" w:lineRule="auto"/>
        <w:ind w:firstLine="540"/>
        <w:rPr>
          <w:rFonts w:ascii="Times New Roman" w:eastAsia="Times New Roman" w:hAnsi="Times New Roman" w:cs="Times New Roman"/>
          <w:b/>
          <w:bCs/>
          <w:spacing w:val="-4"/>
          <w:kern w:val="0"/>
          <w:sz w:val="28"/>
          <w:szCs w:val="28"/>
          <w:lang w:val="uk-UA" w:eastAsia="zh-CN"/>
        </w:rPr>
      </w:pPr>
      <w:r w:rsidRPr="006B0A10">
        <w:rPr>
          <w:rFonts w:ascii="Times New Roman" w:eastAsia="Times New Roman" w:hAnsi="Times New Roman" w:cs="Times New Roman"/>
          <w:spacing w:val="-4"/>
          <w:kern w:val="0"/>
          <w:sz w:val="28"/>
          <w:szCs w:val="28"/>
          <w:lang w:val="uk-UA" w:eastAsia="zh-CN"/>
        </w:rPr>
        <w:t>Результати дослідження</w:t>
      </w:r>
      <w:r w:rsidRPr="006B0A10">
        <w:rPr>
          <w:rFonts w:ascii="Times New Roman" w:eastAsia="Times New Roman" w:hAnsi="Times New Roman" w:cs="Times New Roman"/>
          <w:b/>
          <w:spacing w:val="-4"/>
          <w:kern w:val="0"/>
          <w:sz w:val="28"/>
          <w:szCs w:val="28"/>
          <w:lang w:val="uk-UA" w:eastAsia="zh-CN"/>
        </w:rPr>
        <w:t xml:space="preserve"> впроваджено</w:t>
      </w:r>
      <w:r w:rsidRPr="006B0A10">
        <w:rPr>
          <w:rFonts w:ascii="Times New Roman" w:eastAsia="Times New Roman" w:hAnsi="Times New Roman" w:cs="Times New Roman"/>
          <w:spacing w:val="-4"/>
          <w:kern w:val="0"/>
          <w:sz w:val="28"/>
          <w:szCs w:val="28"/>
          <w:lang w:val="uk-UA" w:eastAsia="zh-CN"/>
        </w:rPr>
        <w:t xml:space="preserve"> в практику роботи позашкільного навчального закладу </w:t>
      </w:r>
      <w:r w:rsidRPr="006B0A10">
        <w:rPr>
          <w:rFonts w:ascii="Times New Roman" w:eastAsia="Times New Roman" w:hAnsi="Times New Roman" w:cs="Times New Roman"/>
          <w:color w:val="000000"/>
          <w:spacing w:val="-4"/>
          <w:kern w:val="0"/>
          <w:sz w:val="28"/>
          <w:szCs w:val="28"/>
          <w:lang w:val="uk-UA" w:eastAsia="zh-CN"/>
        </w:rPr>
        <w:t xml:space="preserve">„Ялтинський центр дитячої та юнацької творчості” </w:t>
      </w:r>
      <w:r w:rsidRPr="006B0A10">
        <w:rPr>
          <w:rFonts w:ascii="Times New Roman" w:eastAsia="Times New Roman" w:hAnsi="Times New Roman" w:cs="Times New Roman"/>
          <w:spacing w:val="-4"/>
          <w:kern w:val="0"/>
          <w:sz w:val="28"/>
          <w:szCs w:val="28"/>
          <w:lang w:val="uk-UA" w:eastAsia="zh-CN"/>
        </w:rPr>
        <w:t xml:space="preserve">(акт про впровадження № 27 від 20.01.2011 р.), комунального позашкільного навчального закладу </w:t>
      </w:r>
      <w:r w:rsidRPr="006B0A10">
        <w:rPr>
          <w:rFonts w:ascii="Times New Roman" w:eastAsia="Times New Roman" w:hAnsi="Times New Roman" w:cs="Times New Roman"/>
          <w:color w:val="000000"/>
          <w:spacing w:val="-4"/>
          <w:kern w:val="0"/>
          <w:sz w:val="28"/>
          <w:szCs w:val="28"/>
          <w:lang w:val="uk-UA" w:eastAsia="zh-CN"/>
        </w:rPr>
        <w:t>„</w:t>
      </w:r>
      <w:r w:rsidRPr="006B0A10">
        <w:rPr>
          <w:rFonts w:ascii="Times New Roman" w:eastAsia="Times New Roman" w:hAnsi="Times New Roman" w:cs="Times New Roman"/>
          <w:spacing w:val="-4"/>
          <w:kern w:val="0"/>
          <w:sz w:val="28"/>
          <w:szCs w:val="28"/>
          <w:lang w:val="uk-UA" w:eastAsia="zh-CN"/>
        </w:rPr>
        <w:t>Ворошиловський будинок дітей та юнацтва</w:t>
      </w:r>
      <w:r w:rsidRPr="006B0A10">
        <w:rPr>
          <w:rFonts w:ascii="Times New Roman" w:eastAsia="Times New Roman" w:hAnsi="Times New Roman" w:cs="Times New Roman"/>
          <w:color w:val="000000"/>
          <w:spacing w:val="-4"/>
          <w:kern w:val="0"/>
          <w:sz w:val="28"/>
          <w:szCs w:val="28"/>
          <w:lang w:val="uk-UA" w:eastAsia="zh-CN"/>
        </w:rPr>
        <w:t xml:space="preserve">” Донецької міської ради </w:t>
      </w:r>
      <w:r w:rsidRPr="006B0A10">
        <w:rPr>
          <w:rFonts w:ascii="Times New Roman" w:eastAsia="Times New Roman" w:hAnsi="Times New Roman" w:cs="Times New Roman"/>
          <w:spacing w:val="-4"/>
          <w:kern w:val="0"/>
          <w:sz w:val="28"/>
          <w:szCs w:val="28"/>
          <w:lang w:val="uk-UA" w:eastAsia="zh-CN"/>
        </w:rPr>
        <w:t xml:space="preserve">(акт про впровадження № 3 від 26.01.2011 р.), позашкільного навчального закладу </w:t>
      </w:r>
      <w:r w:rsidRPr="006B0A10">
        <w:rPr>
          <w:rFonts w:ascii="Times New Roman" w:eastAsia="Times New Roman" w:hAnsi="Times New Roman" w:cs="Times New Roman"/>
          <w:color w:val="000000"/>
          <w:spacing w:val="-4"/>
          <w:kern w:val="0"/>
          <w:sz w:val="28"/>
          <w:szCs w:val="28"/>
          <w:lang w:val="uk-UA" w:eastAsia="zh-CN"/>
        </w:rPr>
        <w:t>„</w:t>
      </w:r>
      <w:r w:rsidRPr="006B0A10">
        <w:rPr>
          <w:rFonts w:ascii="Times New Roman" w:eastAsia="Times New Roman" w:hAnsi="Times New Roman" w:cs="Times New Roman"/>
          <w:spacing w:val="-4"/>
          <w:kern w:val="0"/>
          <w:sz w:val="28"/>
          <w:szCs w:val="28"/>
          <w:lang w:val="uk-UA" w:eastAsia="zh-CN"/>
        </w:rPr>
        <w:t>Міський Палац дитячої та юнацької творчості</w:t>
      </w:r>
      <w:r w:rsidRPr="006B0A10">
        <w:rPr>
          <w:rFonts w:ascii="Times New Roman" w:eastAsia="Times New Roman" w:hAnsi="Times New Roman" w:cs="Times New Roman"/>
          <w:color w:val="000000"/>
          <w:spacing w:val="-4"/>
          <w:kern w:val="0"/>
          <w:sz w:val="28"/>
          <w:szCs w:val="28"/>
          <w:lang w:val="uk-UA" w:eastAsia="zh-CN"/>
        </w:rPr>
        <w:t>”</w:t>
      </w:r>
      <w:r w:rsidRPr="006B0A10">
        <w:rPr>
          <w:rFonts w:ascii="Times New Roman" w:eastAsia="Times New Roman" w:hAnsi="Times New Roman" w:cs="Times New Roman"/>
          <w:spacing w:val="-4"/>
          <w:kern w:val="0"/>
          <w:sz w:val="28"/>
          <w:szCs w:val="28"/>
          <w:lang w:val="uk-UA" w:eastAsia="zh-CN"/>
        </w:rPr>
        <w:t xml:space="preserve"> управління освіти Макіївської міської ради (акт про впровадження №</w:t>
      </w:r>
      <w:r w:rsidRPr="006B0A10">
        <w:rPr>
          <w:rFonts w:ascii="Times New Roman" w:eastAsia="Times New Roman" w:hAnsi="Times New Roman" w:cs="Times New Roman"/>
          <w:spacing w:val="-4"/>
          <w:kern w:val="0"/>
          <w:sz w:val="28"/>
          <w:szCs w:val="28"/>
          <w:lang w:val="en-US" w:eastAsia="zh-CN"/>
        </w:rPr>
        <w:t> </w:t>
      </w:r>
      <w:r w:rsidRPr="006B0A10">
        <w:rPr>
          <w:rFonts w:ascii="Times New Roman" w:eastAsia="Times New Roman" w:hAnsi="Times New Roman" w:cs="Times New Roman"/>
          <w:spacing w:val="-4"/>
          <w:kern w:val="0"/>
          <w:sz w:val="28"/>
          <w:szCs w:val="28"/>
          <w:lang w:val="uk-UA" w:eastAsia="zh-CN"/>
        </w:rPr>
        <w:t>4 від 10.12.2010 р.), комунального комплексного позашкільного навчального закладу „Центр дитячої та юнацьої творчості Куйбишевського району м. Донецька” (акт про впровадження № 27 від 15.12.2010 р.), Республіканського вищого навчального закладу „Кримський гуманітарний університет” (м. Ялта) (акт про впровадження № 285 від 07.02.2011 р.).</w:t>
      </w:r>
    </w:p>
    <w:p w:rsidR="006B0A10" w:rsidRPr="006B0A10" w:rsidRDefault="006B0A10" w:rsidP="006B0A10">
      <w:pPr>
        <w:widowControl/>
        <w:tabs>
          <w:tab w:val="clear" w:pos="709"/>
        </w:tabs>
        <w:spacing w:after="0" w:line="360" w:lineRule="auto"/>
        <w:ind w:firstLine="540"/>
        <w:rPr>
          <w:rFonts w:ascii="Times New Roman" w:eastAsia="Times New Roman" w:hAnsi="Times New Roman" w:cs="Times New Roman"/>
          <w:b/>
          <w:spacing w:val="-4"/>
          <w:kern w:val="0"/>
          <w:sz w:val="28"/>
          <w:szCs w:val="28"/>
          <w:lang w:val="uk-UA" w:eastAsia="zh-CN"/>
        </w:rPr>
      </w:pPr>
      <w:r w:rsidRPr="006B0A10">
        <w:rPr>
          <w:rFonts w:ascii="Times New Roman" w:eastAsia="Times New Roman" w:hAnsi="Times New Roman" w:cs="Times New Roman"/>
          <w:b/>
          <w:bCs/>
          <w:spacing w:val="-4"/>
          <w:kern w:val="0"/>
          <w:sz w:val="28"/>
          <w:szCs w:val="28"/>
          <w:lang w:val="uk-UA" w:eastAsia="zh-CN"/>
        </w:rPr>
        <w:t xml:space="preserve">Достовірність </w:t>
      </w:r>
      <w:r w:rsidRPr="006B0A10">
        <w:rPr>
          <w:rFonts w:ascii="Times New Roman" w:eastAsia="Times New Roman" w:hAnsi="Times New Roman" w:cs="Times New Roman"/>
          <w:spacing w:val="-4"/>
          <w:kern w:val="0"/>
          <w:sz w:val="28"/>
          <w:szCs w:val="28"/>
          <w:lang w:val="uk-UA" w:eastAsia="zh-CN"/>
        </w:rPr>
        <w:t>одержаних результатів підтверджується експериментальним шляхом і забезпечується комплексом теоретичних і емпіричних методів дослідження, адекватних завданням; різноманітністю методик діагностики ситуації, що склалася в галузі художньо-естетичного виховання молодших школярів; несуперечністю емпіричних даних, порівняльним аналізом результатів дослідження; цілісним підходом до проблеми, що вивчається.</w:t>
      </w:r>
    </w:p>
    <w:p w:rsidR="006B0A10" w:rsidRPr="006B0A10" w:rsidRDefault="006B0A10" w:rsidP="006B0A10">
      <w:pPr>
        <w:widowControl/>
        <w:tabs>
          <w:tab w:val="clear" w:pos="709"/>
        </w:tabs>
        <w:spacing w:after="0" w:line="360" w:lineRule="auto"/>
        <w:ind w:firstLine="540"/>
        <w:rPr>
          <w:rFonts w:ascii="Times New Roman" w:eastAsia="Times New Roman" w:hAnsi="Times New Roman" w:cs="Times New Roman"/>
          <w:b/>
          <w:bCs/>
          <w:spacing w:val="-4"/>
          <w:kern w:val="0"/>
          <w:sz w:val="28"/>
          <w:szCs w:val="28"/>
          <w:lang w:val="uk-UA" w:eastAsia="zh-CN"/>
        </w:rPr>
      </w:pPr>
      <w:r w:rsidRPr="006B0A10">
        <w:rPr>
          <w:rFonts w:ascii="Times New Roman" w:eastAsia="Times New Roman" w:hAnsi="Times New Roman" w:cs="Times New Roman"/>
          <w:b/>
          <w:spacing w:val="-4"/>
          <w:kern w:val="0"/>
          <w:sz w:val="28"/>
          <w:szCs w:val="28"/>
          <w:lang w:val="uk-UA" w:eastAsia="zh-CN"/>
        </w:rPr>
        <w:t>Апробація та впровадження результатів</w:t>
      </w:r>
      <w:r w:rsidRPr="006B0A10">
        <w:rPr>
          <w:rFonts w:ascii="Times New Roman" w:eastAsia="Times New Roman" w:hAnsi="Times New Roman" w:cs="Times New Roman"/>
          <w:spacing w:val="-4"/>
          <w:kern w:val="0"/>
          <w:sz w:val="28"/>
          <w:szCs w:val="28"/>
          <w:lang w:val="uk-UA" w:eastAsia="zh-CN"/>
        </w:rPr>
        <w:t xml:space="preserve"> </w:t>
      </w:r>
      <w:r w:rsidRPr="006B0A10">
        <w:rPr>
          <w:rFonts w:ascii="Times New Roman" w:eastAsia="Times New Roman" w:hAnsi="Times New Roman" w:cs="Times New Roman"/>
          <w:b/>
          <w:spacing w:val="-4"/>
          <w:kern w:val="0"/>
          <w:sz w:val="28"/>
          <w:szCs w:val="28"/>
          <w:lang w:val="uk-UA" w:eastAsia="zh-CN"/>
        </w:rPr>
        <w:t>дослідження.</w:t>
      </w:r>
      <w:r w:rsidRPr="006B0A10">
        <w:rPr>
          <w:rFonts w:ascii="Times New Roman" w:eastAsia="Times New Roman" w:hAnsi="Times New Roman" w:cs="Times New Roman"/>
          <w:spacing w:val="-4"/>
          <w:kern w:val="0"/>
          <w:sz w:val="28"/>
          <w:szCs w:val="28"/>
          <w:lang w:val="uk-UA" w:eastAsia="zh-CN"/>
        </w:rPr>
        <w:t xml:space="preserve"> Основні результати дослідження доповідались, обговорювалися на науково-практичних і науково-методичних конференціях, семінарах різного рівня: на міжнародних („Розвиток освіти в умовах поліетнічного регіону” (Ялта, 2009); „</w:t>
      </w:r>
      <w:r w:rsidRPr="006B0A10">
        <w:rPr>
          <w:rFonts w:ascii="Times New Roman" w:eastAsia="Times New Roman" w:hAnsi="Times New Roman" w:cs="Times New Roman"/>
          <w:iCs/>
          <w:spacing w:val="-4"/>
          <w:kern w:val="0"/>
          <w:sz w:val="28"/>
          <w:szCs w:val="28"/>
          <w:lang w:val="uk-UA" w:eastAsia="zh-CN"/>
        </w:rPr>
        <w:t>Професіоналізм педагога в контексті Європейського вибору України</w:t>
      </w:r>
      <w:r w:rsidRPr="006B0A10">
        <w:rPr>
          <w:rFonts w:ascii="Times New Roman" w:eastAsia="Times New Roman" w:hAnsi="Times New Roman" w:cs="Times New Roman"/>
          <w:spacing w:val="-4"/>
          <w:kern w:val="0"/>
          <w:sz w:val="28"/>
          <w:szCs w:val="28"/>
          <w:lang w:val="uk-UA" w:eastAsia="zh-CN"/>
        </w:rPr>
        <w:t>” (Ялта, 2009); „Процес творчості у науково-педагогічному просторі” (Слов’янськ, 2009); „Професіоналізм педагога. Інноваційні підходи до процесу його формування” (Краматорськ, 2009); „</w:t>
      </w:r>
      <w:r w:rsidRPr="006B0A10">
        <w:rPr>
          <w:rFonts w:ascii="Times New Roman" w:eastAsia="Times New Roman" w:hAnsi="Times New Roman" w:cs="Times New Roman"/>
          <w:color w:val="000000"/>
          <w:spacing w:val="-4"/>
          <w:kern w:val="0"/>
          <w:sz w:val="28"/>
          <w:szCs w:val="28"/>
          <w:lang w:val="uk-UA" w:eastAsia="zh-CN"/>
        </w:rPr>
        <w:t>Инновационные технологии в образовании</w:t>
      </w:r>
      <w:r w:rsidRPr="006B0A10">
        <w:rPr>
          <w:rFonts w:ascii="Times New Roman" w:eastAsia="Times New Roman" w:hAnsi="Times New Roman" w:cs="Times New Roman"/>
          <w:spacing w:val="-4"/>
          <w:kern w:val="0"/>
          <w:sz w:val="28"/>
          <w:szCs w:val="28"/>
          <w:lang w:val="uk-UA" w:eastAsia="zh-CN"/>
        </w:rPr>
        <w:t>” (Ялта, 2010); „</w:t>
      </w:r>
      <w:r w:rsidRPr="006B0A10">
        <w:rPr>
          <w:rFonts w:ascii="Times New Roman" w:eastAsia="Times New Roman" w:hAnsi="Times New Roman" w:cs="Times New Roman"/>
          <w:color w:val="000000"/>
          <w:spacing w:val="-4"/>
          <w:kern w:val="0"/>
          <w:sz w:val="28"/>
          <w:szCs w:val="28"/>
          <w:lang w:val="uk-UA" w:eastAsia="zh-CN"/>
        </w:rPr>
        <w:t>Тенденції розвитку вищої освіти в Україні: європейський вектор</w:t>
      </w:r>
      <w:r w:rsidRPr="006B0A10">
        <w:rPr>
          <w:rFonts w:ascii="Times New Roman" w:eastAsia="Times New Roman" w:hAnsi="Times New Roman" w:cs="Times New Roman"/>
          <w:spacing w:val="-4"/>
          <w:kern w:val="0"/>
          <w:sz w:val="28"/>
          <w:szCs w:val="28"/>
          <w:lang w:val="uk-UA" w:eastAsia="zh-CN"/>
        </w:rPr>
        <w:t xml:space="preserve">” (Ялта, 2011)); всеукраїнських «Январские педагогические чтения» (Сімферополь, 2011) конференціях; </w:t>
      </w:r>
      <w:r w:rsidRPr="006B0A10">
        <w:rPr>
          <w:rFonts w:ascii="Times New Roman" w:eastAsia="Times New Roman" w:hAnsi="Times New Roman" w:cs="Times New Roman"/>
          <w:color w:val="000000"/>
          <w:spacing w:val="-4"/>
          <w:kern w:val="0"/>
          <w:sz w:val="28"/>
          <w:szCs w:val="28"/>
          <w:lang w:val="uk-UA" w:eastAsia="zh-CN"/>
        </w:rPr>
        <w:t>науково-методичних семінарах і звітних наукових конференціях Республіканського вищого навчального закладу „Кримський гуманітарний університет” (м. Ялта) впродовж 2008</w:t>
      </w:r>
      <w:r w:rsidRPr="006B0A10">
        <w:rPr>
          <w:rFonts w:ascii="Times New Roman" w:eastAsia="Times New Roman" w:hAnsi="Times New Roman" w:cs="Times New Roman"/>
          <w:spacing w:val="-4"/>
          <w:kern w:val="0"/>
          <w:sz w:val="28"/>
          <w:szCs w:val="28"/>
          <w:lang w:val="uk-UA" w:eastAsia="zh-CN"/>
        </w:rPr>
        <w:t>–</w:t>
      </w:r>
      <w:r w:rsidRPr="006B0A10">
        <w:rPr>
          <w:rFonts w:ascii="Times New Roman" w:eastAsia="Times New Roman" w:hAnsi="Times New Roman" w:cs="Times New Roman"/>
          <w:color w:val="000000"/>
          <w:spacing w:val="-4"/>
          <w:kern w:val="0"/>
          <w:sz w:val="28"/>
          <w:szCs w:val="28"/>
          <w:lang w:val="uk-UA" w:eastAsia="zh-CN"/>
        </w:rPr>
        <w:t>2012 рр. Ключові положення дослідження доповідалися та набули позитивної оцінки на засіданнях кафедр педагогіки та управління навчальними закладами, педагогічної майстерності вчителів початкових класів та вихователів дошкільних закладів Республіканського вищого навчального закладу „Кримський гуманітарний університет” (м. Ялта) впродовж 2008</w:t>
      </w:r>
      <w:r w:rsidRPr="006B0A10">
        <w:rPr>
          <w:rFonts w:ascii="Times New Roman" w:eastAsia="Times New Roman" w:hAnsi="Times New Roman" w:cs="Times New Roman"/>
          <w:spacing w:val="-4"/>
          <w:kern w:val="0"/>
          <w:sz w:val="28"/>
          <w:szCs w:val="28"/>
          <w:lang w:val="uk-UA" w:eastAsia="zh-CN"/>
        </w:rPr>
        <w:t>–</w:t>
      </w:r>
      <w:r w:rsidRPr="006B0A10">
        <w:rPr>
          <w:rFonts w:ascii="Times New Roman" w:eastAsia="Times New Roman" w:hAnsi="Times New Roman" w:cs="Times New Roman"/>
          <w:color w:val="000000"/>
          <w:spacing w:val="-4"/>
          <w:kern w:val="0"/>
          <w:sz w:val="28"/>
          <w:szCs w:val="28"/>
          <w:lang w:val="uk-UA" w:eastAsia="zh-CN"/>
        </w:rPr>
        <w:t>2012 рр.</w:t>
      </w:r>
    </w:p>
    <w:p w:rsidR="006B0A10" w:rsidRPr="006B0A10" w:rsidRDefault="006B0A10" w:rsidP="006B0A10">
      <w:pPr>
        <w:widowControl/>
        <w:tabs>
          <w:tab w:val="clear" w:pos="709"/>
        </w:tabs>
        <w:spacing w:after="0" w:line="360" w:lineRule="auto"/>
        <w:ind w:firstLine="540"/>
        <w:rPr>
          <w:rFonts w:ascii="Times New Roman" w:eastAsia="Times New Roman" w:hAnsi="Times New Roman" w:cs="Times New Roman"/>
          <w:b/>
          <w:bCs/>
          <w:spacing w:val="-4"/>
          <w:kern w:val="0"/>
          <w:sz w:val="28"/>
          <w:szCs w:val="28"/>
          <w:lang w:val="uk-UA" w:eastAsia="uk-UA"/>
        </w:rPr>
      </w:pPr>
      <w:r w:rsidRPr="006B0A10">
        <w:rPr>
          <w:rFonts w:ascii="Times New Roman" w:eastAsia="Times New Roman" w:hAnsi="Times New Roman" w:cs="Times New Roman"/>
          <w:b/>
          <w:bCs/>
          <w:spacing w:val="-4"/>
          <w:kern w:val="0"/>
          <w:sz w:val="28"/>
          <w:szCs w:val="28"/>
          <w:lang w:val="uk-UA" w:eastAsia="zh-CN"/>
        </w:rPr>
        <w:t>Публікації.</w:t>
      </w:r>
      <w:r w:rsidRPr="006B0A10">
        <w:rPr>
          <w:rFonts w:ascii="Times New Roman" w:eastAsia="Times New Roman" w:hAnsi="Times New Roman" w:cs="Times New Roman"/>
          <w:spacing w:val="-4"/>
          <w:kern w:val="0"/>
          <w:sz w:val="28"/>
          <w:szCs w:val="28"/>
          <w:lang w:val="uk-UA" w:eastAsia="zh-CN"/>
        </w:rPr>
        <w:t xml:space="preserve"> Теоретичні положення, висновки й рекомендації, викладені в дисертації, знайшли відображення в 11 опублікованих роботах, із них 5 статей у науково-фахових виданнях України, 6</w:t>
      </w:r>
      <w:r w:rsidRPr="006B0A10">
        <w:rPr>
          <w:rFonts w:ascii="Times New Roman" w:eastAsia="Times New Roman" w:hAnsi="Times New Roman" w:cs="Times New Roman"/>
          <w:color w:val="000000"/>
          <w:spacing w:val="-4"/>
          <w:kern w:val="0"/>
          <w:sz w:val="28"/>
          <w:szCs w:val="28"/>
          <w:lang w:val="uk-UA" w:eastAsia="zh-CN"/>
        </w:rPr>
        <w:t xml:space="preserve"> статей у збірниках матеріалів конференцій.</w:t>
      </w:r>
    </w:p>
    <w:p w:rsidR="006B0A10" w:rsidRPr="006B0A10" w:rsidRDefault="006B0A10" w:rsidP="006B0A10">
      <w:pPr>
        <w:widowControl/>
        <w:tabs>
          <w:tab w:val="clear" w:pos="709"/>
        </w:tabs>
        <w:autoSpaceDE w:val="0"/>
        <w:spacing w:after="0" w:line="360" w:lineRule="auto"/>
        <w:ind w:firstLine="540"/>
        <w:rPr>
          <w:rFonts w:ascii="Times New Roman" w:eastAsia="Times New Roman" w:hAnsi="Times New Roman" w:cs="Times New Roman"/>
          <w:spacing w:val="-4"/>
          <w:kern w:val="0"/>
          <w:sz w:val="28"/>
          <w:szCs w:val="28"/>
          <w:lang w:val="uk-UA" w:eastAsia="uk-UA"/>
        </w:rPr>
      </w:pPr>
      <w:r w:rsidRPr="006B0A10">
        <w:rPr>
          <w:rFonts w:ascii="Times New Roman" w:eastAsia="Times New Roman" w:hAnsi="Times New Roman" w:cs="Times New Roman"/>
          <w:b/>
          <w:bCs/>
          <w:spacing w:val="-4"/>
          <w:kern w:val="0"/>
          <w:sz w:val="28"/>
          <w:szCs w:val="28"/>
          <w:lang w:val="uk-UA" w:eastAsia="uk-UA"/>
        </w:rPr>
        <w:t>Структура роботи</w:t>
      </w:r>
      <w:r w:rsidRPr="006B0A10">
        <w:rPr>
          <w:rFonts w:ascii="Times New Roman" w:eastAsia="Times New Roman" w:hAnsi="Times New Roman" w:cs="Times New Roman"/>
          <w:b/>
          <w:bCs/>
          <w:i/>
          <w:iCs/>
          <w:spacing w:val="-4"/>
          <w:kern w:val="0"/>
          <w:sz w:val="28"/>
          <w:szCs w:val="28"/>
          <w:lang w:val="uk-UA" w:eastAsia="uk-UA"/>
        </w:rPr>
        <w:t xml:space="preserve">. </w:t>
      </w:r>
      <w:r w:rsidRPr="006B0A10">
        <w:rPr>
          <w:rFonts w:ascii="Times New Roman" w:eastAsia="Times New Roman" w:hAnsi="Times New Roman" w:cs="Times New Roman"/>
          <w:bCs/>
          <w:iCs/>
          <w:spacing w:val="-4"/>
          <w:kern w:val="0"/>
          <w:sz w:val="28"/>
          <w:szCs w:val="28"/>
          <w:lang w:val="uk-UA" w:eastAsia="uk-UA"/>
        </w:rPr>
        <w:t xml:space="preserve">Дисертаційне дослідження </w:t>
      </w:r>
      <w:r w:rsidRPr="006B0A10">
        <w:rPr>
          <w:rFonts w:ascii="Times New Roman" w:eastAsia="Times New Roman" w:hAnsi="Times New Roman" w:cs="Times New Roman"/>
          <w:spacing w:val="-4"/>
          <w:kern w:val="0"/>
          <w:sz w:val="28"/>
          <w:szCs w:val="28"/>
          <w:lang w:val="uk-UA" w:eastAsia="uk-UA"/>
        </w:rPr>
        <w:t>складається зі вступу, двох розділів, висновків до них, загальних висновків, списку використаних джерел (272 найменування), 5 додатків на 23 сторінках. Загальний обсяг роботи складає 220 сторінок, із них 173 сторінки основного тексту. Робота містить 15 таблиць, що займають 7 самостійних сторінок основного тексту.</w:t>
      </w:r>
    </w:p>
    <w:p w:rsidR="004C7F85" w:rsidRDefault="004C7F85" w:rsidP="006B0A10"/>
    <w:p w:rsidR="006B0A10" w:rsidRDefault="006B0A10" w:rsidP="006B0A10"/>
    <w:p w:rsidR="006B0A10" w:rsidRDefault="006B0A10" w:rsidP="006B0A10"/>
    <w:p w:rsidR="006B0A10" w:rsidRPr="006B0A10" w:rsidRDefault="006B0A10" w:rsidP="006B0A10">
      <w:pPr>
        <w:widowControl/>
        <w:tabs>
          <w:tab w:val="clear" w:pos="709"/>
        </w:tabs>
        <w:spacing w:after="0" w:line="360" w:lineRule="auto"/>
        <w:ind w:firstLine="540"/>
        <w:jc w:val="center"/>
        <w:rPr>
          <w:rFonts w:ascii="Times New Roman" w:eastAsia="Times New Roman" w:hAnsi="Times New Roman" w:cs="Times New Roman"/>
          <w:b/>
          <w:kern w:val="0"/>
          <w:sz w:val="28"/>
          <w:szCs w:val="28"/>
          <w:lang w:val="uk-UA" w:eastAsia="zh-CN"/>
        </w:rPr>
      </w:pPr>
      <w:r w:rsidRPr="006B0A10">
        <w:rPr>
          <w:rFonts w:ascii="Times New Roman" w:eastAsia="Times New Roman" w:hAnsi="Times New Roman" w:cs="Times New Roman"/>
          <w:b/>
          <w:kern w:val="0"/>
          <w:sz w:val="28"/>
          <w:szCs w:val="28"/>
          <w:lang w:val="uk-UA" w:eastAsia="zh-CN"/>
        </w:rPr>
        <w:t>ВИСНОВКИ</w:t>
      </w:r>
    </w:p>
    <w:p w:rsidR="006B0A10" w:rsidRPr="006B0A10" w:rsidRDefault="006B0A10" w:rsidP="006B0A10">
      <w:pPr>
        <w:widowControl/>
        <w:tabs>
          <w:tab w:val="clear" w:pos="709"/>
        </w:tabs>
        <w:spacing w:after="0" w:line="360" w:lineRule="auto"/>
        <w:ind w:firstLine="540"/>
        <w:jc w:val="center"/>
        <w:rPr>
          <w:rFonts w:ascii="Times New Roman" w:eastAsia="Times New Roman" w:hAnsi="Times New Roman" w:cs="Times New Roman"/>
          <w:b/>
          <w:kern w:val="0"/>
          <w:sz w:val="28"/>
          <w:szCs w:val="28"/>
          <w:lang w:val="uk-UA" w:eastAsia="zh-CN"/>
        </w:rPr>
      </w:pPr>
    </w:p>
    <w:p w:rsidR="006B0A10" w:rsidRPr="006B0A10" w:rsidRDefault="006B0A10" w:rsidP="006B0A10">
      <w:pPr>
        <w:widowControl/>
        <w:tabs>
          <w:tab w:val="clear" w:pos="709"/>
        </w:tabs>
        <w:spacing w:after="0" w:line="360" w:lineRule="auto"/>
        <w:ind w:firstLine="540"/>
        <w:rPr>
          <w:rFonts w:ascii="Times New Roman" w:eastAsia="Times New Roman" w:hAnsi="Times New Roman" w:cs="Times New Roman"/>
          <w:color w:val="000000"/>
          <w:spacing w:val="-4"/>
          <w:kern w:val="0"/>
          <w:sz w:val="28"/>
          <w:szCs w:val="28"/>
          <w:lang w:val="uk-UA" w:eastAsia="zh-CN"/>
        </w:rPr>
      </w:pPr>
      <w:r w:rsidRPr="006B0A10">
        <w:rPr>
          <w:rFonts w:ascii="Times New Roman" w:eastAsia="Times New Roman" w:hAnsi="Times New Roman" w:cs="Times New Roman"/>
          <w:kern w:val="0"/>
          <w:sz w:val="28"/>
          <w:szCs w:val="28"/>
          <w:lang w:val="uk-UA" w:eastAsia="zh-CN"/>
        </w:rPr>
        <w:t>Дослідження присвячено проблемі художньо-естетичного виховання молодших школярів засобами образотворчого мистецтва в позашкільних навчальних закладах.</w:t>
      </w:r>
    </w:p>
    <w:p w:rsidR="006B0A10" w:rsidRPr="006B0A10" w:rsidRDefault="006B0A10" w:rsidP="006B0A10">
      <w:pPr>
        <w:widowControl/>
        <w:numPr>
          <w:ilvl w:val="0"/>
          <w:numId w:val="33"/>
        </w:numPr>
        <w:tabs>
          <w:tab w:val="clear" w:pos="709"/>
          <w:tab w:val="left" w:pos="426"/>
          <w:tab w:val="left" w:pos="567"/>
          <w:tab w:val="left" w:pos="900"/>
        </w:tabs>
        <w:autoSpaceDE w:val="0"/>
        <w:spacing w:after="0" w:line="360" w:lineRule="auto"/>
        <w:ind w:left="0" w:firstLine="540"/>
        <w:jc w:val="left"/>
        <w:rPr>
          <w:rFonts w:ascii="Times New Roman" w:eastAsia="Times New Roman" w:hAnsi="Times New Roman" w:cs="Times New Roman"/>
          <w:kern w:val="0"/>
          <w:sz w:val="28"/>
          <w:szCs w:val="28"/>
          <w:lang w:val="uk-UA" w:eastAsia="zh-CN"/>
        </w:rPr>
      </w:pPr>
      <w:r w:rsidRPr="006B0A10">
        <w:rPr>
          <w:rFonts w:ascii="Times New Roman" w:eastAsia="Times New Roman" w:hAnsi="Times New Roman" w:cs="Times New Roman"/>
          <w:color w:val="000000"/>
          <w:spacing w:val="-4"/>
          <w:kern w:val="0"/>
          <w:sz w:val="28"/>
          <w:szCs w:val="28"/>
          <w:lang w:val="uk-UA" w:eastAsia="zh-CN"/>
        </w:rPr>
        <w:t>На сучасному етапі розвитку освіти й суспільства нагальною стає потреба в формуванні культурної, творчо мислячої особистості, здатної бачити й оцінювати прекрасне в мистецтві, навколишньому, різних сферах життєдіяльності людини. Загострення проблеми художньо-естетичного виховання й розвитку особистості зумовлено зниженням загальнокультурного рівня населення, відсутністю бажання, можливостей, часу, коштів на спілкування з мистецтвом, відвідування картинних галерей, виставок, театрів. Низький загальнокультурний рівень людей, які з дитинства оточують дитину, негативно впливає на її художньо-естетичний розвиток і виховання, що актуалізує проблему дослідження.</w:t>
      </w:r>
    </w:p>
    <w:p w:rsidR="006B0A10" w:rsidRPr="006B0A10" w:rsidRDefault="006B0A10" w:rsidP="006B0A10">
      <w:pPr>
        <w:widowControl/>
        <w:numPr>
          <w:ilvl w:val="0"/>
          <w:numId w:val="33"/>
        </w:numPr>
        <w:tabs>
          <w:tab w:val="clear" w:pos="709"/>
          <w:tab w:val="left" w:pos="426"/>
          <w:tab w:val="left" w:pos="567"/>
          <w:tab w:val="left" w:pos="900"/>
        </w:tabs>
        <w:autoSpaceDE w:val="0"/>
        <w:spacing w:after="0" w:line="360" w:lineRule="auto"/>
        <w:ind w:left="0" w:firstLine="540"/>
        <w:jc w:val="left"/>
        <w:rPr>
          <w:rFonts w:ascii="Times New Roman" w:eastAsia="Times New Roman" w:hAnsi="Times New Roman" w:cs="Times New Roman"/>
          <w:kern w:val="0"/>
          <w:sz w:val="28"/>
          <w:szCs w:val="28"/>
          <w:lang w:val="uk-UA" w:eastAsia="zh-CN"/>
        </w:rPr>
      </w:pPr>
      <w:r w:rsidRPr="006B0A10">
        <w:rPr>
          <w:rFonts w:ascii="Times New Roman" w:eastAsia="Times New Roman" w:hAnsi="Times New Roman" w:cs="Times New Roman"/>
          <w:kern w:val="0"/>
          <w:sz w:val="28"/>
          <w:szCs w:val="28"/>
          <w:lang w:val="uk-UA" w:eastAsia="zh-CN"/>
        </w:rPr>
        <w:t>На основі аналізу філософської, психолого-педагогічної, культурологічної, методичної літератури визначено стан розробленості проблеми в теоретичній науці й у</w:t>
      </w:r>
      <w:r w:rsidRPr="006B0A10">
        <w:rPr>
          <w:rFonts w:ascii="Times New Roman" w:eastAsia="Times New Roman" w:hAnsi="Times New Roman" w:cs="Times New Roman"/>
          <w:spacing w:val="-4"/>
          <w:kern w:val="0"/>
          <w:sz w:val="28"/>
          <w:szCs w:val="28"/>
          <w:lang w:val="uk-UA" w:eastAsia="zh-CN"/>
        </w:rPr>
        <w:t xml:space="preserve">точнено сутність ключового поняття дослідження </w:t>
      </w:r>
      <w:r w:rsidRPr="006B0A10">
        <w:rPr>
          <w:rFonts w:ascii="Times New Roman" w:eastAsia="Times New Roman" w:hAnsi="Times New Roman" w:cs="Times New Roman"/>
          <w:color w:val="000000"/>
          <w:spacing w:val="-4"/>
          <w:kern w:val="0"/>
          <w:sz w:val="28"/>
          <w:lang w:val="uk-UA" w:eastAsia="zh-CN"/>
        </w:rPr>
        <w:t>–</w:t>
      </w:r>
      <w:r w:rsidRPr="006B0A10">
        <w:rPr>
          <w:rFonts w:ascii="Times New Roman" w:eastAsia="Times New Roman" w:hAnsi="Times New Roman" w:cs="Times New Roman"/>
          <w:spacing w:val="-4"/>
          <w:kern w:val="0"/>
          <w:sz w:val="28"/>
          <w:szCs w:val="28"/>
          <w:lang w:val="uk-UA" w:eastAsia="zh-CN"/>
        </w:rPr>
        <w:t xml:space="preserve"> „художньо-естетичне виховання молодших школярів”, яке ми розглядаємо як формування художньо-естетичної культури особистості засобами мистецтва, вираженої в естетико-гуманістичному й емоційно-моральному відношенні до дійсності й мистецтва, що проявляється в цілісному художньо-естетичному сприйманні, здібності до розуміння прекрасного в мистецтві й дійсності, до позитивного емоційного прояву естетичних почуттів і творчого самопрояву, розвитку художньо-творчих здібностей, і сприяє гармонізації духовного й практичного життя людини.</w:t>
      </w:r>
    </w:p>
    <w:p w:rsidR="006B0A10" w:rsidRPr="006B0A10" w:rsidRDefault="006B0A10" w:rsidP="006B0A10">
      <w:pPr>
        <w:widowControl/>
        <w:numPr>
          <w:ilvl w:val="0"/>
          <w:numId w:val="33"/>
        </w:numPr>
        <w:tabs>
          <w:tab w:val="clear" w:pos="709"/>
          <w:tab w:val="left" w:pos="426"/>
          <w:tab w:val="left" w:pos="567"/>
          <w:tab w:val="left" w:pos="900"/>
        </w:tabs>
        <w:autoSpaceDE w:val="0"/>
        <w:spacing w:after="0" w:line="360" w:lineRule="auto"/>
        <w:ind w:left="0" w:firstLine="540"/>
        <w:jc w:val="left"/>
        <w:rPr>
          <w:rFonts w:ascii="Times New Roman" w:eastAsia="Times New Roman" w:hAnsi="Times New Roman" w:cs="Times New Roman"/>
          <w:kern w:val="0"/>
          <w:sz w:val="28"/>
          <w:szCs w:val="28"/>
          <w:lang w:val="uk-UA" w:eastAsia="zh-CN"/>
        </w:rPr>
      </w:pPr>
      <w:r w:rsidRPr="006B0A10">
        <w:rPr>
          <w:rFonts w:ascii="Times New Roman" w:eastAsia="Times New Roman" w:hAnsi="Times New Roman" w:cs="Times New Roman"/>
          <w:kern w:val="0"/>
          <w:sz w:val="28"/>
          <w:szCs w:val="28"/>
          <w:lang w:val="uk-UA" w:eastAsia="zh-CN"/>
        </w:rPr>
        <w:t>Виявлено специфіку художньо-естетичного виховання учнів молодшого шкільного віку в</w:t>
      </w:r>
      <w:r w:rsidRPr="006B0A10">
        <w:rPr>
          <w:rFonts w:ascii="Times New Roman" w:eastAsia="Times New Roman" w:hAnsi="Times New Roman" w:cs="Times New Roman"/>
          <w:bCs/>
          <w:kern w:val="0"/>
          <w:sz w:val="28"/>
          <w:szCs w:val="28"/>
          <w:lang w:val="uk-UA" w:eastAsia="zh-CN"/>
        </w:rPr>
        <w:t xml:space="preserve"> позашкільних навчальних закладах</w:t>
      </w:r>
      <w:r w:rsidRPr="006B0A10">
        <w:rPr>
          <w:rFonts w:ascii="Times New Roman" w:eastAsia="Times New Roman" w:hAnsi="Times New Roman" w:cs="Times New Roman"/>
          <w:kern w:val="0"/>
          <w:sz w:val="28"/>
          <w:szCs w:val="28"/>
          <w:lang w:val="uk-UA" w:eastAsia="zh-CN"/>
        </w:rPr>
        <w:t>, що полягає у збагаченні емоційно-естетичного досвіду, формуванні культури почуттів, розвитку загальних і художніх здібностей, художньо-образного мислення, універсальних якостей творчої особистості; вихованні в учнів естетичного відношення до дійсності та мистецтва, світоглядних уявлень і ціннісних художніх орієнтацій, розумінні учнями зв’язків мистецтва з природним і предметним середовищем; виховання здатності сприймати й інтерпретувати художні твори, висловлювати особистісне відношення до них, аргументуючи свої думки й оцінки; розширення і збагачення художньо-естетичного досвіду, опанування художніми вміннями та навичками в практичній діяльності, формування художньої компетентності – здатності керуватися набутими художніми знаннями та вміннями, готовність використовувати отриманий досвід у самостійній діяльності згідно з універсальними загальнолюдськими естетичними цінностями та власними духовно-світоглядними позиціями; формування системи знань та уявлень про сутність, види й жанри мистецтва, особливості художньо-образної мови мистецтв; виховання художніх інтересів, смаків, морально-естетичних ідеалів, потреб у художньо-творчій самореалізації та духовно-естетичному самовдосконаленні відповідно до індивідуальних можливостей і вікових етапів розвитку, формування навичок художньої самоосвіти та самовиховання.</w:t>
      </w:r>
    </w:p>
    <w:p w:rsidR="006B0A10" w:rsidRPr="006B0A10" w:rsidRDefault="006B0A10" w:rsidP="006B0A10">
      <w:pPr>
        <w:widowControl/>
        <w:numPr>
          <w:ilvl w:val="0"/>
          <w:numId w:val="33"/>
        </w:numPr>
        <w:tabs>
          <w:tab w:val="clear" w:pos="709"/>
          <w:tab w:val="left" w:pos="426"/>
          <w:tab w:val="left" w:pos="567"/>
          <w:tab w:val="left" w:pos="900"/>
        </w:tabs>
        <w:autoSpaceDE w:val="0"/>
        <w:spacing w:after="0" w:line="360" w:lineRule="auto"/>
        <w:ind w:left="0" w:firstLine="540"/>
        <w:jc w:val="left"/>
        <w:rPr>
          <w:rFonts w:ascii="Times New Roman" w:eastAsia="Times New Roman" w:hAnsi="Times New Roman" w:cs="Times New Roman"/>
          <w:color w:val="000000"/>
          <w:spacing w:val="-4"/>
          <w:kern w:val="0"/>
          <w:sz w:val="28"/>
          <w:lang w:val="uk-UA" w:eastAsia="zh-CN"/>
        </w:rPr>
      </w:pPr>
      <w:r w:rsidRPr="006B0A10">
        <w:rPr>
          <w:rFonts w:ascii="Times New Roman" w:eastAsia="Times New Roman" w:hAnsi="Times New Roman" w:cs="Times New Roman"/>
          <w:kern w:val="0"/>
          <w:sz w:val="28"/>
          <w:szCs w:val="28"/>
          <w:lang w:val="uk-UA" w:eastAsia="zh-CN"/>
        </w:rPr>
        <w:t>Визначено критерії (мотиваційний, емоційний, когнітивний, діяльнісний), показники (</w:t>
      </w:r>
      <w:r w:rsidRPr="006B0A10">
        <w:rPr>
          <w:rFonts w:ascii="Times New Roman" w:eastAsia="Times New Roman" w:hAnsi="Times New Roman" w:cs="Times New Roman"/>
          <w:color w:val="000000"/>
          <w:spacing w:val="-4"/>
          <w:kern w:val="0"/>
          <w:sz w:val="28"/>
          <w:lang w:val="uk-UA" w:eastAsia="zh-CN"/>
        </w:rPr>
        <w:t>наявність інтересу учнів до образотворчої діяльності, потреба в самовираженні засобами образотворчого мистецтва, прагнення до гармонії у відтворенні образів довкілля; сформованість таких особистісних якостей як відчуття краси, переживання радості, захоплення,</w:t>
      </w:r>
      <w:r w:rsidRPr="006B0A10">
        <w:rPr>
          <w:rFonts w:ascii="Times New Roman" w:eastAsia="Times New Roman" w:hAnsi="Times New Roman" w:cs="Times New Roman"/>
          <w:b/>
          <w:color w:val="000000"/>
          <w:spacing w:val="-4"/>
          <w:kern w:val="0"/>
          <w:sz w:val="28"/>
          <w:lang w:val="uk-UA" w:eastAsia="zh-CN"/>
        </w:rPr>
        <w:t xml:space="preserve"> </w:t>
      </w:r>
      <w:r w:rsidRPr="006B0A10">
        <w:rPr>
          <w:rFonts w:ascii="Times New Roman" w:eastAsia="Times New Roman" w:hAnsi="Times New Roman" w:cs="Times New Roman"/>
          <w:color w:val="000000"/>
          <w:spacing w:val="-4"/>
          <w:kern w:val="0"/>
          <w:sz w:val="28"/>
          <w:lang w:val="uk-UA" w:eastAsia="zh-CN"/>
        </w:rPr>
        <w:t>милування і здатність на цій основі емоційно відгукуватися на різноманітні вияви естетичного в навколишньому світі; активність у пізнанні довкілля й образотворчого мистецтва, розуміння явищ навколишнього і способів їх відображення в образотворчому мистецтві, розвиненість асоціативно-образного мислення; обізнаність із засобами образотворчого мистецтва, розвиненість творчої уяви, фантазії; здатність у малюнку відображати основні конструктивні особливості форми об’єкта;</w:t>
      </w:r>
      <w:r w:rsidRPr="006B0A10">
        <w:rPr>
          <w:rFonts w:ascii="Times New Roman" w:eastAsia="Times New Roman" w:hAnsi="Times New Roman" w:cs="Times New Roman"/>
          <w:kern w:val="0"/>
          <w:sz w:val="28"/>
          <w:szCs w:val="28"/>
          <w:lang w:val="uk-UA" w:eastAsia="zh-CN"/>
        </w:rPr>
        <w:t xml:space="preserve"> в</w:t>
      </w:r>
      <w:r w:rsidRPr="006B0A10">
        <w:rPr>
          <w:rFonts w:ascii="Times New Roman" w:eastAsia="Times New Roman" w:hAnsi="Times New Roman" w:cs="Times New Roman"/>
          <w:color w:val="000000"/>
          <w:spacing w:val="-4"/>
          <w:kern w:val="0"/>
          <w:sz w:val="28"/>
          <w:lang w:val="uk-UA" w:eastAsia="zh-CN"/>
        </w:rPr>
        <w:t>міння знаходити гармонійні співвідношення кольору й тону відтворюваного об’єкта;</w:t>
      </w:r>
      <w:r w:rsidRPr="006B0A10">
        <w:rPr>
          <w:rFonts w:ascii="Times New Roman" w:eastAsia="Times New Roman" w:hAnsi="Times New Roman" w:cs="Times New Roman"/>
          <w:kern w:val="0"/>
          <w:sz w:val="28"/>
          <w:szCs w:val="28"/>
          <w:lang w:val="uk-UA" w:eastAsia="zh-CN"/>
        </w:rPr>
        <w:t xml:space="preserve"> </w:t>
      </w:r>
      <w:r w:rsidRPr="006B0A10">
        <w:rPr>
          <w:rFonts w:ascii="Times New Roman" w:eastAsia="Times New Roman" w:hAnsi="Times New Roman" w:cs="Times New Roman"/>
          <w:color w:val="000000"/>
          <w:spacing w:val="-4"/>
          <w:kern w:val="0"/>
          <w:sz w:val="28"/>
          <w:lang w:val="uk-UA" w:eastAsia="zh-CN"/>
        </w:rPr>
        <w:t>здатність оригінально компанувати;</w:t>
      </w:r>
      <w:r w:rsidRPr="006B0A10">
        <w:rPr>
          <w:rFonts w:ascii="Times New Roman" w:eastAsia="Times New Roman" w:hAnsi="Times New Roman" w:cs="Times New Roman"/>
          <w:kern w:val="0"/>
          <w:sz w:val="28"/>
          <w:szCs w:val="28"/>
          <w:lang w:val="uk-UA" w:eastAsia="zh-CN"/>
        </w:rPr>
        <w:t xml:space="preserve"> </w:t>
      </w:r>
      <w:r w:rsidRPr="006B0A10">
        <w:rPr>
          <w:rFonts w:ascii="Times New Roman" w:eastAsia="Times New Roman" w:hAnsi="Times New Roman" w:cs="Times New Roman"/>
          <w:color w:val="000000"/>
          <w:spacing w:val="-4"/>
          <w:kern w:val="0"/>
          <w:sz w:val="28"/>
          <w:lang w:val="uk-UA" w:eastAsia="zh-CN"/>
        </w:rPr>
        <w:t xml:space="preserve">володіння техніками роботи з художніми матеріалами) </w:t>
      </w:r>
      <w:r w:rsidRPr="006B0A10">
        <w:rPr>
          <w:rFonts w:ascii="Times New Roman" w:eastAsia="Times New Roman" w:hAnsi="Times New Roman" w:cs="Times New Roman"/>
          <w:kern w:val="0"/>
          <w:sz w:val="28"/>
          <w:szCs w:val="28"/>
          <w:lang w:val="uk-UA" w:eastAsia="zh-CN"/>
        </w:rPr>
        <w:t>та схарактеризовано рівні художньо-естетичної вихованості молодших школярів:</w:t>
      </w:r>
      <w:r w:rsidRPr="006B0A10">
        <w:rPr>
          <w:rFonts w:ascii="Times New Roman" w:eastAsia="Times New Roman" w:hAnsi="Times New Roman" w:cs="Times New Roman"/>
          <w:color w:val="000000"/>
          <w:spacing w:val="-4"/>
          <w:kern w:val="0"/>
          <w:sz w:val="28"/>
          <w:lang w:val="uk-UA" w:eastAsia="zh-CN"/>
        </w:rPr>
        <w:t xml:space="preserve"> репродуктивний, пошуково-продуктивний, творчий.</w:t>
      </w:r>
    </w:p>
    <w:p w:rsidR="006B0A10" w:rsidRPr="006B0A10" w:rsidRDefault="006B0A10" w:rsidP="006B0A10">
      <w:pPr>
        <w:widowControl/>
        <w:tabs>
          <w:tab w:val="clear" w:pos="709"/>
          <w:tab w:val="left" w:pos="426"/>
          <w:tab w:val="left" w:pos="567"/>
        </w:tabs>
        <w:autoSpaceDE w:val="0"/>
        <w:spacing w:after="0" w:line="360" w:lineRule="auto"/>
        <w:ind w:firstLine="540"/>
        <w:rPr>
          <w:rFonts w:ascii="Times New Roman" w:eastAsia="Times New Roman" w:hAnsi="Times New Roman" w:cs="Times New Roman"/>
          <w:kern w:val="0"/>
          <w:sz w:val="28"/>
          <w:szCs w:val="28"/>
          <w:lang w:val="uk-UA" w:eastAsia="zh-CN"/>
        </w:rPr>
      </w:pPr>
      <w:r w:rsidRPr="006B0A10">
        <w:rPr>
          <w:rFonts w:ascii="Times New Roman" w:eastAsia="Times New Roman" w:hAnsi="Times New Roman" w:cs="Times New Roman"/>
          <w:color w:val="000000"/>
          <w:spacing w:val="-4"/>
          <w:kern w:val="0"/>
          <w:sz w:val="28"/>
          <w:lang w:val="uk-UA" w:eastAsia="zh-CN"/>
        </w:rPr>
        <w:t xml:space="preserve">5. </w:t>
      </w:r>
      <w:r w:rsidRPr="006B0A10">
        <w:rPr>
          <w:rFonts w:ascii="Times New Roman" w:eastAsia="Times New Roman" w:hAnsi="Times New Roman" w:cs="Times New Roman"/>
          <w:spacing w:val="-4"/>
          <w:kern w:val="0"/>
          <w:sz w:val="28"/>
          <w:szCs w:val="28"/>
          <w:lang w:val="uk-UA" w:eastAsia="zh-CN"/>
        </w:rPr>
        <w:t>Виявлено й наукового обгрунтовано педагогічні умови художньо-естетичного виховання молодших школярів</w:t>
      </w:r>
      <w:r w:rsidRPr="006B0A10">
        <w:rPr>
          <w:rFonts w:ascii="Times New Roman" w:eastAsia="Times New Roman" w:hAnsi="Times New Roman" w:cs="Times New Roman"/>
          <w:color w:val="000000"/>
          <w:spacing w:val="-4"/>
          <w:kern w:val="0"/>
          <w:sz w:val="28"/>
          <w:lang w:val="uk-UA" w:eastAsia="zh-CN"/>
        </w:rPr>
        <w:t>: стимулювання емоційно-почуттєвої сфери молодших школярів із метою формування здатності емоційно відгукуватися на сприйняті твори образотворчого мистецтва та готовності до емоційного художньо-естетичного переживання; розвиток уяви і фантазії учнів початкових класів, спрямованих на активізацію художньо-творчих здібностей; забезпечення можливості вибору різноманітних способів реалізації художніх образів у образотворчій діяльності з метою самовираження; поетапна реалізація технології художньо-естетичного виховання молодших школярів засобами образотворчого мистецтва у позашкільних навчальних закладах.</w:t>
      </w:r>
    </w:p>
    <w:p w:rsidR="006B0A10" w:rsidRPr="006B0A10" w:rsidRDefault="006B0A10" w:rsidP="006B0A10">
      <w:pPr>
        <w:widowControl/>
        <w:tabs>
          <w:tab w:val="clear" w:pos="709"/>
        </w:tabs>
        <w:spacing w:after="0" w:line="360" w:lineRule="auto"/>
        <w:ind w:firstLine="540"/>
        <w:rPr>
          <w:rFonts w:ascii="Times New Roman" w:eastAsia="Times New Roman" w:hAnsi="Times New Roman" w:cs="Times New Roman"/>
          <w:color w:val="000000"/>
          <w:kern w:val="0"/>
          <w:sz w:val="28"/>
          <w:lang w:val="uk-UA" w:eastAsia="zh-CN"/>
        </w:rPr>
      </w:pPr>
      <w:r w:rsidRPr="006B0A10">
        <w:rPr>
          <w:rFonts w:ascii="Times New Roman" w:eastAsia="Times New Roman" w:hAnsi="Times New Roman" w:cs="Times New Roman"/>
          <w:kern w:val="0"/>
          <w:sz w:val="28"/>
          <w:szCs w:val="28"/>
          <w:lang w:val="uk-UA" w:eastAsia="zh-CN"/>
        </w:rPr>
        <w:t>6. Розроблено й експериментально перевірено технологію художньо-естетич</w:t>
      </w:r>
      <w:r w:rsidRPr="006B0A10">
        <w:rPr>
          <w:rFonts w:ascii="Times New Roman" w:eastAsia="Times New Roman" w:hAnsi="Times New Roman" w:cs="Times New Roman"/>
          <w:kern w:val="0"/>
          <w:sz w:val="28"/>
          <w:szCs w:val="28"/>
          <w:lang w:eastAsia="zh-CN"/>
        </w:rPr>
        <w:t>ного</w:t>
      </w:r>
      <w:r w:rsidRPr="006B0A10">
        <w:rPr>
          <w:rFonts w:ascii="Times New Roman" w:eastAsia="Times New Roman" w:hAnsi="Times New Roman" w:cs="Times New Roman"/>
          <w:kern w:val="0"/>
          <w:sz w:val="28"/>
          <w:szCs w:val="28"/>
          <w:lang w:val="uk-UA" w:eastAsia="zh-CN"/>
        </w:rPr>
        <w:t xml:space="preserve"> виховання молодших школярів засобами образотворчого мистецтва в позашкільних навчальних закладах, що обіймала три взаємопов</w:t>
      </w:r>
      <w:r w:rsidRPr="006B0A10">
        <w:rPr>
          <w:rFonts w:ascii="Times New Roman" w:eastAsia="Times New Roman" w:hAnsi="Times New Roman" w:cs="Times New Roman"/>
          <w:kern w:val="0"/>
          <w:sz w:val="28"/>
          <w:szCs w:val="28"/>
          <w:lang w:eastAsia="zh-CN"/>
        </w:rPr>
        <w:t>’</w:t>
      </w:r>
      <w:r w:rsidRPr="006B0A10">
        <w:rPr>
          <w:rFonts w:ascii="Times New Roman" w:eastAsia="Times New Roman" w:hAnsi="Times New Roman" w:cs="Times New Roman"/>
          <w:kern w:val="0"/>
          <w:sz w:val="28"/>
          <w:szCs w:val="28"/>
          <w:lang w:val="uk-UA" w:eastAsia="zh-CN"/>
        </w:rPr>
        <w:t xml:space="preserve">язаних етапи: творчо-ситуативний, творчо-пошуковий, самостійно-творчий. Реалізація на першому етапі роботи – творчо-ситуативному – такої педагогічної умови, як </w:t>
      </w:r>
      <w:r w:rsidRPr="006B0A10">
        <w:rPr>
          <w:rFonts w:ascii="Times New Roman" w:eastAsia="Times New Roman" w:hAnsi="Times New Roman" w:cs="Times New Roman"/>
          <w:color w:val="000000"/>
          <w:kern w:val="0"/>
          <w:sz w:val="28"/>
          <w:lang w:val="uk-UA" w:eastAsia="zh-CN"/>
        </w:rPr>
        <w:t xml:space="preserve">стимулювання емоційно-почуттєвої сфери молодших школярів з метою формування здатності емоційно відгукуватися на сприйняті твори образотворчого мистецтва та готовності до емоційного художньо-естетичного переживання дозволила збагатити </w:t>
      </w:r>
      <w:r w:rsidRPr="006B0A10">
        <w:rPr>
          <w:rFonts w:ascii="Times New Roman" w:eastAsia="Times New Roman" w:hAnsi="Times New Roman" w:cs="Times New Roman"/>
          <w:kern w:val="0"/>
          <w:sz w:val="28"/>
          <w:szCs w:val="28"/>
          <w:lang w:val="uk-UA" w:eastAsia="zh-CN"/>
        </w:rPr>
        <w:t xml:space="preserve">почуття, сенсорні здібності учнів, шляхом освоєння особливостей природних і художніх явищ, зокрема виставок репродукцій картин, знайомства з пейзажами. Задля реалізації на другому етапі роботи – творчо-пошуковому – такої педагогічної умови, як </w:t>
      </w:r>
      <w:r w:rsidRPr="006B0A10">
        <w:rPr>
          <w:rFonts w:ascii="Times New Roman" w:eastAsia="Times New Roman" w:hAnsi="Times New Roman" w:cs="Times New Roman"/>
          <w:color w:val="000000"/>
          <w:kern w:val="0"/>
          <w:sz w:val="28"/>
          <w:lang w:val="uk-UA" w:eastAsia="zh-CN"/>
        </w:rPr>
        <w:t xml:space="preserve">розвиток уяви і фантазії учнів початкових класів, спрямованих на активізацію художньо-творчих здібностей молодших школярів знайомили з </w:t>
      </w:r>
      <w:r w:rsidRPr="006B0A10">
        <w:rPr>
          <w:rFonts w:ascii="Times New Roman" w:eastAsia="Times New Roman" w:hAnsi="Times New Roman" w:cs="Times New Roman"/>
          <w:kern w:val="0"/>
          <w:sz w:val="28"/>
          <w:szCs w:val="28"/>
          <w:lang w:val="uk-UA" w:eastAsia="zh-CN"/>
        </w:rPr>
        <w:t>виразністю різних видів мистецтва, можливістю передачі особливостей навколишнього за допомогою образних художніх засобів. Х</w:t>
      </w:r>
      <w:r w:rsidRPr="006B0A10">
        <w:rPr>
          <w:rFonts w:ascii="Times New Roman" w:eastAsia="Times New Roman" w:hAnsi="Times New Roman" w:cs="Times New Roman"/>
          <w:color w:val="000000"/>
          <w:kern w:val="0"/>
          <w:sz w:val="28"/>
          <w:szCs w:val="28"/>
          <w:lang w:val="uk-UA" w:eastAsia="zh-CN"/>
        </w:rPr>
        <w:t xml:space="preserve">удожньо-естетична діяльність молодших школярів на третьому етапі роботи – самостійно-творчому </w:t>
      </w:r>
      <w:r w:rsidRPr="006B0A10">
        <w:rPr>
          <w:rFonts w:ascii="Times New Roman" w:eastAsia="Times New Roman" w:hAnsi="Times New Roman" w:cs="Times New Roman"/>
          <w:kern w:val="0"/>
          <w:sz w:val="28"/>
          <w:szCs w:val="28"/>
          <w:lang w:val="uk-UA" w:eastAsia="zh-CN"/>
        </w:rPr>
        <w:t xml:space="preserve">– передбачала </w:t>
      </w:r>
      <w:r w:rsidRPr="006B0A10">
        <w:rPr>
          <w:rFonts w:ascii="Times New Roman" w:eastAsia="Times New Roman" w:hAnsi="Times New Roman" w:cs="Times New Roman"/>
          <w:color w:val="000000"/>
          <w:kern w:val="0"/>
          <w:sz w:val="28"/>
          <w:szCs w:val="28"/>
          <w:lang w:val="uk-UA" w:eastAsia="zh-CN"/>
        </w:rPr>
        <w:t xml:space="preserve">зображення на плоскості й об’ємі (з натури, по пам’яті, з уяви); декоративну й конструктивну роботу; сприйняття явищ дійсності; перегляд та обговорення творчих робіт однолітків, результатів власної колективної творчості й індивідуальної роботи на заняттях, що дозволяло реалізувати такі педагогічні умови, як </w:t>
      </w:r>
      <w:r w:rsidRPr="006B0A10">
        <w:rPr>
          <w:rFonts w:ascii="Times New Roman" w:eastAsia="Times New Roman" w:hAnsi="Times New Roman" w:cs="Times New Roman"/>
          <w:color w:val="000000"/>
          <w:kern w:val="0"/>
          <w:sz w:val="28"/>
          <w:lang w:val="uk-UA" w:eastAsia="zh-CN"/>
        </w:rPr>
        <w:t>активізація використання міжпредметних зв’язків у художньо-естетичному вихованні молодших школярів у позашкільній діяльності; поетапна реалізація технології художньо-естетичного виховання молодших школярів засобами образотворчого мистецтва у позашкільних навчальних закладах.</w:t>
      </w:r>
    </w:p>
    <w:p w:rsidR="006B0A10" w:rsidRPr="006B0A10" w:rsidRDefault="006B0A10" w:rsidP="006B0A10">
      <w:pPr>
        <w:widowControl/>
        <w:tabs>
          <w:tab w:val="clear" w:pos="709"/>
        </w:tabs>
        <w:spacing w:after="0" w:line="360" w:lineRule="auto"/>
        <w:ind w:firstLine="540"/>
        <w:rPr>
          <w:rFonts w:ascii="Times New Roman" w:eastAsia="Times New Roman" w:hAnsi="Times New Roman" w:cs="Times New Roman"/>
          <w:kern w:val="0"/>
          <w:sz w:val="28"/>
          <w:szCs w:val="28"/>
          <w:lang w:val="uk-UA" w:eastAsia="zh-CN"/>
        </w:rPr>
      </w:pPr>
      <w:r w:rsidRPr="006B0A10">
        <w:rPr>
          <w:rFonts w:ascii="Times New Roman" w:eastAsia="Times New Roman" w:hAnsi="Times New Roman" w:cs="Times New Roman"/>
          <w:color w:val="000000"/>
          <w:kern w:val="0"/>
          <w:sz w:val="28"/>
          <w:lang w:val="uk-UA" w:eastAsia="zh-CN"/>
        </w:rPr>
        <w:t xml:space="preserve">7. Проаналізовано результати впровадження технології художньо-естетичного виховання молодших школярів засобами образотворчого мистецтва в позашкільних навчальнипх закладах. Зокрема в експериментальній групі виявлено суттєві позитивні зміни </w:t>
      </w:r>
      <w:r w:rsidRPr="006B0A10">
        <w:rPr>
          <w:rFonts w:ascii="Times New Roman" w:eastAsia="Times New Roman" w:hAnsi="Times New Roman" w:cs="Times New Roman"/>
          <w:kern w:val="0"/>
          <w:sz w:val="28"/>
          <w:szCs w:val="28"/>
          <w:lang w:val="uk-UA" w:eastAsia="zh-CN"/>
        </w:rPr>
        <w:t xml:space="preserve">щодо рівня художньо-естетичної вихованості молодших школярів </w:t>
      </w:r>
      <w:r w:rsidRPr="006B0A10">
        <w:rPr>
          <w:rFonts w:ascii="Times New Roman" w:eastAsia="Times New Roman" w:hAnsi="Times New Roman" w:cs="Times New Roman"/>
          <w:color w:val="000000"/>
          <w:kern w:val="0"/>
          <w:sz w:val="28"/>
          <w:lang w:val="uk-UA" w:eastAsia="zh-CN"/>
        </w:rPr>
        <w:t xml:space="preserve">про що переконливо свідчать кількісні та якісні результати. На констатувальному етапі творчий </w:t>
      </w:r>
      <w:r w:rsidRPr="006B0A10">
        <w:rPr>
          <w:rFonts w:ascii="Times New Roman" w:eastAsia="Times New Roman" w:hAnsi="Times New Roman" w:cs="Times New Roman"/>
          <w:kern w:val="0"/>
          <w:sz w:val="28"/>
          <w:szCs w:val="28"/>
          <w:lang w:val="uk-UA" w:eastAsia="zh-CN"/>
        </w:rPr>
        <w:t>рівень зафіксовано у 8,5% молодших школярів, тоді як на контрольному до означеного рівня піднялось 19% учнів початкових класів. Суттєво збільшилася кількість респондентів, які перебували на пошуково-продуктивному рівні (з 43% до 61,5%). Під час контрольного обстеження репродуктивний рівень художньо-естетичної вихованості виявлено у 19,5% молодших школярів (було 48,5%). Аналізуючи якісні результати, відзначили зростання у молодших школярів інтересу до спілкування з мистецтвом, формування власної позиції щодо творів різних видів мистецтва, прагнення розібратися у власних естетичних уподобаннях. У контрольній групі також відбулись незначні позитивні зміни.</w:t>
      </w:r>
    </w:p>
    <w:p w:rsidR="006B0A10" w:rsidRPr="006B0A10" w:rsidRDefault="006B0A10" w:rsidP="006B0A10">
      <w:pPr>
        <w:widowControl/>
        <w:tabs>
          <w:tab w:val="clear" w:pos="709"/>
        </w:tabs>
        <w:spacing w:after="0" w:line="360" w:lineRule="auto"/>
        <w:ind w:firstLine="540"/>
        <w:rPr>
          <w:rFonts w:ascii="Times New Roman" w:eastAsia="Times New Roman" w:hAnsi="Times New Roman" w:cs="Times New Roman"/>
          <w:b/>
          <w:kern w:val="0"/>
          <w:sz w:val="28"/>
          <w:szCs w:val="28"/>
          <w:lang w:val="uk-UA" w:eastAsia="zh-CN"/>
        </w:rPr>
      </w:pPr>
      <w:r w:rsidRPr="006B0A10">
        <w:rPr>
          <w:rFonts w:ascii="Times New Roman" w:eastAsia="Times New Roman" w:hAnsi="Times New Roman" w:cs="Times New Roman"/>
          <w:kern w:val="0"/>
          <w:sz w:val="28"/>
          <w:szCs w:val="28"/>
          <w:lang w:val="uk-UA" w:eastAsia="zh-CN"/>
        </w:rPr>
        <w:t>Проведене дослідження, незважаючи на його тематичну цілісність і логіко-змістову завершеність, усе ж виявляє низку похідних проблем, що потребують окремого вивчення, зокрема нагальною є проблема підготовки та перепідготовки педагогічних кадрів до організації художньо-естетичної діяльності молодших школярів.</w:t>
      </w:r>
    </w:p>
    <w:p w:rsidR="006B0A10" w:rsidRPr="006B0A10" w:rsidRDefault="006B0A10" w:rsidP="006B0A10">
      <w:pPr>
        <w:rPr>
          <w:lang w:val="uk-UA"/>
        </w:rPr>
      </w:pPr>
    </w:p>
    <w:sectPr w:rsidR="006B0A10" w:rsidRPr="006B0A10" w:rsidSect="00E65BDF">
      <w:headerReference w:type="even" r:id="rId14"/>
      <w:headerReference w:type="default" r:id="rId15"/>
      <w:footerReference w:type="even" r:id="rId16"/>
      <w:footerReference w:type="default" r:id="rId17"/>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1D9" w:rsidRDefault="004211D9">
      <w:pPr>
        <w:spacing w:after="0" w:line="240" w:lineRule="auto"/>
      </w:pPr>
      <w:r>
        <w:separator/>
      </w:r>
    </w:p>
  </w:endnote>
  <w:endnote w:type="continuationSeparator" w:id="0">
    <w:p w:rsidR="004211D9" w:rsidRDefault="004211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A10" w:rsidRDefault="006B0A1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A10" w:rsidRDefault="006B0A10"/>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A10" w:rsidRDefault="006B0A10"/>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D9" w:rsidRDefault="001461AD">
    <w:pPr>
      <w:rPr>
        <w:sz w:val="2"/>
        <w:szCs w:val="2"/>
      </w:rPr>
    </w:pPr>
    <w:r w:rsidRPr="001461A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211D9" w:rsidRDefault="001461AD">
                <w:pPr>
                  <w:spacing w:line="240" w:lineRule="auto"/>
                </w:pPr>
                <w:fldSimple w:instr=" PAGE \* MERGEFORMAT ">
                  <w:r w:rsidR="004211D9">
                    <w:rPr>
                      <w:rStyle w:val="afffff9"/>
                      <w:b w:val="0"/>
                      <w:bCs w:val="0"/>
                    </w:rPr>
                    <w:t>#</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D9" w:rsidRDefault="001461AD">
    <w:pPr>
      <w:rPr>
        <w:sz w:val="2"/>
        <w:szCs w:val="2"/>
      </w:rPr>
    </w:pPr>
    <w:r w:rsidRPr="001461A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211D9" w:rsidRDefault="001461AD">
                <w:pPr>
                  <w:spacing w:line="240" w:lineRule="auto"/>
                </w:pPr>
                <w:fldSimple w:instr=" PAGE \* MERGEFORMAT ">
                  <w:r w:rsidR="006B0A10" w:rsidRPr="006B0A10">
                    <w:rPr>
                      <w:rStyle w:val="afffff9"/>
                      <w:noProof/>
                    </w:rPr>
                    <w:t>15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1D9" w:rsidRDefault="004211D9"/>
    <w:p w:rsidR="004211D9" w:rsidRDefault="004211D9"/>
    <w:p w:rsidR="004211D9" w:rsidRDefault="004211D9"/>
    <w:p w:rsidR="004211D9" w:rsidRDefault="004211D9"/>
    <w:p w:rsidR="004211D9" w:rsidRDefault="004211D9"/>
    <w:p w:rsidR="004211D9" w:rsidRDefault="004211D9"/>
    <w:p w:rsidR="004211D9" w:rsidRDefault="001461AD">
      <w:pPr>
        <w:rPr>
          <w:sz w:val="2"/>
          <w:szCs w:val="2"/>
        </w:rPr>
      </w:pPr>
      <w:r w:rsidRPr="001461A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211D9" w:rsidRDefault="001461AD">
                  <w:pPr>
                    <w:spacing w:line="240" w:lineRule="auto"/>
                  </w:pPr>
                  <w:fldSimple w:instr=" PAGE \* MERGEFORMAT ">
                    <w:r w:rsidR="00B416E7" w:rsidRPr="00B416E7">
                      <w:rPr>
                        <w:rStyle w:val="afffff9"/>
                        <w:b w:val="0"/>
                        <w:bCs w:val="0"/>
                        <w:noProof/>
                      </w:rPr>
                      <w:t>16</w:t>
                    </w:r>
                  </w:fldSimple>
                </w:p>
              </w:txbxContent>
            </v:textbox>
            <w10:wrap anchorx="page" anchory="page"/>
          </v:shape>
        </w:pict>
      </w:r>
    </w:p>
    <w:p w:rsidR="004211D9" w:rsidRDefault="004211D9"/>
    <w:p w:rsidR="004211D9" w:rsidRDefault="004211D9"/>
    <w:p w:rsidR="004211D9" w:rsidRDefault="001461AD">
      <w:pPr>
        <w:rPr>
          <w:sz w:val="2"/>
          <w:szCs w:val="2"/>
        </w:rPr>
      </w:pPr>
      <w:r w:rsidRPr="001461A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211D9" w:rsidRDefault="004211D9"/>
              </w:txbxContent>
            </v:textbox>
            <w10:wrap anchorx="page" anchory="page"/>
          </v:shape>
        </w:pict>
      </w:r>
    </w:p>
    <w:p w:rsidR="004211D9" w:rsidRDefault="004211D9"/>
    <w:p w:rsidR="004211D9" w:rsidRDefault="004211D9">
      <w:pPr>
        <w:rPr>
          <w:sz w:val="2"/>
          <w:szCs w:val="2"/>
        </w:rPr>
      </w:pPr>
    </w:p>
    <w:p w:rsidR="004211D9" w:rsidRDefault="004211D9"/>
    <w:p w:rsidR="004211D9" w:rsidRDefault="004211D9">
      <w:pPr>
        <w:spacing w:after="0" w:line="240" w:lineRule="auto"/>
      </w:pPr>
    </w:p>
  </w:footnote>
  <w:footnote w:type="continuationSeparator" w:id="0">
    <w:p w:rsidR="004211D9" w:rsidRDefault="004211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A10" w:rsidRDefault="006B0A1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A10" w:rsidRDefault="006B0A10">
    <w:pPr>
      <w:pStyle w:val="affffffff6"/>
      <w:ind w:right="360"/>
    </w:pPr>
    <w:r>
      <w:pict>
        <v:shapetype id="_x0000_t202" coordsize="21600,21600" o:spt="202" path="m,l,21600r21600,l21600,xe">
          <v:stroke joinstyle="miter"/>
          <v:path gradientshapeok="t" o:connecttype="rect"/>
        </v:shapetype>
        <v:shape id="_x0000_s609743" type="#_x0000_t202" style="position:absolute;left:0;text-align:left;margin-left:546.7pt;margin-top:.05pt;width:6pt;height:13.75pt;z-index:251709440;mso-wrap-distance-left:0;mso-wrap-distance-right:0;mso-position-horizontal-relative:page" stroked="f">
          <v:fill opacity="0" color2="black"/>
          <v:textbox inset="0,0,0,0">
            <w:txbxContent>
              <w:p w:rsidR="006B0A10" w:rsidRDefault="006B0A10">
                <w:pPr>
                  <w:pStyle w:val="affffffff6"/>
                </w:pPr>
                <w:r>
                  <w:rPr>
                    <w:rStyle w:val="afffffffffffffffffffffffffff3"/>
                  </w:rPr>
                  <w:fldChar w:fldCharType="begin"/>
                </w:r>
                <w:r>
                  <w:rPr>
                    <w:rStyle w:val="afffffffffffffffffffffffffff3"/>
                  </w:rPr>
                  <w:instrText xml:space="preserve"> PAGE </w:instrText>
                </w:r>
                <w:r>
                  <w:rPr>
                    <w:rStyle w:val="afffffffffffffffffffffffffff3"/>
                  </w:rPr>
                  <w:fldChar w:fldCharType="separate"/>
                </w:r>
                <w:r>
                  <w:rPr>
                    <w:rStyle w:val="afffffffffffffffffffffffffff3"/>
                    <w:noProof/>
                  </w:rPr>
                  <w:t>2</w:t>
                </w:r>
                <w:r>
                  <w:rPr>
                    <w:rStyle w:val="afffffffffffffffffffffffffff3"/>
                  </w:rPr>
                  <w:fldChar w:fldCharType="end"/>
                </w:r>
              </w:p>
            </w:txbxContent>
          </v:textbox>
          <w10:wrap type="square" side="largest"/>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A10" w:rsidRDefault="006B0A10"/>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D9" w:rsidRDefault="004211D9"/>
  <w:p w:rsidR="004211D9" w:rsidRDefault="004211D9">
    <w:pPr>
      <w:rPr>
        <w:sz w:val="2"/>
        <w:szCs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D9" w:rsidRDefault="001461AD">
    <w:pPr>
      <w:rPr>
        <w:sz w:val="2"/>
        <w:szCs w:val="2"/>
      </w:rPr>
    </w:pPr>
    <w:r w:rsidRPr="001461AD">
      <w:rPr>
        <w:sz w:val="24"/>
        <w:szCs w:val="24"/>
        <w:lang w:val="uk-UA" w:eastAsia="uk-UA" w:bidi="uk-UA"/>
      </w:rPr>
      <w:pict>
        <v:shapetype id="_x0000_t202" coordsize="21600,21600" o:spt="202" path="m,l,21600r21600,l21600,xe">
          <v:stroke joinstyle="miter"/>
          <v:path gradientshapeok="t" o:connecttype="rect"/>
        </v:shapetype>
        <v:shape id="_x0000_s609681" type="#_x0000_t202" style="position:absolute;left:0;text-align:left;margin-left:314.3pt;margin-top:31.95pt;width:9.85pt;height:7.15pt;z-index:-251609088;mso-wrap-style:none;mso-wrap-distance-left:5pt;mso-wrap-distance-right:5pt;mso-position-horizontal-relative:page;mso-position-vertical-relative:page" wrapcoords="0 0" filled="f" stroked="f">
          <v:textbox style="mso-next-textbox:#_x0000_s609681;mso-fit-shape-to-text:t" inset="0,0,0,0">
            <w:txbxContent>
              <w:p w:rsidR="001461AD" w:rsidRDefault="001461AD"/>
            </w:txbxContent>
          </v:textbox>
          <w10:wrap anchorx="page" anchory="page"/>
        </v:shape>
      </w:pict>
    </w:r>
  </w:p>
  <w:p w:rsidR="004211D9" w:rsidRDefault="004211D9"/>
  <w:p w:rsidR="004211D9" w:rsidRPr="005856C0" w:rsidRDefault="004211D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singleLevel"/>
    <w:tmpl w:val="00000003"/>
    <w:lvl w:ilvl="0">
      <w:start w:val="1"/>
      <w:numFmt w:val="decimal"/>
      <w:lvlText w:val="%1."/>
      <w:lvlJc w:val="left"/>
      <w:pPr>
        <w:tabs>
          <w:tab w:val="num" w:pos="0"/>
        </w:tabs>
        <w:ind w:left="1515" w:hanging="975"/>
      </w:pPr>
      <w:rPr>
        <w:rFonts w:cs="Times New Roman"/>
      </w:rPr>
    </w:lvl>
  </w:abstractNum>
  <w:abstractNum w:abstractNumId="6">
    <w:nsid w:val="00000006"/>
    <w:multiLevelType w:val="singleLevel"/>
    <w:tmpl w:val="00000006"/>
    <w:lvl w:ilvl="0">
      <w:numFmt w:val="bullet"/>
      <w:lvlText w:val="–"/>
      <w:lvlJc w:val="left"/>
      <w:pPr>
        <w:tabs>
          <w:tab w:val="num" w:pos="764"/>
        </w:tabs>
        <w:ind w:left="764" w:hanging="480"/>
      </w:pPr>
      <w:rPr>
        <w:rFonts w:ascii="Times New Roman" w:hAnsi="Times New Roman" w:cs="Times New Roman"/>
      </w:r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AF80EA5"/>
    <w:multiLevelType w:val="multilevel"/>
    <w:tmpl w:val="EA0C82C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BC3580C"/>
    <w:multiLevelType w:val="multilevel"/>
    <w:tmpl w:val="400A1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5">
    <w:nsid w:val="181471A4"/>
    <w:multiLevelType w:val="multilevel"/>
    <w:tmpl w:val="C17A133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2F0D98"/>
    <w:multiLevelType w:val="multilevel"/>
    <w:tmpl w:val="62E8B8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F67678A"/>
    <w:multiLevelType w:val="multilevel"/>
    <w:tmpl w:val="E4A88F48"/>
    <w:lvl w:ilvl="0">
      <w:start w:val="3"/>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3"/>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9">
    <w:nsid w:val="2478573E"/>
    <w:multiLevelType w:val="multilevel"/>
    <w:tmpl w:val="7F9CEF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E84344"/>
    <w:multiLevelType w:val="multilevel"/>
    <w:tmpl w:val="82F0A224"/>
    <w:lvl w:ilvl="0">
      <w:start w:val="16"/>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22F6461"/>
    <w:multiLevelType w:val="multilevel"/>
    <w:tmpl w:val="52AA9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DF362D"/>
    <w:multiLevelType w:val="multilevel"/>
    <w:tmpl w:val="317EF8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3F20ABF"/>
    <w:multiLevelType w:val="multilevel"/>
    <w:tmpl w:val="0B425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73946A3"/>
    <w:multiLevelType w:val="multilevel"/>
    <w:tmpl w:val="45CCF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80689F"/>
    <w:multiLevelType w:val="multilevel"/>
    <w:tmpl w:val="B67AE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8F46E6E"/>
    <w:multiLevelType w:val="multilevel"/>
    <w:tmpl w:val="9AD67F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25F3E99"/>
    <w:multiLevelType w:val="multilevel"/>
    <w:tmpl w:val="514676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2647DF7"/>
    <w:multiLevelType w:val="multilevel"/>
    <w:tmpl w:val="8012C5B2"/>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0">
    <w:nsid w:val="55A279D7"/>
    <w:multiLevelType w:val="multilevel"/>
    <w:tmpl w:val="0B16C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2">
    <w:nsid w:val="5B2C6E6C"/>
    <w:multiLevelType w:val="multilevel"/>
    <w:tmpl w:val="043AA17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CDC2CB4"/>
    <w:multiLevelType w:val="multilevel"/>
    <w:tmpl w:val="3CB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0851934"/>
    <w:multiLevelType w:val="multilevel"/>
    <w:tmpl w:val="2AB615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1A672BD"/>
    <w:multiLevelType w:val="multilevel"/>
    <w:tmpl w:val="1BCA93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38F22D0"/>
    <w:multiLevelType w:val="multilevel"/>
    <w:tmpl w:val="69B24B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AE658BC"/>
    <w:multiLevelType w:val="multilevel"/>
    <w:tmpl w:val="B53C4F2A"/>
    <w:lvl w:ilvl="0">
      <w:numFmt w:val="bullet"/>
      <w:lvlText w:val="-"/>
      <w:lvlJc w:val="left"/>
      <w:pPr>
        <w:tabs>
          <w:tab w:val="num" w:pos="1007"/>
        </w:tabs>
        <w:ind w:left="1007" w:hanging="990"/>
      </w:pPr>
      <w:rPr>
        <w:rFonts w:ascii="Times New Roman" w:eastAsia="Times New Roman" w:hAnsi="Times New Roman" w:hint="default"/>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108">
    <w:nsid w:val="70C743C8"/>
    <w:multiLevelType w:val="multilevel"/>
    <w:tmpl w:val="356AB2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2377CA2"/>
    <w:multiLevelType w:val="multilevel"/>
    <w:tmpl w:val="3DBCB26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6DC23D9"/>
    <w:multiLevelType w:val="multilevel"/>
    <w:tmpl w:val="D78A80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B262212"/>
    <w:multiLevelType w:val="multilevel"/>
    <w:tmpl w:val="6AE6525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77"/>
  </w:num>
  <w:num w:numId="8">
    <w:abstractNumId w:val="87"/>
  </w:num>
  <w:num w:numId="9">
    <w:abstractNumId w:val="93"/>
  </w:num>
  <w:num w:numId="10">
    <w:abstractNumId w:val="95"/>
  </w:num>
  <w:num w:numId="11">
    <w:abstractNumId w:val="79"/>
  </w:num>
  <w:num w:numId="12">
    <w:abstractNumId w:val="105"/>
  </w:num>
  <w:num w:numId="13">
    <w:abstractNumId w:val="96"/>
  </w:num>
  <w:num w:numId="14">
    <w:abstractNumId w:val="102"/>
  </w:num>
  <w:num w:numId="15">
    <w:abstractNumId w:val="111"/>
  </w:num>
  <w:num w:numId="16">
    <w:abstractNumId w:val="85"/>
  </w:num>
  <w:num w:numId="17">
    <w:abstractNumId w:val="86"/>
  </w:num>
  <w:num w:numId="18">
    <w:abstractNumId w:val="92"/>
  </w:num>
  <w:num w:numId="19">
    <w:abstractNumId w:val="109"/>
  </w:num>
  <w:num w:numId="20">
    <w:abstractNumId w:val="103"/>
  </w:num>
  <w:num w:numId="21">
    <w:abstractNumId w:val="104"/>
  </w:num>
  <w:num w:numId="22">
    <w:abstractNumId w:val="94"/>
  </w:num>
  <w:num w:numId="23">
    <w:abstractNumId w:val="90"/>
  </w:num>
  <w:num w:numId="24">
    <w:abstractNumId w:val="108"/>
  </w:num>
  <w:num w:numId="25">
    <w:abstractNumId w:val="110"/>
  </w:num>
  <w:num w:numId="26">
    <w:abstractNumId w:val="89"/>
  </w:num>
  <w:num w:numId="27">
    <w:abstractNumId w:val="97"/>
  </w:num>
  <w:num w:numId="28">
    <w:abstractNumId w:val="100"/>
  </w:num>
  <w:num w:numId="29">
    <w:abstractNumId w:val="98"/>
  </w:num>
  <w:num w:numId="30">
    <w:abstractNumId w:val="106"/>
  </w:num>
  <w:num w:numId="31">
    <w:abstractNumId w:val="107"/>
  </w:num>
  <w:num w:numId="32">
    <w:abstractNumId w:val="6"/>
  </w:num>
  <w:num w:numId="33">
    <w:abstractNumId w:val="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99"/>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5.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7ED0E8-8E8B-438D-8AB0-36255456C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585</TotalTime>
  <Pages>15</Pages>
  <Words>3710</Words>
  <Characters>21147</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24808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54</cp:revision>
  <cp:lastPrinted>2009-02-06T05:36:00Z</cp:lastPrinted>
  <dcterms:created xsi:type="dcterms:W3CDTF">2020-12-17T16:51:00Z</dcterms:created>
  <dcterms:modified xsi:type="dcterms:W3CDTF">2020-12-21T08:37:00Z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