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rPr>
          <w:lang w:val="en-US"/>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A13F3" w:rsidRDefault="009A13F3" w:rsidP="009A13F3">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Институт нейтралитета в международном праве</w:t>
      </w:r>
    </w:p>
    <w:p w:rsidR="009A13F3" w:rsidRDefault="009A13F3" w:rsidP="009A13F3">
      <w:pPr>
        <w:spacing w:line="270" w:lineRule="atLeast"/>
        <w:rPr>
          <w:rFonts w:ascii="Verdana" w:hAnsi="Verdana"/>
          <w:b/>
          <w:bCs/>
          <w:color w:val="000000"/>
          <w:sz w:val="18"/>
          <w:szCs w:val="18"/>
        </w:rPr>
      </w:pPr>
      <w:r>
        <w:rPr>
          <w:rFonts w:ascii="Verdana" w:hAnsi="Verdana"/>
          <w:b/>
          <w:bCs/>
          <w:color w:val="000000"/>
          <w:sz w:val="18"/>
          <w:szCs w:val="18"/>
        </w:rPr>
        <w:t>Год: </w:t>
      </w:r>
    </w:p>
    <w:p w:rsidR="009A13F3" w:rsidRDefault="009A13F3" w:rsidP="009A13F3">
      <w:pPr>
        <w:spacing w:line="270" w:lineRule="atLeast"/>
        <w:rPr>
          <w:rFonts w:ascii="Verdana" w:hAnsi="Verdana"/>
          <w:color w:val="000000"/>
          <w:sz w:val="18"/>
          <w:szCs w:val="18"/>
        </w:rPr>
      </w:pPr>
      <w:r>
        <w:rPr>
          <w:rFonts w:ascii="Verdana" w:hAnsi="Verdana"/>
          <w:color w:val="000000"/>
          <w:sz w:val="18"/>
          <w:szCs w:val="18"/>
        </w:rPr>
        <w:t>2011</w:t>
      </w:r>
    </w:p>
    <w:p w:rsidR="009A13F3" w:rsidRDefault="009A13F3" w:rsidP="009A13F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A13F3" w:rsidRDefault="009A13F3" w:rsidP="009A13F3">
      <w:pPr>
        <w:spacing w:line="270" w:lineRule="atLeast"/>
        <w:rPr>
          <w:rFonts w:ascii="Verdana" w:hAnsi="Verdana"/>
          <w:color w:val="000000"/>
          <w:sz w:val="18"/>
          <w:szCs w:val="18"/>
        </w:rPr>
      </w:pPr>
      <w:r>
        <w:rPr>
          <w:rFonts w:ascii="Verdana" w:hAnsi="Verdana"/>
          <w:color w:val="000000"/>
          <w:sz w:val="18"/>
          <w:szCs w:val="18"/>
        </w:rPr>
        <w:t>Умеренко, Юрий Александрович</w:t>
      </w:r>
    </w:p>
    <w:p w:rsidR="009A13F3" w:rsidRDefault="009A13F3" w:rsidP="009A13F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A13F3" w:rsidRDefault="009A13F3" w:rsidP="009A13F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A13F3" w:rsidRDefault="009A13F3" w:rsidP="009A13F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A13F3" w:rsidRDefault="009A13F3" w:rsidP="009A13F3">
      <w:pPr>
        <w:spacing w:line="270" w:lineRule="atLeast"/>
        <w:rPr>
          <w:rFonts w:ascii="Verdana" w:hAnsi="Verdana"/>
          <w:color w:val="000000"/>
          <w:sz w:val="18"/>
          <w:szCs w:val="18"/>
        </w:rPr>
      </w:pPr>
      <w:r>
        <w:rPr>
          <w:rFonts w:ascii="Verdana" w:hAnsi="Verdana"/>
          <w:color w:val="000000"/>
          <w:sz w:val="18"/>
          <w:szCs w:val="18"/>
        </w:rPr>
        <w:t>Москва</w:t>
      </w:r>
    </w:p>
    <w:p w:rsidR="009A13F3" w:rsidRDefault="009A13F3" w:rsidP="009A13F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A13F3" w:rsidRDefault="009A13F3" w:rsidP="009A13F3">
      <w:pPr>
        <w:spacing w:line="270" w:lineRule="atLeast"/>
        <w:rPr>
          <w:rFonts w:ascii="Verdana" w:hAnsi="Verdana"/>
          <w:color w:val="000000"/>
          <w:sz w:val="18"/>
          <w:szCs w:val="18"/>
        </w:rPr>
      </w:pPr>
      <w:r>
        <w:rPr>
          <w:rFonts w:ascii="Verdana" w:hAnsi="Verdana"/>
          <w:color w:val="000000"/>
          <w:sz w:val="18"/>
          <w:szCs w:val="18"/>
        </w:rPr>
        <w:t>12.00.10</w:t>
      </w:r>
    </w:p>
    <w:p w:rsidR="009A13F3" w:rsidRDefault="009A13F3" w:rsidP="009A13F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A13F3" w:rsidRDefault="009A13F3" w:rsidP="009A13F3">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9A13F3" w:rsidRDefault="009A13F3" w:rsidP="009A13F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A13F3" w:rsidRDefault="009A13F3" w:rsidP="009A13F3">
      <w:pPr>
        <w:spacing w:line="270" w:lineRule="atLeast"/>
        <w:rPr>
          <w:rFonts w:ascii="Verdana" w:hAnsi="Verdana"/>
          <w:color w:val="000000"/>
          <w:sz w:val="18"/>
          <w:szCs w:val="18"/>
        </w:rPr>
      </w:pPr>
      <w:r>
        <w:rPr>
          <w:rFonts w:ascii="Verdana" w:hAnsi="Verdana"/>
          <w:color w:val="000000"/>
          <w:sz w:val="18"/>
          <w:szCs w:val="18"/>
        </w:rPr>
        <w:t>185</w:t>
      </w:r>
    </w:p>
    <w:p w:rsidR="009A13F3" w:rsidRDefault="009A13F3" w:rsidP="009A13F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Умеренко, Юрий Александрович</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Теория</w:t>
      </w:r>
      <w:r>
        <w:rPr>
          <w:rStyle w:val="WW8Num3z0"/>
          <w:rFonts w:ascii="Verdana" w:hAnsi="Verdana"/>
          <w:color w:val="000000"/>
          <w:sz w:val="18"/>
          <w:szCs w:val="18"/>
        </w:rPr>
        <w:t> </w:t>
      </w:r>
      <w:r>
        <w:rPr>
          <w:rStyle w:val="WW8Num4z0"/>
          <w:rFonts w:ascii="Verdana" w:hAnsi="Verdana"/>
          <w:color w:val="4682B4"/>
          <w:sz w:val="18"/>
          <w:szCs w:val="18"/>
        </w:rPr>
        <w:t>нейтралитета</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нейтралитета.</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Историческое становление и развитие нейтралитета.</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Формы нейтралитета.</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Место института нейтралитета в системе современного международного права.</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Постоянный нейтралитет</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Постоянный нейтралитет: содержание и сущность.</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Установление статуса постоянного нейтралитета.</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Членство постоянно нейтральных государств в международных организациях.</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Международно-правовая ответственность за нарушение статуса постоянного нейтралитета.</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Развитие института нейтралитета</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Практика реализации статуса нейтралитета.</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Нейтралитет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внутригосударственное</w:t>
      </w:r>
      <w:r>
        <w:rPr>
          <w:rStyle w:val="WW8Num3z0"/>
          <w:rFonts w:ascii="Verdana" w:hAnsi="Verdana"/>
          <w:color w:val="000000"/>
          <w:sz w:val="18"/>
          <w:szCs w:val="18"/>
        </w:rPr>
        <w:t> </w:t>
      </w:r>
      <w:r>
        <w:rPr>
          <w:rFonts w:ascii="Verdana" w:hAnsi="Verdana"/>
          <w:color w:val="000000"/>
          <w:sz w:val="18"/>
          <w:szCs w:val="18"/>
        </w:rPr>
        <w:t>право.</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Нейтралитет в современном</w:t>
      </w:r>
      <w:r>
        <w:rPr>
          <w:rStyle w:val="WW8Num3z0"/>
          <w:rFonts w:ascii="Verdana" w:hAnsi="Verdana"/>
          <w:color w:val="000000"/>
          <w:sz w:val="18"/>
          <w:szCs w:val="18"/>
        </w:rPr>
        <w:t> </w:t>
      </w:r>
      <w:r>
        <w:rPr>
          <w:rStyle w:val="WW8Num4z0"/>
          <w:rFonts w:ascii="Verdana" w:hAnsi="Verdana"/>
          <w:color w:val="4682B4"/>
          <w:sz w:val="18"/>
          <w:szCs w:val="18"/>
        </w:rPr>
        <w:t>международном</w:t>
      </w:r>
      <w:r>
        <w:rPr>
          <w:rStyle w:val="WW8Num3z0"/>
          <w:rFonts w:ascii="Verdana" w:hAnsi="Verdana"/>
          <w:color w:val="000000"/>
          <w:sz w:val="18"/>
          <w:szCs w:val="18"/>
        </w:rPr>
        <w:t> </w:t>
      </w:r>
      <w:r>
        <w:rPr>
          <w:rFonts w:ascii="Verdana" w:hAnsi="Verdana"/>
          <w:color w:val="000000"/>
          <w:sz w:val="18"/>
          <w:szCs w:val="18"/>
        </w:rPr>
        <w:t>праве: пути развития.</w:t>
      </w:r>
    </w:p>
    <w:p w:rsidR="009A13F3" w:rsidRDefault="009A13F3" w:rsidP="009A13F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"Институт нейтралитета в международном праве"</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Современное развитие международных отношений характеризуется постоянным ростом интеграционных и глобализационных процессов, экономического сотрудничества, активизацией деятельности миролюбивых сил.</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условиях постоянно расширяющегося межгосударственного сотрудничества создаются различные экономические союзы, организации, блоки, которые способны- оказывать огромное влияние на происходящие в мире процессы, при этом, появляются проблемы, которые не могут быть решены каждым государством самостоятельно и требуют общих усилий.</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Одновременно происходит столкновение интересов различных государств за экономическое господство, различные ресурсы, что может привести к возникновению военных конфликтов, в которые может быть вовлечено множество государств, о чем свидетельствует опыт мировых войн.</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условиях усиливающихся интеграционных процессов, обострения глобальных угроз, государственные границы, не гарантируют безопасность государству, неналадившему сотрудничество с другими государствами и не вносящему вклад в борьбу с общими угрозами.</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Государства Европы в современных условиях не отказываются от военной силы как средства.сдерживания потенциальной угрозы. В условиях, когда уровень интеграции и взаимной зависимости государств очень высок, исключительно коллективные усилия способны предотвратить возникновение опасностей. В интегрируемой Европе в последнее время большое внимание </w:t>
      </w:r>
      <w:r>
        <w:rPr>
          <w:rFonts w:ascii="Verdana" w:hAnsi="Verdana"/>
          <w:color w:val="000000"/>
          <w:sz w:val="18"/>
          <w:szCs w:val="18"/>
        </w:rPr>
        <w:lastRenderedPageBreak/>
        <w:t>уделяется разработке новых элементов единой военной политики и политики безопасности. На международном уровне активно проводится работа,, направленная на обеспечение, укрепление и поддержание международного мира и безопасности.</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средств обеспечения и поддержания международного мира и безопасности является нейтралитет, суть которого в наиболее обобщенном виде сводится к неучастию в войнах и отказе от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посредством войны, при этом, статус нейтралитета предполагает наличие определенных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а также ограничений в межгосударственных и иных отношениях.</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Нейтралитет сочетает в себе правовые и политические аспекты, которые весьма тесно взаимодействуют и взаимодополняют друг друга, о чем свидетельствует международная практика.</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настоящий момент может сложиться впечатление, что потенциал нейтралитета, как института международного права, исчерпан для международных отношений, где в современных условиях практически ни одно государство, не остается безучастным в международных проблемах. В последние десятилетия изменился характер угроз и причины возможных столкновений, а также увеличилось количество региональных конфликтов.</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Международный суд</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в Консультативном заключении о ядерном</w:t>
      </w:r>
      <w:r>
        <w:rPr>
          <w:rStyle w:val="WW8Num3z0"/>
          <w:rFonts w:ascii="Verdana" w:hAnsi="Verdana"/>
          <w:color w:val="000000"/>
          <w:sz w:val="18"/>
          <w:szCs w:val="18"/>
        </w:rPr>
        <w:t> </w:t>
      </w:r>
      <w:r>
        <w:rPr>
          <w:rStyle w:val="WW8Num4z0"/>
          <w:rFonts w:ascii="Verdana" w:hAnsi="Verdana"/>
          <w:color w:val="4682B4"/>
          <w:sz w:val="18"/>
          <w:szCs w:val="18"/>
        </w:rPr>
        <w:t>оружии</w:t>
      </w:r>
      <w:r>
        <w:rPr>
          <w:rStyle w:val="WW8Num3z0"/>
          <w:rFonts w:ascii="Verdana" w:hAnsi="Verdana"/>
          <w:color w:val="000000"/>
          <w:sz w:val="18"/>
          <w:szCs w:val="18"/>
        </w:rPr>
        <w:t> </w:t>
      </w:r>
      <w:r>
        <w:rPr>
          <w:rFonts w:ascii="Verdana" w:hAnsi="Verdana"/>
          <w:color w:val="000000"/>
          <w:sz w:val="18"/>
          <w:szCs w:val="18"/>
        </w:rPr>
        <w:t>определил, что принцип нейтралитета обладает кардинальным значением, аналогичным тому, которое принадлежит гуманитарным принципам и нормам.1</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Еще более эффективной формой поддержания международного мира и безопасности для государств является - постоянный нейтралитет, который представляет собой высшую форму развития нейтралитета, так как существует вне войны и преследует своей целью сохранить полную независимость от других государств, территориальную целостность и не участвовать в военных конфликтах на долгосрочную перспективу.</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Большинство основополагающих международно-правовых актов, касающихся нейтралитета как международно-правового института, были разработаны и приняты в основном в XIX и начале XX века и нуждаются в качественном пересмотре, направленном на совершенствование и развитие данного института, что обусловлено развитием общества, масштабов и направлений международного сотрудничества, научно-техническим прогрессом и рядом иных причин.</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практике возникали и продолжают возникать ситуации, связанные с нарушением прав и обязанностей нейтрального государства, неурегулированностью ряда вопросов касающихся нейтралитета, в том числе касающихся установления и признания данного статуса,</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международных обязательств, противоречащих данному статусу,</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11С! Яерога 1966 Рага 89 международно-правовой ответственности за нарушение нейтралитета, регулирования экономических отношений нейтрального государства с другими государствами, взаимодействию международного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в части касающейся обеспечения</w:t>
      </w:r>
      <w:r>
        <w:rPr>
          <w:rStyle w:val="WW8Num3z0"/>
          <w:rFonts w:ascii="Verdana" w:hAnsi="Verdana"/>
          <w:color w:val="000000"/>
          <w:sz w:val="18"/>
          <w:szCs w:val="18"/>
        </w:rPr>
        <w:t> </w:t>
      </w:r>
      <w:r>
        <w:rPr>
          <w:rStyle w:val="WW8Num4z0"/>
          <w:rFonts w:ascii="Verdana" w:hAnsi="Verdana"/>
          <w:color w:val="4682B4"/>
          <w:sz w:val="18"/>
          <w:szCs w:val="18"/>
        </w:rPr>
        <w:t>добросовестного</w:t>
      </w:r>
      <w:r>
        <w:rPr>
          <w:rStyle w:val="WW8Num3z0"/>
          <w:rFonts w:ascii="Verdana" w:hAnsi="Verdana"/>
          <w:color w:val="000000"/>
          <w:sz w:val="18"/>
          <w:szCs w:val="18"/>
        </w:rPr>
        <w:t> </w:t>
      </w:r>
      <w:r>
        <w:rPr>
          <w:rFonts w:ascii="Verdana" w:hAnsi="Verdana"/>
          <w:color w:val="000000"/>
          <w:sz w:val="18"/>
          <w:szCs w:val="18"/>
        </w:rPr>
        <w:t>выполнения международных обязательств, вытекающих из статуса нейтралитета.</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Статус нейтралитета подвержен давлению со стороны различных государств и международных организаций в рамках международного сотрудничества, направленного на борьбу с терроризмом и иными • общими угрозами, а также испытывает давление в рамках постоянно развивающейся глобализации и развития иных форм международной организации и I сотрудничества, таких как ЕС.</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Нейтралитет как средство разрешения конфликтов через переговоры и поиск взаимовыгодных решений по-прежнему остается в международной практике и доказывает свою жизнеспособность. С появлением новых очагов конфликтов, в немалой степени, обусловленных экономическими интересами развитых государств, нейтралитет государств, стоящих на позиции неучастия в военных конфликтах вновь становится актуален. г</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институт нейтралитета нуждается в пересмотре ряда концептуальных основ, направленном на повышение его эффективности и роли в установлении и поддержании международного мира и безопасности, расширении сферы его действия и приспособлении к современным международным реалиям.</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Все вышеизложенное обуславливает актуальность темы настоящего диссертационного исследования.</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диссертационного исследования. В современной юридической науке потенциал нейтралитета имеет противоречивые оценки, что обусловлено неоправданными политико-правовыми-ограничениями и не всегда справедливым восприятием государств, обладающих данным статусом, которым приписывают желание добровольно устраниться от решения актуальных проблем современных международных отношений. Подобное положение дел, порождает мнение, что нейтральным государствам в перспективе придется отказываться от своего статуса, если они не желают оставаться вне интеграционных процессов.</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нейтралитет имеет и положительные оценки, вплоть до признания особой ценности данного международно-правового статуса, как гармонизатора межгосударственных отношений, когда основными факторами нестабильности являются региональные религиозные, национальные, этнические конфликты, политический экстремизм и терроризм.</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современной российской юридической литературе теме: нейтралитета, .как. международно-правовому институту, в равной степени, как: теоретическим, так и практическим; аспектам; уделяется-; скромное освещение, как правило, на, уровне периодических изданий:</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основном; публикации .посвящены некоторым теоретическим аспектам постоянного нейтралитета, а. также: практике реализации; статуса нейтралитета некоторыми государствами.</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рассматриваются преимущественно внешнеполитические и внутриполитические; аспекты, способные оказывать влияние на-; статус нейтралитета и решать его судьбу. Одной из методологических ошибок является</w:t>
      </w:r>
      <w:r>
        <w:rPr>
          <w:rStyle w:val="WW8Num3z0"/>
          <w:rFonts w:ascii="Verdana" w:hAnsi="Verdana"/>
          <w:color w:val="000000"/>
          <w:sz w:val="18"/>
          <w:szCs w:val="18"/>
        </w:rPr>
        <w:t> </w:t>
      </w:r>
      <w:r>
        <w:rPr>
          <w:rStyle w:val="WW8Num4z0"/>
          <w:rFonts w:ascii="Verdana" w:hAnsi="Verdana"/>
          <w:color w:val="4682B4"/>
          <w:sz w:val="18"/>
          <w:szCs w:val="18"/>
        </w:rPr>
        <w:t>необоснованное</w:t>
      </w:r>
      <w:r>
        <w:rPr>
          <w:rStyle w:val="WW8Num3z0"/>
          <w:rFonts w:ascii="Verdana" w:hAnsi="Verdana"/>
          <w:color w:val="000000"/>
          <w:sz w:val="18"/>
          <w:szCs w:val="18"/>
        </w:rPr>
        <w:t> </w:t>
      </w:r>
      <w:r>
        <w:rPr>
          <w:rFonts w:ascii="Verdana" w:hAnsi="Verdana"/>
          <w:color w:val="000000"/>
          <w:sz w:val="18"/>
          <w:szCs w:val="18"/>
        </w:rPr>
        <w:t>отождествление и смешение понятия* нейтралитета в. его международно-правовом; и, политическом; понимании;. Диссертационным: исследованиям в ¡последнее время ¡подвергся только постоянныйшейтралитет,2 как международно-правовое явление, нейтралитет как политическое явление,3 а также различные исторические аспекты нейтралитета.4</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числу современных ученых, внесших непосредственный вклад в* разработку различных вопросов и проблем нейтралитета, а также иных вопросов^ касающихся института, нейтралитета,, труды которых использовались, при; осуществлении диссертационного1 исследованиям можно отнести; Ä.X. Абашидзе,. ИШ; Антонова, А.Т.</w:t>
      </w:r>
      <w:r>
        <w:rPr>
          <w:rStyle w:val="WW8Num4z0"/>
          <w:rFonts w:ascii="Verdana" w:hAnsi="Verdana"/>
          <w:color w:val="4682B4"/>
          <w:sz w:val="18"/>
          <w:szCs w:val="18"/>
        </w:rPr>
        <w:t>Абакарова</w:t>
      </w:r>
      <w:r>
        <w:rPr>
          <w:rFonts w:ascii="Verdana" w:hAnsi="Verdana"/>
          <w:color w:val="000000"/>
          <w:sz w:val="18"/>
          <w:szCs w:val="18"/>
        </w:rPr>
        <w:t>, A.A. Ахтамазяна, Е!А. .Бахтыева, И!И:</w:t>
      </w:r>
      <w:r>
        <w:rPr>
          <w:rStyle w:val="WW8Num3z0"/>
          <w:rFonts w:ascii="Verdana" w:hAnsi="Verdana"/>
          <w:color w:val="000000"/>
          <w:sz w:val="18"/>
          <w:szCs w:val="18"/>
        </w:rPr>
        <w:t> </w:t>
      </w:r>
      <w:r>
        <w:rPr>
          <w:rStyle w:val="WW8Num4z0"/>
          <w:rFonts w:ascii="Verdana" w:hAnsi="Verdana"/>
          <w:color w:val="4682B4"/>
          <w:sz w:val="18"/>
          <w:szCs w:val="18"/>
        </w:rPr>
        <w:t>Блищенко</w:t>
      </w:r>
      <w:r>
        <w:rPr>
          <w:rFonts w:ascii="Verdana" w:hAnsi="Verdana"/>
          <w:color w:val="000000"/>
          <w:sz w:val="18"/>
          <w:szCs w:val="18"/>
        </w:rPr>
        <w:t>, JI.M. Воробьеву, И:Г. Жирякова,И:В. Зенкина, А.Я.</w:t>
      </w:r>
      <w:r>
        <w:rPr>
          <w:rStyle w:val="WW8Num3z0"/>
          <w:rFonts w:ascii="Verdana" w:hAnsi="Verdana"/>
          <w:color w:val="000000"/>
          <w:sz w:val="18"/>
          <w:szCs w:val="18"/>
        </w:rPr>
        <w:t> </w:t>
      </w:r>
      <w:r>
        <w:rPr>
          <w:rStyle w:val="WW8Num4z0"/>
          <w:rFonts w:ascii="Verdana" w:hAnsi="Verdana"/>
          <w:color w:val="4682B4"/>
          <w:sz w:val="18"/>
          <w:szCs w:val="18"/>
        </w:rPr>
        <w:t>Капустина</w:t>
      </w:r>
      <w:r>
        <w:rPr>
          <w:rFonts w:ascii="Verdana" w:hAnsi="Verdana"/>
          <w:color w:val="000000"/>
          <w:sz w:val="18"/>
          <w:szCs w:val="18"/>
        </w:rPr>
        <w:t>, В.А. Карташкина, Ю.М. Колосова, A.B.</w:t>
      </w:r>
      <w:r>
        <w:rPr>
          <w:rStyle w:val="WW8Num3z0"/>
          <w:rFonts w:ascii="Verdana" w:hAnsi="Verdana"/>
          <w:color w:val="000000"/>
          <w:sz w:val="18"/>
          <w:szCs w:val="18"/>
        </w:rPr>
        <w:t> </w:t>
      </w:r>
      <w:r>
        <w:rPr>
          <w:rStyle w:val="WW8Num4z0"/>
          <w:rFonts w:ascii="Verdana" w:hAnsi="Verdana"/>
          <w:color w:val="4682B4"/>
          <w:sz w:val="18"/>
          <w:szCs w:val="18"/>
        </w:rPr>
        <w:t>Кондакова</w:t>
      </w:r>
      <w:r>
        <w:rPr>
          <w:rFonts w:ascii="Verdana" w:hAnsi="Verdana"/>
          <w:color w:val="000000"/>
          <w:sz w:val="18"/>
          <w:szCs w:val="18"/>
        </w:rPr>
        <w:t>; В.А. Кружкова, И.Ф. Максимычева,</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2.См.: Кондаков, A.B. Постоянный нейтралитет в международном праве: диссертация кандидата юридических наук : 12.00.10. - Москва, 2002. -148 с.</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Щербинин</w:t>
      </w:r>
      <w:r>
        <w:rPr>
          <w:rStyle w:val="WW8Num3z0"/>
          <w:rFonts w:ascii="Verdana" w:hAnsi="Verdana"/>
          <w:color w:val="000000"/>
          <w:sz w:val="18"/>
          <w:szCs w:val="18"/>
        </w:rPr>
        <w:t> </w:t>
      </w:r>
      <w:r>
        <w:rPr>
          <w:rFonts w:ascii="Verdana" w:hAnsi="Verdana"/>
          <w:color w:val="000000"/>
          <w:sz w:val="18"/>
          <w:szCs w:val="18"/>
        </w:rPr>
        <w:t>П.В.Роль нейтральных государств в формировании системы европейской безопасности: диссертация кандидата политических наук : 23.00.04. - Москва, 2003. - 165 с.</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w:t>
      </w:r>
      <w:r>
        <w:rPr>
          <w:rStyle w:val="WW8Num3z0"/>
          <w:rFonts w:ascii="Verdana" w:hAnsi="Verdana"/>
          <w:color w:val="000000"/>
          <w:sz w:val="18"/>
          <w:szCs w:val="18"/>
        </w:rPr>
        <w:t> </w:t>
      </w:r>
      <w:r>
        <w:rPr>
          <w:rStyle w:val="WW8Num4z0"/>
          <w:rFonts w:ascii="Verdana" w:hAnsi="Verdana"/>
          <w:color w:val="4682B4"/>
          <w:sz w:val="18"/>
          <w:szCs w:val="18"/>
        </w:rPr>
        <w:t>Кружков</w:t>
      </w:r>
      <w:r>
        <w:rPr>
          <w:rStyle w:val="WW8Num3z0"/>
          <w:rFonts w:ascii="Verdana" w:hAnsi="Verdana"/>
          <w:color w:val="000000"/>
          <w:sz w:val="18"/>
          <w:szCs w:val="18"/>
        </w:rPr>
        <w:t> </w:t>
      </w:r>
      <w:r>
        <w:rPr>
          <w:rFonts w:ascii="Verdana" w:hAnsi="Verdana"/>
          <w:color w:val="000000"/>
          <w:sz w:val="18"/>
          <w:szCs w:val="18"/>
        </w:rPr>
        <w:t>В.А. Постоянный нейтралитет Австрии : становление, трансформация и перспективы : автореферат диссертации кандидата исторических наук: 07.00.03. - Москва, 2009. - 28 с.</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F.M.</w:t>
      </w:r>
      <w:r>
        <w:rPr>
          <w:rStyle w:val="WW8Num3z0"/>
          <w:rFonts w:ascii="Verdana" w:hAnsi="Verdana"/>
          <w:color w:val="000000"/>
          <w:sz w:val="18"/>
          <w:szCs w:val="18"/>
        </w:rPr>
        <w:t> </w:t>
      </w:r>
      <w:r>
        <w:rPr>
          <w:rStyle w:val="WW8Num4z0"/>
          <w:rFonts w:ascii="Verdana" w:hAnsi="Verdana"/>
          <w:color w:val="4682B4"/>
          <w:sz w:val="18"/>
          <w:szCs w:val="18"/>
        </w:rPr>
        <w:t>Мелкова</w:t>
      </w:r>
      <w:r>
        <w:rPr>
          <w:rFonts w:ascii="Verdana" w:hAnsi="Verdana"/>
          <w:color w:val="000000"/>
          <w:sz w:val="18"/>
          <w:szCs w:val="18"/>
        </w:rPr>
        <w:t>, M.B. Опарину, Б.И. Осминина, Г.С.</w:t>
      </w:r>
      <w:r>
        <w:rPr>
          <w:rStyle w:val="WW8Num3z0"/>
          <w:rFonts w:ascii="Verdana" w:hAnsi="Verdana"/>
          <w:color w:val="000000"/>
          <w:sz w:val="18"/>
          <w:szCs w:val="18"/>
        </w:rPr>
        <w:t> </w:t>
      </w:r>
      <w:r>
        <w:rPr>
          <w:rStyle w:val="WW8Num4z0"/>
          <w:rFonts w:ascii="Verdana" w:hAnsi="Verdana"/>
          <w:color w:val="4682B4"/>
          <w:sz w:val="18"/>
          <w:szCs w:val="18"/>
        </w:rPr>
        <w:t>Стародубцева</w:t>
      </w:r>
      <w:r>
        <w:rPr>
          <w:rFonts w:ascii="Verdana" w:hAnsi="Verdana"/>
          <w:color w:val="000000"/>
          <w:sz w:val="18"/>
          <w:szCs w:val="18"/>
        </w:rPr>
        <w:t>, Е.Р. Троекурова, Е.Т. Усенко, О.Н.</w:t>
      </w:r>
      <w:r>
        <w:rPr>
          <w:rStyle w:val="WW8Num3z0"/>
          <w:rFonts w:ascii="Verdana" w:hAnsi="Verdana"/>
          <w:color w:val="000000"/>
          <w:sz w:val="18"/>
          <w:szCs w:val="18"/>
        </w:rPr>
        <w:t> </w:t>
      </w:r>
      <w:r>
        <w:rPr>
          <w:rStyle w:val="WW8Num4z0"/>
          <w:rFonts w:ascii="Verdana" w:hAnsi="Verdana"/>
          <w:color w:val="4682B4"/>
          <w:sz w:val="18"/>
          <w:szCs w:val="18"/>
        </w:rPr>
        <w:t>Хлестова</w:t>
      </w:r>
      <w:r>
        <w:rPr>
          <w:rFonts w:ascii="Verdana" w:hAnsi="Verdana"/>
          <w:color w:val="000000"/>
          <w:sz w:val="18"/>
          <w:szCs w:val="18"/>
        </w:rPr>
        <w:t>, В.М. Шумилова, П.В. Щербинина и ряд других ученых.</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Проблематика, связанная с нейтралитетом, получила свое освещение в дореволюционный период в работах Д.И. Коченовского, В.А.</w:t>
      </w:r>
      <w:r>
        <w:rPr>
          <w:rStyle w:val="WW8Num3z0"/>
          <w:rFonts w:ascii="Verdana" w:hAnsi="Verdana"/>
          <w:color w:val="000000"/>
          <w:sz w:val="18"/>
          <w:szCs w:val="18"/>
        </w:rPr>
        <w:t> </w:t>
      </w:r>
      <w:r>
        <w:rPr>
          <w:rStyle w:val="WW8Num4z0"/>
          <w:rFonts w:ascii="Verdana" w:hAnsi="Verdana"/>
          <w:color w:val="4682B4"/>
          <w:sz w:val="18"/>
          <w:szCs w:val="18"/>
        </w:rPr>
        <w:t>Незабитовского</w:t>
      </w:r>
      <w:r>
        <w:rPr>
          <w:rFonts w:ascii="Verdana" w:hAnsi="Verdana"/>
          <w:color w:val="000000"/>
          <w:sz w:val="18"/>
          <w:szCs w:val="18"/>
        </w:rPr>
        <w:t>, Б.Э. Нольде и Ф.Ф.</w:t>
      </w:r>
      <w:r>
        <w:rPr>
          <w:rStyle w:val="WW8Num3z0"/>
          <w:rFonts w:ascii="Verdana" w:hAnsi="Verdana"/>
          <w:color w:val="000000"/>
          <w:sz w:val="18"/>
          <w:szCs w:val="18"/>
        </w:rPr>
        <w:t> </w:t>
      </w:r>
      <w:r>
        <w:rPr>
          <w:rStyle w:val="WW8Num4z0"/>
          <w:rFonts w:ascii="Verdana" w:hAnsi="Verdana"/>
          <w:color w:val="4682B4"/>
          <w:sz w:val="18"/>
          <w:szCs w:val="18"/>
        </w:rPr>
        <w:t>Мартенса</w:t>
      </w:r>
      <w:r>
        <w:rPr>
          <w:rFonts w:ascii="Verdana" w:hAnsi="Verdana"/>
          <w:color w:val="000000"/>
          <w:sz w:val="18"/>
          <w:szCs w:val="18"/>
        </w:rPr>
        <w:t>, A.M. Ладыженского, В.П. Даневского теоретические работы которых не утратили своей актуальности и предвосхитили направления развития института нейтралитета как международно-правового явления;</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и практические проблемы нейтралитета широко рассматривались т активно обсуждались в советский период, чему в немалой степени; способствовала1. освободительная1 борьба колоний различных государств за самоопределение и независимость и миролюбивый внешнеполитический курс</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В числе ученых внесших ощутимый вклад в разработку теоретических вопросов; а также освещение; практических проблем- нейтралитета можно назвать О.В.</w:t>
      </w:r>
      <w:r>
        <w:rPr>
          <w:rStyle w:val="WW8Num3z0"/>
          <w:rFonts w:ascii="Verdana" w:hAnsi="Verdana"/>
          <w:color w:val="000000"/>
          <w:sz w:val="18"/>
          <w:szCs w:val="18"/>
        </w:rPr>
        <w:t> </w:t>
      </w:r>
      <w:r>
        <w:rPr>
          <w:rStyle w:val="WW8Num4z0"/>
          <w:rFonts w:ascii="Verdana" w:hAnsi="Verdana"/>
          <w:color w:val="4682B4"/>
          <w:sz w:val="18"/>
          <w:szCs w:val="18"/>
        </w:rPr>
        <w:t>Афанасьеву</w:t>
      </w:r>
      <w:r>
        <w:rPr>
          <w:rFonts w:ascii="Verdana" w:hAnsi="Verdana"/>
          <w:color w:val="000000"/>
          <w:sz w:val="18"/>
          <w:szCs w:val="18"/>
        </w:rPr>
        <w:t>, Б.В. Ганюшкина^ И.П. Ильинского, Е.А.</w:t>
      </w:r>
      <w:r>
        <w:rPr>
          <w:rStyle w:val="WW8Num3z0"/>
          <w:rFonts w:ascii="Verdana" w:hAnsi="Verdana"/>
          <w:color w:val="000000"/>
          <w:sz w:val="18"/>
          <w:szCs w:val="18"/>
        </w:rPr>
        <w:t> </w:t>
      </w:r>
      <w:r>
        <w:rPr>
          <w:rStyle w:val="WW8Num4z0"/>
          <w:rFonts w:ascii="Verdana" w:hAnsi="Verdana"/>
          <w:color w:val="4682B4"/>
          <w:sz w:val="18"/>
          <w:szCs w:val="18"/>
        </w:rPr>
        <w:t>Коровина</w:t>
      </w:r>
      <w:r>
        <w:rPr>
          <w:rFonts w:ascii="Verdana" w:hAnsi="Verdana"/>
          <w:color w:val="000000"/>
          <w:sz w:val="18"/>
          <w:szCs w:val="18"/>
        </w:rPr>
        <w:t>, И.И., Лукашука, Ю.М. Прусакова, Д;Б. Левина, Л;А.</w:t>
      </w:r>
      <w:r>
        <w:rPr>
          <w:rStyle w:val="WW8Num3z0"/>
          <w:rFonts w:ascii="Verdana" w:hAnsi="Verdana"/>
          <w:color w:val="000000"/>
          <w:sz w:val="18"/>
          <w:szCs w:val="18"/>
        </w:rPr>
        <w:t> </w:t>
      </w:r>
      <w:r>
        <w:rPr>
          <w:rStyle w:val="WW8Num4z0"/>
          <w:rFonts w:ascii="Verdana" w:hAnsi="Verdana"/>
          <w:color w:val="4682B4"/>
          <w:sz w:val="18"/>
          <w:szCs w:val="18"/>
        </w:rPr>
        <w:t>Моджорян</w:t>
      </w:r>
      <w:r>
        <w:rPr>
          <w:rStyle w:val="WW8Num3z0"/>
          <w:rFonts w:ascii="Verdana" w:hAnsi="Verdana"/>
          <w:color w:val="000000"/>
          <w:sz w:val="18"/>
          <w:szCs w:val="18"/>
        </w:rPr>
        <w:t> </w:t>
      </w:r>
      <w:r>
        <w:rPr>
          <w:rFonts w:ascii="Verdana" w:hAnsi="Verdana"/>
          <w:color w:val="000000"/>
          <w:sz w:val="18"/>
          <w:szCs w:val="18"/>
        </w:rPr>
        <w:t>А.П. Мовчана, J'.А. Осницкую, О.И.</w:t>
      </w:r>
      <w:r>
        <w:rPr>
          <w:rStyle w:val="WW8Num3z0"/>
          <w:rFonts w:ascii="Verdana" w:hAnsi="Verdana"/>
          <w:color w:val="000000"/>
          <w:sz w:val="18"/>
          <w:szCs w:val="18"/>
        </w:rPr>
        <w:t> </w:t>
      </w:r>
      <w:r>
        <w:rPr>
          <w:rStyle w:val="WW8Num4z0"/>
          <w:rFonts w:ascii="Verdana" w:hAnsi="Verdana"/>
          <w:color w:val="4682B4"/>
          <w:sz w:val="18"/>
          <w:szCs w:val="18"/>
        </w:rPr>
        <w:t>Тиунова</w:t>
      </w:r>
      <w:r>
        <w:rPr>
          <w:rFonts w:ascii="Verdana" w:hAnsi="Verdana"/>
          <w:color w:val="000000"/>
          <w:sz w:val="18"/>
          <w:szCs w:val="18"/>
        </w:rPr>
        <w:t xml:space="preserve">, Г.И: Тункина и </w:t>
      </w:r>
      <w:r>
        <w:rPr>
          <w:rFonts w:ascii="Verdana" w:hAnsi="Verdana"/>
          <w:color w:val="000000"/>
          <w:sz w:val="18"/>
          <w:szCs w:val="18"/>
        </w:rPr>
        <w:lastRenderedPageBreak/>
        <w:t>целый ряд других выдающихся ученых, труды которых использовались в ходе диссертационного исследования;</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советский период значительное внимание уделялось теоретическим; и практическим аспектам постоянного нейтралитета, при этом нейтралитет рассматривался через призму политики в тесной связи с «</w:t>
      </w:r>
      <w:r>
        <w:rPr>
          <w:rStyle w:val="WW8Num4z0"/>
          <w:rFonts w:ascii="Verdana" w:hAnsi="Verdana"/>
          <w:color w:val="4682B4"/>
          <w:sz w:val="18"/>
          <w:szCs w:val="18"/>
        </w:rPr>
        <w:t>движением неприсоединения</w:t>
      </w:r>
      <w:r>
        <w:rPr>
          <w:rFonts w:ascii="Verdana" w:hAnsi="Verdana"/>
          <w:color w:val="000000"/>
          <w:sz w:val="18"/>
          <w:szCs w:val="18"/>
        </w:rPr>
        <w:t>».</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зарубежных ученых, труды которых использовались при осуществлении настоящего диссертационного исследования необходимо отметить Э.</w:t>
      </w:r>
      <w:r>
        <w:rPr>
          <w:rStyle w:val="WW8Num3z0"/>
          <w:rFonts w:ascii="Verdana" w:hAnsi="Verdana"/>
          <w:color w:val="000000"/>
          <w:sz w:val="18"/>
          <w:szCs w:val="18"/>
        </w:rPr>
        <w:t> </w:t>
      </w:r>
      <w:r>
        <w:rPr>
          <w:rStyle w:val="WW8Num4z0"/>
          <w:rFonts w:ascii="Verdana" w:hAnsi="Verdana"/>
          <w:color w:val="4682B4"/>
          <w:sz w:val="18"/>
          <w:szCs w:val="18"/>
        </w:rPr>
        <w:t>Ваттеля</w:t>
      </w:r>
      <w:r>
        <w:rPr>
          <w:rFonts w:ascii="Verdana" w:hAnsi="Verdana"/>
          <w:color w:val="000000"/>
          <w:sz w:val="18"/>
          <w:szCs w:val="18"/>
        </w:rPr>
        <w:t>, К. Вальдхайма, В. Джонстона, Л.</w:t>
      </w:r>
      <w:r>
        <w:rPr>
          <w:rStyle w:val="WW8Num3z0"/>
          <w:rFonts w:ascii="Verdana" w:hAnsi="Verdana"/>
          <w:color w:val="000000"/>
          <w:sz w:val="18"/>
          <w:szCs w:val="18"/>
        </w:rPr>
        <w:t> </w:t>
      </w:r>
      <w:r>
        <w:rPr>
          <w:rStyle w:val="WW8Num4z0"/>
          <w:rFonts w:ascii="Verdana" w:hAnsi="Verdana"/>
          <w:color w:val="4682B4"/>
          <w:sz w:val="18"/>
          <w:szCs w:val="18"/>
        </w:rPr>
        <w:t>Оппенгейма</w:t>
      </w:r>
      <w:r>
        <w:rPr>
          <w:rFonts w:ascii="Verdana" w:hAnsi="Verdana"/>
          <w:color w:val="000000"/>
          <w:sz w:val="18"/>
          <w:szCs w:val="18"/>
        </w:rPr>
        <w:t>, А. Фердросса, М. Хагемана, Ч. Хайда, Т. Хопарда и других.</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Цель диссертационного исследования заключается в изучении и анализе международно-правовых документов, касающихся нейтралитета, внутреннего законодательства государств, обладающих статусом нейтралитета,, юридической литературы, включая различные доктрины и концепции нейтралитета и определении значения и роли нейтралитета в современных межгосударственных отношениях и поиске путей его дальнейшего развития.</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Общая цель диссертационного исследования может быть реализована при решении ряда промежуточных задач, в числе основных из которых можно назвать:</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Раскрытие понятия нейтралитета, анализ его различных</w:t>
      </w:r>
      <w:r>
        <w:rPr>
          <w:rStyle w:val="WW8Num3z0"/>
          <w:rFonts w:ascii="Verdana" w:hAnsi="Verdana"/>
          <w:color w:val="000000"/>
          <w:sz w:val="18"/>
          <w:szCs w:val="18"/>
        </w:rPr>
        <w:t> </w:t>
      </w:r>
      <w:r>
        <w:rPr>
          <w:rStyle w:val="WW8Num4z0"/>
          <w:rFonts w:ascii="Verdana" w:hAnsi="Verdana"/>
          <w:color w:val="4682B4"/>
          <w:sz w:val="18"/>
          <w:szCs w:val="18"/>
        </w:rPr>
        <w:t>доктринальных</w:t>
      </w:r>
      <w:r>
        <w:rPr>
          <w:rStyle w:val="WW8Num3z0"/>
          <w:rFonts w:ascii="Verdana" w:hAnsi="Verdana"/>
          <w:color w:val="000000"/>
          <w:sz w:val="18"/>
          <w:szCs w:val="18"/>
        </w:rPr>
        <w:t> </w:t>
      </w:r>
      <w:r>
        <w:rPr>
          <w:rFonts w:ascii="Verdana" w:hAnsi="Verdana"/>
          <w:color w:val="000000"/>
          <w:sz w:val="18"/>
          <w:szCs w:val="18"/>
        </w:rPr>
        <w:t>определений и их сравнительно-правовой анализ, выявление общих и-наиболее значимых признаков рассматриваемого- явления, анализ прав и обязанностей* нейтрального государства и</w:t>
      </w:r>
      <w:r>
        <w:rPr>
          <w:rStyle w:val="WW8Num3z0"/>
          <w:rFonts w:ascii="Verdana" w:hAnsi="Verdana"/>
          <w:color w:val="000000"/>
          <w:sz w:val="18"/>
          <w:szCs w:val="18"/>
        </w:rPr>
        <w:t> </w:t>
      </w:r>
      <w:r>
        <w:rPr>
          <w:rStyle w:val="WW8Num4z0"/>
          <w:rFonts w:ascii="Verdana" w:hAnsi="Verdana"/>
          <w:color w:val="4682B4"/>
          <w:sz w:val="18"/>
          <w:szCs w:val="18"/>
        </w:rPr>
        <w:t>уяснение</w:t>
      </w:r>
      <w:r>
        <w:rPr>
          <w:rStyle w:val="WW8Num3z0"/>
          <w:rFonts w:ascii="Verdana" w:hAnsi="Verdana"/>
          <w:color w:val="000000"/>
          <w:sz w:val="18"/>
          <w:szCs w:val="18"/>
        </w:rPr>
        <w:t> </w:t>
      </w:r>
      <w:r>
        <w:rPr>
          <w:rFonts w:ascii="Verdana" w:hAnsi="Verdana"/>
          <w:color w:val="000000"/>
          <w:sz w:val="18"/>
          <w:szCs w:val="18"/>
        </w:rPr>
        <w:t>сущности рассматриваемого явления:</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Рассмотрение' исторического становления и развития института нейтралитета, а также рассмотрение его. различных форм, что будет способствовать более глубокому усвоению сущности объекта исследования.</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Анализ постоянного нейтралитета как высшей формы развития нейтралитета, раскрытие его сущностных характеристик как правового явления, а также рассмотрение вопросов установления данного статуса, совместимости членства постоянно нейтральных государств в ООН и ЕС с данным статусом с целью определения соответствия теории нейтралитета современным международным реалиям.</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Рассмотрение вопроса о международно-правовой ответственности за нарушение статуса нейтралитета с целью поиска путей повышения его эффективности.</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Рассмотрение вопроса, касающегося опыта реализации статуса нейтралитета и сопоставление полученного результата с теорией нейтралитета для определения совпадения теории и практики реализации статуса нейтралитета для последующего анализа и поиска причин расхождений.</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Рассмотрение вопроса о взаимодействии международного и внутригосударственного права, в части касающейся обеспечения</w:t>
      </w:r>
      <w:r>
        <w:rPr>
          <w:rStyle w:val="WW8Num3z0"/>
          <w:rFonts w:ascii="Verdana" w:hAnsi="Verdana"/>
          <w:color w:val="000000"/>
          <w:sz w:val="18"/>
          <w:szCs w:val="18"/>
        </w:rPr>
        <w:t> </w:t>
      </w:r>
      <w:r>
        <w:rPr>
          <w:rStyle w:val="WW8Num4z0"/>
          <w:rFonts w:ascii="Verdana" w:hAnsi="Verdana"/>
          <w:color w:val="4682B4"/>
          <w:sz w:val="18"/>
          <w:szCs w:val="18"/>
        </w:rPr>
        <w:t>добросовестной</w:t>
      </w:r>
      <w:r>
        <w:rPr>
          <w:rStyle w:val="WW8Num3z0"/>
          <w:rFonts w:ascii="Verdana" w:hAnsi="Verdana"/>
          <w:color w:val="000000"/>
          <w:sz w:val="18"/>
          <w:szCs w:val="18"/>
        </w:rPr>
        <w:t> </w:t>
      </w:r>
      <w:r>
        <w:rPr>
          <w:rFonts w:ascii="Verdana" w:hAnsi="Verdana"/>
          <w:color w:val="000000"/>
          <w:sz w:val="18"/>
          <w:szCs w:val="18"/>
        </w:rPr>
        <w:t>реализации государством международных обязательств, вытекающих из статуса нейтралитета и определение основных направлений</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внутригосударственной</w:t>
      </w:r>
      <w:r>
        <w:rPr>
          <w:rStyle w:val="WW8Num3z0"/>
          <w:rFonts w:ascii="Verdana" w:hAnsi="Verdana"/>
          <w:color w:val="000000"/>
          <w:sz w:val="18"/>
          <w:szCs w:val="18"/>
        </w:rPr>
        <w:t> </w:t>
      </w:r>
      <w:r>
        <w:rPr>
          <w:rFonts w:ascii="Verdana" w:hAnsi="Verdana"/>
          <w:color w:val="000000"/>
          <w:sz w:val="18"/>
          <w:szCs w:val="18"/>
        </w:rPr>
        <w:t>правовой деятельности.</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Определение основных путей развития и совершенствования института нейтралитета с целью повышения его эффективности как средства поддержания международного мира и безопасности.</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 предмет диссертационного исследования. Объектом диссертационного исследования является нейтралитет в международном праве, как комплексный правовой институт, в том числе рассмотрение вопроса о его месте и роли в современном международном праве. Особое внимание уделяется такой форме нейтралитета как «</w:t>
      </w:r>
      <w:r>
        <w:rPr>
          <w:rStyle w:val="WW8Num4z0"/>
          <w:rFonts w:ascii="Verdana" w:hAnsi="Verdana"/>
          <w:color w:val="4682B4"/>
          <w:sz w:val="18"/>
          <w:szCs w:val="18"/>
        </w:rPr>
        <w:t>постоянный нейтралитет</w:t>
      </w:r>
      <w:r>
        <w:rPr>
          <w:rFonts w:ascii="Verdana" w:hAnsi="Verdana"/>
          <w:color w:val="000000"/>
          <w:sz w:val="18"/>
          <w:szCs w:val="18"/>
        </w:rPr>
        <w:t>». Предметом исследования выступают международные правовые акты, касающиеся статуса нейтралитета, национальное законодательство государств, установивших данный статус, международная практика реализации данного статуса нейтральными государствами, международные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внутригосударственные</w:t>
      </w:r>
      <w:r>
        <w:rPr>
          <w:rFonts w:ascii="Verdana" w:hAnsi="Verdana"/>
          <w:color w:val="000000"/>
          <w:sz w:val="18"/>
          <w:szCs w:val="18"/>
        </w:rPr>
        <w:t>документы, имеющие отношение к международно-правовому статусу нейтралитета, а также научные и иные практические материалы.</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диссертационного исследования. При осуществлении диссертационного исследования использовались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 xml:space="preserve">методы </w:t>
      </w:r>
      <w:r>
        <w:rPr>
          <w:rFonts w:ascii="Verdana" w:hAnsi="Verdana"/>
          <w:color w:val="000000"/>
          <w:sz w:val="18"/>
          <w:szCs w:val="18"/>
        </w:rPr>
        <w:lastRenderedPageBreak/>
        <w:t>исследования, в частности, исторический; логический, в том числе использование таких логических приемов, как анализ, синтез, индукция и дедукция; системный; функциональный, сравнительно-правовой; формально-юридический.</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база диссертационного исследования. Основу теоретической базы диссертационного исследования ' составляют труды вышеуказанных ученых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занимавшихся проблемами нейтралитета. При осуществлении диссертационного исследования, с учетом того; что нейтралитет по своей природе изначально развивался, как политическое явление также использовалась отечественная* и зарубежная литература ш&gt; политологии, международным отношениям и их истории.</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Одновременно использовалась отечественная и зарубежная юридическая литература по теории государства и права,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административного права и ряда других отраслей права.</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база диссертационного исследования. В ходе осуществления диссертационного исследования было изучено и проанализировано множество международных договоров,</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деклараций, резолюций, а также целый ряд</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актов государств, обладающих статусом нейтралитета.</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Состоит в следующем: во-первых, осуществлен ч комплексный анализ нейтралитета как института международного права; во-вторых, рассмотрены вопросы, установления' статуса нейтралитета, членства постоянно нейтральных государства- в международных организациях, международно-правовой ответственности за нарушение статуса нейтралитета, взаимодействия международного и внутригосударственного права, в части обеспечения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государством своих международных обязательств,, вытекающих из статуса нейтралитета; в-третьих, в обобщении опыта реализации статуса нейтралитета рядом государств и поиске путей развития и повышения эффективности института нейтралитета, расширения- сферы его действия с учетом современных международных реалий.</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Исследование позволяет определить роль и место нейтралитета в системе современного международного права и предложить возможные пути и направления его дальнейшего совершенствования и развития, а также повышения эффективности как средства поддержания международного мира и безопасности.</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Результаты диссертационного исследования» могут быть использованы непосредственно в дальнейших научных разработках нейтралитета в общетеоретическом и в прикладном плане, то есть применительно- к» различным государствам, обладающим данным международно-правовым, статусом либо планирующим его установление.</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представляет интерес для практических работников, занимающихся вопросами и проблемами международного гуманитарного права, международного права прав человека, международного антитеррористического права, права международной безопасности, права ООН и ряда других отраслей международного права, а также для ученых и специалистов, занимающихся вопросами международного и регионального сотрудничества, политологии. Основные положения настоящего исследования могут применяться в рамках преподавания курса международного права.</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Основные наиболее значимые с теоретической и практической стороны положения диссертационного исследования отражены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Диссертация состоит из введения, трех глав, заключения и библиографии.</w:t>
      </w:r>
    </w:p>
    <w:p w:rsidR="009A13F3" w:rsidRDefault="009A13F3" w:rsidP="009A13F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"Международное право; Европейское право", Умеренко, Юрий Александрович</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Проведенный в диссертационном исследовании анализ теории и практики нейтралитета показывает, что нейтралитет до настоящего момента присутствует в международном праве и играет </w:t>
      </w:r>
      <w:r>
        <w:rPr>
          <w:rFonts w:ascii="Verdana" w:hAnsi="Verdana"/>
          <w:color w:val="000000"/>
          <w:sz w:val="18"/>
          <w:szCs w:val="18"/>
        </w:rPr>
        <w:lastRenderedPageBreak/>
        <w:t>весьма важную роль в межгосударственных отношениях, в том числе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поддержания и обеспечения международного мира и безопасности.</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Нейтралитет как институт международного права в. ходе своего исторического развития прошел несколько &lt; этапов; в ходе которых его отдельные теоретические и - практические аспекты, показали свою состоятельность либо1 несостоятельность, что в немалой степени повлияло на эволюцию и развитие данного института. До настоящего момента остается весьма тесной связь правовой и политической сторон нейтралитета. При этом необходимо четко разграничивать понятие нейтралитета как института международного правам как внешнеполитического инструмента. Юридический, статус и политика нейтралитета различны по своему содержанию^ выполняют различные функции, но при этом.они дополняют друг друга. Их следует четко разграничивать с целью</w:t>
      </w:r>
      <w:r>
        <w:rPr>
          <w:rStyle w:val="WW8Num3z0"/>
          <w:rFonts w:ascii="Verdana" w:hAnsi="Verdana"/>
          <w:color w:val="000000"/>
          <w:sz w:val="18"/>
          <w:szCs w:val="18"/>
        </w:rPr>
        <w:t> </w:t>
      </w:r>
      <w:r>
        <w:rPr>
          <w:rStyle w:val="WW8Num4z0"/>
          <w:rFonts w:ascii="Verdana" w:hAnsi="Verdana"/>
          <w:color w:val="4682B4"/>
          <w:sz w:val="18"/>
          <w:szCs w:val="18"/>
        </w:rPr>
        <w:t>уяснения</w:t>
      </w:r>
      <w:r>
        <w:rPr>
          <w:rStyle w:val="WW8Num3z0"/>
          <w:rFonts w:ascii="Verdana" w:hAnsi="Verdana"/>
          <w:color w:val="000000"/>
          <w:sz w:val="18"/>
          <w:szCs w:val="18"/>
        </w:rPr>
        <w:t> </w:t>
      </w:r>
      <w:r>
        <w:rPr>
          <w:rFonts w:ascii="Verdana" w:hAnsi="Verdana"/>
          <w:color w:val="000000"/>
          <w:sz w:val="18"/>
          <w:szCs w:val="18"/>
        </w:rPr>
        <w:t>сущности нейтралитета'как международно-правового-явления.</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Концепция нейтралитета является политико-правовой и диалектически-противоречивой, что включает в себя оперирование такими категориями как действие и</w:t>
      </w:r>
      <w:r>
        <w:rPr>
          <w:rStyle w:val="WW8Num3z0"/>
          <w:rFonts w:ascii="Verdana" w:hAnsi="Verdana"/>
          <w:color w:val="000000"/>
          <w:sz w:val="18"/>
          <w:szCs w:val="18"/>
        </w:rPr>
        <w:t> </w:t>
      </w:r>
      <w:r>
        <w:rPr>
          <w:rStyle w:val="WW8Num4z0"/>
          <w:rFonts w:ascii="Verdana" w:hAnsi="Verdana"/>
          <w:color w:val="4682B4"/>
          <w:sz w:val="18"/>
          <w:szCs w:val="18"/>
        </w:rPr>
        <w:t>бездействие</w:t>
      </w:r>
      <w:r>
        <w:rPr>
          <w:rFonts w:ascii="Verdana" w:hAnsi="Verdana"/>
          <w:color w:val="000000"/>
          <w:sz w:val="18"/>
          <w:szCs w:val="18"/>
        </w:rPr>
        <w:t>, пассивность и активность, участие и неучастие, справедливость и несправедливость, принцип одинаковой возможности и отказ от нее и т.д.</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проведенного анализа истории" становления и развития -нейтралитета, как международно-правового явления; можно сделать однозначный вывод о том, что нейтралитет, в настоящий момент является самостоятельным институтом международного права, регулирующим международные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вытекающие из статуса нейтралитета, сущность которых сводится к неучастию государств в конкретной войне либо отказе на долгосрочную перспективу от участия в войнах и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посредством войны, а также наличию определенных</w:t>
      </w:r>
      <w:r>
        <w:rPr>
          <w:rStyle w:val="WW8Num3z0"/>
          <w:rFonts w:ascii="Verdana" w:hAnsi="Verdana"/>
          <w:color w:val="000000"/>
          <w:sz w:val="18"/>
          <w:szCs w:val="18"/>
        </w:rPr>
        <w:t> </w:t>
      </w:r>
      <w:r>
        <w:rPr>
          <w:rStyle w:val="WW8Num4z0"/>
          <w:rFonts w:ascii="Verdana" w:hAnsi="Verdana"/>
          <w:color w:val="4682B4"/>
          <w:sz w:val="18"/>
          <w:szCs w:val="18"/>
        </w:rPr>
        <w:t>запретов</w:t>
      </w:r>
      <w:r>
        <w:rPr>
          <w:rStyle w:val="WW8Num3z0"/>
          <w:rFonts w:ascii="Verdana" w:hAnsi="Verdana"/>
          <w:color w:val="000000"/>
          <w:sz w:val="18"/>
          <w:szCs w:val="18"/>
        </w:rPr>
        <w:t> </w:t>
      </w:r>
      <w:r>
        <w:rPr>
          <w:rFonts w:ascii="Verdana" w:hAnsi="Verdana"/>
          <w:color w:val="000000"/>
          <w:sz w:val="18"/>
          <w:szCs w:val="18"/>
        </w:rPr>
        <w:t>в предоставлении своей территории для военных целей и ограничений в межгосударственных отношениях.</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Институт нейтралитета претерпел длительную эволюцию, при этом современное состояние института нейтралитета базируется, на совокупности норм международного права. Позитивный потенциал института нейтралитета и его эффективность по соотношению выдвигаемых целей и достигнутых результатов не вызывают сомнений. Данный институт имеет множество направлений, каждое из которых требует всестороннего международно-правового анализа.</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Нейтралитет в современных условиях может существовать.в двух формах — нейтралитет в его традиционном понимании, то есть нейтралитет во время войны, и постоянный нейтралитет, все остальные рассмотренные в 4 настоящем исследовании формы нейтралитета являются проявлением его отдельных сторон либо его нарушением, отклонением от '</w:t>
      </w:r>
      <w:r>
        <w:rPr>
          <w:rStyle w:val="WW8Num3z0"/>
          <w:rFonts w:ascii="Verdana" w:hAnsi="Verdana"/>
          <w:color w:val="000000"/>
          <w:sz w:val="18"/>
          <w:szCs w:val="18"/>
        </w:rPr>
        <w:t> </w:t>
      </w:r>
      <w:r>
        <w:rPr>
          <w:rStyle w:val="WW8Num4z0"/>
          <w:rFonts w:ascii="Verdana" w:hAnsi="Verdana"/>
          <w:color w:val="4682B4"/>
          <w:sz w:val="18"/>
          <w:szCs w:val="18"/>
        </w:rPr>
        <w:t>добросовестного</w:t>
      </w:r>
      <w:r>
        <w:rPr>
          <w:rStyle w:val="WW8Num3z0"/>
          <w:rFonts w:ascii="Verdana" w:hAnsi="Verdana"/>
          <w:color w:val="000000"/>
          <w:sz w:val="18"/>
          <w:szCs w:val="18"/>
        </w:rPr>
        <w:t> </w:t>
      </w:r>
      <w:r>
        <w:rPr>
          <w:rFonts w:ascii="Verdana" w:hAnsi="Verdana"/>
          <w:color w:val="000000"/>
          <w:sz w:val="18"/>
          <w:szCs w:val="18"/>
        </w:rPr>
        <w:t>выполнения государствами международных обязательств либо искажением его сущности и трансформации применительно к различным интересам государств.</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проведенный анализ позволяет сделать вывод, что институт нейтралитета является комплексным и межотраслевым институтом, в силу того, что он взаимодействует и сочетает в себе элементы, попадающие под предмет регулирования таких отраслей международного права, как право международной безопасности, международное гуманитарное право, международное право прав человека и других отраслей международного права и рассмотрение нейтралитета исключительно в рамках международного гуманитарного права не соответствует уровню его развития, в силу наличия такой формы развития нейтралитета как постоянный нейтралитет, который существует вне войны и призван укреплять и поддерживать международный мир и безопасность вне связи с войной.</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позволяет сделать вывод, что постоянный нейтралитет является высшей формой развития нейтралитета, которая обладает огромным потенциалом в деле поддержания! международного мира и безопасности. Одновременно проведенный анализ теоретических и практических аспектов постоянного нейтралитета, а также различных международно-правовых актов позволил сформулировать определение наиболее соответствующее содержанию и сущности данного международно-правового явления.</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постоянным нейтралитетом в международном праве следует понимать</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признанный другими государствами (государством) международно-правовой статус суверенного государства, предполагающий наличие особых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xml:space="preserve">, в соответствии с которыми данное государство отказывается на долгосрочную перспективу от участия </w:t>
      </w:r>
      <w:r>
        <w:rPr>
          <w:rFonts w:ascii="Verdana" w:hAnsi="Verdana"/>
          <w:color w:val="000000"/>
          <w:sz w:val="18"/>
          <w:szCs w:val="18"/>
        </w:rPr>
        <w:lastRenderedPageBreak/>
        <w:t>в&lt; войнах, военных и экономических союзах, которые могут прямо либо косвенно вовлечь его в войну, а также от использования войны, в качестве средства разрешения международных споров и</w:t>
      </w:r>
      <w:r>
        <w:rPr>
          <w:rStyle w:val="WW8Num3z0"/>
          <w:rFonts w:ascii="Verdana" w:hAnsi="Verdana"/>
          <w:color w:val="000000"/>
          <w:sz w:val="18"/>
          <w:szCs w:val="18"/>
        </w:rPr>
        <w:t> </w:t>
      </w:r>
      <w:r>
        <w:rPr>
          <w:rStyle w:val="WW8Num4z0"/>
          <w:rFonts w:ascii="Verdana" w:hAnsi="Verdana"/>
          <w:color w:val="4682B4"/>
          <w:sz w:val="18"/>
          <w:szCs w:val="18"/>
        </w:rPr>
        <w:t>запрещение</w:t>
      </w:r>
      <w:r>
        <w:rPr>
          <w:rStyle w:val="WW8Num3z0"/>
          <w:rFonts w:ascii="Verdana" w:hAnsi="Verdana"/>
          <w:color w:val="000000"/>
          <w:sz w:val="18"/>
          <w:szCs w:val="18"/>
        </w:rPr>
        <w:t> </w:t>
      </w:r>
      <w:r>
        <w:rPr>
          <w:rFonts w:ascii="Verdana" w:hAnsi="Verdana"/>
          <w:color w:val="000000"/>
          <w:sz w:val="18"/>
          <w:szCs w:val="18"/>
        </w:rPr>
        <w:t>предоставления своей территории третьим государствам для-различных военных целей.</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по результатам проведенного исследования можно сделать вывод, что</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поддержка* постоянного нейтралитета не являются« необходимым условием .существования данного международно-правового статуса, вместе с тем их наличие придает статусу нейтралитета дополнительную стабильность и устойчивость.</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Постоянно нейтральные государства внесли и продолжают вносить существенный вклад в поддержание международного мира и безопасности, о чем свидетельствует опыт реализации данного статуса Австрией, Швейцарией, Мальтой и Туркменистаном, последний из которых играет весьма ощутимую стабилизирующую роль вдвоем регионе.</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Наличие международно-правового акта и признание статуса нейтралитета в современных условиях является необходимым условием его существования. Отсутствие первого приводит к тому,, что нейтралитет является не более чем внешнеполитическим курсом государства, отсутствие второго не порождает каких-либо международных обязательств, при этом государства, провозгласившие данный статус не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требовать от других государств соблюдения данного статуса, в связи с отсутствием для последних соответствующих международных обязательств. Правомерность данной позиции доказывается через рассмотрение вопроса международно-правовой ответственности. Наличие международного обязательства и его нарушение являются основаниями для привлечения государства к международно-правовой ответственности, следовательно, нарушение нейтралитета в отсутствие признания данного статуса не будет являться таковым, в связи с чем его существование становится лишенным правового содержания и смысла.</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возникновения- статуса нейтралитета как международно-правового явления и статуса необходимо его признание хотя бы одним государством. Признание статуса нейтралитета влечет возникновение международных обязательств, которые предполагают наличие определенных ограничений в отношениях с другими государствами, суть которых сводится к</w:t>
      </w:r>
      <w:r>
        <w:rPr>
          <w:rStyle w:val="WW8Num3z0"/>
          <w:rFonts w:ascii="Verdana" w:hAnsi="Verdana"/>
          <w:color w:val="000000"/>
          <w:sz w:val="18"/>
          <w:szCs w:val="18"/>
        </w:rPr>
        <w:t> </w:t>
      </w:r>
      <w:r>
        <w:rPr>
          <w:rStyle w:val="WW8Num4z0"/>
          <w:rFonts w:ascii="Verdana" w:hAnsi="Verdana"/>
          <w:color w:val="4682B4"/>
          <w:sz w:val="18"/>
          <w:szCs w:val="18"/>
        </w:rPr>
        <w:t>запрету</w:t>
      </w:r>
      <w:r>
        <w:rPr>
          <w:rStyle w:val="WW8Num3z0"/>
          <w:rFonts w:ascii="Verdana" w:hAnsi="Verdana"/>
          <w:color w:val="000000"/>
          <w:sz w:val="18"/>
          <w:szCs w:val="18"/>
        </w:rPr>
        <w:t> </w:t>
      </w:r>
      <w:r>
        <w:rPr>
          <w:rFonts w:ascii="Verdana" w:hAnsi="Verdana"/>
          <w:color w:val="000000"/>
          <w:sz w:val="18"/>
          <w:szCs w:val="18"/>
        </w:rPr>
        <w:t>принятия государством новых обязательств,</w:t>
      </w:r>
      <w:r>
        <w:rPr>
          <w:rStyle w:val="WW8Num3z0"/>
          <w:rFonts w:ascii="Verdana" w:hAnsi="Verdana"/>
          <w:color w:val="000000"/>
          <w:sz w:val="18"/>
          <w:szCs w:val="18"/>
        </w:rPr>
        <w:t> </w:t>
      </w:r>
      <w:r>
        <w:rPr>
          <w:rStyle w:val="WW8Num4z0"/>
          <w:rFonts w:ascii="Verdana" w:hAnsi="Verdana"/>
          <w:color w:val="4682B4"/>
          <w:sz w:val="18"/>
          <w:szCs w:val="18"/>
        </w:rPr>
        <w:t>противоречащих</w:t>
      </w:r>
      <w:r>
        <w:rPr>
          <w:rFonts w:ascii="Verdana" w:hAnsi="Verdana"/>
          <w:color w:val="000000"/>
          <w:sz w:val="18"/>
          <w:szCs w:val="18"/>
        </w:rPr>
        <w:t>- статусу нейтралитета и взятым в связи- с этим международных обязательствам. Иначе говоря, международные обязательства, которые планирует принять на себя? государства могут быть приняты при условии их соответствия и</w:t>
      </w:r>
      <w:r>
        <w:rPr>
          <w:rStyle w:val="WW8Num3z0"/>
          <w:rFonts w:ascii="Verdana" w:hAnsi="Verdana"/>
          <w:color w:val="000000"/>
          <w:sz w:val="18"/>
          <w:szCs w:val="18"/>
        </w:rPr>
        <w:t> </w:t>
      </w:r>
      <w:r>
        <w:rPr>
          <w:rStyle w:val="WW8Num4z0"/>
          <w:rFonts w:ascii="Verdana" w:hAnsi="Verdana"/>
          <w:color w:val="4682B4"/>
          <w:sz w:val="18"/>
          <w:szCs w:val="18"/>
        </w:rPr>
        <w:t>непротиворечия</w:t>
      </w:r>
      <w:r>
        <w:rPr>
          <w:rFonts w:ascii="Verdana" w:hAnsi="Verdana"/>
          <w:color w:val="000000"/>
          <w:sz w:val="18"/>
          <w:szCs w:val="18"/>
        </w:rPr>
        <w:t>международным обязательствам, вытекающим из статуса нейтралитета. Одновременно признание статуса нейтралитета порождает</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нейтрального государства в- отношении государства, не признавшего данный статус, главным образом во время войны.</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Необходимо1 разграничивать понятие нейтралитета как международно-правового явления* и внешнеполитического1 курса, последний из которых базируется либо на</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w:t>
      </w:r>
      <w:r>
        <w:rPr>
          <w:rStyle w:val="WW8Num3z0"/>
          <w:rFonts w:ascii="Verdana" w:hAnsi="Verdana"/>
          <w:color w:val="000000"/>
          <w:sz w:val="18"/>
          <w:szCs w:val="18"/>
        </w:rPr>
        <w:t> </w:t>
      </w:r>
      <w:r>
        <w:rPr>
          <w:rFonts w:ascii="Verdana" w:hAnsi="Verdana"/>
          <w:color w:val="000000"/>
          <w:sz w:val="18"/>
          <w:szCs w:val="18"/>
        </w:rPr>
        <w:t>акте либо на фактическом политическом поведении государства.</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Проведенный анализ показывает, что статус постоянного нейтралитета при очевидном совпадении целей деятельности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и сущности нейтралитета, как средства обеспечения и поддержания, международного мира и безопасности, с теоретической точки зрения не совместим с членством в данной организации.</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в настоящий момент постоянно нейтральные государства являются членами данной международной организации. При таких условиях данная проблема может быть, решена- посредством внесения поправок в</w:t>
      </w:r>
      <w:r>
        <w:rPr>
          <w:rStyle w:val="WW8Num3z0"/>
          <w:rFonts w:ascii="Verdana" w:hAnsi="Verdana"/>
          <w:color w:val="000000"/>
          <w:sz w:val="18"/>
          <w:szCs w:val="18"/>
        </w:rPr>
        <w:t> </w:t>
      </w:r>
      <w:r>
        <w:rPr>
          <w:rStyle w:val="WW8Num4z0"/>
          <w:rFonts w:ascii="Verdana" w:hAnsi="Verdana"/>
          <w:color w:val="4682B4"/>
          <w:sz w:val="18"/>
          <w:szCs w:val="18"/>
        </w:rPr>
        <w:t>Устав</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ООН в части, касающейся</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постоянно нейтральных государств от участия в</w:t>
      </w:r>
      <w:r>
        <w:rPr>
          <w:rStyle w:val="WW8Num3z0"/>
          <w:rFonts w:ascii="Verdana" w:hAnsi="Verdana"/>
          <w:color w:val="000000"/>
          <w:sz w:val="18"/>
          <w:szCs w:val="18"/>
        </w:rPr>
        <w:t> </w:t>
      </w:r>
      <w:r>
        <w:rPr>
          <w:rStyle w:val="WW8Num4z0"/>
          <w:rFonts w:ascii="Verdana" w:hAnsi="Verdana"/>
          <w:color w:val="4682B4"/>
          <w:sz w:val="18"/>
          <w:szCs w:val="18"/>
        </w:rPr>
        <w:t>санкциях</w:t>
      </w:r>
      <w:r>
        <w:rPr>
          <w:rFonts w:ascii="Verdana" w:hAnsi="Verdana"/>
          <w:color w:val="000000"/>
          <w:sz w:val="18"/>
          <w:szCs w:val="18"/>
        </w:rPr>
        <w:t>, главным образом, военного характера. В пользу подобного решения проблемы также говорит тот факт, что те меры, коллективного воздействия на агрессора, которые могут оказать другие члены ООН представляются вполне достаточными для подавления актов агрессии.</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Иным вариантом решения данной проблемы является пересмотр самой концепции и сущности постоянного нейтралитета, в части возможности принятия участия постоянно нейтральными государствами-участия в военных санкциях и операциях против других государств, при этом государства, в,отношении .которых осуществляются»</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 xml:space="preserve">военного характера вряд ли будут рассматривать постоянно нейтральные государства таковыми. Сам нейтралитет в такой ситуации будет рассматриваться как дополнительное средство поддержания международного мира и </w:t>
      </w:r>
      <w:r>
        <w:rPr>
          <w:rFonts w:ascii="Verdana" w:hAnsi="Verdana"/>
          <w:color w:val="000000"/>
          <w:sz w:val="18"/>
          <w:szCs w:val="18"/>
        </w:rPr>
        <w:lastRenderedPageBreak/>
        <w:t>безопасности, то есть будет</w:t>
      </w:r>
      <w:r>
        <w:rPr>
          <w:rStyle w:val="WW8Num3z0"/>
          <w:rFonts w:ascii="Verdana" w:hAnsi="Verdana"/>
          <w:color w:val="000000"/>
          <w:sz w:val="18"/>
          <w:szCs w:val="18"/>
        </w:rPr>
        <w:t> </w:t>
      </w:r>
      <w:r>
        <w:rPr>
          <w:rStyle w:val="WW8Num4z0"/>
          <w:rFonts w:ascii="Verdana" w:hAnsi="Verdana"/>
          <w:color w:val="4682B4"/>
          <w:sz w:val="18"/>
          <w:szCs w:val="18"/>
        </w:rPr>
        <w:t>субсидиарным</w:t>
      </w:r>
      <w:r>
        <w:rPr>
          <w:rStyle w:val="WW8Num3z0"/>
          <w:rFonts w:ascii="Verdana" w:hAnsi="Verdana"/>
          <w:color w:val="000000"/>
          <w:sz w:val="18"/>
          <w:szCs w:val="18"/>
        </w:rPr>
        <w:t> </w:t>
      </w:r>
      <w:r>
        <w:rPr>
          <w:rFonts w:ascii="Verdana" w:hAnsi="Verdana"/>
          <w:color w:val="000000"/>
          <w:sz w:val="18"/>
          <w:szCs w:val="18"/>
        </w:rPr>
        <w:t>по отношению' к системе коллективной безопасности в рамках ООН, что может повлечь снижение эффективности данного международно-правового института.</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Статус постоянного нейтралитета совместим с членством в ЕС, о чем свидетельствует проведенный анализ Договора о Европейском Союзе и Договора о функционировании Европейского Союза, которые содержат механизмы, позволяющие- постоянно нейтральным государствам оставаться таковыми и сохранять данный международно-правовой статус, будучи членами данной международной* организации.</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Нормы, содержащиеся в данных договорах по сравнению с</w:t>
      </w:r>
      <w:r>
        <w:rPr>
          <w:rStyle w:val="WW8Num3z0"/>
          <w:rFonts w:ascii="Verdana" w:hAnsi="Verdana"/>
          <w:color w:val="000000"/>
          <w:sz w:val="18"/>
          <w:szCs w:val="18"/>
        </w:rPr>
        <w:t> </w:t>
      </w:r>
      <w:r>
        <w:rPr>
          <w:rStyle w:val="WW8Num4z0"/>
          <w:rFonts w:ascii="Verdana" w:hAnsi="Verdana"/>
          <w:color w:val="4682B4"/>
          <w:sz w:val="18"/>
          <w:szCs w:val="18"/>
        </w:rPr>
        <w:t>Уставом</w:t>
      </w:r>
      <w:r>
        <w:rPr>
          <w:rStyle w:val="WW8Num3z0"/>
          <w:rFonts w:ascii="Verdana" w:hAnsi="Verdana"/>
          <w:color w:val="000000"/>
          <w:sz w:val="18"/>
          <w:szCs w:val="18"/>
        </w:rPr>
        <w:t> </w:t>
      </w:r>
      <w:r>
        <w:rPr>
          <w:rFonts w:ascii="Verdana" w:hAnsi="Verdana"/>
          <w:color w:val="000000"/>
          <w:sz w:val="18"/>
          <w:szCs w:val="18"/>
        </w:rPr>
        <w:t>ООН, в части касающейся соблюдения, обязанностей, вытекающих из статуса постоянного нейтралитета носят более мягкий характер и членство в ЕС не предполагает нарушение либо отказ от данного международно-правового статуса при наступлении определенных условий и обстоятельств. Одновременно необходимо учитывать, что в последнее время наметились тенденции по усилению военно-стратегического сотрудничества в рамках ЕС, в связи с чем можно прдположить, что в перспективе статус постоянного нейтралитета будет несовместим с членством в ЕС. 1</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Международно-правовые обязательства, вытекающие из статуса нейтралитета в зависимости от определенных обстоятельств, обусловленных определенными политическими и экономическими интересами государств, могут не исполняться либо исполняться</w:t>
      </w:r>
      <w:r>
        <w:rPr>
          <w:rStyle w:val="WW8Num3z0"/>
          <w:rFonts w:ascii="Verdana" w:hAnsi="Verdana"/>
          <w:color w:val="000000"/>
          <w:sz w:val="18"/>
          <w:szCs w:val="18"/>
        </w:rPr>
        <w:t> </w:t>
      </w:r>
      <w:r>
        <w:rPr>
          <w:rStyle w:val="WW8Num4z0"/>
          <w:rFonts w:ascii="Verdana" w:hAnsi="Verdana"/>
          <w:color w:val="4682B4"/>
          <w:sz w:val="18"/>
          <w:szCs w:val="18"/>
        </w:rPr>
        <w:t>недобросовестно</w:t>
      </w:r>
      <w:r>
        <w:rPr>
          <w:rFonts w:ascii="Verdana" w:hAnsi="Verdana"/>
          <w:color w:val="000000"/>
          <w:sz w:val="18"/>
          <w:szCs w:val="18"/>
        </w:rPr>
        <w:t>, при этом в одних случаях можно говорить о нарушении статуса постоянного нейтралитета, а в других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действий явным образом, противоречащих самому существу статуса нейтралитета можно говорить о фактическом</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статуса нейтралитета.</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существует ряд</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по вопросам регламентации международно-правовой- ответственности за нарушение статуса нейтралитета как'со стороны государства, обладающего данным статусом, так и со стороны признавшего государства, в связи с чем вопросы ответственности в подобных случаях следует решать с общих позиций международно-правовой ответственности. Наличие отдельной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данного- вопроса повысило бы- роль, нейтралитета в, регулировании межгосударственных отношений и в немалой, степени снизило-вероятность нарушения-статуса нейтралитета, что как следствие привело бы к повышению эффективности статуса нейтралитета.</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Одновременно- проведенный* анализ, показал, что в современных условиях</w:t>
      </w:r>
      <w:r>
        <w:rPr>
          <w:rStyle w:val="WW8Num3z0"/>
          <w:rFonts w:ascii="Verdana" w:hAnsi="Verdana"/>
          <w:color w:val="000000"/>
          <w:sz w:val="18"/>
          <w:szCs w:val="18"/>
        </w:rPr>
        <w:t> </w:t>
      </w:r>
      <w:r>
        <w:rPr>
          <w:rStyle w:val="WW8Num4z0"/>
          <w:rFonts w:ascii="Verdana" w:hAnsi="Verdana"/>
          <w:color w:val="4682B4"/>
          <w:sz w:val="18"/>
          <w:szCs w:val="18"/>
        </w:rPr>
        <w:t>добросовестная</w:t>
      </w:r>
      <w:r>
        <w:rPr>
          <w:rStyle w:val="WW8Num3z0"/>
          <w:rFonts w:ascii="Verdana" w:hAnsi="Verdana"/>
          <w:color w:val="000000"/>
          <w:sz w:val="18"/>
          <w:szCs w:val="18"/>
        </w:rPr>
        <w:t> </w:t>
      </w:r>
      <w:r>
        <w:rPr>
          <w:rFonts w:ascii="Verdana" w:hAnsi="Verdana"/>
          <w:color w:val="000000"/>
          <w:sz w:val="18"/>
          <w:szCs w:val="18"/>
        </w:rPr>
        <w:t>реализация государством своих международных обязательств, / вытекающих из статуса нейтралитета возможна при условии,</w:t>
      </w:r>
      <w:r>
        <w:rPr>
          <w:rStyle w:val="WW8Num3z0"/>
          <w:rFonts w:ascii="Verdana" w:hAnsi="Verdana"/>
          <w:color w:val="000000"/>
          <w:sz w:val="18"/>
          <w:szCs w:val="18"/>
        </w:rPr>
        <w:t> </w:t>
      </w:r>
      <w:r>
        <w:rPr>
          <w:rStyle w:val="WW8Num4z0"/>
          <w:rFonts w:ascii="Verdana" w:hAnsi="Verdana"/>
          <w:color w:val="4682B4"/>
          <w:sz w:val="18"/>
          <w:szCs w:val="18"/>
        </w:rPr>
        <w:t>инкорпорации</w:t>
      </w:r>
      <w:r>
        <w:rPr>
          <w:rStyle w:val="WW8Num3z0"/>
          <w:rFonts w:ascii="Verdana" w:hAnsi="Verdana"/>
          <w:color w:val="000000"/>
          <w:sz w:val="18"/>
          <w:szCs w:val="18"/>
        </w:rPr>
        <w:t> </w:t>
      </w:r>
      <w:r>
        <w:rPr>
          <w:rFonts w:ascii="Verdana" w:hAnsi="Verdana"/>
          <w:color w:val="000000"/>
          <w:sz w:val="18"/>
          <w:szCs w:val="18"/>
        </w:rPr>
        <w:t>соответствующих норм во внутригосударственное право и их последующем развитии.</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Современный уровень развития экономических отношений обуславливает необходимость распространения сферы действия статуса нейтралитета на данные отношения, так как осуществление экономических отношений- различными-хозяйствующими субъектами с воюющими государствами и их хозяйствующими субъектами может свести на нет статус нейтралитета, в связи с, чем данный вопрос нуждается в самостоятельной международно-праврвой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внутригосударственной</w:t>
      </w:r>
      <w:r>
        <w:rPr>
          <w:rStyle w:val="WW8Num3z0"/>
          <w:rFonts w:ascii="Verdana" w:hAnsi="Verdana"/>
          <w:color w:val="000000"/>
          <w:sz w:val="18"/>
          <w:szCs w:val="18"/>
        </w:rPr>
        <w:t> </w:t>
      </w:r>
      <w:r>
        <w:rPr>
          <w:rFonts w:ascii="Verdana" w:hAnsi="Verdana"/>
          <w:color w:val="000000"/>
          <w:sz w:val="18"/>
          <w:szCs w:val="18"/>
        </w:rPr>
        <w:t>правовой регламентации.</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изложенного, во внутригосударственном праве следует</w:t>
      </w:r>
      <w:r>
        <w:rPr>
          <w:rStyle w:val="WW8Num3z0"/>
          <w:rFonts w:ascii="Verdana" w:hAnsi="Verdana"/>
          <w:color w:val="000000"/>
          <w:sz w:val="18"/>
          <w:szCs w:val="18"/>
        </w:rPr>
        <w:t> </w:t>
      </w:r>
      <w:r>
        <w:rPr>
          <w:rStyle w:val="WW8Num4z0"/>
          <w:rFonts w:ascii="Verdana" w:hAnsi="Verdana"/>
          <w:color w:val="4682B4"/>
          <w:sz w:val="18"/>
          <w:szCs w:val="18"/>
        </w:rPr>
        <w:t>закрепить</w:t>
      </w:r>
      <w:r>
        <w:rPr>
          <w:rFonts w:ascii="Verdana" w:hAnsi="Verdana"/>
          <w:color w:val="000000"/>
          <w:sz w:val="18"/>
          <w:szCs w:val="18"/>
        </w:rPr>
        <w:t>: процедуры принятия решений об установлении и прекращении статуса нейтралитета; контроля и</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международных обязательств, которые планирует взять на себя государство на предмет соответствия ранее взятым международным обязательствам статуса нейтралитета; регулирование экономических отношений административно-территориальных и хозяйствующих субъектов с третьими государствами и иностранными юридическими лицами, а также отношений, касающихся иной- помощи, которая может быть оказана воюющим государствам; установление оснований и порядка привлечения к юридической' ответственности лиц, нарушивших</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внутригосударственное</w:t>
      </w:r>
      <w:r>
        <w:rPr>
          <w:rStyle w:val="WW8Num3z0"/>
          <w:rFonts w:ascii="Verdana" w:hAnsi="Verdana"/>
          <w:color w:val="000000"/>
          <w:sz w:val="18"/>
          <w:szCs w:val="18"/>
        </w:rPr>
        <w:t> </w:t>
      </w:r>
      <w:r>
        <w:rPr>
          <w:rFonts w:ascii="Verdana" w:hAnsi="Verdana"/>
          <w:color w:val="000000"/>
          <w:sz w:val="18"/>
          <w:szCs w:val="18"/>
        </w:rPr>
        <w:t>право, основанное на международных обязательствах и ряд иных направлений.</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настоящего момента основу института нейтралитета составляют</w:t>
      </w:r>
      <w:r>
        <w:rPr>
          <w:rStyle w:val="WW8Num3z0"/>
          <w:rFonts w:ascii="Verdana" w:hAnsi="Verdana"/>
          <w:color w:val="000000"/>
          <w:sz w:val="18"/>
          <w:szCs w:val="18"/>
        </w:rPr>
        <w:t> </w:t>
      </w:r>
      <w:r>
        <w:rPr>
          <w:rStyle w:val="WW8Num4z0"/>
          <w:rFonts w:ascii="Verdana" w:hAnsi="Verdana"/>
          <w:color w:val="4682B4"/>
          <w:sz w:val="18"/>
          <w:szCs w:val="18"/>
        </w:rPr>
        <w:t>Гаагские</w:t>
      </w:r>
      <w:r>
        <w:rPr>
          <w:rStyle w:val="WW8Num3z0"/>
          <w:rFonts w:ascii="Verdana" w:hAnsi="Verdana"/>
          <w:color w:val="000000"/>
          <w:sz w:val="18"/>
          <w:szCs w:val="18"/>
        </w:rPr>
        <w:t> </w:t>
      </w:r>
      <w:r>
        <w:rPr>
          <w:rFonts w:ascii="Verdana" w:hAnsi="Verdana"/>
          <w:color w:val="000000"/>
          <w:sz w:val="18"/>
          <w:szCs w:val="18"/>
        </w:rPr>
        <w:t xml:space="preserve">конвенции 1907 г., которые не в полной мере соответствуют современному уровню- развития, общества и технологий, в том числе военных, а также задачам, которые стоят перед мировым сообществом. Международно-правовая практика показала неполное соответствие теории и практики нейтралитета, что </w:t>
      </w:r>
      <w:r>
        <w:rPr>
          <w:rFonts w:ascii="Verdana" w:hAnsi="Verdana"/>
          <w:color w:val="000000"/>
          <w:sz w:val="18"/>
          <w:szCs w:val="18"/>
        </w:rPr>
        <w:lastRenderedPageBreak/>
        <w:t>обусловлено постоянным развитием общества, межгосударственных. отношений, интеграционных процессов и иными причинами:</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в конце XX века Австрия и Швейцария, обладающие статусом нейтралитета, стали гибко трактовать свой международно-правовой статус, рассматривая возможность участия в международных экономических санкциях, поддержке миротворческих операций, сотрудничестве в области безопасности, переведя нейтралитет из правовой плоскости в политическую.</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Расширительное</w:t>
      </w:r>
      <w:r>
        <w:rPr>
          <w:rStyle w:val="WW8Num3z0"/>
          <w:rFonts w:ascii="Verdana" w:hAnsi="Verdana"/>
          <w:color w:val="000000"/>
          <w:sz w:val="18"/>
          <w:szCs w:val="18"/>
        </w:rPr>
        <w:t> </w:t>
      </w:r>
      <w:r>
        <w:rPr>
          <w:rFonts w:ascii="Verdana" w:hAnsi="Verdana"/>
          <w:color w:val="000000"/>
          <w:sz w:val="18"/>
          <w:szCs w:val="18"/>
        </w:rPr>
        <w:t>толкование' нейтралитета дало возможность участвовать постоянно нейтральным-государствам в международной политике-безопасности, не отказываясь от своего статуса.</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сохраняются правовые препятствия для вступления постоянно нейтральных государств в ряд международных организаций.</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статус нейтралитета невозможно толковать бесконечно</w:t>
      </w:r>
      <w:r>
        <w:rPr>
          <w:rStyle w:val="WW8Num3z0"/>
          <w:rFonts w:ascii="Verdana" w:hAnsi="Verdana"/>
          <w:color w:val="000000"/>
          <w:sz w:val="18"/>
          <w:szCs w:val="18"/>
        </w:rPr>
        <w:t> </w:t>
      </w:r>
      <w:r>
        <w:rPr>
          <w:rStyle w:val="WW8Num4z0"/>
          <w:rFonts w:ascii="Verdana" w:hAnsi="Verdana"/>
          <w:color w:val="4682B4"/>
          <w:sz w:val="18"/>
          <w:szCs w:val="18"/>
        </w:rPr>
        <w:t>расширительно</w:t>
      </w:r>
      <w:r>
        <w:rPr>
          <w:rFonts w:ascii="Verdana" w:hAnsi="Verdana"/>
          <w:color w:val="000000"/>
          <w:sz w:val="18"/>
          <w:szCs w:val="18"/>
        </w:rPr>
        <w:t>. Присоединение нейтральных государств к ЕС выходит за рамки традиционного понимания' содержания, постоянного нейтралитета. Участие в политико-экономическом союзе на равных основаниях с другими участниками противоречит классическим представлениям о нейтралитете, так как в рамках ЕС отчетливо появились тенденции к усилению военного сотрудничества.</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Ряд теоретических положений нейтралитета нуждается в качественном пересмотре с учетом современных международных реалий. Одновременно необходимо отметить, что в настоящий момент сформирована огромная практика реализация; международно-правового- статуса .нейтралитета, в связи с чем можно сделать/ вывод о необходимости</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Fonts w:ascii="Verdana" w:hAnsi="Verdana"/>
          <w:color w:val="000000"/>
          <w:sz w:val="18"/>
          <w:szCs w:val="18"/>
        </w:rPr>
        <w:t>: института, нейтралитета' и. разработки соответствующего международно-правового акта, возможно в рамках ООН.</w:t>
      </w:r>
    </w:p>
    <w:p w:rsidR="009A13F3" w:rsidRDefault="009A13F3" w:rsidP="009A13F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Соответствующий международно-правовой акт должен</w:t>
      </w:r>
      <w:r>
        <w:rPr>
          <w:rStyle w:val="WW8Num3z0"/>
          <w:rFonts w:ascii="Verdana" w:hAnsi="Verdana"/>
          <w:color w:val="000000"/>
          <w:sz w:val="18"/>
          <w:szCs w:val="18"/>
        </w:rPr>
        <w:t> </w:t>
      </w:r>
      <w:r>
        <w:rPr>
          <w:rStyle w:val="WW8Num4z0"/>
          <w:rFonts w:ascii="Verdana" w:hAnsi="Verdana"/>
          <w:color w:val="4682B4"/>
          <w:sz w:val="18"/>
          <w:szCs w:val="18"/>
        </w:rPr>
        <w:t>закреплять</w:t>
      </w:r>
      <w:r>
        <w:rPr>
          <w:rStyle w:val="WW8Num3z0"/>
          <w:rFonts w:ascii="Verdana" w:hAnsi="Verdana"/>
          <w:color w:val="000000"/>
          <w:sz w:val="18"/>
          <w:szCs w:val="18"/>
        </w:rPr>
        <w:t> </w:t>
      </w:r>
      <w:r>
        <w:rPr>
          <w:rFonts w:ascii="Verdana" w:hAnsi="Verdana"/>
          <w:color w:val="000000"/>
          <w:sz w:val="18"/>
          <w:szCs w:val="18"/>
        </w:rPr>
        <w:t>понятие и раскрывать содержание и сущность нейтралитета и. такой его формы как постоянный нейтралитет, определять минимальный перечень,прав и обязанностей нейтрального государства; установитьслучаи и основания, когда.совершение тех или- иных действий со стороны; государства;. обладающего статусом нейтралитета либо&gt; со стороны- признавшего государства, будет</w:t>
      </w:r>
      <w:r>
        <w:rPr>
          <w:rStyle w:val="WW8Num3z0"/>
          <w:rFonts w:ascii="Verdana" w:hAnsi="Verdana"/>
          <w:color w:val="000000"/>
          <w:sz w:val="18"/>
          <w:szCs w:val="18"/>
        </w:rPr>
        <w:t> </w:t>
      </w:r>
      <w:r>
        <w:rPr>
          <w:rStyle w:val="WW8Num4z0"/>
          <w:rFonts w:ascii="Verdana" w:hAnsi="Verdana"/>
          <w:color w:val="4682B4"/>
          <w:sz w:val="18"/>
          <w:szCs w:val="18"/>
        </w:rPr>
        <w:t>квалифицироваться</w:t>
      </w:r>
      <w:r>
        <w:rPr>
          <w:rStyle w:val="WW8Num3z0"/>
          <w:rFonts w:ascii="Verdana" w:hAnsi="Verdana"/>
          <w:color w:val="000000"/>
          <w:sz w:val="18"/>
          <w:szCs w:val="18"/>
        </w:rPr>
        <w:t> </w:t>
      </w:r>
      <w:r>
        <w:rPr>
          <w:rFonts w:ascii="Verdana" w:hAnsi="Verdana"/>
          <w:color w:val="000000"/>
          <w:sz w:val="18"/>
          <w:szCs w:val="18"/>
        </w:rPr>
        <w:t>как нарушение нейтралитета; а когда его фактическое</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Fonts w:ascii="Verdana" w:hAnsi="Verdana"/>
          <w:color w:val="000000"/>
          <w:sz w:val="18"/>
          <w:szCs w:val="18"/>
        </w:rPr>
        <w:t>, закрепить перечень случаев и оснований- для: участия- государств; обладающих статусом нейтралитета в соответствующих операциях, в том числе возможность предоставления* своей территорий для* подготовки., и осуществления данных операций; закреплять основные направления, внутригосударственной, правовой деятельности, направленной на реализацию? статуса- нейтралитета и соответствующих международных обязательств, а. также закрепить, вопросы, информационного и иного % взаимодействия; государств, с целью принятия; превентивных мер по&gt; недопущению нарушения: международного мира: и безопасности.</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Статус нейтралитета может быть рассмотрен, как подтверждение стремления отдельного государства бороться за свою безопасность. Вполне соответствующим современным международным реалиям выглядит возможность, включения- государств, обладающих статусом нейтралитета в структуры,. обеспечивающие стабильность и мир в рамках отдельного региона или континента. Авторитет государств, обладающих статусом нейтралитета способен сыграть конструктивную роль в работе институтов, деятельность которых направлена на поддержание международного мира и безопасности.</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Разработка и принятие международно-правового акта, учитывающего, предложенные пути развития института нейтралитета, позволила бы приспособить институт нейтралитета к современным реалиям, а также дала бы новый импульс разработке его теоретических и практических аспектов, что одновременно повысило бы престиж государств, обладающих статусом нейтралитета.</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Издание вышеуказанного международно-правового акта под эгидой ООН, расширило бы" количество государств, принявших данный статус, что положительно отразилось бы на укреплении международного мира и безопасности.</w:t>
      </w:r>
    </w:p>
    <w:p w:rsidR="009A13F3" w:rsidRDefault="009A13F3" w:rsidP="009A13F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Сделанные в настоящем исследовании выводы свидетельствуют о необходимости дальнейшей научной и практической разработке института нейтралитета, о его несомненной научной </w:t>
      </w:r>
      <w:r>
        <w:rPr>
          <w:rFonts w:ascii="Verdana" w:hAnsi="Verdana"/>
          <w:color w:val="000000"/>
          <w:sz w:val="18"/>
          <w:szCs w:val="18"/>
        </w:rPr>
        <w:lastRenderedPageBreak/>
        <w:t>актуальности и практической востребованности в межгосударственных отношениях и в деле поддержания международного мира и безопасности.</w:t>
      </w:r>
    </w:p>
    <w:p w:rsidR="009A13F3" w:rsidRDefault="009A13F3" w:rsidP="009A13F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Умеренко, Юрий Александрович, 2011 год</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Диссертации и авторефераты:</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Антонов И-П. Немецкая концепция международного права: эволюция-теории и практики: автореферат диссертации доктора юридических наук: 12.00.10. Москва, 2008. - 49 с.</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Кондаков А.В . Постоянный нейтралитет в международном- праве: диссертация^кандидата юридических наук: 12.00.10. Москва, 2002. — 148 с.</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Шкембри Джузеппи. Постоянный нейтралитет Республики, Мальта: диссертация кандидата юридических наук:: 12.00:10. Москва; 1985: - 192 с.</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Щербинин II:В. Роль нейтральных государств в, формировании системы- европейской безопасности:^ диссертация« кандидата! политических наук: 23Ш0:04к-Москва; 2003. -Г651 с:1. Книги: 1</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Абашидзе</w:t>
      </w:r>
      <w:r>
        <w:rPr>
          <w:rStyle w:val="WW8Num3z0"/>
          <w:rFonts w:ascii="Verdana" w:hAnsi="Verdana"/>
          <w:color w:val="000000"/>
          <w:sz w:val="18"/>
          <w:szCs w:val="18"/>
        </w:rPr>
        <w:t> </w:t>
      </w:r>
      <w:r>
        <w:rPr>
          <w:rFonts w:ascii="Verdana" w:hAnsi="Verdana"/>
          <w:color w:val="000000"/>
          <w:sz w:val="18"/>
          <w:szCs w:val="18"/>
        </w:rPr>
        <w:t>А.Х. Мирное разрешение международных споров:современные проблемы / А.Х., Абашидзе, А.М: Солнцев, К.В.</w:t>
      </w:r>
      <w:r>
        <w:rPr>
          <w:rStyle w:val="WW8Num3z0"/>
          <w:rFonts w:ascii="Verdana" w:hAnsi="Verdana"/>
          <w:color w:val="000000"/>
          <w:sz w:val="18"/>
          <w:szCs w:val="18"/>
        </w:rPr>
        <w:t> </w:t>
      </w:r>
      <w:r>
        <w:rPr>
          <w:rStyle w:val="WW8Num4z0"/>
          <w:rFonts w:ascii="Verdana" w:hAnsi="Verdana"/>
          <w:color w:val="4682B4"/>
          <w:sz w:val="18"/>
          <w:szCs w:val="18"/>
        </w:rPr>
        <w:t>Агейченко</w:t>
      </w:r>
      <w:r>
        <w:rPr>
          <w:rFonts w:ascii="Verdana" w:hAnsi="Verdana"/>
          <w:color w:val="000000"/>
          <w:sz w:val="18"/>
          <w:szCs w:val="18"/>
        </w:rPr>
        <w:t>. М.: РУДН, 2011.</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Антонов</w:t>
      </w:r>
      <w:r>
        <w:rPr>
          <w:rStyle w:val="WW8Num3z0"/>
          <w:rFonts w:ascii="Verdana" w:hAnsi="Verdana"/>
          <w:color w:val="000000"/>
          <w:sz w:val="18"/>
          <w:szCs w:val="18"/>
        </w:rPr>
        <w:t> </w:t>
      </w:r>
      <w:r>
        <w:rPr>
          <w:rFonts w:ascii="Verdana" w:hAnsi="Verdana"/>
          <w:color w:val="000000"/>
          <w:sz w:val="18"/>
          <w:szCs w:val="18"/>
        </w:rPr>
        <w:t>И.П. Основные ; проблемы германской доктрины международного права: монография. — М::</w:t>
      </w:r>
      <w:r>
        <w:rPr>
          <w:rStyle w:val="WW8Num3z0"/>
          <w:rFonts w:ascii="Verdana" w:hAnsi="Verdana"/>
          <w:color w:val="000000"/>
          <w:sz w:val="18"/>
          <w:szCs w:val="18"/>
        </w:rPr>
        <w:t> </w:t>
      </w:r>
      <w:r>
        <w:rPr>
          <w:rStyle w:val="WW8Num4z0"/>
          <w:rFonts w:ascii="Verdana" w:hAnsi="Verdana"/>
          <w:color w:val="4682B4"/>
          <w:sz w:val="18"/>
          <w:szCs w:val="18"/>
        </w:rPr>
        <w:t>РГИИС</w:t>
      </w:r>
      <w:r>
        <w:rPr>
          <w:rFonts w:ascii="Verdana" w:hAnsi="Verdana"/>
          <w:color w:val="000000"/>
          <w:sz w:val="18"/>
          <w:szCs w:val="18"/>
        </w:rPr>
        <w:t>, 2007.</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Арцибасов</w:t>
      </w:r>
      <w:r>
        <w:rPr>
          <w:rStyle w:val="WW8Num3z0"/>
          <w:rFonts w:ascii="Verdana" w:hAnsi="Verdana"/>
          <w:color w:val="000000"/>
          <w:sz w:val="18"/>
          <w:szCs w:val="18"/>
        </w:rPr>
        <w:t> </w:t>
      </w:r>
      <w:r>
        <w:rPr>
          <w:rFonts w:ascii="Verdana" w:hAnsi="Verdana"/>
          <w:color w:val="000000"/>
          <w:sz w:val="18"/>
          <w:szCs w:val="18"/>
        </w:rPr>
        <w:t>И.И. Международное право (законы и обычаи войны). М.: 1975. '•</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Арцибасов</w:t>
      </w:r>
      <w:r>
        <w:rPr>
          <w:rStyle w:val="WW8Num3z0"/>
          <w:rFonts w:ascii="Verdana" w:hAnsi="Verdana"/>
          <w:color w:val="000000"/>
          <w:sz w:val="18"/>
          <w:szCs w:val="18"/>
        </w:rPr>
        <w:t> </w:t>
      </w:r>
      <w:r>
        <w:rPr>
          <w:rFonts w:ascii="Verdana" w:hAnsi="Verdana"/>
          <w:color w:val="000000"/>
          <w:sz w:val="18"/>
          <w:szCs w:val="18"/>
        </w:rPr>
        <w:t>И.И., Егоров? С!А. Вооруженный; конфликт: право; политика; дипломатия;, М;: 1985:.</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Баскин</w:t>
      </w:r>
      <w:r>
        <w:rPr>
          <w:rStyle w:val="WW8Num3z0"/>
          <w:rFonts w:ascii="Verdana" w:hAnsi="Verdana"/>
          <w:color w:val="000000"/>
          <w:sz w:val="18"/>
          <w:szCs w:val="18"/>
        </w:rPr>
        <w:t> </w:t>
      </w:r>
      <w:r>
        <w:rPr>
          <w:rFonts w:ascii="Verdana" w:hAnsi="Verdana"/>
          <w:color w:val="000000"/>
          <w:sz w:val="18"/>
          <w:szCs w:val="18"/>
        </w:rPr>
        <w:t>Ю;Я. История; международного права /Ю.Я. Баскин, ДМ. Фельдман. М;;: Мёждунар. отношения; 1990?.12:.</w:t>
      </w:r>
      <w:r>
        <w:rPr>
          <w:rStyle w:val="WW8Num3z0"/>
          <w:rFonts w:ascii="Verdana" w:hAnsi="Verdana"/>
          <w:color w:val="000000"/>
          <w:sz w:val="18"/>
          <w:szCs w:val="18"/>
        </w:rPr>
        <w:t> </w:t>
      </w:r>
      <w:r>
        <w:rPr>
          <w:rStyle w:val="WW8Num4z0"/>
          <w:rFonts w:ascii="Verdana" w:hAnsi="Verdana"/>
          <w:color w:val="4682B4"/>
          <w:sz w:val="18"/>
          <w:szCs w:val="18"/>
        </w:rPr>
        <w:t>Батырь</w:t>
      </w:r>
      <w:r>
        <w:rPr>
          <w:rStyle w:val="WW8Num3z0"/>
          <w:rFonts w:ascii="Verdana" w:hAnsi="Verdana"/>
          <w:color w:val="000000"/>
          <w:sz w:val="18"/>
          <w:szCs w:val="18"/>
        </w:rPr>
        <w:t> </w:t>
      </w:r>
      <w:r>
        <w:rPr>
          <w:rFonts w:ascii="Verdana" w:hAnsi="Verdana"/>
          <w:color w:val="000000"/>
          <w:sz w:val="18"/>
          <w:szCs w:val="18"/>
        </w:rPr>
        <w:t>В.А. Международное гуманитарное право. М., 2006:</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Белецкий</w:t>
      </w:r>
      <w:r>
        <w:rPr>
          <w:rStyle w:val="WW8Num3z0"/>
          <w:rFonts w:ascii="Verdana" w:hAnsi="Verdana"/>
          <w:color w:val="000000"/>
          <w:sz w:val="18"/>
          <w:szCs w:val="18"/>
        </w:rPr>
        <w:t> </w:t>
      </w:r>
      <w:r>
        <w:rPr>
          <w:rFonts w:ascii="Verdana" w:hAnsi="Verdana"/>
          <w:color w:val="000000"/>
          <w:sz w:val="18"/>
          <w:szCs w:val="18"/>
        </w:rPr>
        <w:t>В.Н. Советский Союз и Австрия. Борьба Советского Союза за. возрождение независимой демократической Австрии и установление с ней дружественных: отношений (1938-1960). — М;: Знание, 1972.1". 2.3. . 415.</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Буткевич? ОЯ31 У истоков международного права / О. В. Буткевич. -Санкт-Петербург: Изд-во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Fonts w:ascii="Verdana" w:hAnsi="Verdana"/>
          <w:color w:val="000000"/>
          <w:sz w:val="18"/>
          <w:szCs w:val="18"/>
        </w:rPr>
        <w:t>; «</w:t>
      </w:r>
      <w:r>
        <w:rPr>
          <w:rStyle w:val="WW8Num4z0"/>
          <w:rFonts w:ascii="Verdana" w:hAnsi="Verdana"/>
          <w:color w:val="4682B4"/>
          <w:sz w:val="18"/>
          <w:szCs w:val="18"/>
        </w:rPr>
        <w:t>Юридический центр Пресс</w:t>
      </w:r>
      <w:r>
        <w:rPr>
          <w:rFonts w:ascii="Verdana" w:hAnsi="Verdana"/>
          <w:color w:val="000000"/>
          <w:sz w:val="18"/>
          <w:szCs w:val="18"/>
        </w:rPr>
        <w:t>», 2008. ' . Вальдхайм К. Австрийский путь. М.: 1976.</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Василенко</w:t>
      </w:r>
      <w:r>
        <w:rPr>
          <w:rStyle w:val="WW8Num3z0"/>
          <w:rFonts w:ascii="Verdana" w:hAnsi="Verdana"/>
          <w:color w:val="000000"/>
          <w:sz w:val="18"/>
          <w:szCs w:val="18"/>
        </w:rPr>
        <w:t> </w:t>
      </w:r>
      <w:r>
        <w:rPr>
          <w:rFonts w:ascii="Verdana" w:hAnsi="Verdana"/>
          <w:color w:val="000000"/>
          <w:sz w:val="18"/>
          <w:szCs w:val="18"/>
        </w:rPr>
        <w:t>В.А. Ответственность государства за международные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Киев: 1976:</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Данилов Д; Западная Европа на постмаастрихтском этапе: развитие интеграции в сфере безопасности. / Доклады института Европы. №13. М.: 1994.</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ДосвальдгБек Л. Международное гуманитарное право и право прав человека. М».: 200 Г.</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Ефремов</w:t>
      </w:r>
      <w:r>
        <w:rPr>
          <w:rStyle w:val="WW8Num3z0"/>
          <w:rFonts w:ascii="Verdana" w:hAnsi="Verdana"/>
          <w:color w:val="000000"/>
          <w:sz w:val="18"/>
          <w:szCs w:val="18"/>
        </w:rPr>
        <w:t> </w:t>
      </w:r>
      <w:r>
        <w:rPr>
          <w:rFonts w:ascii="Verdana" w:hAnsi="Verdana"/>
          <w:color w:val="000000"/>
          <w:sz w:val="18"/>
          <w:szCs w:val="18"/>
        </w:rPr>
        <w:t>А.Е. Советско-Австрийские отношения после второй мировой войны. М.: 1958.</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Жиряков</w:t>
      </w:r>
      <w:r>
        <w:rPr>
          <w:rStyle w:val="WW8Num3z0"/>
          <w:rFonts w:ascii="Verdana" w:hAnsi="Verdana"/>
          <w:color w:val="000000"/>
          <w:sz w:val="18"/>
          <w:szCs w:val="18"/>
        </w:rPr>
        <w:t> </w:t>
      </w:r>
      <w:r>
        <w:rPr>
          <w:rFonts w:ascii="Verdana" w:hAnsi="Verdana"/>
          <w:color w:val="000000"/>
          <w:sz w:val="18"/>
          <w:szCs w:val="18"/>
        </w:rPr>
        <w:t>И.Г. СССР и Австрия: итоги и перспективы сотрудничества. К 30-летию подписания государственного договора. — М.: Межд. Отношения; 1985.</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Зенкин</w:t>
      </w:r>
      <w:r>
        <w:rPr>
          <w:rStyle w:val="WW8Num3z0"/>
          <w:rFonts w:ascii="Verdana" w:hAnsi="Verdana"/>
          <w:color w:val="000000"/>
          <w:sz w:val="18"/>
          <w:szCs w:val="18"/>
        </w:rPr>
        <w:t> </w:t>
      </w:r>
      <w:r>
        <w:rPr>
          <w:rFonts w:ascii="Verdana" w:hAnsi="Verdana"/>
          <w:color w:val="000000"/>
          <w:sz w:val="18"/>
          <w:szCs w:val="18"/>
        </w:rPr>
        <w:t>И.В. Международное гуманитарное право: (монография). М.,</w:t>
      </w:r>
      <w:r>
        <w:rPr>
          <w:rStyle w:val="WW8Num3z0"/>
          <w:rFonts w:ascii="Verdana" w:hAnsi="Verdana"/>
          <w:color w:val="000000"/>
          <w:sz w:val="18"/>
          <w:szCs w:val="18"/>
        </w:rPr>
        <w:t> </w:t>
      </w:r>
      <w:r>
        <w:rPr>
          <w:rStyle w:val="WW8Num4z0"/>
          <w:rFonts w:ascii="Verdana" w:hAnsi="Verdana"/>
          <w:color w:val="4682B4"/>
          <w:sz w:val="18"/>
          <w:szCs w:val="18"/>
        </w:rPr>
        <w:t>ВАВТ</w:t>
      </w:r>
      <w:r>
        <w:rPr>
          <w:rFonts w:ascii="Verdana" w:hAnsi="Verdana"/>
          <w:color w:val="000000"/>
          <w:sz w:val="18"/>
          <w:szCs w:val="18"/>
        </w:rPr>
        <w:t>, 2000.</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Зенкин</w:t>
      </w:r>
      <w:r>
        <w:rPr>
          <w:rStyle w:val="WW8Num3z0"/>
          <w:rFonts w:ascii="Verdana" w:hAnsi="Verdana"/>
          <w:color w:val="000000"/>
          <w:sz w:val="18"/>
          <w:szCs w:val="18"/>
        </w:rPr>
        <w:t> </w:t>
      </w:r>
      <w:r>
        <w:rPr>
          <w:rFonts w:ascii="Verdana" w:hAnsi="Verdana"/>
          <w:color w:val="000000"/>
          <w:sz w:val="18"/>
          <w:szCs w:val="18"/>
        </w:rPr>
        <w:t>И.В. Территория и международное право. М., ВАВТ, 2000.</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Г.В. Международное гуманитарное право // Международное право: учебник для вузов / отв. ред. Г.В.</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О.И. Тиунов. 3-е изд., перераб. и доп. МС: 2003.</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Г.В. Взаимодействие внутригосударственного и международного права: Учеб. пособие /Г.В. Игнатенко. Свердловск: УрГУ, 1981.</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Казанский</w:t>
      </w:r>
      <w:r>
        <w:rPr>
          <w:rStyle w:val="WW8Num3z0"/>
          <w:rFonts w:ascii="Verdana" w:hAnsi="Verdana"/>
          <w:color w:val="000000"/>
          <w:sz w:val="18"/>
          <w:szCs w:val="18"/>
        </w:rPr>
        <w:t> </w:t>
      </w:r>
      <w:r>
        <w:rPr>
          <w:rFonts w:ascii="Verdana" w:hAnsi="Verdana"/>
          <w:color w:val="000000"/>
          <w:sz w:val="18"/>
          <w:szCs w:val="18"/>
        </w:rPr>
        <w:t>П.С. Учебник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и гражданского. Одесса.: 1904.</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Калугин</w:t>
      </w:r>
      <w:r>
        <w:rPr>
          <w:rStyle w:val="WW8Num3z0"/>
          <w:rFonts w:ascii="Verdana" w:hAnsi="Verdana"/>
          <w:color w:val="000000"/>
          <w:sz w:val="18"/>
          <w:szCs w:val="18"/>
        </w:rPr>
        <w:t> </w:t>
      </w:r>
      <w:r>
        <w:rPr>
          <w:rFonts w:ascii="Verdana" w:hAnsi="Verdana"/>
          <w:color w:val="000000"/>
          <w:sz w:val="18"/>
          <w:szCs w:val="18"/>
        </w:rPr>
        <w:t>В.Ю., Акулов Д.В. Пресечение нарушений в механизме</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международного гуманитарного права. Минск.: 2004.</w:t>
      </w:r>
      <w:r>
        <w:rPr>
          <w:rStyle w:val="WW8Num3z0"/>
          <w:rFonts w:ascii="Verdana" w:hAnsi="Verdana"/>
          <w:color w:val="000000"/>
          <w:sz w:val="18"/>
          <w:szCs w:val="18"/>
        </w:rPr>
        <w:t> </w:t>
      </w:r>
      <w:r>
        <w:rPr>
          <w:rStyle w:val="WW8Num4z0"/>
          <w:rFonts w:ascii="Verdana" w:hAnsi="Verdana"/>
          <w:color w:val="4682B4"/>
          <w:sz w:val="18"/>
          <w:szCs w:val="18"/>
        </w:rPr>
        <w:t>Кальсховен</w:t>
      </w:r>
      <w:r>
        <w:rPr>
          <w:rStyle w:val="WW8Num3z0"/>
          <w:rFonts w:ascii="Verdana" w:hAnsi="Verdana"/>
          <w:color w:val="000000"/>
          <w:sz w:val="18"/>
          <w:szCs w:val="18"/>
        </w:rPr>
        <w:t> </w:t>
      </w:r>
      <w:r>
        <w:rPr>
          <w:rFonts w:ascii="Verdana" w:hAnsi="Verdana"/>
          <w:color w:val="000000"/>
          <w:sz w:val="18"/>
          <w:szCs w:val="18"/>
        </w:rPr>
        <w:t>Ф: Ограничение методов и средств ведения войны. М.: 1994.</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Кан</w:t>
      </w:r>
      <w:r>
        <w:rPr>
          <w:rStyle w:val="WW8Num3z0"/>
          <w:rFonts w:ascii="Verdana" w:hAnsi="Verdana"/>
          <w:color w:val="000000"/>
          <w:sz w:val="18"/>
          <w:szCs w:val="18"/>
        </w:rPr>
        <w:t> </w:t>
      </w:r>
      <w:r>
        <w:rPr>
          <w:rFonts w:ascii="Verdana" w:hAnsi="Verdana"/>
          <w:color w:val="000000"/>
          <w:sz w:val="18"/>
          <w:szCs w:val="18"/>
        </w:rPr>
        <w:t>А.С. Внешняя политика скандинавских стран в годы.II Мировой войны.-М., Л 967.</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Карташкин</w:t>
      </w:r>
      <w:r>
        <w:rPr>
          <w:rFonts w:ascii="Verdana" w:hAnsi="Verdana"/>
          <w:color w:val="000000"/>
          <w:sz w:val="18"/>
          <w:szCs w:val="18"/>
        </w:rPr>
        <w:t>- В.А. Права человека: международная*защита biусловиях глобализации; Ин-т государства и права Российской акад. наук. М.: Норма; 2009:</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Капустин А.Я1 Международные: организации в глобализирующемся мире: (монография) / MÎ ^Российский ун-т дружбы народов; 2010ï Капустин. А.Я. Европейский союз : интеграция • и право / - Mi :.</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2000.</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Клименко</w:t>
      </w:r>
      <w:r>
        <w:rPr>
          <w:rStyle w:val="WW8Num3z0"/>
          <w:rFonts w:ascii="Verdana" w:hAnsi="Verdana"/>
          <w:color w:val="000000"/>
          <w:sz w:val="18"/>
          <w:szCs w:val="18"/>
        </w:rPr>
        <w:t> </w:t>
      </w:r>
      <w:r>
        <w:rPr>
          <w:rFonts w:ascii="Verdana" w:hAnsi="Verdana"/>
          <w:color w:val="000000"/>
          <w:sz w:val="18"/>
          <w:szCs w:val="18"/>
        </w:rPr>
        <w:t>Б.М. Демилитаризация и нейтрализация в международном праве. М. : 1963.</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Ю:М; Ответственность,в международном праве. М:, 1975; Колосов Ю.М. Новый международный порядок и проблема поддержания Мира:- М.: Наука, 1983.</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Котляров</w:t>
      </w:r>
      <w:r>
        <w:rPr>
          <w:rStyle w:val="WW8Num3z0"/>
          <w:rFonts w:ascii="Verdana" w:hAnsi="Verdana"/>
          <w:color w:val="000000"/>
          <w:sz w:val="18"/>
          <w:szCs w:val="18"/>
        </w:rPr>
        <w:t> </w:t>
      </w:r>
      <w:r>
        <w:rPr>
          <w:rFonts w:ascii="Verdana" w:hAnsi="Verdana"/>
          <w:color w:val="000000"/>
          <w:sz w:val="18"/>
          <w:szCs w:val="18"/>
        </w:rPr>
        <w:t>И.И. Международное гуманитарное право. М., 2003.</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С.Б. Материалы к истории Организации: объединенныхнаций; вып. 1, Изд-во-АН GOOPJ1949;</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Кунц</w:t>
      </w:r>
      <w:r>
        <w:rPr>
          <w:rStyle w:val="WW8Num3z0"/>
          <w:rFonts w:ascii="Verdana" w:hAnsi="Verdana"/>
          <w:color w:val="000000"/>
          <w:sz w:val="18"/>
          <w:szCs w:val="18"/>
        </w:rPr>
        <w:t> </w:t>
      </w:r>
      <w:r>
        <w:rPr>
          <w:rFonts w:ascii="Verdana" w:hAnsi="Verdana"/>
          <w:color w:val="000000"/>
          <w:sz w:val="18"/>
          <w:szCs w:val="18"/>
        </w:rPr>
        <w:t>Д.Л. Австрийский нейтралитет. — М., 2000;</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Ладыженский, А.М. Кризис понятия нейтралитета: (По поводунейтралитета Греции и Персии) / А.М! Ладыженский.1. — М:: тип. Г.1. Лисснераи Д. Собко, 1916.</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Ливий Тит (59 до н. э.-17 н. э.). История Рима от основания'города:: В З т. / Тит Ливий. М.: Ладомир, 2002.</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Отношения мирного сосуществования и международное право. Киев.: 1974.</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Лукашук, И.И. Международное право. Общая часть: учеб. для студентов юридических фак. и вузов / И. И. Лукашук ; Российская акад. наук, Ин-т государства и права, Акад. правовой ун-т. Изд. 3-е, перераб. и доп. -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2007.</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Махер М: Нейтралитет в системе коллективной безопасности, Ленинград, 1972.</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Мартене</w:t>
      </w:r>
      <w:r>
        <w:rPr>
          <w:rStyle w:val="WW8Num3z0"/>
          <w:rFonts w:ascii="Verdana" w:hAnsi="Verdana"/>
          <w:color w:val="000000"/>
          <w:sz w:val="18"/>
          <w:szCs w:val="18"/>
        </w:rPr>
        <w:t> </w:t>
      </w:r>
      <w:r>
        <w:rPr>
          <w:rFonts w:ascii="Verdana" w:hAnsi="Verdana"/>
          <w:color w:val="000000"/>
          <w:sz w:val="18"/>
          <w:szCs w:val="18"/>
        </w:rPr>
        <w:t>Ф.Ф. Современное международное право цивилизованных народов. Т. 2 / Ф. Мартенса. Изд. 5, доп. и испр. - А. Бенке, 1905.</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Мартене</w:t>
      </w:r>
      <w:r>
        <w:rPr>
          <w:rStyle w:val="WW8Num3z0"/>
          <w:rFonts w:ascii="Verdana" w:hAnsi="Verdana"/>
          <w:color w:val="000000"/>
          <w:sz w:val="18"/>
          <w:szCs w:val="18"/>
        </w:rPr>
        <w:t> </w:t>
      </w:r>
      <w:r>
        <w:rPr>
          <w:rFonts w:ascii="Verdana" w:hAnsi="Verdana"/>
          <w:color w:val="000000"/>
          <w:sz w:val="18"/>
          <w:szCs w:val="18"/>
        </w:rPr>
        <w:t>Ф.Ф. Современное международное право цивилизованных народов. Т. 1 / Ф: Мартенса. 1882.</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Международное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внутригосударственное</w:t>
      </w:r>
      <w:r>
        <w:rPr>
          <w:rStyle w:val="WW8Num3z0"/>
          <w:rFonts w:ascii="Verdana" w:hAnsi="Verdana"/>
          <w:color w:val="000000"/>
          <w:sz w:val="18"/>
          <w:szCs w:val="18"/>
        </w:rPr>
        <w:t> </w:t>
      </w:r>
      <w:r>
        <w:rPr>
          <w:rFonts w:ascii="Verdana" w:hAnsi="Verdana"/>
          <w:color w:val="000000"/>
          <w:sz w:val="18"/>
          <w:szCs w:val="18"/>
        </w:rPr>
        <w:t>право: проблемы, сравнительного правоведения: Межвуз. сб. науч. тр. / Свердлов,</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ин-т им. Р. А. Руденко; (Редкол.: Г. В. Игнатенко (отв. ред.) и др.); Свердловск:</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1984.</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Международное право: По лекциям проф: гр. Л.А.</w:t>
      </w:r>
      <w:r>
        <w:rPr>
          <w:rStyle w:val="WW8Num3z0"/>
          <w:rFonts w:ascii="Verdana" w:hAnsi="Verdana"/>
          <w:color w:val="000000"/>
          <w:sz w:val="18"/>
          <w:szCs w:val="18"/>
        </w:rPr>
        <w:t> </w:t>
      </w:r>
      <w:r>
        <w:rPr>
          <w:rStyle w:val="WW8Num4z0"/>
          <w:rFonts w:ascii="Verdana" w:hAnsi="Verdana"/>
          <w:color w:val="4682B4"/>
          <w:sz w:val="18"/>
          <w:szCs w:val="18"/>
        </w:rPr>
        <w:t>Камаровского</w:t>
      </w:r>
      <w:r>
        <w:rPr>
          <w:rStyle w:val="WW8Num3z0"/>
          <w:rFonts w:ascii="Verdana" w:hAnsi="Verdana"/>
          <w:color w:val="000000"/>
          <w:sz w:val="18"/>
          <w:szCs w:val="18"/>
        </w:rPr>
        <w:t> </w:t>
      </w:r>
      <w:r>
        <w:rPr>
          <w:rFonts w:ascii="Verdana" w:hAnsi="Verdana"/>
          <w:color w:val="000000"/>
          <w:sz w:val="18"/>
          <w:szCs w:val="18"/>
        </w:rPr>
        <w:t>и прив;-доц. В:А1. Ульяницкого. Москва: Унив. тип., 1908.</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Международное право в документах: учеб. пособие / сост. Н.Т.</w:t>
      </w:r>
      <w:r>
        <w:rPr>
          <w:rStyle w:val="WW8Num3z0"/>
          <w:rFonts w:ascii="Verdana" w:hAnsi="Verdana"/>
          <w:color w:val="000000"/>
          <w:sz w:val="18"/>
          <w:szCs w:val="18"/>
        </w:rPr>
        <w:t> </w:t>
      </w:r>
      <w:r>
        <w:rPr>
          <w:rStyle w:val="WW8Num4z0"/>
          <w:rFonts w:ascii="Verdana" w:hAnsi="Verdana"/>
          <w:color w:val="4682B4"/>
          <w:sz w:val="18"/>
          <w:szCs w:val="18"/>
        </w:rPr>
        <w:t>Блатова</w:t>
      </w:r>
      <w:r>
        <w:rPr>
          <w:rFonts w:ascii="Verdana" w:hAnsi="Verdana"/>
          <w:color w:val="000000"/>
          <w:sz w:val="18"/>
          <w:szCs w:val="18"/>
        </w:rPr>
        <w:t>, Г. Mr Мелков. 2-е изд., перераб. и. доп. - М.: ИНФРА-М, 1997.</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Международное право: Учебник для1 вузов / Отв. Ред. Г.М. Мелков. -М'.: РИОР, 2011.</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Мелков</w:t>
      </w:r>
      <w:r>
        <w:rPr>
          <w:rStyle w:val="WW8Num3z0"/>
          <w:rFonts w:ascii="Verdana" w:hAnsi="Verdana"/>
          <w:color w:val="000000"/>
          <w:sz w:val="18"/>
          <w:szCs w:val="18"/>
        </w:rPr>
        <w:t> </w:t>
      </w:r>
      <w:r>
        <w:rPr>
          <w:rFonts w:ascii="Verdana" w:hAnsi="Verdana"/>
          <w:color w:val="000000"/>
          <w:sz w:val="18"/>
          <w:szCs w:val="18"/>
        </w:rPr>
        <w:t>Г.М. Международно-правовые вопросы применения силы в международном праве- и международной практике государств на рубеже XX-XXI веков // РЕМП-1998-1999. Спб., 1999.</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Мелков</w:t>
      </w:r>
      <w:r>
        <w:rPr>
          <w:rStyle w:val="WW8Num3z0"/>
          <w:rFonts w:ascii="Verdana" w:hAnsi="Verdana"/>
          <w:color w:val="000000"/>
          <w:sz w:val="18"/>
          <w:szCs w:val="18"/>
        </w:rPr>
        <w:t> </w:t>
      </w:r>
      <w:r>
        <w:rPr>
          <w:rFonts w:ascii="Verdana" w:hAnsi="Verdana"/>
          <w:color w:val="000000"/>
          <w:sz w:val="18"/>
          <w:szCs w:val="18"/>
        </w:rPr>
        <w:t>Г.М. Уголовная ответственность физических лиц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мира, военные преступления и преступления против человечности. М., 2008.</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Моджорян</w:t>
      </w:r>
      <w:r>
        <w:rPr>
          <w:rStyle w:val="WW8Num3z0"/>
          <w:rFonts w:ascii="Verdana" w:hAnsi="Verdana"/>
          <w:color w:val="000000"/>
          <w:sz w:val="18"/>
          <w:szCs w:val="18"/>
        </w:rPr>
        <w:t> </w:t>
      </w:r>
      <w:r>
        <w:rPr>
          <w:rFonts w:ascii="Verdana" w:hAnsi="Verdana"/>
          <w:color w:val="000000"/>
          <w:sz w:val="18"/>
          <w:szCs w:val="18"/>
        </w:rPr>
        <w:t>Л.А. Политика-нейтралитета. М.: 1962.</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МоджоряНгЛ.А. Политика подлинного нейтралитета важный фактор борьбы народов за&gt; мир и независимость. М.: Знание, 1956.</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Нольде</w:t>
      </w:r>
      <w:r>
        <w:rPr>
          <w:rStyle w:val="WW8Num3z0"/>
          <w:rFonts w:ascii="Verdana" w:hAnsi="Verdana"/>
          <w:color w:val="000000"/>
          <w:sz w:val="18"/>
          <w:szCs w:val="18"/>
        </w:rPr>
        <w:t> </w:t>
      </w:r>
      <w:r>
        <w:rPr>
          <w:rFonts w:ascii="Verdana" w:hAnsi="Verdana"/>
          <w:color w:val="000000"/>
          <w:sz w:val="18"/>
          <w:szCs w:val="18"/>
        </w:rPr>
        <w:t>Б.Э. Постоянно нейтральное государство: Юрид. исслед. барона Б.Э. Нольде, доц. С.-Петерб. политехи, ин-та. Санкт-Петербург: тип.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1905. XIV.</w:t>
      </w:r>
    </w:p>
    <w:p w:rsidR="009A13F3" w:rsidRDefault="009A13F3" w:rsidP="009A13F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Оппенгейм</w:t>
      </w:r>
      <w:r>
        <w:rPr>
          <w:rStyle w:val="WW8Num3z0"/>
          <w:rFonts w:ascii="Verdana" w:hAnsi="Verdana"/>
          <w:color w:val="000000"/>
          <w:sz w:val="18"/>
          <w:szCs w:val="18"/>
        </w:rPr>
        <w:t> </w:t>
      </w:r>
      <w:r>
        <w:rPr>
          <w:rFonts w:ascii="Verdana" w:hAnsi="Verdana"/>
          <w:color w:val="000000"/>
          <w:sz w:val="18"/>
          <w:szCs w:val="18"/>
        </w:rPr>
        <w:t>Л. «Международное право. Том II. Война. Нейтралитет», (Перевод с английского A.A. Санталова и В.И. Шиганского под редакцией члена-корреспондента академии наук</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С.А. Голунского), М.: 1950:8 S</w:t>
      </w:r>
    </w:p>
    <w:p w:rsidR="009A13F3" w:rsidRDefault="009A13F3" w:rsidP="009A13F3">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p>
    <w:p w:rsidR="003C4D4A" w:rsidRDefault="003C4D4A" w:rsidP="009A13F3">
      <w:pPr>
        <w:rPr>
          <w:rFonts w:ascii="Verdana" w:hAnsi="Verdana"/>
          <w:color w:val="000000"/>
          <w:sz w:val="18"/>
          <w:szCs w:val="18"/>
        </w:rPr>
      </w:pPr>
      <w:bookmarkStart w:id="0" w:name="_GoBack"/>
      <w:bookmarkEnd w:id="0"/>
      <w:r>
        <w:rPr>
          <w:rFonts w:ascii="Verdana" w:hAnsi="Verdana"/>
          <w:color w:val="000000"/>
          <w:sz w:val="18"/>
          <w:szCs w:val="18"/>
        </w:rPr>
        <w:br/>
      </w:r>
    </w:p>
    <w:p w:rsidR="003C4D4A" w:rsidRDefault="003C4D4A" w:rsidP="008E2C2A">
      <w:pPr>
        <w:rPr>
          <w:rFonts w:ascii="Verdana" w:hAnsi="Verdana"/>
          <w:color w:val="000000"/>
          <w:sz w:val="18"/>
          <w:szCs w:val="18"/>
        </w:rPr>
      </w:pPr>
    </w:p>
    <w:p w:rsidR="0068362D" w:rsidRPr="00031E5A" w:rsidRDefault="0068362D" w:rsidP="008E2C2A">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BD8" w:rsidRDefault="00511BD8">
      <w:r>
        <w:separator/>
      </w:r>
    </w:p>
  </w:endnote>
  <w:endnote w:type="continuationSeparator" w:id="0">
    <w:p w:rsidR="00511BD8" w:rsidRDefault="0051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BD8" w:rsidRDefault="00511BD8">
      <w:r>
        <w:separator/>
      </w:r>
    </w:p>
  </w:footnote>
  <w:footnote w:type="continuationSeparator" w:id="0">
    <w:p w:rsidR="00511BD8" w:rsidRDefault="00511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BD8"/>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A07E8-C115-445F-BFB6-84CA32C60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6714</TotalTime>
  <Pages>11</Pages>
  <Words>6253</Words>
  <Characters>35645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41815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1597</cp:revision>
  <cp:lastPrinted>2009-02-06T08:36:00Z</cp:lastPrinted>
  <dcterms:created xsi:type="dcterms:W3CDTF">2015-03-22T11:10:00Z</dcterms:created>
  <dcterms:modified xsi:type="dcterms:W3CDTF">2015-09-14T10:10:00Z</dcterms:modified>
</cp:coreProperties>
</file>