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Содержание</w:t>
      </w: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Оглавление</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Стр</w:t>
      </w:r>
      <w:r w:rsidRPr="00F942AF">
        <w:rPr>
          <w:rFonts w:ascii="Trebuchet MS" w:eastAsia="Times New Roman" w:hAnsi="Trebuchet MS" w:cs="Times New Roman"/>
          <w:color w:val="000000"/>
          <w:kern w:val="0"/>
          <w:sz w:val="18"/>
          <w:szCs w:val="18"/>
          <w:lang w:eastAsia="ru-RU"/>
        </w:rPr>
        <w:t>.</w:t>
      </w:r>
      <w:r w:rsidRPr="00F942AF">
        <w:rPr>
          <w:rFonts w:ascii="Trebuchet MS" w:eastAsia="Times New Roman" w:hAnsi="Trebuchet MS" w:cs="Times New Roman" w:hint="eastAsia"/>
          <w:color w:val="000000"/>
          <w:kern w:val="0"/>
          <w:sz w:val="18"/>
          <w:szCs w:val="18"/>
          <w:lang w:eastAsia="ru-RU"/>
        </w:rPr>
        <w:t>Список</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сокращений</w:t>
      </w:r>
      <w:r w:rsidRPr="00F942AF">
        <w:rPr>
          <w:rFonts w:ascii="Trebuchet MS" w:eastAsia="Times New Roman" w:hAnsi="Trebuchet MS" w:cs="Times New Roman"/>
          <w:color w:val="000000"/>
          <w:kern w:val="0"/>
          <w:sz w:val="18"/>
          <w:szCs w:val="18"/>
          <w:lang w:eastAsia="ru-RU"/>
        </w:rPr>
        <w:t>... 4</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Введение</w:t>
      </w:r>
      <w:r w:rsidRPr="00F942AF">
        <w:rPr>
          <w:rFonts w:ascii="Trebuchet MS" w:eastAsia="Times New Roman" w:hAnsi="Trebuchet MS" w:cs="Times New Roman"/>
          <w:color w:val="000000"/>
          <w:kern w:val="0"/>
          <w:sz w:val="18"/>
          <w:szCs w:val="18"/>
          <w:lang w:eastAsia="ru-RU"/>
        </w:rPr>
        <w:t>... 5</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Глава</w:t>
      </w:r>
      <w:r w:rsidRPr="00F942AF">
        <w:rPr>
          <w:rFonts w:ascii="Trebuchet MS" w:eastAsia="Times New Roman" w:hAnsi="Trebuchet MS" w:cs="Times New Roman"/>
          <w:color w:val="000000"/>
          <w:kern w:val="0"/>
          <w:sz w:val="18"/>
          <w:szCs w:val="18"/>
          <w:lang w:eastAsia="ru-RU"/>
        </w:rPr>
        <w:t xml:space="preserve"> 1. </w:t>
      </w:r>
      <w:r w:rsidRPr="00F942AF">
        <w:rPr>
          <w:rFonts w:ascii="Trebuchet MS" w:eastAsia="Times New Roman" w:hAnsi="Trebuchet MS" w:cs="Times New Roman" w:hint="eastAsia"/>
          <w:color w:val="000000"/>
          <w:kern w:val="0"/>
          <w:sz w:val="18"/>
          <w:szCs w:val="18"/>
          <w:lang w:eastAsia="ru-RU"/>
        </w:rPr>
        <w:t>Участие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центральной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нервной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системы</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в</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управлении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деятельностью</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биологических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часов</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обзор</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литературы</w:t>
      </w:r>
      <w:r w:rsidRPr="00F942AF">
        <w:rPr>
          <w:rFonts w:ascii="Trebuchet MS" w:eastAsia="Times New Roman" w:hAnsi="Trebuchet MS" w:cs="Times New Roman"/>
          <w:color w:val="000000"/>
          <w:kern w:val="0"/>
          <w:sz w:val="18"/>
          <w:szCs w:val="18"/>
          <w:lang w:eastAsia="ru-RU"/>
        </w:rPr>
        <w:t>)... 12</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1.1. </w:t>
      </w:r>
      <w:r w:rsidRPr="00F942AF">
        <w:rPr>
          <w:rFonts w:ascii="Trebuchet MS" w:eastAsia="Times New Roman" w:hAnsi="Trebuchet MS" w:cs="Times New Roman" w:hint="eastAsia"/>
          <w:color w:val="000000"/>
          <w:kern w:val="0"/>
          <w:sz w:val="18"/>
          <w:szCs w:val="18"/>
          <w:lang w:eastAsia="ru-RU"/>
        </w:rPr>
        <w:t>Центральное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управление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биоритмами</w:t>
      </w:r>
      <w:r w:rsidRPr="00F942AF">
        <w:rPr>
          <w:rFonts w:ascii="Trebuchet MS" w:eastAsia="Times New Roman" w:hAnsi="Trebuchet MS" w:cs="Times New Roman"/>
          <w:color w:val="000000"/>
          <w:kern w:val="0"/>
          <w:sz w:val="18"/>
          <w:szCs w:val="18"/>
          <w:lang w:eastAsia="ru-RU"/>
        </w:rPr>
        <w:t>... 12</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1.2.</w:t>
      </w:r>
      <w:r w:rsidRPr="00F942AF">
        <w:rPr>
          <w:rFonts w:ascii="Trebuchet MS" w:eastAsia="Times New Roman" w:hAnsi="Trebuchet MS" w:cs="Times New Roman" w:hint="eastAsia"/>
          <w:color w:val="000000"/>
          <w:kern w:val="0"/>
          <w:sz w:val="18"/>
          <w:szCs w:val="18"/>
          <w:lang w:eastAsia="ru-RU"/>
        </w:rPr>
        <w:t>Участие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центральной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нервной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системы</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в</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механизмах</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аутохронометрии</w:t>
      </w:r>
      <w:r w:rsidRPr="00F942AF">
        <w:rPr>
          <w:rFonts w:ascii="Trebuchet MS" w:eastAsia="Times New Roman" w:hAnsi="Trebuchet MS" w:cs="Times New Roman"/>
          <w:color w:val="000000"/>
          <w:kern w:val="0"/>
          <w:sz w:val="18"/>
          <w:szCs w:val="18"/>
          <w:lang w:eastAsia="ru-RU"/>
        </w:rPr>
        <w:t>... 23</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Глава</w:t>
      </w:r>
      <w:r w:rsidRPr="00F942AF">
        <w:rPr>
          <w:rFonts w:ascii="Trebuchet MS" w:eastAsia="Times New Roman" w:hAnsi="Trebuchet MS" w:cs="Times New Roman"/>
          <w:color w:val="000000"/>
          <w:kern w:val="0"/>
          <w:sz w:val="18"/>
          <w:szCs w:val="18"/>
          <w:lang w:eastAsia="ru-RU"/>
        </w:rPr>
        <w:t xml:space="preserve"> 2. </w:t>
      </w:r>
      <w:r w:rsidRPr="00F942AF">
        <w:rPr>
          <w:rFonts w:ascii="Trebuchet MS" w:eastAsia="Times New Roman" w:hAnsi="Trebuchet MS" w:cs="Times New Roman" w:hint="eastAsia"/>
          <w:color w:val="000000"/>
          <w:kern w:val="0"/>
          <w:sz w:val="18"/>
          <w:szCs w:val="18"/>
          <w:lang w:eastAsia="ru-RU"/>
        </w:rPr>
        <w:t>Материал</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методы</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исследования</w:t>
      </w:r>
      <w:r w:rsidRPr="00F942AF">
        <w:rPr>
          <w:rFonts w:ascii="Trebuchet MS" w:eastAsia="Times New Roman" w:hAnsi="Trebuchet MS" w:cs="Times New Roman"/>
          <w:color w:val="000000"/>
          <w:kern w:val="0"/>
          <w:sz w:val="18"/>
          <w:szCs w:val="18"/>
          <w:lang w:eastAsia="ru-RU"/>
        </w:rPr>
        <w:t>... 39</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2.1. </w:t>
      </w:r>
      <w:r w:rsidRPr="00F942AF">
        <w:rPr>
          <w:rFonts w:ascii="Trebuchet MS" w:eastAsia="Times New Roman" w:hAnsi="Trebuchet MS" w:cs="Times New Roman" w:hint="eastAsia"/>
          <w:color w:val="000000"/>
          <w:kern w:val="0"/>
          <w:sz w:val="18"/>
          <w:szCs w:val="18"/>
          <w:lang w:eastAsia="ru-RU"/>
        </w:rPr>
        <w:t>Организация</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исследования</w:t>
      </w:r>
      <w:r w:rsidRPr="00F942AF">
        <w:rPr>
          <w:rFonts w:ascii="Trebuchet MS" w:eastAsia="Times New Roman" w:hAnsi="Trebuchet MS" w:cs="Times New Roman"/>
          <w:color w:val="000000"/>
          <w:kern w:val="0"/>
          <w:sz w:val="18"/>
          <w:szCs w:val="18"/>
          <w:lang w:eastAsia="ru-RU"/>
        </w:rPr>
        <w:t>... 39</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2.2. </w:t>
      </w:r>
      <w:r w:rsidRPr="00F942AF">
        <w:rPr>
          <w:rFonts w:ascii="Trebuchet MS" w:eastAsia="Times New Roman" w:hAnsi="Trebuchet MS" w:cs="Times New Roman" w:hint="eastAsia"/>
          <w:color w:val="000000"/>
          <w:kern w:val="0"/>
          <w:sz w:val="18"/>
          <w:szCs w:val="18"/>
          <w:lang w:eastAsia="ru-RU"/>
        </w:rPr>
        <w:t>Контингент</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обследуемых</w:t>
      </w:r>
      <w:r w:rsidRPr="00F942AF">
        <w:rPr>
          <w:rFonts w:ascii="Trebuchet MS" w:eastAsia="Times New Roman" w:hAnsi="Trebuchet MS" w:cs="Times New Roman"/>
          <w:color w:val="000000"/>
          <w:kern w:val="0"/>
          <w:sz w:val="18"/>
          <w:szCs w:val="18"/>
          <w:lang w:eastAsia="ru-RU"/>
        </w:rPr>
        <w:t>... 40</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2.3. </w:t>
      </w:r>
      <w:r w:rsidRPr="00F942AF">
        <w:rPr>
          <w:rFonts w:ascii="Trebuchet MS" w:eastAsia="Times New Roman" w:hAnsi="Trebuchet MS" w:cs="Times New Roman" w:hint="eastAsia"/>
          <w:color w:val="000000"/>
          <w:kern w:val="0"/>
          <w:sz w:val="18"/>
          <w:szCs w:val="18"/>
          <w:lang w:eastAsia="ru-RU"/>
        </w:rPr>
        <w:t>Оценка</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аутохронометрических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способностей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человека</w:t>
      </w:r>
      <w:r w:rsidRPr="00F942AF">
        <w:rPr>
          <w:rFonts w:ascii="Trebuchet MS" w:eastAsia="Times New Roman" w:hAnsi="Trebuchet MS" w:cs="Times New Roman"/>
          <w:color w:val="000000"/>
          <w:kern w:val="0"/>
          <w:sz w:val="18"/>
          <w:szCs w:val="18"/>
          <w:lang w:eastAsia="ru-RU"/>
        </w:rPr>
        <w:t>... 43</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2.4. </w:t>
      </w:r>
      <w:r w:rsidRPr="00F942AF">
        <w:rPr>
          <w:rFonts w:ascii="Trebuchet MS" w:eastAsia="Times New Roman" w:hAnsi="Trebuchet MS" w:cs="Times New Roman" w:hint="eastAsia"/>
          <w:color w:val="000000"/>
          <w:kern w:val="0"/>
          <w:sz w:val="18"/>
          <w:szCs w:val="18"/>
          <w:lang w:eastAsia="ru-RU"/>
        </w:rPr>
        <w:t>Методы</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исследования</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функционального</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состояния</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центральной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нервной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системы</w:t>
      </w:r>
      <w:r w:rsidRPr="00F942AF">
        <w:rPr>
          <w:rFonts w:ascii="Trebuchet MS" w:eastAsia="Times New Roman" w:hAnsi="Trebuchet MS" w:cs="Times New Roman"/>
          <w:color w:val="000000"/>
          <w:kern w:val="0"/>
          <w:sz w:val="18"/>
          <w:szCs w:val="18"/>
          <w:lang w:eastAsia="ru-RU"/>
        </w:rPr>
        <w:t>... 44</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2.4.1. </w:t>
      </w:r>
      <w:r w:rsidRPr="00F942AF">
        <w:rPr>
          <w:rFonts w:ascii="Trebuchet MS" w:eastAsia="Times New Roman" w:hAnsi="Trebuchet MS" w:cs="Times New Roman" w:hint="eastAsia"/>
          <w:color w:val="000000"/>
          <w:kern w:val="0"/>
          <w:sz w:val="18"/>
          <w:szCs w:val="18"/>
          <w:lang w:eastAsia="ru-RU"/>
        </w:rPr>
        <w:t>Компьютерная</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оценка</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свойств</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центральных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нервных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процессов</w:t>
      </w:r>
      <w:r w:rsidRPr="00F942AF">
        <w:rPr>
          <w:rFonts w:ascii="Trebuchet MS" w:eastAsia="Times New Roman" w:hAnsi="Trebuchet MS" w:cs="Times New Roman"/>
          <w:color w:val="000000"/>
          <w:kern w:val="0"/>
          <w:sz w:val="18"/>
          <w:szCs w:val="18"/>
          <w:lang w:eastAsia="ru-RU"/>
        </w:rPr>
        <w:t>... 44</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2.4.2. </w:t>
      </w:r>
      <w:r w:rsidRPr="00F942AF">
        <w:rPr>
          <w:rFonts w:ascii="Trebuchet MS" w:eastAsia="Times New Roman" w:hAnsi="Trebuchet MS" w:cs="Times New Roman" w:hint="eastAsia"/>
          <w:color w:val="000000"/>
          <w:kern w:val="0"/>
          <w:sz w:val="18"/>
          <w:szCs w:val="18"/>
          <w:lang w:eastAsia="ru-RU"/>
        </w:rPr>
        <w:t>Вариационная</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пульсометрия</w:t>
      </w:r>
      <w:r w:rsidRPr="00F942AF">
        <w:rPr>
          <w:rFonts w:ascii="Trebuchet MS" w:eastAsia="Times New Roman" w:hAnsi="Trebuchet MS" w:cs="Times New Roman"/>
          <w:color w:val="000000"/>
          <w:kern w:val="0"/>
          <w:sz w:val="18"/>
          <w:szCs w:val="18"/>
          <w:lang w:eastAsia="ru-RU"/>
        </w:rPr>
        <w:t>... 46</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lastRenderedPageBreak/>
        <w:t xml:space="preserve">2.4.3. </w:t>
      </w:r>
      <w:r w:rsidRPr="00F942AF">
        <w:rPr>
          <w:rFonts w:ascii="Trebuchet MS" w:eastAsia="Times New Roman" w:hAnsi="Trebuchet MS" w:cs="Times New Roman" w:hint="eastAsia"/>
          <w:color w:val="000000"/>
          <w:kern w:val="0"/>
          <w:sz w:val="18"/>
          <w:szCs w:val="18"/>
          <w:lang w:eastAsia="ru-RU"/>
        </w:rPr>
        <w:t>Электроэнцефалография</w:t>
      </w:r>
      <w:r w:rsidRPr="00F942AF">
        <w:rPr>
          <w:rFonts w:ascii="Trebuchet MS" w:eastAsia="Times New Roman" w:hAnsi="Trebuchet MS" w:cs="Times New Roman"/>
          <w:color w:val="000000"/>
          <w:kern w:val="0"/>
          <w:sz w:val="18"/>
          <w:szCs w:val="18"/>
          <w:lang w:eastAsia="ru-RU"/>
        </w:rPr>
        <w:t>... 49</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2.5. </w:t>
      </w:r>
      <w:r w:rsidRPr="00F942AF">
        <w:rPr>
          <w:rFonts w:ascii="Trebuchet MS" w:eastAsia="Times New Roman" w:hAnsi="Trebuchet MS" w:cs="Times New Roman" w:hint="eastAsia"/>
          <w:color w:val="000000"/>
          <w:kern w:val="0"/>
          <w:sz w:val="18"/>
          <w:szCs w:val="18"/>
          <w:lang w:eastAsia="ru-RU"/>
        </w:rPr>
        <w:t>Методы</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статистической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обработки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результатов</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исследования</w:t>
      </w:r>
      <w:r w:rsidRPr="00F942AF">
        <w:rPr>
          <w:rFonts w:ascii="Trebuchet MS" w:eastAsia="Times New Roman" w:hAnsi="Trebuchet MS" w:cs="Times New Roman"/>
          <w:color w:val="000000"/>
          <w:kern w:val="0"/>
          <w:sz w:val="18"/>
          <w:szCs w:val="18"/>
          <w:lang w:eastAsia="ru-RU"/>
        </w:rPr>
        <w:t>... 50</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Глава</w:t>
      </w:r>
      <w:r w:rsidRPr="00F942AF">
        <w:rPr>
          <w:rFonts w:ascii="Trebuchet MS" w:eastAsia="Times New Roman" w:hAnsi="Trebuchet MS" w:cs="Times New Roman"/>
          <w:color w:val="000000"/>
          <w:kern w:val="0"/>
          <w:sz w:val="18"/>
          <w:szCs w:val="18"/>
          <w:lang w:eastAsia="ru-RU"/>
        </w:rPr>
        <w:t xml:space="preserve"> 3. </w:t>
      </w:r>
      <w:r w:rsidRPr="00F942AF">
        <w:rPr>
          <w:rFonts w:ascii="Trebuchet MS" w:eastAsia="Times New Roman" w:hAnsi="Trebuchet MS" w:cs="Times New Roman" w:hint="eastAsia"/>
          <w:color w:val="000000"/>
          <w:kern w:val="0"/>
          <w:sz w:val="18"/>
          <w:szCs w:val="18"/>
          <w:lang w:eastAsia="ru-RU"/>
        </w:rPr>
        <w:t>Влияние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центральных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нервных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процессов</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на</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аутохронометрические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особенности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человека</w:t>
      </w:r>
      <w:r w:rsidRPr="00F942AF">
        <w:rPr>
          <w:rFonts w:ascii="Trebuchet MS" w:eastAsia="Times New Roman" w:hAnsi="Trebuchet MS" w:cs="Times New Roman"/>
          <w:color w:val="000000"/>
          <w:kern w:val="0"/>
          <w:sz w:val="18"/>
          <w:szCs w:val="18"/>
          <w:lang w:eastAsia="ru-RU"/>
        </w:rPr>
        <w:t>... 52</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3.1. </w:t>
      </w:r>
      <w:r w:rsidRPr="00F942AF">
        <w:rPr>
          <w:rFonts w:ascii="Trebuchet MS" w:eastAsia="Times New Roman" w:hAnsi="Trebuchet MS" w:cs="Times New Roman" w:hint="eastAsia"/>
          <w:color w:val="000000"/>
          <w:kern w:val="0"/>
          <w:sz w:val="18"/>
          <w:szCs w:val="18"/>
          <w:lang w:eastAsia="ru-RU"/>
        </w:rPr>
        <w:t>Аутохронометрия</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здоровых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людей</w:t>
      </w:r>
      <w:r w:rsidRPr="00F942AF">
        <w:rPr>
          <w:rFonts w:ascii="Trebuchet MS" w:eastAsia="Times New Roman" w:hAnsi="Trebuchet MS" w:cs="Times New Roman"/>
          <w:color w:val="000000"/>
          <w:kern w:val="0"/>
          <w:sz w:val="18"/>
          <w:szCs w:val="18"/>
          <w:lang w:eastAsia="ru-RU"/>
        </w:rPr>
        <w:t>... 52</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3.2. </w:t>
      </w:r>
      <w:r w:rsidRPr="00F942AF">
        <w:rPr>
          <w:rFonts w:ascii="Trebuchet MS" w:eastAsia="Times New Roman" w:hAnsi="Trebuchet MS" w:cs="Times New Roman" w:hint="eastAsia"/>
          <w:color w:val="000000"/>
          <w:kern w:val="0"/>
          <w:sz w:val="18"/>
          <w:szCs w:val="18"/>
          <w:lang w:eastAsia="ru-RU"/>
        </w:rPr>
        <w:t>Нарушение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аутохронометрии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у</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неврологических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больных</w:t>
      </w:r>
      <w:r w:rsidRPr="00F942AF">
        <w:rPr>
          <w:rFonts w:ascii="Trebuchet MS" w:eastAsia="Times New Roman" w:hAnsi="Trebuchet MS" w:cs="Times New Roman"/>
          <w:color w:val="000000"/>
          <w:kern w:val="0"/>
          <w:sz w:val="18"/>
          <w:szCs w:val="18"/>
          <w:lang w:eastAsia="ru-RU"/>
        </w:rPr>
        <w:t xml:space="preserve">... 56 </w:t>
      </w:r>
      <w:r w:rsidRPr="00F942AF">
        <w:rPr>
          <w:rFonts w:ascii="Trebuchet MS" w:eastAsia="Times New Roman" w:hAnsi="Trebuchet MS" w:cs="Times New Roman" w:hint="eastAsia"/>
          <w:color w:val="000000"/>
          <w:kern w:val="0"/>
          <w:sz w:val="18"/>
          <w:szCs w:val="18"/>
          <w:lang w:eastAsia="ru-RU"/>
        </w:rPr>
        <w:t>Глава</w:t>
      </w:r>
      <w:r w:rsidRPr="00F942AF">
        <w:rPr>
          <w:rFonts w:ascii="Trebuchet MS" w:eastAsia="Times New Roman" w:hAnsi="Trebuchet MS" w:cs="Times New Roman"/>
          <w:color w:val="000000"/>
          <w:kern w:val="0"/>
          <w:sz w:val="18"/>
          <w:szCs w:val="18"/>
          <w:lang w:eastAsia="ru-RU"/>
        </w:rPr>
        <w:t xml:space="preserve"> 4. </w:t>
      </w:r>
      <w:r w:rsidRPr="00F942AF">
        <w:rPr>
          <w:rFonts w:ascii="Trebuchet MS" w:eastAsia="Times New Roman" w:hAnsi="Trebuchet MS" w:cs="Times New Roman" w:hint="eastAsia"/>
          <w:color w:val="000000"/>
          <w:kern w:val="0"/>
          <w:sz w:val="18"/>
          <w:szCs w:val="18"/>
          <w:lang w:eastAsia="ru-RU"/>
        </w:rPr>
        <w:t>Особенности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связей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аутохронометрической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точности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показателями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вариационной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пульсометрии</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человека</w:t>
      </w:r>
      <w:r w:rsidRPr="00F942AF">
        <w:rPr>
          <w:rFonts w:ascii="Trebuchet MS" w:eastAsia="Times New Roman" w:hAnsi="Trebuchet MS" w:cs="Times New Roman"/>
          <w:color w:val="000000"/>
          <w:kern w:val="0"/>
          <w:sz w:val="18"/>
          <w:szCs w:val="18"/>
          <w:lang w:eastAsia="ru-RU"/>
        </w:rPr>
        <w:t>... 73</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4.1. </w:t>
      </w:r>
      <w:r w:rsidRPr="00F942AF">
        <w:rPr>
          <w:rFonts w:ascii="Trebuchet MS" w:eastAsia="Times New Roman" w:hAnsi="Trebuchet MS" w:cs="Times New Roman" w:hint="eastAsia"/>
          <w:color w:val="000000"/>
          <w:kern w:val="0"/>
          <w:sz w:val="18"/>
          <w:szCs w:val="18"/>
          <w:lang w:eastAsia="ru-RU"/>
        </w:rPr>
        <w:t>Связь</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аутохронометрии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показателями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вариационной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пульсометрии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здоровых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людей</w:t>
      </w:r>
      <w:r w:rsidRPr="00F942AF">
        <w:rPr>
          <w:rFonts w:ascii="Trebuchet MS" w:eastAsia="Times New Roman" w:hAnsi="Trebuchet MS" w:cs="Times New Roman"/>
          <w:color w:val="000000"/>
          <w:kern w:val="0"/>
          <w:sz w:val="18"/>
          <w:szCs w:val="18"/>
          <w:lang w:eastAsia="ru-RU"/>
        </w:rPr>
        <w:t>... 73</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4.2. </w:t>
      </w:r>
      <w:r w:rsidRPr="00F942AF">
        <w:rPr>
          <w:rFonts w:ascii="Trebuchet MS" w:eastAsia="Times New Roman" w:hAnsi="Trebuchet MS" w:cs="Times New Roman" w:hint="eastAsia"/>
          <w:color w:val="000000"/>
          <w:kern w:val="0"/>
          <w:sz w:val="18"/>
          <w:szCs w:val="18"/>
          <w:lang w:eastAsia="ru-RU"/>
        </w:rPr>
        <w:t>Связь</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аутохронометрии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показателями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вариационной</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пульсометрии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неврологических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больных</w:t>
      </w:r>
      <w:r w:rsidRPr="00F942AF">
        <w:rPr>
          <w:rFonts w:ascii="Trebuchet MS" w:eastAsia="Times New Roman" w:hAnsi="Trebuchet MS" w:cs="Times New Roman"/>
          <w:color w:val="000000"/>
          <w:kern w:val="0"/>
          <w:sz w:val="18"/>
          <w:szCs w:val="18"/>
          <w:lang w:eastAsia="ru-RU"/>
        </w:rPr>
        <w:t>... 78</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Глава</w:t>
      </w:r>
      <w:r w:rsidRPr="00F942AF">
        <w:rPr>
          <w:rFonts w:ascii="Trebuchet MS" w:eastAsia="Times New Roman" w:hAnsi="Trebuchet MS" w:cs="Times New Roman"/>
          <w:color w:val="000000"/>
          <w:kern w:val="0"/>
          <w:sz w:val="18"/>
          <w:szCs w:val="18"/>
          <w:lang w:eastAsia="ru-RU"/>
        </w:rPr>
        <w:t xml:space="preserve"> 5. </w:t>
      </w:r>
      <w:r w:rsidRPr="00F942AF">
        <w:rPr>
          <w:rFonts w:ascii="Trebuchet MS" w:eastAsia="Times New Roman" w:hAnsi="Trebuchet MS" w:cs="Times New Roman" w:hint="eastAsia"/>
          <w:color w:val="000000"/>
          <w:kern w:val="0"/>
          <w:sz w:val="18"/>
          <w:szCs w:val="18"/>
          <w:lang w:eastAsia="ru-RU"/>
        </w:rPr>
        <w:t>Динамика</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зависимости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аутохронометрических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сдвигов</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от</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нарушенного</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функционального</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состояния</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ЦНС</w:t>
      </w:r>
      <w:r w:rsidRPr="00F942AF">
        <w:rPr>
          <w:rFonts w:ascii="Trebuchet MS" w:eastAsia="Times New Roman" w:hAnsi="Trebuchet MS" w:cs="Times New Roman"/>
          <w:color w:val="000000"/>
          <w:kern w:val="0"/>
          <w:sz w:val="18"/>
          <w:szCs w:val="18"/>
          <w:lang w:eastAsia="ru-RU"/>
        </w:rPr>
        <w:t>... 95</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5.1. </w:t>
      </w:r>
      <w:r w:rsidRPr="00F942AF">
        <w:rPr>
          <w:rFonts w:ascii="Trebuchet MS" w:eastAsia="Times New Roman" w:hAnsi="Trebuchet MS" w:cs="Times New Roman" w:hint="eastAsia"/>
          <w:color w:val="000000"/>
          <w:kern w:val="0"/>
          <w:sz w:val="18"/>
          <w:szCs w:val="18"/>
          <w:lang w:eastAsia="ru-RU"/>
        </w:rPr>
        <w:t>Ослабление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связей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аутохронометрии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общим</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функциональным</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состоянием</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ЦНС</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в</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различных</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условиях</w:t>
      </w:r>
      <w:r w:rsidRPr="00F942AF">
        <w:rPr>
          <w:rFonts w:ascii="Trebuchet MS" w:eastAsia="Times New Roman" w:hAnsi="Trebuchet MS" w:cs="Times New Roman"/>
          <w:color w:val="000000"/>
          <w:kern w:val="0"/>
          <w:sz w:val="18"/>
          <w:szCs w:val="18"/>
          <w:lang w:eastAsia="ru-RU"/>
        </w:rPr>
        <w:t>... 97</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color w:val="000000"/>
          <w:kern w:val="0"/>
          <w:sz w:val="18"/>
          <w:szCs w:val="18"/>
          <w:lang w:eastAsia="ru-RU"/>
        </w:rPr>
        <w:t xml:space="preserve">5.2. </w:t>
      </w:r>
      <w:r w:rsidRPr="00F942AF">
        <w:rPr>
          <w:rFonts w:ascii="Trebuchet MS" w:eastAsia="Times New Roman" w:hAnsi="Trebuchet MS" w:cs="Times New Roman" w:hint="eastAsia"/>
          <w:color w:val="000000"/>
          <w:kern w:val="0"/>
          <w:sz w:val="18"/>
          <w:szCs w:val="18"/>
          <w:lang w:eastAsia="ru-RU"/>
        </w:rPr>
        <w:t>Ослабление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связей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аутохронометрии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показателями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центральной</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регуляции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деятельности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сердца</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в</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различных</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условиях</w:t>
      </w:r>
      <w:r w:rsidRPr="00F942AF">
        <w:rPr>
          <w:rFonts w:ascii="Trebuchet MS" w:eastAsia="Times New Roman" w:hAnsi="Trebuchet MS" w:cs="Times New Roman"/>
          <w:color w:val="000000"/>
          <w:kern w:val="0"/>
          <w:sz w:val="18"/>
          <w:szCs w:val="18"/>
          <w:lang w:eastAsia="ru-RU"/>
        </w:rPr>
        <w:t>... 99</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Глава</w:t>
      </w:r>
      <w:r w:rsidRPr="00F942AF">
        <w:rPr>
          <w:rFonts w:ascii="Trebuchet MS" w:eastAsia="Times New Roman" w:hAnsi="Trebuchet MS" w:cs="Times New Roman"/>
          <w:color w:val="000000"/>
          <w:kern w:val="0"/>
          <w:sz w:val="18"/>
          <w:szCs w:val="18"/>
          <w:lang w:eastAsia="ru-RU"/>
        </w:rPr>
        <w:t xml:space="preserve"> 6. </w:t>
      </w:r>
      <w:r w:rsidRPr="00F942AF">
        <w:rPr>
          <w:rFonts w:ascii="Trebuchet MS" w:eastAsia="Times New Roman" w:hAnsi="Trebuchet MS" w:cs="Times New Roman" w:hint="eastAsia"/>
          <w:color w:val="000000"/>
          <w:kern w:val="0"/>
          <w:sz w:val="18"/>
          <w:szCs w:val="18"/>
          <w:lang w:eastAsia="ru-RU"/>
        </w:rPr>
        <w:t>Электроэнцефалографическое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обеспечение</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аутохронометрии</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человека</w:t>
      </w:r>
      <w:r w:rsidRPr="00F942AF">
        <w:rPr>
          <w:rFonts w:ascii="Trebuchet MS" w:eastAsia="Times New Roman" w:hAnsi="Trebuchet MS" w:cs="Times New Roman"/>
          <w:color w:val="000000"/>
          <w:kern w:val="0"/>
          <w:sz w:val="18"/>
          <w:szCs w:val="18"/>
          <w:lang w:eastAsia="ru-RU"/>
        </w:rPr>
        <w:t>... 101</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Обсуждение</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результатов</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исследования</w:t>
      </w:r>
      <w:r w:rsidRPr="00F942AF">
        <w:rPr>
          <w:rFonts w:ascii="Trebuchet MS" w:eastAsia="Times New Roman" w:hAnsi="Trebuchet MS" w:cs="Times New Roman"/>
          <w:color w:val="000000"/>
          <w:kern w:val="0"/>
          <w:sz w:val="18"/>
          <w:szCs w:val="18"/>
          <w:lang w:eastAsia="ru-RU"/>
        </w:rPr>
        <w:t>... 118</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Заключение</w:t>
      </w:r>
      <w:r w:rsidRPr="00F942AF">
        <w:rPr>
          <w:rFonts w:ascii="Trebuchet MS" w:eastAsia="Times New Roman" w:hAnsi="Trebuchet MS" w:cs="Times New Roman"/>
          <w:color w:val="000000"/>
          <w:kern w:val="0"/>
          <w:sz w:val="18"/>
          <w:szCs w:val="18"/>
          <w:lang w:eastAsia="ru-RU"/>
        </w:rPr>
        <w:t>... 130</w:t>
      </w:r>
    </w:p>
    <w:p w:rsidR="00F942AF" w:rsidRPr="00F942AF" w:rsidRDefault="00F942AF" w:rsidP="00F942AF">
      <w:pPr>
        <w:rPr>
          <w:rFonts w:ascii="Trebuchet MS" w:eastAsia="Times New Roman" w:hAnsi="Trebuchet MS" w:cs="Times New Roman"/>
          <w:color w:val="000000"/>
          <w:kern w:val="0"/>
          <w:sz w:val="18"/>
          <w:szCs w:val="18"/>
          <w:lang w:eastAsia="ru-RU"/>
        </w:rPr>
      </w:pPr>
    </w:p>
    <w:p w:rsidR="00F942AF" w:rsidRPr="00F942AF" w:rsidRDefault="00F942AF" w:rsidP="00F942AF">
      <w:pPr>
        <w:rPr>
          <w:rFonts w:ascii="Trebuchet MS" w:eastAsia="Times New Roman" w:hAnsi="Trebuchet MS" w:cs="Times New Roman"/>
          <w:color w:val="000000"/>
          <w:kern w:val="0"/>
          <w:sz w:val="18"/>
          <w:szCs w:val="18"/>
          <w:lang w:eastAsia="ru-RU"/>
        </w:rPr>
      </w:pPr>
      <w:r w:rsidRPr="00F942AF">
        <w:rPr>
          <w:rFonts w:ascii="Trebuchet MS" w:eastAsia="Times New Roman" w:hAnsi="Trebuchet MS" w:cs="Times New Roman" w:hint="eastAsia"/>
          <w:color w:val="000000"/>
          <w:kern w:val="0"/>
          <w:sz w:val="18"/>
          <w:szCs w:val="18"/>
          <w:lang w:eastAsia="ru-RU"/>
        </w:rPr>
        <w:t>Выводы</w:t>
      </w:r>
      <w:r w:rsidRPr="00F942AF">
        <w:rPr>
          <w:rFonts w:ascii="Trebuchet MS" w:eastAsia="Times New Roman" w:hAnsi="Trebuchet MS" w:cs="Times New Roman"/>
          <w:color w:val="000000"/>
          <w:kern w:val="0"/>
          <w:sz w:val="18"/>
          <w:szCs w:val="18"/>
          <w:lang w:eastAsia="ru-RU"/>
        </w:rPr>
        <w:t>... 132</w:t>
      </w:r>
    </w:p>
    <w:p w:rsidR="00F942AF" w:rsidRPr="00F942AF" w:rsidRDefault="00F942AF" w:rsidP="00F942AF">
      <w:pPr>
        <w:rPr>
          <w:rFonts w:ascii="Trebuchet MS" w:eastAsia="Times New Roman" w:hAnsi="Trebuchet MS" w:cs="Times New Roman"/>
          <w:color w:val="000000"/>
          <w:kern w:val="0"/>
          <w:sz w:val="18"/>
          <w:szCs w:val="18"/>
          <w:lang w:eastAsia="ru-RU"/>
        </w:rPr>
      </w:pPr>
    </w:p>
    <w:p w:rsidR="00985DAE" w:rsidRPr="00F942AF" w:rsidRDefault="00F942AF" w:rsidP="00F942AF">
      <w:r w:rsidRPr="00F942AF">
        <w:rPr>
          <w:rFonts w:ascii="Trebuchet MS" w:eastAsia="Times New Roman" w:hAnsi="Trebuchet MS" w:cs="Times New Roman" w:hint="eastAsia"/>
          <w:color w:val="000000"/>
          <w:kern w:val="0"/>
          <w:sz w:val="18"/>
          <w:szCs w:val="18"/>
          <w:lang w:eastAsia="ru-RU"/>
        </w:rPr>
        <w:t>Список</w:t>
      </w:r>
      <w:r w:rsidRPr="00F942AF">
        <w:rPr>
          <w:rFonts w:ascii="Trebuchet MS" w:eastAsia="Times New Roman" w:hAnsi="Trebuchet MS" w:cs="Times New Roman"/>
          <w:color w:val="000000"/>
          <w:kern w:val="0"/>
          <w:sz w:val="18"/>
          <w:szCs w:val="18"/>
          <w:lang w:eastAsia="ru-RU"/>
        </w:rPr>
        <w:t xml:space="preserve"> </w:t>
      </w:r>
      <w:r w:rsidRPr="00F942AF">
        <w:rPr>
          <w:rFonts w:ascii="Trebuchet MS" w:eastAsia="Times New Roman" w:hAnsi="Trebuchet MS" w:cs="Times New Roman" w:hint="eastAsia"/>
          <w:color w:val="000000"/>
          <w:kern w:val="0"/>
          <w:sz w:val="18"/>
          <w:szCs w:val="18"/>
          <w:lang w:eastAsia="ru-RU"/>
        </w:rPr>
        <w:t>литературы</w:t>
      </w:r>
      <w:r w:rsidRPr="00F942AF">
        <w:rPr>
          <w:rFonts w:ascii="Trebuchet MS" w:eastAsia="Times New Roman" w:hAnsi="Trebuchet MS" w:cs="Times New Roman"/>
          <w:color w:val="000000"/>
          <w:kern w:val="0"/>
          <w:sz w:val="18"/>
          <w:szCs w:val="18"/>
          <w:lang w:eastAsia="ru-RU"/>
        </w:rPr>
        <w:t>... 134</w:t>
      </w:r>
      <w:bookmarkStart w:id="0" w:name="_GoBack"/>
      <w:bookmarkEnd w:id="0"/>
    </w:p>
    <w:sectPr w:rsidR="00985DAE" w:rsidRPr="00F942A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BB0" w:rsidRDefault="00140BB0">
      <w:pPr>
        <w:spacing w:after="0" w:line="240" w:lineRule="auto"/>
      </w:pPr>
      <w:r>
        <w:separator/>
      </w:r>
    </w:p>
  </w:endnote>
  <w:endnote w:type="continuationSeparator" w:id="0">
    <w:p w:rsidR="00140BB0" w:rsidRDefault="0014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BB0" w:rsidRDefault="00140BB0"/>
    <w:p w:rsidR="00140BB0" w:rsidRDefault="00140BB0"/>
    <w:p w:rsidR="00140BB0" w:rsidRDefault="00140BB0"/>
    <w:p w:rsidR="00140BB0" w:rsidRDefault="00140BB0"/>
    <w:p w:rsidR="00140BB0" w:rsidRDefault="00140BB0"/>
    <w:p w:rsidR="00140BB0" w:rsidRDefault="00140BB0"/>
    <w:p w:rsidR="00140BB0" w:rsidRDefault="00140BB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B0" w:rsidRDefault="00140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40BB0" w:rsidRDefault="00140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40BB0" w:rsidRDefault="00140BB0"/>
    <w:p w:rsidR="00140BB0" w:rsidRDefault="00140BB0"/>
    <w:p w:rsidR="00140BB0" w:rsidRDefault="00140BB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B0" w:rsidRDefault="00140BB0"/>
                          <w:p w:rsidR="00140BB0" w:rsidRDefault="00140B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40BB0" w:rsidRDefault="00140BB0"/>
                    <w:p w:rsidR="00140BB0" w:rsidRDefault="00140B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40BB0" w:rsidRDefault="00140BB0"/>
    <w:p w:rsidR="00140BB0" w:rsidRDefault="00140BB0">
      <w:pPr>
        <w:rPr>
          <w:sz w:val="2"/>
          <w:szCs w:val="2"/>
        </w:rPr>
      </w:pPr>
    </w:p>
    <w:p w:rsidR="00140BB0" w:rsidRDefault="00140BB0"/>
    <w:p w:rsidR="00140BB0" w:rsidRDefault="00140BB0">
      <w:pPr>
        <w:spacing w:after="0" w:line="240" w:lineRule="auto"/>
      </w:pPr>
    </w:p>
  </w:footnote>
  <w:footnote w:type="continuationSeparator" w:id="0">
    <w:p w:rsidR="00140BB0" w:rsidRDefault="0014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0"/>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8AA60-0D79-42CD-B50C-D779D773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24528</TotalTime>
  <Pages>3</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1714</cp:revision>
  <cp:lastPrinted>2009-02-06T05:36:00Z</cp:lastPrinted>
  <dcterms:created xsi:type="dcterms:W3CDTF">2023-09-07T12:38:00Z</dcterms:created>
  <dcterms:modified xsi:type="dcterms:W3CDTF">2023-12-06T11:57:00Z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