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6D2F49" w:rsidRDefault="006D2F49" w:rsidP="006D2F49">
      <w:pPr>
        <w:pStyle w:val="afffffffb"/>
        <w:spacing w:after="0" w:line="360" w:lineRule="auto"/>
        <w:ind w:left="0"/>
        <w:jc w:val="center"/>
        <w:rPr>
          <w:b/>
          <w:kern w:val="16"/>
          <w:szCs w:val="28"/>
          <w:lang w:val="uk-UA"/>
        </w:rPr>
      </w:pPr>
      <w:r>
        <w:rPr>
          <w:b/>
          <w:kern w:val="16"/>
          <w:szCs w:val="28"/>
          <w:lang w:val="uk-UA"/>
        </w:rPr>
        <w:t>КИЇВСЬКИЙ НАЦІОНАЛЬНИЙ ЛІНГВІСТИЧНИЙ УНІВЕРСИТЕТ</w:t>
      </w:r>
    </w:p>
    <w:p w:rsidR="006D2F49" w:rsidRDefault="006D2F49" w:rsidP="006D2F49">
      <w:pPr>
        <w:pStyle w:val="afffffffb"/>
        <w:ind w:left="0"/>
        <w:jc w:val="both"/>
        <w:rPr>
          <w:kern w:val="16"/>
          <w:szCs w:val="28"/>
          <w:lang w:val="uk-UA"/>
        </w:rPr>
      </w:pPr>
    </w:p>
    <w:p w:rsidR="006D2F49" w:rsidRDefault="006D2F49" w:rsidP="006D2F49">
      <w:pPr>
        <w:pStyle w:val="afffffffb"/>
        <w:ind w:left="0"/>
        <w:jc w:val="center"/>
        <w:rPr>
          <w:kern w:val="16"/>
          <w:szCs w:val="28"/>
          <w:lang w:val="uk-UA"/>
        </w:rPr>
      </w:pPr>
    </w:p>
    <w:p w:rsidR="006D2F49" w:rsidRDefault="006D2F49" w:rsidP="006D2F49">
      <w:pPr>
        <w:pStyle w:val="afffffffb"/>
        <w:ind w:left="0"/>
        <w:jc w:val="right"/>
        <w:rPr>
          <w:kern w:val="16"/>
          <w:szCs w:val="28"/>
          <w:lang w:val="uk-UA"/>
        </w:rPr>
      </w:pPr>
      <w:r>
        <w:rPr>
          <w:kern w:val="16"/>
          <w:szCs w:val="28"/>
          <w:lang w:val="uk-UA"/>
        </w:rPr>
        <w:t xml:space="preserve">                                                                                                       На правах рукопису</w:t>
      </w:r>
    </w:p>
    <w:p w:rsidR="006D2F49" w:rsidRDefault="006D2F49" w:rsidP="006D2F49">
      <w:pPr>
        <w:pStyle w:val="afffffffb"/>
        <w:ind w:left="0"/>
        <w:jc w:val="center"/>
        <w:rPr>
          <w:kern w:val="16"/>
          <w:szCs w:val="28"/>
          <w:lang w:val="uk-UA"/>
        </w:rPr>
      </w:pPr>
    </w:p>
    <w:p w:rsidR="006D2F49" w:rsidRDefault="006D2F49" w:rsidP="006D2F49">
      <w:pPr>
        <w:pStyle w:val="afffffffb"/>
        <w:ind w:left="0"/>
        <w:jc w:val="center"/>
        <w:rPr>
          <w:kern w:val="16"/>
          <w:szCs w:val="28"/>
          <w:lang w:val="uk-UA"/>
        </w:rPr>
      </w:pPr>
    </w:p>
    <w:p w:rsidR="006D2F49" w:rsidRDefault="006D2F49" w:rsidP="006D2F49">
      <w:pPr>
        <w:pStyle w:val="afffffffb"/>
        <w:spacing w:after="0" w:line="360" w:lineRule="auto"/>
        <w:ind w:left="0"/>
        <w:jc w:val="center"/>
        <w:rPr>
          <w:b/>
          <w:kern w:val="16"/>
          <w:szCs w:val="28"/>
          <w:lang w:val="uk-UA"/>
        </w:rPr>
      </w:pPr>
      <w:r>
        <w:rPr>
          <w:b/>
          <w:kern w:val="16"/>
          <w:szCs w:val="28"/>
          <w:lang w:val="uk-UA"/>
        </w:rPr>
        <w:t>ГОЛОВІНА Наталія Борисівна</w:t>
      </w:r>
    </w:p>
    <w:p w:rsidR="006D2F49" w:rsidRDefault="006D2F49" w:rsidP="006D2F49">
      <w:pPr>
        <w:pStyle w:val="afffffffb"/>
        <w:ind w:left="0"/>
        <w:jc w:val="center"/>
        <w:rPr>
          <w:kern w:val="16"/>
          <w:szCs w:val="28"/>
          <w:lang w:val="uk-UA"/>
        </w:rPr>
      </w:pPr>
    </w:p>
    <w:p w:rsidR="006D2F49" w:rsidRDefault="006D2F49" w:rsidP="006D2F49">
      <w:pPr>
        <w:tabs>
          <w:tab w:val="left" w:pos="3686"/>
        </w:tabs>
        <w:spacing w:line="360" w:lineRule="auto"/>
        <w:jc w:val="right"/>
        <w:rPr>
          <w:sz w:val="28"/>
          <w:szCs w:val="28"/>
          <w:lang w:val="uk-UA"/>
        </w:rPr>
      </w:pPr>
      <w:r>
        <w:rPr>
          <w:kern w:val="16"/>
          <w:sz w:val="28"/>
          <w:szCs w:val="28"/>
          <w:lang w:val="uk-UA"/>
        </w:rPr>
        <w:t xml:space="preserve">                                                                       </w:t>
      </w:r>
      <w:r>
        <w:rPr>
          <w:sz w:val="28"/>
          <w:szCs w:val="28"/>
          <w:lang w:val="uk-UA"/>
        </w:rPr>
        <w:t>УДК</w:t>
      </w:r>
      <w:r>
        <w:rPr>
          <w:b/>
          <w:sz w:val="28"/>
          <w:szCs w:val="28"/>
          <w:lang w:val="uk-UA"/>
        </w:rPr>
        <w:t xml:space="preserve"> </w:t>
      </w:r>
      <w:r>
        <w:rPr>
          <w:sz w:val="28"/>
          <w:szCs w:val="28"/>
          <w:lang w:val="uk-UA"/>
        </w:rPr>
        <w:t>81.373.7(112.2+161.2):81.44</w:t>
      </w:r>
    </w:p>
    <w:p w:rsidR="006D2F49" w:rsidRDefault="006D2F49" w:rsidP="006D2F49">
      <w:pPr>
        <w:pStyle w:val="afffffffb"/>
        <w:ind w:left="0"/>
        <w:jc w:val="center"/>
        <w:rPr>
          <w:kern w:val="16"/>
          <w:szCs w:val="28"/>
          <w:lang w:val="uk-UA"/>
        </w:rPr>
      </w:pPr>
      <w:r>
        <w:rPr>
          <w:kern w:val="16"/>
          <w:szCs w:val="28"/>
          <w:lang w:val="uk-UA"/>
        </w:rPr>
        <w:t xml:space="preserve">                                                   </w:t>
      </w:r>
    </w:p>
    <w:p w:rsidR="006D2F49" w:rsidRDefault="006D2F49" w:rsidP="006D2F49">
      <w:pPr>
        <w:pStyle w:val="afffffffb"/>
        <w:spacing w:after="0" w:line="360" w:lineRule="auto"/>
        <w:ind w:left="0"/>
        <w:jc w:val="center"/>
        <w:rPr>
          <w:b/>
          <w:lang w:val="uk-UA"/>
        </w:rPr>
      </w:pPr>
      <w:bookmarkStart w:id="0" w:name="_GoBack"/>
      <w:r>
        <w:rPr>
          <w:b/>
          <w:kern w:val="16"/>
          <w:szCs w:val="28"/>
          <w:lang w:val="uk-UA"/>
        </w:rPr>
        <w:t xml:space="preserve">ФРАЗЕОЛОГІЗМИ ЗІ ЗНАЧЕННЯМ </w:t>
      </w:r>
      <w:r>
        <w:rPr>
          <w:b/>
          <w:color w:val="000000"/>
          <w:szCs w:val="28"/>
          <w:lang w:val="uk-UA"/>
        </w:rPr>
        <w:t>ПОБАЖАННЯ</w:t>
      </w:r>
      <w:r>
        <w:rPr>
          <w:b/>
          <w:lang w:val="uk-UA"/>
        </w:rPr>
        <w:t xml:space="preserve">                                                В НІМЕЦЬКІЙ ТА УКРАЇНСЬКІЙ МОВАХ                     (лінгвокультурологічний аспект)</w:t>
      </w:r>
    </w:p>
    <w:bookmarkEnd w:id="0"/>
    <w:p w:rsidR="006D2F49" w:rsidRDefault="006D2F49" w:rsidP="006D2F49">
      <w:pPr>
        <w:pStyle w:val="afffffffb"/>
        <w:spacing w:line="360" w:lineRule="auto"/>
        <w:ind w:left="0"/>
        <w:jc w:val="center"/>
        <w:rPr>
          <w:b/>
          <w:lang w:val="uk-UA"/>
        </w:rPr>
      </w:pPr>
    </w:p>
    <w:p w:rsidR="006D2F49" w:rsidRDefault="006D2F49" w:rsidP="006D2F49">
      <w:pPr>
        <w:pStyle w:val="afffffffb"/>
        <w:spacing w:after="0" w:line="360" w:lineRule="auto"/>
        <w:ind w:left="0"/>
        <w:jc w:val="center"/>
        <w:rPr>
          <w:b/>
          <w:lang w:val="uk-UA"/>
        </w:rPr>
      </w:pPr>
      <w:r>
        <w:rPr>
          <w:b/>
          <w:lang w:val="uk-UA"/>
        </w:rPr>
        <w:t xml:space="preserve">Спеціальність 10.02.17 – порівняльно-історичне </w:t>
      </w:r>
    </w:p>
    <w:p w:rsidR="006D2F49" w:rsidRDefault="006D2F49" w:rsidP="006D2F49">
      <w:pPr>
        <w:pStyle w:val="afffffffb"/>
        <w:spacing w:after="0" w:line="360" w:lineRule="auto"/>
        <w:ind w:left="0"/>
        <w:jc w:val="center"/>
        <w:rPr>
          <w:b/>
          <w:lang w:val="uk-UA"/>
        </w:rPr>
      </w:pPr>
      <w:r>
        <w:rPr>
          <w:b/>
          <w:lang w:val="uk-UA"/>
        </w:rPr>
        <w:t>і типологічне мовознавство</w:t>
      </w:r>
    </w:p>
    <w:p w:rsidR="006D2F49" w:rsidRDefault="006D2F49" w:rsidP="006D2F49">
      <w:pPr>
        <w:pStyle w:val="afffffffb"/>
        <w:spacing w:after="0" w:line="360" w:lineRule="auto"/>
        <w:ind w:left="0"/>
        <w:rPr>
          <w:lang w:val="uk-UA"/>
        </w:rPr>
      </w:pPr>
    </w:p>
    <w:p w:rsidR="006D2F49" w:rsidRDefault="006D2F49" w:rsidP="006D2F49">
      <w:pPr>
        <w:pStyle w:val="afffffffb"/>
        <w:spacing w:after="0" w:line="360" w:lineRule="auto"/>
        <w:ind w:left="0"/>
        <w:jc w:val="center"/>
        <w:rPr>
          <w:b/>
          <w:lang w:val="uk-UA"/>
        </w:rPr>
      </w:pPr>
      <w:r>
        <w:rPr>
          <w:b/>
          <w:lang w:val="uk-UA"/>
        </w:rPr>
        <w:t>Дисертація</w:t>
      </w:r>
    </w:p>
    <w:p w:rsidR="006D2F49" w:rsidRDefault="006D2F49" w:rsidP="006D2F49">
      <w:pPr>
        <w:pStyle w:val="afffffffb"/>
        <w:spacing w:after="0" w:line="360" w:lineRule="auto"/>
        <w:ind w:left="0"/>
        <w:jc w:val="center"/>
        <w:rPr>
          <w:lang w:val="uk-UA"/>
        </w:rPr>
      </w:pPr>
      <w:r>
        <w:rPr>
          <w:lang w:val="uk-UA"/>
        </w:rPr>
        <w:t>на здобуття наукового ступеня                                                                            кандидата філологічних наук</w:t>
      </w:r>
    </w:p>
    <w:p w:rsidR="006D2F49" w:rsidRDefault="006D2F49" w:rsidP="006D2F49">
      <w:pPr>
        <w:pStyle w:val="afffffffb"/>
        <w:spacing w:line="360" w:lineRule="auto"/>
        <w:ind w:left="0"/>
        <w:jc w:val="center"/>
        <w:rPr>
          <w:lang w:val="uk-UA"/>
        </w:rPr>
      </w:pPr>
    </w:p>
    <w:p w:rsidR="006D2F49" w:rsidRDefault="006D2F49" w:rsidP="006D2F49">
      <w:pPr>
        <w:pStyle w:val="afffffffb"/>
        <w:spacing w:line="360" w:lineRule="auto"/>
        <w:ind w:left="0"/>
        <w:rPr>
          <w:lang w:val="uk-UA"/>
        </w:rPr>
      </w:pPr>
    </w:p>
    <w:p w:rsidR="006D2F49" w:rsidRDefault="006D2F49" w:rsidP="006D2F49">
      <w:pPr>
        <w:pStyle w:val="afffffffb"/>
        <w:spacing w:line="360" w:lineRule="auto"/>
        <w:ind w:left="0"/>
        <w:jc w:val="center"/>
        <w:rPr>
          <w:lang w:val="uk-UA"/>
        </w:rPr>
      </w:pPr>
      <w:r>
        <w:rPr>
          <w:lang w:val="uk-UA"/>
        </w:rPr>
        <w:t xml:space="preserve">                                                                                   Науковий керівник –                   </w:t>
      </w:r>
    </w:p>
    <w:p w:rsidR="006D2F49" w:rsidRDefault="006D2F49" w:rsidP="006D2F49">
      <w:pPr>
        <w:pStyle w:val="afffffffb"/>
        <w:spacing w:line="360" w:lineRule="auto"/>
        <w:ind w:left="0"/>
        <w:jc w:val="right"/>
        <w:rPr>
          <w:lang w:val="uk-UA"/>
        </w:rPr>
      </w:pPr>
      <w:r>
        <w:rPr>
          <w:lang w:val="uk-UA"/>
        </w:rPr>
        <w:t xml:space="preserve">                                                                                            доктор філологічних наук, </w:t>
      </w:r>
    </w:p>
    <w:p w:rsidR="006D2F49" w:rsidRDefault="006D2F49" w:rsidP="006D2F49">
      <w:pPr>
        <w:pStyle w:val="afffffffb"/>
        <w:spacing w:line="360" w:lineRule="auto"/>
        <w:ind w:left="0"/>
        <w:jc w:val="center"/>
        <w:rPr>
          <w:lang w:val="uk-UA"/>
        </w:rPr>
      </w:pPr>
      <w:r>
        <w:rPr>
          <w:lang w:val="uk-UA"/>
        </w:rPr>
        <w:lastRenderedPageBreak/>
        <w:t xml:space="preserve">                                                                                           професор </w:t>
      </w:r>
      <w:r>
        <w:rPr>
          <w:b/>
          <w:lang w:val="uk-UA"/>
        </w:rPr>
        <w:t>М.П.Кочерган</w:t>
      </w:r>
    </w:p>
    <w:p w:rsidR="006D2F49" w:rsidRDefault="006D2F49" w:rsidP="006D2F49">
      <w:pPr>
        <w:pStyle w:val="afffffffb"/>
        <w:spacing w:line="360" w:lineRule="auto"/>
        <w:ind w:left="0"/>
        <w:jc w:val="right"/>
        <w:rPr>
          <w:lang w:val="uk-UA"/>
        </w:rPr>
      </w:pPr>
    </w:p>
    <w:p w:rsidR="006D2F49" w:rsidRDefault="006D2F49" w:rsidP="006D2F49">
      <w:pPr>
        <w:pStyle w:val="afffffffb"/>
        <w:spacing w:line="360" w:lineRule="auto"/>
        <w:ind w:left="0"/>
        <w:jc w:val="right"/>
        <w:rPr>
          <w:lang w:val="uk-UA"/>
        </w:rPr>
      </w:pPr>
      <w:r>
        <w:rPr>
          <w:lang w:val="uk-UA"/>
        </w:rPr>
        <w:t xml:space="preserve">                                                               </w:t>
      </w:r>
    </w:p>
    <w:p w:rsidR="006D2F49" w:rsidRDefault="006D2F49" w:rsidP="006D2F49">
      <w:pPr>
        <w:pStyle w:val="afffffffb"/>
        <w:spacing w:after="0" w:line="360" w:lineRule="auto"/>
        <w:ind w:left="0"/>
        <w:jc w:val="center"/>
        <w:rPr>
          <w:b/>
          <w:lang w:val="uk-UA"/>
        </w:rPr>
      </w:pPr>
      <w:r>
        <w:rPr>
          <w:b/>
          <w:lang w:val="uk-UA"/>
        </w:rPr>
        <w:t>КИЇВ – 2007</w:t>
      </w:r>
    </w:p>
    <w:p w:rsidR="006D2F49" w:rsidRDefault="006D2F49" w:rsidP="006D2F49">
      <w:pPr>
        <w:pStyle w:val="afffffffb"/>
        <w:spacing w:after="0" w:line="360" w:lineRule="auto"/>
        <w:ind w:left="0"/>
        <w:jc w:val="center"/>
        <w:rPr>
          <w:b/>
          <w:kern w:val="16"/>
          <w:szCs w:val="28"/>
          <w:lang w:val="uk-UA"/>
        </w:rPr>
      </w:pPr>
      <w:r>
        <w:rPr>
          <w:b/>
          <w:kern w:val="16"/>
          <w:szCs w:val="28"/>
          <w:lang w:val="uk-UA"/>
        </w:rPr>
        <w:t>ЗМІСТ</w:t>
      </w:r>
    </w:p>
    <w:p w:rsidR="006D2F49" w:rsidRDefault="006D2F49" w:rsidP="006D2F49">
      <w:pPr>
        <w:pStyle w:val="afffffffb"/>
        <w:spacing w:after="0" w:line="360" w:lineRule="auto"/>
        <w:ind w:left="0" w:firstLine="567"/>
        <w:jc w:val="center"/>
        <w:rPr>
          <w:kern w:val="16"/>
          <w:szCs w:val="28"/>
          <w:lang w:val="uk-UA"/>
        </w:rPr>
      </w:pPr>
    </w:p>
    <w:p w:rsidR="006D2F49" w:rsidRDefault="006D2F49" w:rsidP="006D2F49">
      <w:pPr>
        <w:pStyle w:val="afffffffb"/>
        <w:spacing w:after="0" w:line="360" w:lineRule="auto"/>
        <w:ind w:left="0" w:right="-91"/>
        <w:rPr>
          <w:kern w:val="16"/>
          <w:szCs w:val="28"/>
          <w:lang w:val="uk-UA"/>
        </w:rPr>
      </w:pPr>
      <w:r>
        <w:rPr>
          <w:b/>
          <w:kern w:val="16"/>
          <w:szCs w:val="28"/>
          <w:lang w:val="uk-UA"/>
        </w:rPr>
        <w:t>ПЕРЕЛІК УМОВНИХ СКОРОЧЕНЬ</w:t>
      </w:r>
      <w:r>
        <w:rPr>
          <w:kern w:val="16"/>
          <w:szCs w:val="28"/>
          <w:lang w:val="uk-UA"/>
        </w:rPr>
        <w:t xml:space="preserve"> ................................................................. 4</w:t>
      </w:r>
    </w:p>
    <w:p w:rsidR="006D2F49" w:rsidRDefault="006D2F49" w:rsidP="006D2F49">
      <w:pPr>
        <w:pStyle w:val="afffffffb"/>
        <w:tabs>
          <w:tab w:val="left" w:pos="9540"/>
        </w:tabs>
        <w:spacing w:after="0" w:line="360" w:lineRule="auto"/>
        <w:ind w:left="0" w:right="-442"/>
        <w:rPr>
          <w:kern w:val="16"/>
          <w:szCs w:val="28"/>
          <w:lang w:val="uk-UA"/>
        </w:rPr>
      </w:pPr>
      <w:r>
        <w:rPr>
          <w:b/>
          <w:kern w:val="16"/>
          <w:szCs w:val="28"/>
          <w:lang w:val="uk-UA"/>
        </w:rPr>
        <w:t>ВСТУП</w:t>
      </w:r>
      <w:r>
        <w:rPr>
          <w:kern w:val="16"/>
          <w:szCs w:val="28"/>
          <w:lang w:val="uk-UA"/>
        </w:rPr>
        <w:t xml:space="preserve"> ....................................................................................................................... 5              </w:t>
      </w:r>
    </w:p>
    <w:p w:rsidR="006D2F49" w:rsidRDefault="006D2F49" w:rsidP="006D2F49">
      <w:pPr>
        <w:pStyle w:val="afffffffb"/>
        <w:spacing w:after="0" w:line="360" w:lineRule="auto"/>
        <w:ind w:left="0"/>
        <w:jc w:val="both"/>
        <w:rPr>
          <w:b/>
          <w:kern w:val="16"/>
          <w:szCs w:val="28"/>
          <w:lang w:val="uk-UA"/>
        </w:rPr>
      </w:pPr>
      <w:r>
        <w:rPr>
          <w:b/>
          <w:kern w:val="16"/>
          <w:szCs w:val="28"/>
          <w:lang w:val="uk-UA"/>
        </w:rPr>
        <w:t xml:space="preserve">РОЗДІЛ 1. ФРАЗЕОЛОГІЗМИ ЗІ ЗНАЧЕННЯМ ПОБАЖАННЯ </w:t>
      </w:r>
    </w:p>
    <w:p w:rsidR="006D2F49" w:rsidRDefault="006D2F49" w:rsidP="006D2F49">
      <w:pPr>
        <w:pStyle w:val="afffffffb"/>
        <w:spacing w:after="0" w:line="360" w:lineRule="auto"/>
        <w:ind w:left="0" w:right="-622"/>
        <w:jc w:val="both"/>
        <w:rPr>
          <w:kern w:val="16"/>
          <w:szCs w:val="28"/>
          <w:lang w:val="uk-UA"/>
        </w:rPr>
      </w:pPr>
      <w:r>
        <w:rPr>
          <w:b/>
          <w:kern w:val="16"/>
          <w:szCs w:val="28"/>
          <w:lang w:val="uk-UA"/>
        </w:rPr>
        <w:t xml:space="preserve">                   В КОНТЕКСТІ ЛІНГВОКУЛЬТУРОЛОГІЇ</w:t>
      </w:r>
      <w:r>
        <w:rPr>
          <w:kern w:val="16"/>
          <w:szCs w:val="28"/>
          <w:lang w:val="uk-UA"/>
        </w:rPr>
        <w:t xml:space="preserve"> .................................. 16</w:t>
      </w:r>
    </w:p>
    <w:p w:rsidR="006D2F49" w:rsidRDefault="006D2F49" w:rsidP="006D2F49">
      <w:pPr>
        <w:pStyle w:val="afffffffb"/>
        <w:tabs>
          <w:tab w:val="left" w:pos="9000"/>
        </w:tabs>
        <w:spacing w:after="0" w:line="360" w:lineRule="auto"/>
        <w:ind w:left="0" w:right="-622"/>
        <w:rPr>
          <w:kern w:val="16"/>
          <w:szCs w:val="28"/>
          <w:lang w:val="uk-UA"/>
        </w:rPr>
      </w:pPr>
      <w:r>
        <w:rPr>
          <w:kern w:val="16"/>
          <w:szCs w:val="28"/>
          <w:lang w:val="uk-UA"/>
        </w:rPr>
        <w:t xml:space="preserve">              1.1. Фразеологізми зі значенням побажання як об’єкт</w:t>
      </w:r>
    </w:p>
    <w:p w:rsidR="006D2F49" w:rsidRDefault="006D2F49" w:rsidP="006D2F49">
      <w:pPr>
        <w:pStyle w:val="afffffffb"/>
        <w:tabs>
          <w:tab w:val="left" w:pos="9000"/>
        </w:tabs>
        <w:spacing w:after="0" w:line="360" w:lineRule="auto"/>
        <w:ind w:left="0" w:right="-622"/>
        <w:rPr>
          <w:kern w:val="16"/>
          <w:szCs w:val="28"/>
          <w:lang w:val="uk-UA"/>
        </w:rPr>
      </w:pPr>
      <w:r>
        <w:rPr>
          <w:kern w:val="16"/>
          <w:szCs w:val="28"/>
          <w:lang w:val="uk-UA"/>
        </w:rPr>
        <w:t xml:space="preserve">                     лінгвокультурологічних досліджень ................................................. 16</w:t>
      </w:r>
    </w:p>
    <w:p w:rsidR="006D2F49" w:rsidRDefault="006D2F49" w:rsidP="006D2F49">
      <w:pPr>
        <w:pStyle w:val="afffffffb"/>
        <w:tabs>
          <w:tab w:val="left" w:pos="9000"/>
        </w:tabs>
        <w:spacing w:after="0" w:line="360" w:lineRule="auto"/>
        <w:ind w:left="0" w:right="-622"/>
        <w:rPr>
          <w:kern w:val="16"/>
          <w:szCs w:val="28"/>
          <w:lang w:val="uk-UA"/>
        </w:rPr>
      </w:pPr>
      <w:r>
        <w:rPr>
          <w:kern w:val="16"/>
          <w:szCs w:val="28"/>
          <w:lang w:val="uk-UA"/>
        </w:rPr>
        <w:t xml:space="preserve">                 1.1.1. Методика зіставного аналізу німецьких і українських </w:t>
      </w:r>
    </w:p>
    <w:p w:rsidR="006D2F49" w:rsidRDefault="006D2F49" w:rsidP="006D2F49">
      <w:pPr>
        <w:pStyle w:val="afffffffb"/>
        <w:tabs>
          <w:tab w:val="left" w:pos="9000"/>
        </w:tabs>
        <w:spacing w:after="0" w:line="360" w:lineRule="auto"/>
        <w:ind w:left="0" w:right="-622"/>
        <w:rPr>
          <w:kern w:val="16"/>
          <w:szCs w:val="28"/>
          <w:lang w:val="uk-UA"/>
        </w:rPr>
      </w:pPr>
      <w:r>
        <w:rPr>
          <w:kern w:val="16"/>
          <w:szCs w:val="28"/>
          <w:lang w:val="uk-UA"/>
        </w:rPr>
        <w:t xml:space="preserve">                            фразем побажання ........................................................................ 27</w:t>
      </w:r>
    </w:p>
    <w:p w:rsidR="006D2F49" w:rsidRDefault="006D2F49" w:rsidP="006D2F49">
      <w:pPr>
        <w:pStyle w:val="afffffffb"/>
        <w:tabs>
          <w:tab w:val="left" w:pos="9000"/>
        </w:tabs>
        <w:spacing w:after="0" w:line="360" w:lineRule="auto"/>
        <w:ind w:left="1260" w:right="-622" w:hanging="1260"/>
        <w:rPr>
          <w:color w:val="000000"/>
          <w:szCs w:val="28"/>
          <w:lang w:val="uk-UA"/>
        </w:rPr>
      </w:pPr>
      <w:r>
        <w:rPr>
          <w:kern w:val="16"/>
          <w:szCs w:val="28"/>
          <w:lang w:val="uk-UA"/>
        </w:rPr>
        <w:t xml:space="preserve">              1.2. Фактори становлення фразеологізмів зі значенням </w:t>
      </w:r>
      <w:r>
        <w:rPr>
          <w:color w:val="000000"/>
          <w:szCs w:val="28"/>
          <w:lang w:val="uk-UA"/>
        </w:rPr>
        <w:t xml:space="preserve">побажання </w:t>
      </w:r>
    </w:p>
    <w:p w:rsidR="006D2F49" w:rsidRDefault="006D2F49" w:rsidP="006D2F49">
      <w:pPr>
        <w:pStyle w:val="afffffffb"/>
        <w:tabs>
          <w:tab w:val="left" w:pos="9000"/>
        </w:tabs>
        <w:spacing w:after="0" w:line="360" w:lineRule="auto"/>
        <w:ind w:left="0" w:right="-622"/>
        <w:rPr>
          <w:kern w:val="16"/>
          <w:szCs w:val="28"/>
          <w:lang w:val="uk-UA"/>
        </w:rPr>
      </w:pPr>
      <w:r>
        <w:rPr>
          <w:color w:val="000000"/>
          <w:szCs w:val="28"/>
          <w:lang w:val="uk-UA"/>
        </w:rPr>
        <w:t xml:space="preserve">                      в</w:t>
      </w:r>
      <w:r>
        <w:rPr>
          <w:kern w:val="16"/>
          <w:szCs w:val="28"/>
          <w:lang w:val="uk-UA"/>
        </w:rPr>
        <w:t xml:space="preserve"> німецькій та українській мовах ...................................................... 30</w:t>
      </w:r>
    </w:p>
    <w:p w:rsidR="006D2F49" w:rsidRDefault="006D2F49" w:rsidP="006D2F49">
      <w:pPr>
        <w:pStyle w:val="afffffffb"/>
        <w:tabs>
          <w:tab w:val="left" w:pos="10080"/>
        </w:tabs>
        <w:spacing w:after="0" w:line="360" w:lineRule="auto"/>
        <w:ind w:left="1620" w:right="-622" w:hanging="617"/>
        <w:rPr>
          <w:kern w:val="16"/>
          <w:szCs w:val="28"/>
          <w:lang w:val="uk-UA"/>
        </w:rPr>
      </w:pPr>
      <w:r>
        <w:rPr>
          <w:kern w:val="16"/>
          <w:szCs w:val="28"/>
          <w:lang w:val="uk-UA"/>
        </w:rPr>
        <w:t xml:space="preserve">   1.2.1. Лінгвальні чинники утворення побажань ................................... 31</w:t>
      </w:r>
    </w:p>
    <w:p w:rsidR="006D2F49" w:rsidRDefault="006D2F49" w:rsidP="006D2F49">
      <w:pPr>
        <w:pStyle w:val="afffffffb"/>
        <w:tabs>
          <w:tab w:val="left" w:pos="10080"/>
        </w:tabs>
        <w:spacing w:after="0" w:line="360" w:lineRule="auto"/>
        <w:ind w:left="1620" w:right="-622" w:hanging="617"/>
        <w:rPr>
          <w:kern w:val="16"/>
          <w:szCs w:val="28"/>
          <w:lang w:val="uk-UA"/>
        </w:rPr>
      </w:pPr>
      <w:r>
        <w:rPr>
          <w:kern w:val="16"/>
          <w:szCs w:val="28"/>
          <w:lang w:val="uk-UA"/>
        </w:rPr>
        <w:t xml:space="preserve">   1.2.2. Історичний елемент фразем побажання ...................................... 34</w:t>
      </w:r>
    </w:p>
    <w:p w:rsidR="006D2F49" w:rsidRDefault="006D2F49" w:rsidP="006D2F49">
      <w:pPr>
        <w:pStyle w:val="afffffffb"/>
        <w:tabs>
          <w:tab w:val="left" w:pos="10080"/>
        </w:tabs>
        <w:spacing w:after="0" w:line="360" w:lineRule="auto"/>
        <w:ind w:left="1620" w:right="-262" w:hanging="617"/>
        <w:rPr>
          <w:kern w:val="16"/>
          <w:szCs w:val="28"/>
          <w:lang w:val="uk-UA"/>
        </w:rPr>
      </w:pPr>
      <w:r>
        <w:rPr>
          <w:kern w:val="16"/>
          <w:szCs w:val="28"/>
          <w:lang w:val="uk-UA"/>
        </w:rPr>
        <w:t xml:space="preserve">   1.2.3. Фольклорний елемент фразем побажання .................................. 39</w:t>
      </w:r>
    </w:p>
    <w:p w:rsidR="006D2F49" w:rsidRDefault="006D2F49" w:rsidP="006D2F49">
      <w:pPr>
        <w:pStyle w:val="afffffffb"/>
        <w:tabs>
          <w:tab w:val="left" w:pos="9000"/>
        </w:tabs>
        <w:spacing w:after="0" w:line="360" w:lineRule="auto"/>
        <w:ind w:left="0"/>
        <w:rPr>
          <w:szCs w:val="28"/>
          <w:lang w:val="uk-UA"/>
        </w:rPr>
      </w:pPr>
      <w:r>
        <w:rPr>
          <w:szCs w:val="28"/>
          <w:lang w:val="uk-UA"/>
        </w:rPr>
        <w:t xml:space="preserve">              1.3. Образні чинники фразеологізації німецьких та українських</w:t>
      </w:r>
    </w:p>
    <w:p w:rsidR="006D2F49" w:rsidRDefault="006D2F49" w:rsidP="006D2F49">
      <w:pPr>
        <w:pStyle w:val="afffffffb"/>
        <w:tabs>
          <w:tab w:val="left" w:pos="9000"/>
        </w:tabs>
        <w:spacing w:after="0" w:line="360" w:lineRule="auto"/>
        <w:ind w:left="0" w:right="-271"/>
        <w:rPr>
          <w:szCs w:val="28"/>
          <w:lang w:val="uk-UA"/>
        </w:rPr>
      </w:pPr>
      <w:r>
        <w:rPr>
          <w:szCs w:val="28"/>
          <w:lang w:val="uk-UA"/>
        </w:rPr>
        <w:t xml:space="preserve">                     побажань................................................................................................ 53</w:t>
      </w:r>
    </w:p>
    <w:p w:rsidR="006D2F49" w:rsidRDefault="006D2F49" w:rsidP="006D2F49">
      <w:pPr>
        <w:pStyle w:val="afffffffb"/>
        <w:spacing w:after="0" w:line="360" w:lineRule="auto"/>
        <w:ind w:left="1080" w:right="-622" w:hanging="1080"/>
        <w:rPr>
          <w:kern w:val="16"/>
          <w:szCs w:val="28"/>
          <w:lang w:val="uk-UA"/>
        </w:rPr>
      </w:pPr>
      <w:r>
        <w:rPr>
          <w:szCs w:val="28"/>
          <w:lang w:val="uk-UA"/>
        </w:rPr>
        <w:t>Висновки до розділу 1</w:t>
      </w:r>
      <w:r>
        <w:rPr>
          <w:kern w:val="16"/>
          <w:szCs w:val="28"/>
          <w:lang w:val="uk-UA"/>
        </w:rPr>
        <w:t xml:space="preserve"> ............................................................................................... 68</w:t>
      </w:r>
    </w:p>
    <w:p w:rsidR="006D2F49" w:rsidRDefault="006D2F49" w:rsidP="006D2F49">
      <w:pPr>
        <w:pStyle w:val="afffffffffffffffffffd"/>
        <w:tabs>
          <w:tab w:val="left" w:pos="708"/>
        </w:tabs>
        <w:ind w:left="0" w:right="0"/>
        <w:rPr>
          <w:b/>
          <w:szCs w:val="28"/>
          <w:lang w:val="uk-UA"/>
        </w:rPr>
      </w:pPr>
      <w:r>
        <w:rPr>
          <w:b/>
          <w:szCs w:val="28"/>
          <w:lang w:val="uk-UA"/>
        </w:rPr>
        <w:t>РОЗДІЛ 2. ФРАЗЕМОТВОРЧІ ПОТЕНЦІЇ ДЕНОТАТИВНОГО</w:t>
      </w:r>
    </w:p>
    <w:p w:rsidR="006D2F49" w:rsidRDefault="006D2F49" w:rsidP="006D2F49">
      <w:pPr>
        <w:pStyle w:val="afffffffffffffffffffd"/>
        <w:tabs>
          <w:tab w:val="left" w:pos="708"/>
        </w:tabs>
        <w:ind w:left="1440" w:right="-262"/>
        <w:rPr>
          <w:szCs w:val="28"/>
          <w:lang w:val="uk-UA"/>
        </w:rPr>
      </w:pPr>
      <w:r>
        <w:rPr>
          <w:b/>
          <w:szCs w:val="28"/>
          <w:lang w:val="uk-UA"/>
        </w:rPr>
        <w:t xml:space="preserve">КОМПОНЕНТА ПОБАЖАНЬ У НІМЕЦЬКІЙ ТА УКРАЇНСЬКІЙ МОВАХ </w:t>
      </w:r>
      <w:r>
        <w:rPr>
          <w:szCs w:val="28"/>
          <w:lang w:val="uk-UA"/>
        </w:rPr>
        <w:t>................................................................... 70</w:t>
      </w:r>
    </w:p>
    <w:p w:rsidR="006D2F49" w:rsidRDefault="006D2F49" w:rsidP="006D2F49">
      <w:pPr>
        <w:pStyle w:val="afffffffffffffffffffd"/>
        <w:tabs>
          <w:tab w:val="left" w:pos="708"/>
        </w:tabs>
        <w:ind w:left="0" w:right="-622" w:firstLine="596"/>
        <w:rPr>
          <w:szCs w:val="28"/>
          <w:lang w:val="uk-UA"/>
        </w:rPr>
      </w:pPr>
      <w:r>
        <w:rPr>
          <w:szCs w:val="28"/>
          <w:lang w:val="uk-UA"/>
        </w:rPr>
        <w:t xml:space="preserve">      2.1. Денотативний компонент німецьких та українських побажань   </w:t>
      </w:r>
    </w:p>
    <w:p w:rsidR="006D2F49" w:rsidRDefault="006D2F49" w:rsidP="006D2F49">
      <w:pPr>
        <w:pStyle w:val="afffffffffffffffffffd"/>
        <w:tabs>
          <w:tab w:val="left" w:pos="708"/>
        </w:tabs>
        <w:ind w:left="0" w:right="-622" w:firstLine="596"/>
        <w:rPr>
          <w:szCs w:val="28"/>
          <w:lang w:val="uk-UA"/>
        </w:rPr>
      </w:pPr>
      <w:r>
        <w:rPr>
          <w:szCs w:val="28"/>
          <w:lang w:val="uk-UA"/>
        </w:rPr>
        <w:t xml:space="preserve">           “природна реалія” ............................................................................ 71</w:t>
      </w:r>
    </w:p>
    <w:p w:rsidR="006D2F49" w:rsidRDefault="006D2F49" w:rsidP="006D2F49">
      <w:pPr>
        <w:pStyle w:val="afffffffffffffffffffd"/>
        <w:tabs>
          <w:tab w:val="left" w:pos="708"/>
        </w:tabs>
        <w:ind w:left="0" w:right="-622" w:firstLine="596"/>
        <w:rPr>
          <w:szCs w:val="28"/>
          <w:lang w:val="uk-UA"/>
        </w:rPr>
      </w:pPr>
      <w:r>
        <w:rPr>
          <w:szCs w:val="28"/>
          <w:lang w:val="uk-UA"/>
        </w:rPr>
        <w:t xml:space="preserve">         2.1.1. Назви дерев і рослин ................................................................ 73</w:t>
      </w:r>
    </w:p>
    <w:p w:rsidR="006D2F49" w:rsidRDefault="006D2F49" w:rsidP="006D2F49">
      <w:pPr>
        <w:pStyle w:val="afffffffffffffffffffd"/>
        <w:tabs>
          <w:tab w:val="left" w:pos="708"/>
        </w:tabs>
        <w:ind w:left="0" w:right="-622"/>
        <w:rPr>
          <w:szCs w:val="28"/>
          <w:lang w:val="uk-UA"/>
        </w:rPr>
      </w:pPr>
      <w:r>
        <w:rPr>
          <w:szCs w:val="28"/>
          <w:lang w:val="uk-UA"/>
        </w:rPr>
        <w:t xml:space="preserve">                 2.1.2. Назви сільськогосподарських і городніх культур .................. 80</w:t>
      </w:r>
    </w:p>
    <w:p w:rsidR="006D2F49" w:rsidRDefault="006D2F49" w:rsidP="006D2F49">
      <w:pPr>
        <w:pStyle w:val="afffffffffffffffffffd"/>
        <w:tabs>
          <w:tab w:val="left" w:pos="708"/>
        </w:tabs>
        <w:ind w:left="0" w:right="-622"/>
        <w:rPr>
          <w:szCs w:val="28"/>
          <w:lang w:val="uk-UA"/>
        </w:rPr>
      </w:pPr>
      <w:r>
        <w:rPr>
          <w:szCs w:val="28"/>
          <w:lang w:val="uk-UA"/>
        </w:rPr>
        <w:t xml:space="preserve">                 2.1.3. Назви диких і свійських тварин .................................................... 91</w:t>
      </w:r>
    </w:p>
    <w:p w:rsidR="006D2F49" w:rsidRDefault="006D2F49" w:rsidP="006D2F49">
      <w:pPr>
        <w:pStyle w:val="afffffffffffffffffffd"/>
        <w:tabs>
          <w:tab w:val="left" w:pos="708"/>
        </w:tabs>
        <w:ind w:left="0" w:right="-271"/>
        <w:rPr>
          <w:szCs w:val="28"/>
        </w:rPr>
      </w:pPr>
      <w:r>
        <w:rPr>
          <w:szCs w:val="28"/>
          <w:lang w:val="uk-UA"/>
        </w:rPr>
        <w:lastRenderedPageBreak/>
        <w:t xml:space="preserve">                  2.1.4. Назви птахів ................................................................................... 101</w:t>
      </w:r>
    </w:p>
    <w:p w:rsidR="006D2F49" w:rsidRDefault="006D2F49" w:rsidP="006D2F49">
      <w:pPr>
        <w:pStyle w:val="afffffffffffffffffffd"/>
        <w:tabs>
          <w:tab w:val="left" w:pos="708"/>
          <w:tab w:val="left" w:pos="9360"/>
        </w:tabs>
        <w:ind w:left="1260" w:right="-622" w:hanging="1260"/>
        <w:rPr>
          <w:szCs w:val="28"/>
          <w:lang w:val="uk-UA"/>
        </w:rPr>
      </w:pPr>
      <w:r>
        <w:rPr>
          <w:szCs w:val="28"/>
          <w:lang w:val="uk-UA"/>
        </w:rPr>
        <w:t xml:space="preserve">              2.2. Денотативний компонент німецьких та українських побажань  </w:t>
      </w:r>
    </w:p>
    <w:p w:rsidR="006D2F49" w:rsidRDefault="006D2F49" w:rsidP="006D2F49">
      <w:pPr>
        <w:pStyle w:val="afffffffffffffffffffd"/>
        <w:tabs>
          <w:tab w:val="left" w:pos="708"/>
          <w:tab w:val="left" w:pos="9360"/>
        </w:tabs>
        <w:ind w:left="0" w:right="-622"/>
        <w:rPr>
          <w:szCs w:val="28"/>
        </w:rPr>
      </w:pPr>
      <w:r>
        <w:rPr>
          <w:szCs w:val="28"/>
          <w:lang w:val="uk-UA"/>
        </w:rPr>
        <w:t xml:space="preserve">                   “побутова реалія” ............................................................................ 10</w:t>
      </w:r>
      <w:r>
        <w:rPr>
          <w:szCs w:val="28"/>
        </w:rPr>
        <w:t>9</w:t>
      </w:r>
    </w:p>
    <w:p w:rsidR="006D2F49" w:rsidRDefault="006D2F49" w:rsidP="006D2F49">
      <w:pPr>
        <w:pStyle w:val="afffffffffffffffffffd"/>
        <w:tabs>
          <w:tab w:val="left" w:pos="708"/>
        </w:tabs>
        <w:ind w:left="0" w:right="-442"/>
        <w:rPr>
          <w:szCs w:val="28"/>
        </w:rPr>
      </w:pPr>
      <w:r>
        <w:rPr>
          <w:szCs w:val="28"/>
          <w:lang w:val="uk-UA"/>
        </w:rPr>
        <w:t xml:space="preserve">                 2.2.1. Назви будівель і приміщень .......................................................... 110</w:t>
      </w:r>
    </w:p>
    <w:p w:rsidR="006D2F49" w:rsidRDefault="006D2F49" w:rsidP="006D2F49">
      <w:pPr>
        <w:pStyle w:val="afffffffffffffffffffd"/>
        <w:tabs>
          <w:tab w:val="left" w:pos="708"/>
        </w:tabs>
        <w:ind w:left="0" w:right="-622"/>
        <w:rPr>
          <w:szCs w:val="28"/>
        </w:rPr>
      </w:pPr>
      <w:r>
        <w:t xml:space="preserve">                 2.2.2. Назви предметів побуту …………………………………….... 117</w:t>
      </w:r>
    </w:p>
    <w:p w:rsidR="006D2F49" w:rsidRDefault="006D2F49" w:rsidP="006D2F49">
      <w:pPr>
        <w:tabs>
          <w:tab w:val="left" w:pos="3686"/>
        </w:tabs>
        <w:spacing w:line="360" w:lineRule="auto"/>
        <w:ind w:right="-622"/>
        <w:jc w:val="both"/>
        <w:rPr>
          <w:sz w:val="28"/>
          <w:szCs w:val="28"/>
          <w:lang w:val="uk-UA"/>
        </w:rPr>
      </w:pPr>
      <w:r>
        <w:rPr>
          <w:szCs w:val="28"/>
          <w:lang w:val="uk-UA"/>
        </w:rPr>
        <w:t xml:space="preserve">                    </w:t>
      </w:r>
      <w:r>
        <w:rPr>
          <w:sz w:val="28"/>
          <w:szCs w:val="28"/>
          <w:lang w:val="uk-UA"/>
        </w:rPr>
        <w:t>2.2.3. Назви страв і напоїв ..................................................................... 127</w:t>
      </w:r>
    </w:p>
    <w:p w:rsidR="006D2F49" w:rsidRDefault="006D2F49" w:rsidP="006D2F49">
      <w:pPr>
        <w:tabs>
          <w:tab w:val="left" w:pos="3686"/>
        </w:tabs>
        <w:spacing w:line="360" w:lineRule="auto"/>
        <w:ind w:right="-622"/>
        <w:jc w:val="both"/>
        <w:rPr>
          <w:sz w:val="28"/>
          <w:szCs w:val="28"/>
          <w:lang w:val="uk-UA"/>
        </w:rPr>
      </w:pPr>
      <w:r>
        <w:rPr>
          <w:sz w:val="28"/>
          <w:szCs w:val="28"/>
          <w:lang w:val="uk-UA"/>
        </w:rPr>
        <w:t xml:space="preserve">                 2.2.4. Назви предметів одягу ................................................................</w:t>
      </w:r>
      <w:r>
        <w:rPr>
          <w:sz w:val="28"/>
          <w:szCs w:val="28"/>
        </w:rPr>
        <w:t>.</w:t>
      </w:r>
      <w:r>
        <w:rPr>
          <w:sz w:val="28"/>
          <w:szCs w:val="28"/>
          <w:lang w:val="uk-UA"/>
        </w:rPr>
        <w:t xml:space="preserve"> 1</w:t>
      </w:r>
      <w:r>
        <w:rPr>
          <w:sz w:val="28"/>
          <w:szCs w:val="28"/>
        </w:rPr>
        <w:t>3</w:t>
      </w:r>
      <w:r>
        <w:rPr>
          <w:sz w:val="28"/>
          <w:szCs w:val="28"/>
          <w:lang w:val="uk-UA"/>
        </w:rPr>
        <w:t>3</w:t>
      </w:r>
    </w:p>
    <w:p w:rsidR="006D2F49" w:rsidRDefault="006D2F49" w:rsidP="006D2F49">
      <w:pPr>
        <w:pStyle w:val="afffffffffffffffffffd"/>
        <w:tabs>
          <w:tab w:val="left" w:pos="708"/>
        </w:tabs>
        <w:ind w:left="0" w:right="-622"/>
        <w:rPr>
          <w:szCs w:val="28"/>
        </w:rPr>
      </w:pPr>
      <w:r>
        <w:rPr>
          <w:szCs w:val="28"/>
          <w:lang w:val="uk-UA"/>
        </w:rPr>
        <w:t xml:space="preserve">                2.2.5. Назви одиниць виміру ............................................................ 13</w:t>
      </w:r>
      <w:r>
        <w:rPr>
          <w:szCs w:val="28"/>
        </w:rPr>
        <w:t>6</w:t>
      </w:r>
    </w:p>
    <w:p w:rsidR="006D2F49" w:rsidRDefault="006D2F49" w:rsidP="006D2F49">
      <w:pPr>
        <w:pStyle w:val="afffffffffffffffffffd"/>
        <w:tabs>
          <w:tab w:val="left" w:pos="708"/>
        </w:tabs>
        <w:ind w:left="0" w:right="-622"/>
        <w:rPr>
          <w:szCs w:val="28"/>
        </w:rPr>
      </w:pPr>
      <w:r>
        <w:rPr>
          <w:szCs w:val="28"/>
          <w:lang w:val="uk-UA"/>
        </w:rPr>
        <w:t xml:space="preserve">                2.2.6. Назви грошових одиниць ....................................................... 13</w:t>
      </w:r>
      <w:r>
        <w:rPr>
          <w:szCs w:val="28"/>
        </w:rPr>
        <w:t>8</w:t>
      </w:r>
    </w:p>
    <w:p w:rsidR="006D2F49" w:rsidRDefault="006D2F49" w:rsidP="006D2F49">
      <w:pPr>
        <w:tabs>
          <w:tab w:val="left" w:pos="3686"/>
        </w:tabs>
        <w:spacing w:line="360" w:lineRule="auto"/>
        <w:ind w:right="-622"/>
        <w:jc w:val="both"/>
        <w:rPr>
          <w:sz w:val="28"/>
          <w:szCs w:val="28"/>
          <w:lang w:val="uk-UA"/>
        </w:rPr>
      </w:pPr>
      <w:r>
        <w:rPr>
          <w:sz w:val="28"/>
          <w:szCs w:val="28"/>
          <w:lang w:val="uk-UA"/>
        </w:rPr>
        <w:t>Висновки до розділу 2  ........................................................................................... 141</w:t>
      </w:r>
    </w:p>
    <w:p w:rsidR="006D2F49" w:rsidRDefault="006D2F49" w:rsidP="006D2F49">
      <w:pPr>
        <w:pStyle w:val="afffffffffffffffffffd"/>
        <w:tabs>
          <w:tab w:val="left" w:pos="708"/>
          <w:tab w:val="left" w:pos="9638"/>
        </w:tabs>
        <w:ind w:left="0" w:right="0"/>
        <w:rPr>
          <w:b/>
          <w:lang w:val="uk-UA"/>
        </w:rPr>
      </w:pPr>
      <w:r>
        <w:rPr>
          <w:b/>
          <w:lang w:val="uk-UA"/>
        </w:rPr>
        <w:t xml:space="preserve">РОЗДІЛ 3. НІМЕЦЬКІ ТА УКРАЇНСЬКІ ПОБАЖАННЯ </w:t>
      </w:r>
    </w:p>
    <w:p w:rsidR="006D2F49" w:rsidRDefault="006D2F49" w:rsidP="006D2F49">
      <w:pPr>
        <w:pStyle w:val="afffffffffffffffffffd"/>
        <w:tabs>
          <w:tab w:val="left" w:pos="708"/>
          <w:tab w:val="left" w:pos="10260"/>
        </w:tabs>
        <w:ind w:left="0" w:right="-622"/>
        <w:rPr>
          <w:lang w:val="uk-UA"/>
        </w:rPr>
      </w:pPr>
      <w:r>
        <w:rPr>
          <w:b/>
          <w:lang w:val="uk-UA"/>
        </w:rPr>
        <w:t xml:space="preserve">                  В МЕЖАХ БІНАРНОЇ ОПОЗИЦІЇ “ДОБРО – ЗЛО” </w:t>
      </w:r>
      <w:r>
        <w:rPr>
          <w:lang w:val="uk-UA"/>
        </w:rPr>
        <w:t>.............. 144</w:t>
      </w:r>
    </w:p>
    <w:p w:rsidR="006D2F49" w:rsidRDefault="006D2F49" w:rsidP="006D2F49">
      <w:pPr>
        <w:pStyle w:val="afffffffffffffffffffd"/>
        <w:tabs>
          <w:tab w:val="left" w:pos="708"/>
        </w:tabs>
        <w:ind w:left="0" w:right="0"/>
        <w:rPr>
          <w:lang w:val="uk-UA"/>
        </w:rPr>
      </w:pPr>
      <w:r>
        <w:rPr>
          <w:szCs w:val="28"/>
          <w:lang w:val="uk-UA"/>
        </w:rPr>
        <w:t xml:space="preserve">              3.1. Символіка компонентів “земля / </w:t>
      </w:r>
      <w:r>
        <w:rPr>
          <w:szCs w:val="28"/>
        </w:rPr>
        <w:t>Erde</w:t>
      </w:r>
      <w:r>
        <w:rPr>
          <w:szCs w:val="28"/>
          <w:lang w:val="uk-UA"/>
        </w:rPr>
        <w:t xml:space="preserve">, </w:t>
      </w:r>
      <w:r>
        <w:rPr>
          <w:szCs w:val="28"/>
        </w:rPr>
        <w:t>Boden</w:t>
      </w:r>
      <w:r>
        <w:rPr>
          <w:szCs w:val="28"/>
          <w:lang w:val="uk-UA"/>
        </w:rPr>
        <w:t xml:space="preserve">”; </w:t>
      </w:r>
    </w:p>
    <w:p w:rsidR="006D2F49" w:rsidRDefault="006D2F49" w:rsidP="006D2F49">
      <w:pPr>
        <w:tabs>
          <w:tab w:val="left" w:pos="3686"/>
        </w:tabs>
        <w:spacing w:line="360" w:lineRule="auto"/>
        <w:ind w:right="-622"/>
        <w:rPr>
          <w:i/>
          <w:lang w:val="uk-UA"/>
        </w:rPr>
      </w:pPr>
      <w:r>
        <w:rPr>
          <w:sz w:val="28"/>
          <w:szCs w:val="28"/>
          <w:lang w:val="uk-UA"/>
        </w:rPr>
        <w:t xml:space="preserve">                    “небо / </w:t>
      </w:r>
      <w:r>
        <w:rPr>
          <w:sz w:val="28"/>
          <w:szCs w:val="28"/>
          <w:lang w:val="en-US"/>
        </w:rPr>
        <w:t>Himmel</w:t>
      </w:r>
      <w:r>
        <w:rPr>
          <w:color w:val="000000"/>
          <w:sz w:val="28"/>
          <w:szCs w:val="28"/>
          <w:lang w:val="uk-UA"/>
        </w:rPr>
        <w:t>”</w:t>
      </w:r>
      <w:r>
        <w:rPr>
          <w:sz w:val="28"/>
          <w:szCs w:val="28"/>
          <w:lang w:val="uk-UA"/>
        </w:rPr>
        <w:t xml:space="preserve"> .................................................................................... 144</w:t>
      </w:r>
    </w:p>
    <w:p w:rsidR="006D2F49" w:rsidRDefault="006D2F49" w:rsidP="006D2F49">
      <w:pPr>
        <w:tabs>
          <w:tab w:val="left" w:pos="3686"/>
        </w:tabs>
        <w:spacing w:line="360" w:lineRule="auto"/>
        <w:rPr>
          <w:color w:val="000000"/>
          <w:sz w:val="28"/>
          <w:szCs w:val="28"/>
          <w:lang w:val="uk-UA"/>
        </w:rPr>
      </w:pPr>
      <w:r>
        <w:rPr>
          <w:sz w:val="28"/>
          <w:szCs w:val="28"/>
          <w:lang w:val="uk-UA"/>
        </w:rPr>
        <w:t xml:space="preserve">               3.2. Семантика побажань з компонентами “вогонь / </w:t>
      </w:r>
      <w:r>
        <w:rPr>
          <w:sz w:val="28"/>
          <w:szCs w:val="28"/>
          <w:lang w:val="de-DE"/>
        </w:rPr>
        <w:t>Flamme</w:t>
      </w:r>
      <w:r>
        <w:rPr>
          <w:color w:val="000000"/>
          <w:sz w:val="28"/>
          <w:szCs w:val="28"/>
          <w:lang w:val="uk-UA"/>
        </w:rPr>
        <w:t xml:space="preserve">”; </w:t>
      </w:r>
    </w:p>
    <w:p w:rsidR="006D2F49" w:rsidRDefault="006D2F49" w:rsidP="006D2F49">
      <w:pPr>
        <w:tabs>
          <w:tab w:val="left" w:pos="3686"/>
        </w:tabs>
        <w:spacing w:line="360" w:lineRule="auto"/>
        <w:ind w:right="-442"/>
        <w:rPr>
          <w:sz w:val="28"/>
          <w:szCs w:val="28"/>
          <w:lang w:val="uk-UA"/>
        </w:rPr>
      </w:pPr>
      <w:r>
        <w:rPr>
          <w:sz w:val="28"/>
          <w:szCs w:val="28"/>
          <w:lang w:val="uk-UA"/>
        </w:rPr>
        <w:t xml:space="preserve">                     “</w:t>
      </w:r>
      <w:r>
        <w:rPr>
          <w:color w:val="000000"/>
          <w:sz w:val="28"/>
          <w:szCs w:val="28"/>
          <w:lang w:val="uk-UA"/>
        </w:rPr>
        <w:t xml:space="preserve">вода / </w:t>
      </w:r>
      <w:r>
        <w:rPr>
          <w:color w:val="000000"/>
          <w:sz w:val="28"/>
          <w:szCs w:val="28"/>
          <w:lang w:val="de-DE"/>
        </w:rPr>
        <w:t>Wasser</w:t>
      </w:r>
      <w:r>
        <w:rPr>
          <w:color w:val="000000"/>
          <w:sz w:val="28"/>
          <w:szCs w:val="28"/>
          <w:lang w:val="uk-UA"/>
        </w:rPr>
        <w:t>” .................................................................................... 160</w:t>
      </w:r>
    </w:p>
    <w:p w:rsidR="006D2F49" w:rsidRDefault="006D2F49" w:rsidP="006D2F49">
      <w:pPr>
        <w:tabs>
          <w:tab w:val="left" w:pos="3686"/>
          <w:tab w:val="left" w:pos="9180"/>
        </w:tabs>
        <w:spacing w:line="360" w:lineRule="auto"/>
        <w:ind w:left="-360" w:right="-262" w:firstLine="360"/>
        <w:rPr>
          <w:sz w:val="28"/>
          <w:szCs w:val="28"/>
          <w:lang w:val="uk-UA"/>
        </w:rPr>
      </w:pPr>
      <w:r>
        <w:rPr>
          <w:color w:val="000000"/>
          <w:sz w:val="28"/>
          <w:szCs w:val="28"/>
          <w:lang w:val="uk-UA"/>
        </w:rPr>
        <w:t xml:space="preserve">               3.3. Семантичні центри “с</w:t>
      </w:r>
      <w:r>
        <w:rPr>
          <w:sz w:val="28"/>
          <w:szCs w:val="28"/>
          <w:lang w:val="uk-UA"/>
        </w:rPr>
        <w:t>вій – чужий</w:t>
      </w:r>
      <w:r>
        <w:rPr>
          <w:sz w:val="28"/>
          <w:lang w:val="uk-UA"/>
        </w:rPr>
        <w:t>”</w:t>
      </w:r>
      <w:r>
        <w:rPr>
          <w:sz w:val="28"/>
          <w:szCs w:val="28"/>
          <w:lang w:val="uk-UA"/>
        </w:rPr>
        <w:t xml:space="preserve">, </w:t>
      </w:r>
      <w:r>
        <w:rPr>
          <w:color w:val="000000"/>
          <w:sz w:val="28"/>
          <w:szCs w:val="28"/>
          <w:lang w:val="uk-UA"/>
        </w:rPr>
        <w:t>“</w:t>
      </w:r>
      <w:r>
        <w:rPr>
          <w:sz w:val="28"/>
          <w:szCs w:val="28"/>
          <w:lang w:val="uk-UA"/>
        </w:rPr>
        <w:t>внутрішній – зовнішній</w:t>
      </w:r>
      <w:r>
        <w:rPr>
          <w:sz w:val="28"/>
          <w:lang w:val="uk-UA"/>
        </w:rPr>
        <w:t>” .... 175</w:t>
      </w:r>
    </w:p>
    <w:p w:rsidR="006D2F49" w:rsidRDefault="006D2F49" w:rsidP="006D2F49">
      <w:pPr>
        <w:spacing w:line="360" w:lineRule="auto"/>
        <w:ind w:right="-622"/>
        <w:jc w:val="both"/>
        <w:rPr>
          <w:sz w:val="28"/>
          <w:szCs w:val="28"/>
          <w:lang w:val="uk-UA"/>
        </w:rPr>
      </w:pPr>
      <w:r>
        <w:rPr>
          <w:sz w:val="28"/>
          <w:szCs w:val="28"/>
          <w:lang w:val="uk-UA"/>
        </w:rPr>
        <w:t>Висновки до розділу 3 ............................................................................................. 190</w:t>
      </w:r>
    </w:p>
    <w:p w:rsidR="006D2F49" w:rsidRDefault="006D2F49" w:rsidP="006D2F49">
      <w:pPr>
        <w:spacing w:line="360" w:lineRule="auto"/>
        <w:ind w:right="-622"/>
        <w:jc w:val="both"/>
        <w:rPr>
          <w:color w:val="000000"/>
          <w:spacing w:val="24"/>
          <w:sz w:val="28"/>
        </w:rPr>
      </w:pPr>
      <w:r>
        <w:rPr>
          <w:b/>
          <w:color w:val="000000"/>
          <w:sz w:val="28"/>
          <w:szCs w:val="28"/>
          <w:lang w:val="uk-UA"/>
        </w:rPr>
        <w:t>ЗАГАЛЬНІ ВИСНОВКИ</w:t>
      </w:r>
      <w:r>
        <w:rPr>
          <w:color w:val="000000"/>
          <w:sz w:val="28"/>
          <w:szCs w:val="28"/>
          <w:lang w:val="uk-UA"/>
        </w:rPr>
        <w:t xml:space="preserve"> ...................................................................................... 192</w:t>
      </w:r>
    </w:p>
    <w:p w:rsidR="006D2F49" w:rsidRDefault="006D2F49" w:rsidP="006D2F49">
      <w:pPr>
        <w:spacing w:line="360" w:lineRule="auto"/>
        <w:ind w:right="-622"/>
        <w:rPr>
          <w:kern w:val="16"/>
          <w:sz w:val="28"/>
          <w:szCs w:val="28"/>
          <w:lang w:val="uk-UA"/>
        </w:rPr>
      </w:pPr>
      <w:r>
        <w:rPr>
          <w:b/>
          <w:kern w:val="16"/>
          <w:sz w:val="28"/>
          <w:szCs w:val="28"/>
          <w:lang w:val="uk-UA"/>
        </w:rPr>
        <w:t>СПИСОК ВИКОРИСТАНОЇ ЛІТЕРАТУРИ</w:t>
      </w:r>
      <w:r>
        <w:rPr>
          <w:kern w:val="16"/>
          <w:sz w:val="28"/>
          <w:szCs w:val="28"/>
          <w:lang w:val="uk-UA"/>
        </w:rPr>
        <w:t xml:space="preserve"> ..................................................... 197</w:t>
      </w:r>
    </w:p>
    <w:p w:rsidR="006D2F49" w:rsidRDefault="006D2F49" w:rsidP="006D2F49">
      <w:pPr>
        <w:spacing w:line="360" w:lineRule="auto"/>
        <w:ind w:right="-622"/>
        <w:rPr>
          <w:kern w:val="16"/>
          <w:sz w:val="28"/>
          <w:szCs w:val="28"/>
          <w:lang w:val="uk-UA"/>
        </w:rPr>
      </w:pPr>
      <w:r>
        <w:rPr>
          <w:b/>
          <w:kern w:val="16"/>
          <w:sz w:val="28"/>
          <w:szCs w:val="28"/>
          <w:lang w:val="uk-UA"/>
        </w:rPr>
        <w:t>ДОВІДКОВІ ДЖЕРЕЛА</w:t>
      </w:r>
      <w:r>
        <w:rPr>
          <w:kern w:val="16"/>
          <w:sz w:val="28"/>
          <w:szCs w:val="28"/>
          <w:lang w:val="uk-UA"/>
        </w:rPr>
        <w:t xml:space="preserve"> ........................................................................................ 215</w:t>
      </w:r>
    </w:p>
    <w:p w:rsidR="006D2F49" w:rsidRDefault="006D2F49" w:rsidP="006D2F49">
      <w:pPr>
        <w:spacing w:line="360" w:lineRule="auto"/>
        <w:ind w:right="-622"/>
        <w:rPr>
          <w:kern w:val="16"/>
          <w:sz w:val="28"/>
          <w:szCs w:val="28"/>
          <w:lang w:val="uk-UA"/>
        </w:rPr>
      </w:pPr>
      <w:r>
        <w:rPr>
          <w:b/>
          <w:kern w:val="16"/>
          <w:sz w:val="28"/>
          <w:szCs w:val="28"/>
          <w:lang w:val="uk-UA"/>
        </w:rPr>
        <w:t>ДЖЕРЕЛА ІЛЮСТРАТИВНОГО МАТЕРІАЛУ</w:t>
      </w:r>
      <w:r>
        <w:rPr>
          <w:kern w:val="16"/>
          <w:sz w:val="28"/>
          <w:szCs w:val="28"/>
          <w:lang w:val="uk-UA"/>
        </w:rPr>
        <w:t xml:space="preserve"> .............................................. 218</w:t>
      </w:r>
    </w:p>
    <w:p w:rsidR="006D2F49" w:rsidRDefault="006D2F49" w:rsidP="006D2F49">
      <w:pPr>
        <w:spacing w:line="360" w:lineRule="auto"/>
        <w:ind w:right="-622"/>
        <w:jc w:val="both"/>
        <w:rPr>
          <w:kern w:val="16"/>
          <w:sz w:val="28"/>
          <w:szCs w:val="28"/>
          <w:lang w:val="uk-UA"/>
        </w:rPr>
      </w:pPr>
      <w:r>
        <w:rPr>
          <w:b/>
          <w:kern w:val="16"/>
          <w:sz w:val="28"/>
          <w:szCs w:val="28"/>
          <w:lang w:val="uk-UA"/>
        </w:rPr>
        <w:t>ДОДАТКИ</w:t>
      </w:r>
      <w:r>
        <w:rPr>
          <w:kern w:val="16"/>
          <w:sz w:val="28"/>
          <w:szCs w:val="28"/>
          <w:lang w:val="uk-UA"/>
        </w:rPr>
        <w:t xml:space="preserve"> ................................................................................................................. 224</w:t>
      </w:r>
    </w:p>
    <w:p w:rsidR="006D2F49" w:rsidRDefault="006D2F49" w:rsidP="006D2F49">
      <w:pPr>
        <w:spacing w:line="360" w:lineRule="auto"/>
        <w:jc w:val="both"/>
        <w:rPr>
          <w:kern w:val="16"/>
          <w:sz w:val="28"/>
          <w:szCs w:val="28"/>
          <w:lang w:val="uk-UA"/>
        </w:rPr>
      </w:pPr>
      <w:r>
        <w:rPr>
          <w:kern w:val="16"/>
          <w:sz w:val="28"/>
          <w:szCs w:val="28"/>
          <w:lang w:val="uk-UA"/>
        </w:rPr>
        <w:t xml:space="preserve">               Додаток А. Фраземотворчі потенції денотативного компонента </w:t>
      </w:r>
    </w:p>
    <w:p w:rsidR="006D2F49" w:rsidRDefault="006D2F49" w:rsidP="006D2F49">
      <w:pPr>
        <w:spacing w:line="360" w:lineRule="auto"/>
        <w:jc w:val="both"/>
        <w:rPr>
          <w:kern w:val="16"/>
          <w:sz w:val="28"/>
          <w:szCs w:val="28"/>
          <w:lang w:val="uk-UA"/>
        </w:rPr>
      </w:pPr>
      <w:r>
        <w:rPr>
          <w:kern w:val="16"/>
          <w:sz w:val="28"/>
          <w:szCs w:val="28"/>
          <w:lang w:val="uk-UA"/>
        </w:rPr>
        <w:t xml:space="preserve">                                  </w:t>
      </w:r>
      <w:r>
        <w:rPr>
          <w:sz w:val="28"/>
          <w:szCs w:val="28"/>
          <w:lang w:val="uk-UA"/>
        </w:rPr>
        <w:t>“природна реалія” побажань у німецькій</w:t>
      </w:r>
      <w:r>
        <w:rPr>
          <w:kern w:val="16"/>
          <w:sz w:val="28"/>
          <w:szCs w:val="28"/>
          <w:lang w:val="uk-UA"/>
        </w:rPr>
        <w:t xml:space="preserve"> </w:t>
      </w:r>
    </w:p>
    <w:p w:rsidR="006D2F49" w:rsidRDefault="006D2F49" w:rsidP="006D2F49">
      <w:pPr>
        <w:spacing w:line="360" w:lineRule="auto"/>
        <w:ind w:right="-451"/>
        <w:jc w:val="both"/>
        <w:rPr>
          <w:sz w:val="28"/>
          <w:szCs w:val="28"/>
          <w:lang w:val="uk-UA"/>
        </w:rPr>
      </w:pPr>
      <w:r>
        <w:rPr>
          <w:kern w:val="16"/>
          <w:sz w:val="28"/>
          <w:szCs w:val="28"/>
          <w:lang w:val="uk-UA"/>
        </w:rPr>
        <w:t xml:space="preserve">                                    та українській мовах ............................................................. 225</w:t>
      </w:r>
    </w:p>
    <w:p w:rsidR="006D2F49" w:rsidRDefault="006D2F49" w:rsidP="006D2F49">
      <w:pPr>
        <w:spacing w:line="360" w:lineRule="auto"/>
        <w:jc w:val="both"/>
        <w:rPr>
          <w:kern w:val="16"/>
          <w:sz w:val="28"/>
          <w:szCs w:val="28"/>
          <w:lang w:val="uk-UA"/>
        </w:rPr>
      </w:pPr>
      <w:r>
        <w:rPr>
          <w:kern w:val="16"/>
          <w:sz w:val="28"/>
          <w:szCs w:val="28"/>
          <w:lang w:val="uk-UA"/>
        </w:rPr>
        <w:t xml:space="preserve">               Додаток Б. Фраземотворчі потенції денотативного компонента</w:t>
      </w:r>
    </w:p>
    <w:p w:rsidR="006D2F49" w:rsidRDefault="006D2F49" w:rsidP="006D2F49">
      <w:pPr>
        <w:spacing w:line="360" w:lineRule="auto"/>
        <w:jc w:val="both"/>
        <w:rPr>
          <w:sz w:val="28"/>
          <w:szCs w:val="28"/>
          <w:lang w:val="uk-UA"/>
        </w:rPr>
      </w:pPr>
      <w:r>
        <w:rPr>
          <w:kern w:val="16"/>
          <w:sz w:val="28"/>
          <w:szCs w:val="28"/>
          <w:lang w:val="uk-UA"/>
        </w:rPr>
        <w:t xml:space="preserve">                                 </w:t>
      </w:r>
      <w:r>
        <w:rPr>
          <w:sz w:val="28"/>
          <w:szCs w:val="28"/>
          <w:lang w:val="uk-UA"/>
        </w:rPr>
        <w:t>“побутова реалія”</w:t>
      </w:r>
      <w:r>
        <w:rPr>
          <w:szCs w:val="28"/>
          <w:lang w:val="uk-UA"/>
        </w:rPr>
        <w:t xml:space="preserve"> </w:t>
      </w:r>
      <w:r>
        <w:rPr>
          <w:sz w:val="28"/>
          <w:szCs w:val="28"/>
          <w:lang w:val="uk-UA"/>
        </w:rPr>
        <w:t xml:space="preserve">побажань у німецькій </w:t>
      </w:r>
    </w:p>
    <w:p w:rsidR="006D2F49" w:rsidRDefault="006D2F49" w:rsidP="006D2F49">
      <w:pPr>
        <w:spacing w:line="360" w:lineRule="auto"/>
        <w:ind w:right="-631"/>
        <w:jc w:val="both"/>
        <w:rPr>
          <w:sz w:val="28"/>
          <w:szCs w:val="28"/>
          <w:lang w:val="uk-UA"/>
        </w:rPr>
      </w:pPr>
      <w:r>
        <w:rPr>
          <w:sz w:val="28"/>
          <w:szCs w:val="28"/>
          <w:lang w:val="uk-UA"/>
        </w:rPr>
        <w:t xml:space="preserve">                                   та українській мовах ..............................................................</w:t>
      </w:r>
      <w:r>
        <w:rPr>
          <w:kern w:val="16"/>
          <w:sz w:val="28"/>
          <w:szCs w:val="28"/>
          <w:lang w:val="uk-UA"/>
        </w:rPr>
        <w:t xml:space="preserve"> 226</w:t>
      </w:r>
    </w:p>
    <w:p w:rsidR="006D2F49" w:rsidRDefault="006D2F49" w:rsidP="006D2F49">
      <w:pPr>
        <w:spacing w:line="360" w:lineRule="auto"/>
        <w:ind w:firstLine="567"/>
        <w:rPr>
          <w:b/>
          <w:kern w:val="16"/>
          <w:sz w:val="28"/>
          <w:szCs w:val="28"/>
          <w:lang w:val="uk-UA"/>
        </w:rPr>
      </w:pPr>
    </w:p>
    <w:p w:rsidR="006D2F49" w:rsidRDefault="006D2F49" w:rsidP="006D2F49">
      <w:pPr>
        <w:spacing w:line="360" w:lineRule="auto"/>
        <w:ind w:firstLine="567"/>
        <w:rPr>
          <w:b/>
          <w:kern w:val="16"/>
          <w:sz w:val="28"/>
          <w:szCs w:val="28"/>
          <w:lang w:val="uk-UA"/>
        </w:rPr>
      </w:pPr>
    </w:p>
    <w:p w:rsidR="006D2F49" w:rsidRDefault="006D2F49" w:rsidP="006D2F49">
      <w:pPr>
        <w:spacing w:line="360" w:lineRule="auto"/>
        <w:ind w:firstLine="567"/>
        <w:rPr>
          <w:b/>
          <w:kern w:val="16"/>
          <w:sz w:val="28"/>
          <w:szCs w:val="28"/>
          <w:lang w:val="uk-UA"/>
        </w:rPr>
      </w:pPr>
    </w:p>
    <w:p w:rsidR="006D2F49" w:rsidRDefault="006D2F49" w:rsidP="006D2F49">
      <w:pPr>
        <w:spacing w:line="360" w:lineRule="auto"/>
        <w:rPr>
          <w:b/>
          <w:kern w:val="16"/>
          <w:sz w:val="28"/>
          <w:szCs w:val="28"/>
          <w:lang w:val="uk-UA"/>
        </w:rPr>
      </w:pPr>
    </w:p>
    <w:p w:rsidR="006D2F49" w:rsidRDefault="006D2F49" w:rsidP="006D2F49">
      <w:pPr>
        <w:spacing w:line="360" w:lineRule="auto"/>
        <w:rPr>
          <w:b/>
          <w:kern w:val="16"/>
          <w:sz w:val="28"/>
          <w:szCs w:val="28"/>
          <w:lang w:val="uk-UA"/>
        </w:rPr>
      </w:pPr>
    </w:p>
    <w:p w:rsidR="006D2F49" w:rsidRDefault="006D2F49" w:rsidP="006D2F49">
      <w:pPr>
        <w:spacing w:line="360" w:lineRule="auto"/>
        <w:ind w:firstLine="567"/>
        <w:jc w:val="center"/>
        <w:rPr>
          <w:b/>
          <w:kern w:val="16"/>
          <w:sz w:val="28"/>
          <w:szCs w:val="28"/>
          <w:lang w:val="uk-UA"/>
        </w:rPr>
      </w:pPr>
      <w:r>
        <w:rPr>
          <w:b/>
          <w:kern w:val="16"/>
          <w:sz w:val="28"/>
          <w:szCs w:val="28"/>
          <w:lang w:val="uk-UA"/>
        </w:rPr>
        <w:t>ПЕРЕЛІК УМОВНИХ СКОРОЧЕНЬ</w:t>
      </w:r>
    </w:p>
    <w:p w:rsidR="006D2F49" w:rsidRDefault="006D2F49" w:rsidP="006D2F49">
      <w:pPr>
        <w:spacing w:line="360" w:lineRule="auto"/>
        <w:ind w:firstLine="567"/>
        <w:jc w:val="center"/>
        <w:rPr>
          <w:b/>
          <w:kern w:val="16"/>
          <w:sz w:val="28"/>
          <w:szCs w:val="28"/>
          <w:lang w:val="uk-UA"/>
        </w:rPr>
      </w:pPr>
    </w:p>
    <w:p w:rsidR="006D2F49" w:rsidRDefault="006D2F49" w:rsidP="006D2F49">
      <w:pPr>
        <w:spacing w:line="360" w:lineRule="auto"/>
        <w:ind w:firstLine="567"/>
        <w:jc w:val="both"/>
        <w:rPr>
          <w:sz w:val="28"/>
          <w:lang w:val="uk-UA"/>
        </w:rPr>
      </w:pPr>
      <w:r>
        <w:rPr>
          <w:i/>
          <w:sz w:val="28"/>
          <w:lang w:val="uk-UA"/>
        </w:rPr>
        <w:t xml:space="preserve">герм. – </w:t>
      </w:r>
      <w:r>
        <w:rPr>
          <w:sz w:val="28"/>
          <w:lang w:val="uk-UA"/>
        </w:rPr>
        <w:t>германський</w:t>
      </w:r>
    </w:p>
    <w:p w:rsidR="006D2F49" w:rsidRDefault="006D2F49" w:rsidP="006D2F49">
      <w:pPr>
        <w:spacing w:line="360" w:lineRule="auto"/>
        <w:ind w:firstLine="567"/>
        <w:jc w:val="both"/>
        <w:rPr>
          <w:color w:val="000000"/>
          <w:sz w:val="28"/>
          <w:lang w:val="uk-UA"/>
        </w:rPr>
      </w:pPr>
      <w:r>
        <w:rPr>
          <w:i/>
          <w:sz w:val="28"/>
          <w:lang w:val="uk-UA"/>
        </w:rPr>
        <w:t xml:space="preserve">двн. </w:t>
      </w:r>
      <w:r>
        <w:rPr>
          <w:i/>
          <w:color w:val="000000"/>
          <w:sz w:val="28"/>
          <w:lang w:val="uk-UA"/>
        </w:rPr>
        <w:t xml:space="preserve">– </w:t>
      </w:r>
      <w:r>
        <w:rPr>
          <w:color w:val="000000"/>
          <w:sz w:val="28"/>
          <w:lang w:val="uk-UA"/>
        </w:rPr>
        <w:t>давньоверхньонімецький</w:t>
      </w:r>
    </w:p>
    <w:p w:rsidR="006D2F49" w:rsidRDefault="006D2F49" w:rsidP="006D2F49">
      <w:pPr>
        <w:spacing w:line="360" w:lineRule="auto"/>
        <w:ind w:firstLine="567"/>
        <w:jc w:val="both"/>
        <w:rPr>
          <w:color w:val="000000"/>
          <w:sz w:val="28"/>
          <w:szCs w:val="28"/>
          <w:lang w:val="uk-UA"/>
        </w:rPr>
      </w:pPr>
      <w:r>
        <w:rPr>
          <w:i/>
          <w:color w:val="000000"/>
          <w:sz w:val="28"/>
          <w:szCs w:val="28"/>
          <w:lang w:val="uk-UA"/>
        </w:rPr>
        <w:t>іє.</w:t>
      </w:r>
      <w:r>
        <w:rPr>
          <w:i/>
          <w:color w:val="000000"/>
          <w:sz w:val="28"/>
          <w:lang w:val="uk-UA"/>
        </w:rPr>
        <w:t xml:space="preserve"> –</w:t>
      </w:r>
      <w:r>
        <w:rPr>
          <w:color w:val="000000"/>
          <w:sz w:val="28"/>
          <w:lang w:val="uk-UA"/>
        </w:rPr>
        <w:t xml:space="preserve"> індоєвропейський</w:t>
      </w:r>
    </w:p>
    <w:p w:rsidR="006D2F49" w:rsidRDefault="006D2F49" w:rsidP="006D2F49">
      <w:pPr>
        <w:spacing w:line="360" w:lineRule="auto"/>
        <w:ind w:firstLine="567"/>
        <w:jc w:val="both"/>
        <w:rPr>
          <w:color w:val="000000"/>
          <w:sz w:val="28"/>
          <w:lang w:val="uk-UA"/>
        </w:rPr>
      </w:pPr>
      <w:r>
        <w:rPr>
          <w:i/>
          <w:color w:val="000000"/>
          <w:sz w:val="28"/>
          <w:lang w:val="uk-UA"/>
        </w:rPr>
        <w:t>лат.</w:t>
      </w:r>
      <w:r>
        <w:rPr>
          <w:color w:val="000000"/>
          <w:sz w:val="28"/>
          <w:lang w:val="uk-UA"/>
        </w:rPr>
        <w:t xml:space="preserve"> </w:t>
      </w:r>
      <w:r>
        <w:rPr>
          <w:i/>
          <w:color w:val="000000"/>
          <w:sz w:val="28"/>
          <w:lang w:val="uk-UA"/>
        </w:rPr>
        <w:t xml:space="preserve">– </w:t>
      </w:r>
      <w:r>
        <w:rPr>
          <w:color w:val="000000"/>
          <w:sz w:val="28"/>
          <w:lang w:val="uk-UA"/>
        </w:rPr>
        <w:t>латинський</w:t>
      </w:r>
    </w:p>
    <w:p w:rsidR="006D2F49" w:rsidRDefault="006D2F49" w:rsidP="006D2F49">
      <w:pPr>
        <w:spacing w:line="360" w:lineRule="auto"/>
        <w:ind w:firstLine="567"/>
        <w:jc w:val="both"/>
        <w:rPr>
          <w:color w:val="000000"/>
          <w:sz w:val="28"/>
          <w:lang w:val="uk-UA"/>
        </w:rPr>
      </w:pPr>
      <w:r>
        <w:rPr>
          <w:i/>
          <w:color w:val="000000"/>
          <w:sz w:val="28"/>
          <w:lang w:val="uk-UA"/>
        </w:rPr>
        <w:t xml:space="preserve">нім. – </w:t>
      </w:r>
      <w:r>
        <w:rPr>
          <w:color w:val="000000"/>
          <w:sz w:val="28"/>
          <w:lang w:val="uk-UA"/>
        </w:rPr>
        <w:t>німецький</w:t>
      </w:r>
    </w:p>
    <w:p w:rsidR="006D2F49" w:rsidRDefault="006D2F49" w:rsidP="006D2F49">
      <w:pPr>
        <w:spacing w:line="360" w:lineRule="auto"/>
        <w:ind w:firstLine="567"/>
        <w:jc w:val="both"/>
        <w:rPr>
          <w:sz w:val="28"/>
          <w:lang w:val="uk-UA"/>
        </w:rPr>
      </w:pPr>
      <w:r>
        <w:rPr>
          <w:i/>
          <w:sz w:val="28"/>
          <w:lang w:val="uk-UA"/>
        </w:rPr>
        <w:t>суч.</w:t>
      </w:r>
      <w:r>
        <w:rPr>
          <w:sz w:val="28"/>
          <w:lang w:val="uk-UA"/>
        </w:rPr>
        <w:t xml:space="preserve"> – сучасний </w:t>
      </w:r>
    </w:p>
    <w:p w:rsidR="006D2F49" w:rsidRDefault="006D2F49" w:rsidP="006D2F49">
      <w:pPr>
        <w:spacing w:line="360" w:lineRule="auto"/>
        <w:ind w:firstLine="567"/>
        <w:jc w:val="both"/>
        <w:rPr>
          <w:sz w:val="28"/>
          <w:lang w:val="uk-UA"/>
        </w:rPr>
      </w:pPr>
      <w:r>
        <w:rPr>
          <w:i/>
          <w:sz w:val="28"/>
          <w:lang w:val="uk-UA"/>
        </w:rPr>
        <w:t>укр.</w:t>
      </w:r>
      <w:r>
        <w:rPr>
          <w:sz w:val="28"/>
          <w:lang w:val="uk-UA"/>
        </w:rPr>
        <w:t xml:space="preserve"> – український </w:t>
      </w:r>
    </w:p>
    <w:p w:rsidR="006D2F49" w:rsidRDefault="006D2F49" w:rsidP="006D2F49">
      <w:pPr>
        <w:spacing w:line="360" w:lineRule="auto"/>
        <w:ind w:firstLine="567"/>
        <w:jc w:val="both"/>
        <w:rPr>
          <w:sz w:val="28"/>
          <w:lang w:val="uk-UA"/>
        </w:rPr>
      </w:pPr>
      <w:r>
        <w:rPr>
          <w:sz w:val="28"/>
          <w:lang w:val="uk-UA"/>
        </w:rPr>
        <w:t xml:space="preserve">ВФ – внутрішня форма </w:t>
      </w:r>
    </w:p>
    <w:p w:rsidR="006D2F49" w:rsidRDefault="006D2F49" w:rsidP="006D2F49">
      <w:pPr>
        <w:spacing w:line="360" w:lineRule="auto"/>
        <w:ind w:firstLine="567"/>
        <w:jc w:val="both"/>
        <w:rPr>
          <w:sz w:val="28"/>
          <w:lang w:val="uk-UA"/>
        </w:rPr>
      </w:pPr>
      <w:r>
        <w:rPr>
          <w:sz w:val="28"/>
          <w:lang w:val="uk-UA"/>
        </w:rPr>
        <w:t>ДК – денотативний компонент</w:t>
      </w:r>
    </w:p>
    <w:p w:rsidR="006D2F49" w:rsidRDefault="006D2F49" w:rsidP="006D2F49">
      <w:pPr>
        <w:spacing w:line="360" w:lineRule="auto"/>
        <w:ind w:firstLine="567"/>
        <w:jc w:val="both"/>
        <w:rPr>
          <w:sz w:val="28"/>
          <w:lang w:val="uk-UA"/>
        </w:rPr>
      </w:pPr>
      <w:r>
        <w:rPr>
          <w:sz w:val="28"/>
          <w:lang w:val="uk-UA"/>
        </w:rPr>
        <w:t>ФО – фразеологічна одиниця</w:t>
      </w:r>
    </w:p>
    <w:p w:rsidR="006D2F49" w:rsidRDefault="006D2F49" w:rsidP="006D2F49">
      <w:pPr>
        <w:spacing w:line="360" w:lineRule="auto"/>
        <w:ind w:firstLine="567"/>
        <w:jc w:val="both"/>
        <w:rPr>
          <w:kern w:val="16"/>
          <w:sz w:val="28"/>
          <w:szCs w:val="28"/>
          <w:lang w:val="uk-UA"/>
        </w:rPr>
      </w:pPr>
      <w:r>
        <w:rPr>
          <w:kern w:val="16"/>
          <w:sz w:val="28"/>
          <w:szCs w:val="28"/>
          <w:lang w:val="uk-UA"/>
        </w:rPr>
        <w:t>ФП – фразеологізм зі значенням побажання</w:t>
      </w:r>
    </w:p>
    <w:p w:rsidR="006D2F49" w:rsidRDefault="006D2F49" w:rsidP="006D2F49">
      <w:pPr>
        <w:spacing w:line="360" w:lineRule="auto"/>
        <w:ind w:firstLine="567"/>
        <w:jc w:val="both"/>
        <w:rPr>
          <w:kern w:val="16"/>
          <w:sz w:val="28"/>
          <w:szCs w:val="28"/>
          <w:lang w:val="uk-UA"/>
        </w:rPr>
      </w:pPr>
    </w:p>
    <w:p w:rsidR="006D2F49" w:rsidRDefault="006D2F49" w:rsidP="006D2F49">
      <w:pPr>
        <w:spacing w:line="360" w:lineRule="auto"/>
        <w:ind w:firstLine="567"/>
        <w:jc w:val="both"/>
        <w:rPr>
          <w:kern w:val="16"/>
          <w:sz w:val="28"/>
          <w:szCs w:val="28"/>
          <w:lang w:val="uk-UA"/>
        </w:rPr>
      </w:pPr>
    </w:p>
    <w:p w:rsidR="006D2F49" w:rsidRDefault="006D2F49" w:rsidP="006D2F49">
      <w:pPr>
        <w:spacing w:line="360" w:lineRule="auto"/>
        <w:ind w:firstLine="567"/>
        <w:jc w:val="both"/>
        <w:rPr>
          <w:kern w:val="16"/>
          <w:sz w:val="28"/>
          <w:szCs w:val="28"/>
          <w:lang w:val="uk-UA"/>
        </w:rPr>
      </w:pPr>
    </w:p>
    <w:p w:rsidR="006D2F49" w:rsidRDefault="006D2F49" w:rsidP="006D2F49">
      <w:pPr>
        <w:spacing w:line="360" w:lineRule="auto"/>
        <w:ind w:firstLine="567"/>
        <w:jc w:val="both"/>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ind w:firstLine="567"/>
        <w:jc w:val="center"/>
        <w:rPr>
          <w:kern w:val="16"/>
          <w:sz w:val="28"/>
          <w:szCs w:val="28"/>
          <w:lang w:val="uk-UA"/>
        </w:rPr>
      </w:pPr>
    </w:p>
    <w:p w:rsidR="006D2F49" w:rsidRDefault="006D2F49" w:rsidP="006D2F49">
      <w:pPr>
        <w:spacing w:line="360" w:lineRule="auto"/>
        <w:rPr>
          <w:kern w:val="16"/>
          <w:sz w:val="28"/>
          <w:szCs w:val="28"/>
          <w:lang w:val="uk-UA"/>
        </w:rPr>
      </w:pPr>
    </w:p>
    <w:p w:rsidR="006D2F49" w:rsidRDefault="006D2F49" w:rsidP="006D2F49">
      <w:pPr>
        <w:spacing w:line="360" w:lineRule="auto"/>
        <w:jc w:val="center"/>
        <w:rPr>
          <w:b/>
          <w:kern w:val="16"/>
          <w:sz w:val="28"/>
          <w:szCs w:val="28"/>
          <w:lang w:val="uk-UA"/>
        </w:rPr>
      </w:pPr>
      <w:r>
        <w:rPr>
          <w:b/>
          <w:kern w:val="16"/>
          <w:sz w:val="28"/>
          <w:szCs w:val="28"/>
          <w:lang w:val="uk-UA"/>
        </w:rPr>
        <w:t>ВСТУП</w:t>
      </w:r>
    </w:p>
    <w:p w:rsidR="006D2F49" w:rsidRDefault="006D2F49" w:rsidP="006D2F49">
      <w:pPr>
        <w:spacing w:line="360" w:lineRule="auto"/>
        <w:ind w:firstLine="567"/>
        <w:jc w:val="center"/>
        <w:rPr>
          <w:b/>
          <w:kern w:val="16"/>
          <w:sz w:val="28"/>
          <w:szCs w:val="28"/>
          <w:lang w:val="uk-UA"/>
        </w:rPr>
      </w:pPr>
    </w:p>
    <w:p w:rsidR="006D2F49" w:rsidRDefault="006D2F49" w:rsidP="006D2F49">
      <w:pPr>
        <w:spacing w:line="360" w:lineRule="auto"/>
        <w:ind w:firstLine="567"/>
        <w:jc w:val="both"/>
        <w:rPr>
          <w:sz w:val="28"/>
          <w:szCs w:val="28"/>
          <w:lang w:val="uk-UA"/>
        </w:rPr>
      </w:pPr>
      <w:r>
        <w:rPr>
          <w:sz w:val="28"/>
          <w:szCs w:val="28"/>
          <w:lang w:val="uk-UA"/>
        </w:rPr>
        <w:t xml:space="preserve">Дисертація присвячена вивченню національної специфіки фразеологізмів зі значенням побажання в німецькій та українській мовах у лінгвокультурологічному аспекті. Таке розуміння проблеми національно-мовної специфіки одиниць фразеологічних фондів двох віддаленоспоріднених мов спирається передусім на останні досягнення зіставно-типологічного мовознавства [8; 10; 34; 52; 84; 85; 132; 211], лінгвокультурології [161; 205; 214; 216] та семасіології [15; 26; 39; 50; 183; 188; 228; 240]. Проблема вираження національних відмінностей у мовах, заявлена В. фон Гумбольдтом у лінгвістичній філософії [64-66; 221], тривалий час дискутується на сторінках мовознавчих праць, висвітлюється в дослідженнях вітчизняних та зарубіжних науковців, присвячених питанню про універсальне та ідіоетнічне в мовних системах [9; 40; 47; 73; 79; 95; 101], проблемі типологічних констант [21; 25; 213; 217; 219] та індивідуальних рис конкретних мов [63; 77; 94; 103; 150]. Наукове опрацювання проблематики прагматичного і когнітивного аспектів комунікативного акту [11-17; 31; 41; 46; 48; 167; 169], розгляд мовних явищ у динамиці їхнього функціонування [100; 108-112; 162; 173; 182; 186-191; 222; 227] надають поглиблену теоретичну основу для розв’язання питання про взаємовідношення між мовним знаком та його користувачем з точки зору реалізації в ньому національно-культурного змісту. </w:t>
      </w:r>
    </w:p>
    <w:p w:rsidR="006D2F49" w:rsidRDefault="006D2F49" w:rsidP="006D2F49">
      <w:pPr>
        <w:spacing w:line="360" w:lineRule="auto"/>
        <w:ind w:firstLine="567"/>
        <w:jc w:val="both"/>
        <w:rPr>
          <w:sz w:val="28"/>
          <w:szCs w:val="28"/>
          <w:lang w:val="uk-UA"/>
        </w:rPr>
      </w:pPr>
      <w:r>
        <w:rPr>
          <w:sz w:val="28"/>
          <w:szCs w:val="28"/>
          <w:lang w:val="uk-UA"/>
        </w:rPr>
        <w:t xml:space="preserve">Вихід за межі внутрішньоструктурної інтерпретації мови призвів до  переорієнтації мовознавчих досліджень на семантичний ґрунт. </w:t>
      </w:r>
      <w:r>
        <w:rPr>
          <w:color w:val="000000"/>
          <w:sz w:val="28"/>
          <w:szCs w:val="28"/>
          <w:lang w:val="uk-UA"/>
        </w:rPr>
        <w:t>“</w:t>
      </w:r>
      <w:r>
        <w:rPr>
          <w:sz w:val="28"/>
          <w:szCs w:val="28"/>
          <w:lang w:val="uk-UA"/>
        </w:rPr>
        <w:t xml:space="preserve">Необхідність семантичного принципу в контрастивних лінгвістичних дослідженнях зумовлена кількома причинами: 1) незаперечним нині є положення про примат мовного змісту над формою; 2) найновіші дослідження вказують на первинність у слові лексичного і вторинність граматичного, що випливає з більшої глибини граматичної абстракції порівняно з лексичною. Тому природно вбачати, що саме в лексиці приховані фундаментальні риси мовної структури, які </w:t>
      </w:r>
      <w:r>
        <w:rPr>
          <w:sz w:val="28"/>
          <w:szCs w:val="28"/>
          <w:lang w:val="uk-UA"/>
        </w:rPr>
        <w:lastRenderedPageBreak/>
        <w:t xml:space="preserve">зумовлюють наявність багатьох специфічних ознак на інших рівнях мови” [107, с. 88]. </w:t>
      </w:r>
    </w:p>
    <w:p w:rsidR="006D2F49" w:rsidRDefault="006D2F49" w:rsidP="006D2F49">
      <w:pPr>
        <w:spacing w:line="360" w:lineRule="auto"/>
        <w:ind w:firstLine="567"/>
        <w:jc w:val="both"/>
        <w:rPr>
          <w:color w:val="000000"/>
          <w:sz w:val="28"/>
          <w:szCs w:val="28"/>
          <w:lang w:val="uk-UA"/>
        </w:rPr>
      </w:pPr>
      <w:r>
        <w:rPr>
          <w:sz w:val="28"/>
          <w:szCs w:val="28"/>
          <w:lang w:val="uk-UA"/>
        </w:rPr>
        <w:t xml:space="preserve">Пошук нових шляхів дослідження в галузі порівняльного мовознавства [18; 35; 53; 133; 210] призвів до формування уявлень про міжкультурну онтологію аналізу національних (етнічних) свідомостей, коли образи свідомостей однієї національної культури аналізуються в процесі контрастивного зіставлення свідомості іншої культури. Звернення дослідників до національно-мовної специфіки фразеології є в останні роки помітним [3; 38; 72; 129; 131; 145; 151]. Серед інших проблем нових перспектив набуває дослідження національно-культурної й індивідуально-психологічної сутності феномену етикету [30; 71; 201]. </w:t>
      </w:r>
      <w:r>
        <w:rPr>
          <w:color w:val="000000"/>
          <w:sz w:val="28"/>
          <w:szCs w:val="28"/>
          <w:lang w:val="uk-UA"/>
        </w:rPr>
        <w:t xml:space="preserve">Проте нерозкритим залишається питання про національну своєрідність висловів </w:t>
      </w:r>
      <w:r>
        <w:rPr>
          <w:i/>
          <w:color w:val="000000"/>
          <w:sz w:val="28"/>
          <w:szCs w:val="28"/>
          <w:lang w:val="uk-UA"/>
        </w:rPr>
        <w:t xml:space="preserve">побажання, </w:t>
      </w:r>
      <w:r>
        <w:rPr>
          <w:color w:val="000000"/>
          <w:sz w:val="28"/>
          <w:szCs w:val="28"/>
          <w:lang w:val="uk-UA"/>
        </w:rPr>
        <w:t xml:space="preserve">які </w:t>
      </w:r>
      <w:r>
        <w:rPr>
          <w:sz w:val="28"/>
          <w:szCs w:val="28"/>
          <w:lang w:val="uk-UA"/>
        </w:rPr>
        <w:t xml:space="preserve">фактично відтворюють мікрообряди, оскільки без вербального компонента останні не можуть досягнути своєї мети і взагалі реалізуватися в своєму символічному статусі [44, с. 250]. Посідаючи одне з провідних місць у мовному етикеті народу, побажання як обов’язкові вербальні елементи використовуються мовцями для встановлення контакту між мовцями, для його підтримання та припинення, тобто обслуговують весь комунікативний акт. Тому спеціальне дослідження фразеологізмів зі значенням побажання (далі – ФП) двох віддаленоспоріднених мов – німецької та української – в лінгвокультурологічному аспекті в широкому плані пов’язане з цілою низкою питань про взаємодію мови й культури, мови й етносу. Воно </w:t>
      </w:r>
      <w:r>
        <w:rPr>
          <w:color w:val="000000"/>
          <w:sz w:val="28"/>
          <w:szCs w:val="28"/>
          <w:lang w:val="uk-UA"/>
        </w:rPr>
        <w:t>сприятиме зокрема розкриттю особливостей відображення картин світу двох народів, що є важливим для мовознавчої теорії, а також потреб міжкультурного спілкування.</w:t>
      </w:r>
    </w:p>
    <w:p w:rsidR="006D2F49" w:rsidRDefault="006D2F49" w:rsidP="006D2F49">
      <w:pPr>
        <w:spacing w:line="360" w:lineRule="auto"/>
        <w:ind w:firstLine="567"/>
        <w:jc w:val="both"/>
        <w:rPr>
          <w:kern w:val="16"/>
          <w:sz w:val="28"/>
          <w:szCs w:val="28"/>
          <w:lang w:val="uk-UA"/>
        </w:rPr>
      </w:pPr>
      <w:r>
        <w:rPr>
          <w:b/>
          <w:color w:val="000000"/>
          <w:sz w:val="28"/>
          <w:szCs w:val="28"/>
          <w:lang w:val="uk-UA"/>
        </w:rPr>
        <w:t xml:space="preserve">Актуальність </w:t>
      </w:r>
      <w:r>
        <w:rPr>
          <w:color w:val="000000"/>
          <w:sz w:val="28"/>
          <w:szCs w:val="28"/>
          <w:lang w:val="uk-UA"/>
        </w:rPr>
        <w:t>дисертації визначається загальною спрямованістю сучасних лінгвістичних розробок на опрацювання проблеми універсального та ідіоетнічного в мовних системах з урахуванням когнітивних процесів, психологічних механізмів, стратегій та ефективності комунікативної взаємодії. У зв</w:t>
      </w:r>
      <w:r>
        <w:rPr>
          <w:kern w:val="16"/>
          <w:sz w:val="28"/>
          <w:szCs w:val="28"/>
          <w:lang w:val="uk-UA"/>
        </w:rPr>
        <w:t xml:space="preserve">’язку з цим ФП у німецькій та українській мовах становлять інтерес для лінгвокультурологічних досліджень, що зумовлено особливою структурною та семантичною організацією цього типу фразеологізмів як національно маркованих мовних одиниць. Таким чином, актуальність дисертаційної </w:t>
      </w:r>
      <w:r>
        <w:rPr>
          <w:kern w:val="16"/>
          <w:sz w:val="28"/>
          <w:szCs w:val="28"/>
          <w:lang w:val="uk-UA"/>
        </w:rPr>
        <w:lastRenderedPageBreak/>
        <w:t>проблематики випливає з необхідності з’ясувати збіг та розбіжності у семантичній структурі німецьких та українських ФП.</w:t>
      </w:r>
    </w:p>
    <w:p w:rsidR="006D2F49" w:rsidRDefault="006D2F49" w:rsidP="006D2F49">
      <w:pPr>
        <w:spacing w:line="360" w:lineRule="auto"/>
        <w:ind w:firstLine="567"/>
        <w:jc w:val="both"/>
        <w:rPr>
          <w:color w:val="000000"/>
          <w:sz w:val="28"/>
          <w:szCs w:val="28"/>
          <w:lang w:val="uk-UA"/>
        </w:rPr>
      </w:pPr>
      <w:r>
        <w:rPr>
          <w:b/>
          <w:kern w:val="16"/>
          <w:sz w:val="28"/>
          <w:szCs w:val="28"/>
          <w:lang w:val="uk-UA"/>
        </w:rPr>
        <w:t xml:space="preserve">Зв’язок роботи з науковими темами. </w:t>
      </w:r>
      <w:r>
        <w:rPr>
          <w:kern w:val="16"/>
          <w:sz w:val="28"/>
          <w:szCs w:val="28"/>
          <w:lang w:val="uk-UA"/>
        </w:rPr>
        <w:t>Проблематика дисертації вписується в коло питань, досліджуваних у межах держбюджетної наукової теми Міністерства освіти і науки України №0102</w:t>
      </w:r>
      <w:r>
        <w:rPr>
          <w:kern w:val="16"/>
          <w:sz w:val="28"/>
          <w:szCs w:val="28"/>
          <w:lang w:val="en-US"/>
        </w:rPr>
        <w:t>U</w:t>
      </w:r>
      <w:r>
        <w:rPr>
          <w:kern w:val="16"/>
          <w:sz w:val="28"/>
          <w:szCs w:val="28"/>
          <w:lang w:val="uk-UA"/>
        </w:rPr>
        <w:t xml:space="preserve">001457 </w:t>
      </w:r>
      <w:r>
        <w:rPr>
          <w:color w:val="000000"/>
          <w:sz w:val="28"/>
          <w:szCs w:val="28"/>
          <w:lang w:val="uk-UA"/>
        </w:rPr>
        <w:t>“Слов</w:t>
      </w:r>
      <w:r>
        <w:rPr>
          <w:kern w:val="16"/>
          <w:sz w:val="28"/>
          <w:szCs w:val="28"/>
          <w:lang w:val="uk-UA"/>
        </w:rPr>
        <w:t>’янське і балканське мовознавство: мова в етнокультурному та діахронічному аспектах</w:t>
      </w:r>
      <w:r>
        <w:rPr>
          <w:color w:val="000000"/>
          <w:sz w:val="28"/>
          <w:szCs w:val="28"/>
          <w:lang w:val="uk-UA"/>
        </w:rPr>
        <w:t>”</w:t>
      </w:r>
      <w:r>
        <w:rPr>
          <w:kern w:val="16"/>
          <w:sz w:val="28"/>
          <w:szCs w:val="28"/>
          <w:lang w:val="uk-UA"/>
        </w:rPr>
        <w:t xml:space="preserve"> (тема затверджена вченою радою КНЛУ, протокол №6 від 31 січня 2005 р.) та наукової теми </w:t>
      </w:r>
      <w:r>
        <w:rPr>
          <w:color w:val="000000"/>
          <w:sz w:val="28"/>
          <w:szCs w:val="28"/>
          <w:lang w:val="uk-UA"/>
        </w:rPr>
        <w:t>“Проблеми зіставної семантики”, що розробляється на кафедрі загального та українського мовознавства Київського національного лінгвістичного університету (тема затверджена вченою радою КНЛУ, протокол №4 від 29 листопада 2004 р.).</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Метою</w:t>
      </w:r>
      <w:r>
        <w:rPr>
          <w:color w:val="000000"/>
          <w:sz w:val="28"/>
          <w:szCs w:val="28"/>
          <w:lang w:val="uk-UA"/>
        </w:rPr>
        <w:t xml:space="preserve"> дисертаційного дослідження є встановлення спільного й відмінного у формуванні, вираженні та функціонуванні німецьких і українських ФП.</w:t>
      </w:r>
    </w:p>
    <w:p w:rsidR="006D2F49" w:rsidRDefault="006D2F49" w:rsidP="006D2F49">
      <w:pPr>
        <w:spacing w:line="360" w:lineRule="auto"/>
        <w:ind w:firstLine="567"/>
        <w:jc w:val="both"/>
        <w:rPr>
          <w:kern w:val="16"/>
          <w:sz w:val="28"/>
          <w:szCs w:val="28"/>
          <w:lang w:val="uk-UA"/>
        </w:rPr>
      </w:pPr>
      <w:r>
        <w:rPr>
          <w:color w:val="000000"/>
          <w:sz w:val="28"/>
          <w:szCs w:val="28"/>
          <w:lang w:val="uk-UA"/>
        </w:rPr>
        <w:t xml:space="preserve">Досягнення поставленої мети передбачає вирішення таких основних </w:t>
      </w:r>
      <w:r>
        <w:rPr>
          <w:b/>
          <w:kern w:val="16"/>
          <w:sz w:val="28"/>
          <w:szCs w:val="28"/>
          <w:lang w:val="uk-UA"/>
        </w:rPr>
        <w:t>завдань</w:t>
      </w:r>
      <w:r>
        <w:rPr>
          <w:kern w:val="16"/>
          <w:sz w:val="28"/>
          <w:szCs w:val="28"/>
          <w:lang w:val="uk-UA"/>
        </w:rPr>
        <w:t>:</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 xml:space="preserve">визначити головні ознаки ФП, як мовних одиниць; </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з</w:t>
      </w:r>
      <w:r>
        <w:rPr>
          <w:kern w:val="16"/>
          <w:sz w:val="28"/>
          <w:szCs w:val="28"/>
        </w:rPr>
        <w:t>’</w:t>
      </w:r>
      <w:r>
        <w:rPr>
          <w:kern w:val="16"/>
          <w:sz w:val="28"/>
          <w:szCs w:val="28"/>
          <w:lang w:val="uk-UA"/>
        </w:rPr>
        <w:t xml:space="preserve">ясувати шляхи національного маркування ФП; </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встановити джерела національно-культурної специфіки ФП у зв</w:t>
      </w:r>
      <w:r>
        <w:rPr>
          <w:kern w:val="16"/>
          <w:sz w:val="28"/>
          <w:szCs w:val="28"/>
        </w:rPr>
        <w:t>’</w:t>
      </w:r>
      <w:r>
        <w:rPr>
          <w:kern w:val="16"/>
          <w:sz w:val="28"/>
          <w:szCs w:val="28"/>
          <w:lang w:val="uk-UA"/>
        </w:rPr>
        <w:t>язку з лінгвальними та екстралінгвальними факторами їх становлення в двох мовах;</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визначити образні чинники фразеологізації побажальних висловів у німецькій та українській мовах;</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 xml:space="preserve">з’ясувати характер залежності мотивації ФП від денотативної семи компонента </w:t>
      </w:r>
      <w:r>
        <w:rPr>
          <w:color w:val="000000"/>
          <w:sz w:val="28"/>
          <w:szCs w:val="28"/>
        </w:rPr>
        <w:t>“</w:t>
      </w:r>
      <w:r>
        <w:rPr>
          <w:color w:val="000000"/>
          <w:sz w:val="28"/>
          <w:szCs w:val="28"/>
          <w:lang w:val="uk-UA"/>
        </w:rPr>
        <w:t>природна / побутова реалія</w:t>
      </w:r>
      <w:r>
        <w:rPr>
          <w:color w:val="000000"/>
          <w:sz w:val="28"/>
          <w:szCs w:val="28"/>
        </w:rPr>
        <w:t>”</w:t>
      </w:r>
      <w:r>
        <w:rPr>
          <w:color w:val="000000"/>
          <w:sz w:val="28"/>
          <w:szCs w:val="28"/>
          <w:lang w:val="uk-UA"/>
        </w:rPr>
        <w:t xml:space="preserve">; </w:t>
      </w:r>
    </w:p>
    <w:p w:rsidR="006D2F49" w:rsidRDefault="006D2F49" w:rsidP="00A87A56">
      <w:pPr>
        <w:numPr>
          <w:ilvl w:val="0"/>
          <w:numId w:val="46"/>
        </w:numPr>
        <w:suppressAutoHyphens w:val="0"/>
        <w:spacing w:line="360" w:lineRule="auto"/>
        <w:jc w:val="both"/>
        <w:rPr>
          <w:kern w:val="16"/>
          <w:sz w:val="28"/>
          <w:szCs w:val="28"/>
          <w:lang w:val="uk-UA"/>
        </w:rPr>
      </w:pPr>
      <w:r>
        <w:rPr>
          <w:color w:val="000000"/>
          <w:sz w:val="28"/>
          <w:szCs w:val="28"/>
          <w:lang w:val="uk-UA"/>
        </w:rPr>
        <w:t xml:space="preserve">виявити специфіку семантики денотативного компонента ФП у </w:t>
      </w:r>
      <w:r>
        <w:rPr>
          <w:kern w:val="16"/>
          <w:sz w:val="28"/>
          <w:szCs w:val="28"/>
          <w:lang w:val="uk-UA"/>
        </w:rPr>
        <w:t>досліджуваних мовах;</w:t>
      </w:r>
    </w:p>
    <w:p w:rsidR="006D2F49" w:rsidRDefault="006D2F49" w:rsidP="00A87A56">
      <w:pPr>
        <w:numPr>
          <w:ilvl w:val="0"/>
          <w:numId w:val="46"/>
        </w:numPr>
        <w:suppressAutoHyphens w:val="0"/>
        <w:spacing w:line="360" w:lineRule="auto"/>
        <w:jc w:val="both"/>
        <w:rPr>
          <w:kern w:val="16"/>
          <w:sz w:val="28"/>
          <w:szCs w:val="28"/>
          <w:lang w:val="uk-UA"/>
        </w:rPr>
      </w:pPr>
      <w:r>
        <w:rPr>
          <w:kern w:val="16"/>
          <w:sz w:val="28"/>
          <w:szCs w:val="28"/>
          <w:lang w:val="uk-UA"/>
        </w:rPr>
        <w:t>встановити рівень його фраземотворчих потенцій у семантичному полі “побажання” в німецькій та українській мовах</w:t>
      </w:r>
      <w:r>
        <w:rPr>
          <w:color w:val="000000"/>
          <w:sz w:val="28"/>
          <w:szCs w:val="28"/>
          <w:lang w:val="uk-UA"/>
        </w:rPr>
        <w:t>;</w:t>
      </w:r>
    </w:p>
    <w:p w:rsidR="006D2F49" w:rsidRDefault="006D2F49" w:rsidP="00A87A56">
      <w:pPr>
        <w:numPr>
          <w:ilvl w:val="0"/>
          <w:numId w:val="46"/>
        </w:numPr>
        <w:suppressAutoHyphens w:val="0"/>
        <w:spacing w:line="360" w:lineRule="auto"/>
        <w:jc w:val="both"/>
        <w:rPr>
          <w:kern w:val="16"/>
          <w:sz w:val="28"/>
          <w:szCs w:val="28"/>
          <w:lang w:val="uk-UA"/>
        </w:rPr>
      </w:pPr>
      <w:r>
        <w:rPr>
          <w:color w:val="000000"/>
          <w:sz w:val="28"/>
          <w:szCs w:val="28"/>
          <w:lang w:val="uk-UA"/>
        </w:rPr>
        <w:lastRenderedPageBreak/>
        <w:t xml:space="preserve">визначити місце ФП в бінарній опозиції “добро – зло” та уточнити </w:t>
      </w:r>
      <w:r>
        <w:rPr>
          <w:kern w:val="16"/>
          <w:sz w:val="28"/>
          <w:szCs w:val="28"/>
          <w:lang w:val="uk-UA"/>
        </w:rPr>
        <w:t>символічні значення її конституентів у зіставлюваних мовах.</w:t>
      </w:r>
    </w:p>
    <w:p w:rsidR="006D2F49" w:rsidRDefault="006D2F49" w:rsidP="006D2F49">
      <w:pPr>
        <w:spacing w:line="360" w:lineRule="auto"/>
        <w:ind w:firstLine="567"/>
        <w:jc w:val="both"/>
        <w:rPr>
          <w:kern w:val="16"/>
          <w:sz w:val="28"/>
          <w:szCs w:val="28"/>
          <w:lang w:val="uk-UA"/>
        </w:rPr>
      </w:pPr>
      <w:r>
        <w:rPr>
          <w:b/>
          <w:kern w:val="16"/>
          <w:sz w:val="28"/>
          <w:szCs w:val="28"/>
          <w:lang w:val="uk-UA"/>
        </w:rPr>
        <w:t xml:space="preserve">Об’єктом </w:t>
      </w:r>
      <w:r>
        <w:rPr>
          <w:kern w:val="16"/>
          <w:sz w:val="28"/>
          <w:szCs w:val="28"/>
          <w:lang w:val="uk-UA"/>
        </w:rPr>
        <w:t xml:space="preserve">дослідження </w:t>
      </w:r>
      <w:r>
        <w:rPr>
          <w:color w:val="000000"/>
          <w:sz w:val="28"/>
          <w:szCs w:val="28"/>
          <w:lang w:val="uk-UA"/>
        </w:rPr>
        <w:t>обрано фразеологічні одиниці зі значенням побажання в німецькій та українській мовах.</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 xml:space="preserve">Предметом </w:t>
      </w:r>
      <w:r>
        <w:rPr>
          <w:color w:val="000000"/>
          <w:sz w:val="28"/>
          <w:szCs w:val="28"/>
          <w:lang w:val="uk-UA"/>
        </w:rPr>
        <w:t xml:space="preserve">дослідження </w:t>
      </w:r>
      <w:r>
        <w:rPr>
          <w:kern w:val="16"/>
          <w:sz w:val="28"/>
          <w:szCs w:val="28"/>
          <w:lang w:val="uk-UA"/>
        </w:rPr>
        <w:t xml:space="preserve">є ізоморфізм та аломорфізм ФП в </w:t>
      </w:r>
      <w:r>
        <w:rPr>
          <w:color w:val="000000"/>
          <w:sz w:val="28"/>
          <w:szCs w:val="28"/>
          <w:lang w:val="uk-UA"/>
        </w:rPr>
        <w:t>німецькій та українській мовах у лінгвокультурологічному висвітленні.</w:t>
      </w:r>
    </w:p>
    <w:p w:rsidR="006D2F49" w:rsidRDefault="006D2F49" w:rsidP="006D2F49">
      <w:pPr>
        <w:tabs>
          <w:tab w:val="left" w:pos="1276"/>
        </w:tabs>
        <w:spacing w:line="360" w:lineRule="auto"/>
        <w:ind w:firstLine="567"/>
        <w:jc w:val="both"/>
        <w:rPr>
          <w:sz w:val="28"/>
          <w:szCs w:val="28"/>
        </w:rPr>
      </w:pPr>
      <w:r>
        <w:rPr>
          <w:b/>
          <w:color w:val="000000"/>
          <w:sz w:val="28"/>
          <w:szCs w:val="28"/>
          <w:lang w:val="uk-UA"/>
        </w:rPr>
        <w:t>Робочою гіпотезою</w:t>
      </w:r>
      <w:r>
        <w:rPr>
          <w:color w:val="000000"/>
          <w:sz w:val="28"/>
          <w:szCs w:val="28"/>
          <w:lang w:val="uk-UA"/>
        </w:rPr>
        <w:t xml:space="preserve"> є припущення про те, що </w:t>
      </w:r>
      <w:r>
        <w:rPr>
          <w:sz w:val="28"/>
          <w:szCs w:val="28"/>
          <w:lang w:val="uk-UA"/>
        </w:rPr>
        <w:t xml:space="preserve">національний образ, закладений в основу ФП, формує його семантику відповідно до ментальних законів, які властиві саме тому народові, чиїм надбанням є цей вислів. </w:t>
      </w:r>
    </w:p>
    <w:p w:rsidR="006D2F49" w:rsidRDefault="006D2F49" w:rsidP="006D2F49">
      <w:pPr>
        <w:tabs>
          <w:tab w:val="left" w:pos="1276"/>
        </w:tabs>
        <w:spacing w:line="360" w:lineRule="auto"/>
        <w:ind w:firstLine="567"/>
        <w:jc w:val="both"/>
        <w:rPr>
          <w:sz w:val="28"/>
          <w:szCs w:val="28"/>
          <w:lang w:val="uk-UA"/>
        </w:rPr>
      </w:pPr>
      <w:r>
        <w:rPr>
          <w:b/>
          <w:color w:val="000000"/>
          <w:sz w:val="28"/>
          <w:szCs w:val="28"/>
          <w:lang w:val="uk-UA"/>
        </w:rPr>
        <w:t xml:space="preserve">Матеріалом </w:t>
      </w:r>
      <w:r>
        <w:rPr>
          <w:color w:val="000000"/>
          <w:sz w:val="28"/>
          <w:szCs w:val="28"/>
          <w:lang w:val="uk-UA"/>
        </w:rPr>
        <w:t>дослідження є ФП (загальним обсягом 2236 одиниць – 864 німецької мови та 1372 української), вилучені шляхом суцільної вибірки з одно- та</w:t>
      </w:r>
      <w:r>
        <w:rPr>
          <w:sz w:val="28"/>
          <w:szCs w:val="28"/>
          <w:lang w:val="uk-UA"/>
        </w:rPr>
        <w:t xml:space="preserve"> </w:t>
      </w:r>
      <w:r>
        <w:rPr>
          <w:color w:val="000000"/>
          <w:sz w:val="28"/>
          <w:szCs w:val="28"/>
          <w:lang w:val="uk-UA"/>
        </w:rPr>
        <w:t>двомовних фразеологічних і тлумачних словників, лінгвокультурологічних,</w:t>
      </w:r>
      <w:r>
        <w:rPr>
          <w:sz w:val="28"/>
          <w:szCs w:val="28"/>
          <w:lang w:val="uk-UA"/>
        </w:rPr>
        <w:t xml:space="preserve"> </w:t>
      </w:r>
      <w:r>
        <w:rPr>
          <w:color w:val="000000"/>
          <w:sz w:val="28"/>
          <w:szCs w:val="28"/>
          <w:lang w:val="uk-UA"/>
        </w:rPr>
        <w:t xml:space="preserve">країнознавчих джерел, а також німецьких та українських народно-поетичних і художніх творів. Крім цього, джерелом матеріалу слугували україно- та німецькомовна преса, телебачення, мережа </w:t>
      </w:r>
      <w:r>
        <w:rPr>
          <w:color w:val="000000"/>
          <w:sz w:val="28"/>
          <w:szCs w:val="28"/>
          <w:lang w:val="de-DE"/>
        </w:rPr>
        <w:t>Internet</w:t>
      </w:r>
      <w:r>
        <w:rPr>
          <w:color w:val="000000"/>
          <w:sz w:val="28"/>
          <w:szCs w:val="28"/>
          <w:lang w:val="uk-UA"/>
        </w:rPr>
        <w:t>, уривки з євангельських текстів, усне побутове мовлення німців і українців.</w:t>
      </w:r>
    </w:p>
    <w:p w:rsidR="006D2F49" w:rsidRDefault="006D2F49" w:rsidP="006D2F49">
      <w:pPr>
        <w:tabs>
          <w:tab w:val="left" w:pos="1276"/>
        </w:tabs>
        <w:spacing w:line="360" w:lineRule="auto"/>
        <w:ind w:firstLine="567"/>
        <w:jc w:val="both"/>
        <w:rPr>
          <w:sz w:val="28"/>
          <w:szCs w:val="28"/>
          <w:lang w:val="uk-UA"/>
        </w:rPr>
      </w:pPr>
      <w:r>
        <w:rPr>
          <w:b/>
          <w:color w:val="000000"/>
          <w:sz w:val="28"/>
          <w:szCs w:val="28"/>
          <w:lang w:val="uk-UA"/>
        </w:rPr>
        <w:t>Методологічною основою</w:t>
      </w:r>
      <w:r>
        <w:rPr>
          <w:color w:val="000000"/>
          <w:sz w:val="28"/>
          <w:szCs w:val="28"/>
          <w:lang w:val="uk-UA"/>
        </w:rPr>
        <w:t xml:space="preserve"> дослідження є фундаментальні теоретичні положення загального й порівняльно-історичного мовознавства, ґрунтовно розроблені й викладені у працях з лінгвістичної типології [8; 21; 25; 27; 52; 84; 217], зіставного мовознавства [85; 102; 104; 107; 133], лінгвокультурології [43; 134; 161; 170; 189; 191; 214; 216], теоретичних питань фразеології [1; 5; 6; 50; 53; 83; 113; 115; 163], граматики [31; 37; 42; 56; 219; 235; 240], лексикології       [34; 199; 234; 236], фразеологічної [82; 116-117; 224; 228] та лексичної семантики [7; 15; 40; 102; 106; 108; 183; 229; 238], етнопсихолінгвістики         [165; 175; 207; 220], філософії [2; 29; 33; 51; 81; 99; 122; 159; 238].</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Для досягнення поставленої мети в процесі дослідження використано такі </w:t>
      </w:r>
      <w:r>
        <w:rPr>
          <w:b/>
          <w:color w:val="000000"/>
          <w:sz w:val="28"/>
          <w:szCs w:val="28"/>
          <w:lang w:val="uk-UA"/>
        </w:rPr>
        <w:t>методи</w:t>
      </w:r>
      <w:r>
        <w:rPr>
          <w:color w:val="000000"/>
          <w:sz w:val="28"/>
          <w:szCs w:val="28"/>
          <w:lang w:val="uk-UA"/>
        </w:rPr>
        <w:t xml:space="preserve">: </w:t>
      </w:r>
      <w:r>
        <w:rPr>
          <w:i/>
          <w:color w:val="000000"/>
          <w:sz w:val="28"/>
          <w:szCs w:val="28"/>
          <w:lang w:val="uk-UA"/>
        </w:rPr>
        <w:t xml:space="preserve">описовий – </w:t>
      </w:r>
      <w:r>
        <w:rPr>
          <w:color w:val="000000"/>
          <w:sz w:val="28"/>
          <w:szCs w:val="28"/>
          <w:lang w:val="uk-UA"/>
        </w:rPr>
        <w:t>для</w:t>
      </w:r>
      <w:r>
        <w:rPr>
          <w:i/>
          <w:color w:val="000000"/>
          <w:sz w:val="28"/>
          <w:szCs w:val="28"/>
          <w:lang w:val="uk-UA"/>
        </w:rPr>
        <w:t xml:space="preserve"> </w:t>
      </w:r>
      <w:r>
        <w:rPr>
          <w:color w:val="000000"/>
          <w:sz w:val="28"/>
          <w:szCs w:val="28"/>
          <w:lang w:val="uk-UA"/>
        </w:rPr>
        <w:t xml:space="preserve">з’ясування характеру впливу мовних та позамовних чинників на формування значення ФП; </w:t>
      </w:r>
      <w:r>
        <w:rPr>
          <w:i/>
          <w:color w:val="000000"/>
          <w:sz w:val="28"/>
          <w:szCs w:val="28"/>
          <w:lang w:val="uk-UA"/>
        </w:rPr>
        <w:t>зіставний метод</w:t>
      </w:r>
      <w:r>
        <w:rPr>
          <w:color w:val="000000"/>
          <w:sz w:val="28"/>
          <w:szCs w:val="28"/>
          <w:lang w:val="uk-UA"/>
        </w:rPr>
        <w:t xml:space="preserve"> – для системного порівняння ФП німецької та української мов з метою виявлення їх національно-мовної специфіки на фоні спільної семантики; </w:t>
      </w:r>
      <w:r>
        <w:rPr>
          <w:i/>
          <w:color w:val="000000"/>
          <w:sz w:val="28"/>
          <w:szCs w:val="28"/>
          <w:lang w:val="uk-UA"/>
        </w:rPr>
        <w:t>компонентний аналіз</w:t>
      </w:r>
      <w:r>
        <w:rPr>
          <w:color w:val="000000"/>
          <w:sz w:val="28"/>
          <w:szCs w:val="28"/>
          <w:lang w:val="uk-UA"/>
        </w:rPr>
        <w:t xml:space="preserve"> – для визначення домінантної семи в семантичній структурі побажання; </w:t>
      </w:r>
      <w:r>
        <w:rPr>
          <w:i/>
          <w:color w:val="000000"/>
          <w:sz w:val="28"/>
          <w:szCs w:val="28"/>
          <w:lang w:val="uk-UA"/>
        </w:rPr>
        <w:lastRenderedPageBreak/>
        <w:t xml:space="preserve">лінгвокультурологічний – </w:t>
      </w:r>
      <w:r>
        <w:rPr>
          <w:color w:val="000000"/>
          <w:sz w:val="28"/>
          <w:szCs w:val="28"/>
          <w:lang w:val="uk-UA"/>
        </w:rPr>
        <w:t>для встановлення взаємозв’язку між культурним фактором та семантикою ФП;</w:t>
      </w:r>
      <w:r>
        <w:rPr>
          <w:i/>
          <w:color w:val="000000"/>
          <w:sz w:val="28"/>
          <w:szCs w:val="28"/>
          <w:lang w:val="uk-UA"/>
        </w:rPr>
        <w:t xml:space="preserve"> </w:t>
      </w:r>
      <w:r>
        <w:rPr>
          <w:color w:val="000000"/>
          <w:sz w:val="28"/>
          <w:szCs w:val="28"/>
          <w:lang w:val="uk-UA"/>
        </w:rPr>
        <w:t>елементи</w:t>
      </w:r>
      <w:r>
        <w:rPr>
          <w:i/>
          <w:color w:val="000000"/>
          <w:sz w:val="28"/>
          <w:szCs w:val="28"/>
          <w:lang w:val="uk-UA"/>
        </w:rPr>
        <w:t xml:space="preserve"> кількісного аналізу</w:t>
      </w:r>
      <w:r>
        <w:rPr>
          <w:color w:val="000000"/>
          <w:sz w:val="28"/>
          <w:szCs w:val="28"/>
          <w:lang w:val="uk-UA"/>
        </w:rPr>
        <w:t xml:space="preserve"> – для визначення фраземотворчих потенцій денотативного компонента в побажаннях двох мов.</w:t>
      </w:r>
    </w:p>
    <w:p w:rsidR="006D2F49" w:rsidRDefault="006D2F49" w:rsidP="006D2F49">
      <w:pPr>
        <w:spacing w:line="360" w:lineRule="auto"/>
        <w:ind w:firstLine="567"/>
        <w:jc w:val="both"/>
        <w:rPr>
          <w:i/>
          <w:color w:val="000000"/>
          <w:sz w:val="28"/>
          <w:szCs w:val="28"/>
          <w:lang w:val="uk-UA"/>
        </w:rPr>
      </w:pPr>
      <w:r>
        <w:rPr>
          <w:b/>
          <w:color w:val="000000"/>
          <w:sz w:val="28"/>
          <w:szCs w:val="28"/>
          <w:lang w:val="uk-UA"/>
        </w:rPr>
        <w:t xml:space="preserve">Наукова новизна </w:t>
      </w:r>
      <w:r>
        <w:rPr>
          <w:color w:val="000000"/>
          <w:sz w:val="28"/>
          <w:szCs w:val="28"/>
          <w:lang w:val="uk-UA"/>
        </w:rPr>
        <w:t>роботи полягає в тому, що вперше національна специфіка ФП сучасних німецької й української мов отримала лінгвістичне висвітлення з позицій зіставного аналізу в лінгвокультурологічному аспекті. У дисертації вперше опрацьовано схему та модель комплексного міжмовного зіставного аналізу денотацій як структурних і семантичних елементів побажальних висловів з подальшим зіставним аналізом їх конотативної модальності в двох мовах. Виявлено збіг і розбіжності у використанні ФП на основі спільності певної ознаки в двох віддаленоспоріднених мовах, розкрито причини їхнього ізоморфізму / аломорфізму. Встановлено міжмовні відповідники ФП та визначено їхні лакуни.</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 xml:space="preserve">Теоретичне значення </w:t>
      </w:r>
      <w:r>
        <w:rPr>
          <w:color w:val="000000"/>
          <w:sz w:val="28"/>
          <w:szCs w:val="28"/>
          <w:lang w:val="uk-UA"/>
        </w:rPr>
        <w:t>дисертаційного дослідження визначається тим, що його результати є внеском у теорію зіставної фразеології як галузі контрастивної лінгвістики, а також у семасіологію, ономасіологію та теорію міжкультурної комунікації. Результати дослідження доповнюють наявні в лінгвістиці теоретичні положення про взаємодію мови й культури, мови й етносу, про універсальне та ідіоетнічне в мовних системах. Дослідження сприятиме вдосконаленню методики зіставного аналізу фразеології двох віддаленоспоріднених мов. Новий погляд на причини ізоморфізму / аломорфізму фразеологічних одиниць сприятиме розвитку етнолінгвістики, лінгвокультурології, інших суміжних галузей.</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 xml:space="preserve">Практичне значення </w:t>
      </w:r>
      <w:r>
        <w:rPr>
          <w:color w:val="000000"/>
          <w:sz w:val="28"/>
          <w:szCs w:val="28"/>
          <w:lang w:val="uk-UA"/>
        </w:rPr>
        <w:t>роботи</w:t>
      </w:r>
      <w:r>
        <w:rPr>
          <w:b/>
          <w:color w:val="000000"/>
          <w:lang w:val="uk-UA"/>
        </w:rPr>
        <w:t xml:space="preserve"> </w:t>
      </w:r>
      <w:r>
        <w:rPr>
          <w:color w:val="000000"/>
          <w:sz w:val="28"/>
          <w:szCs w:val="28"/>
          <w:lang w:val="uk-UA"/>
        </w:rPr>
        <w:t xml:space="preserve">полягає в можливості використання її основних положень і результатів у теоретичних курсах “Порівняльна типологія” (розділ “Фразеологія”), “Загальне мовознавство” (розділ “Контрастивна лінгвістика”, “Порівняльна лексикологія” (розділ “Фразеологія”), “Лінгвокраїнознавство”, в практиці викладання німецької й української мов, у спецкурсах і курсах за вибором з лінгвокультурології, лексикології, когнітивної лінгвістики, при написанні наукових праць з зіставного мовознавства. Матеріали </w:t>
      </w:r>
      <w:r>
        <w:rPr>
          <w:color w:val="000000"/>
          <w:sz w:val="28"/>
          <w:szCs w:val="28"/>
          <w:lang w:val="uk-UA"/>
        </w:rPr>
        <w:lastRenderedPageBreak/>
        <w:t xml:space="preserve">дослідження можуть бути використані в лексикографічній практиці, зокрема в укладанні перекладних німецько-українських фразеологічних словників. </w:t>
      </w:r>
    </w:p>
    <w:p w:rsidR="006D2F49" w:rsidRDefault="006D2F49" w:rsidP="006D2F49">
      <w:pPr>
        <w:spacing w:line="360" w:lineRule="auto"/>
        <w:ind w:firstLine="567"/>
        <w:jc w:val="both"/>
        <w:rPr>
          <w:b/>
          <w:color w:val="000000"/>
          <w:sz w:val="28"/>
          <w:szCs w:val="28"/>
          <w:lang w:val="uk-UA"/>
        </w:rPr>
      </w:pPr>
      <w:r>
        <w:rPr>
          <w:b/>
          <w:color w:val="000000"/>
          <w:sz w:val="28"/>
          <w:szCs w:val="28"/>
          <w:lang w:val="uk-UA"/>
        </w:rPr>
        <w:t>На захист виносяться такі положення:</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1. На основі проведенного дослідження виявлено головні ознаки ФП як мовних одиниць, які дефінуються як синтаксичні утворення, що виражають цілісне переосмислене значення і автоматично відтворюються мовцями як формули побажання, привітання, віншування, припрошування, запрошення, примовляння, замовляння, заприсягання, застереження, прокляття. Позначаючи завершену думку, ФП пов’язуються з етнолінгвістичними, соціокультурними правилами їхнього використання та розуміння. Отже, ФП – це стислі вислови фольклорного походження з властивими їм диференційними ознаками ФО (стійкість, відтворюваність, цілісність та образність). В семантичній структурі таких утворень відбилися процеси інтегрування узагальнено-цілісного фразеологічного значення – “побажання” та метафоризованого осмислення їх мотиваційної бази. Первісне семантичне наповнення фраземи в сучасному вживанні лише опосередковано впливає на змістовий план, властиві їй модально-оцінні, підсилювальні значення, функціонально-стилістичну стратифікацію тощо. </w:t>
      </w:r>
    </w:p>
    <w:p w:rsidR="006D2F49" w:rsidRDefault="006D2F49" w:rsidP="006D2F49">
      <w:pPr>
        <w:tabs>
          <w:tab w:val="left" w:pos="3686"/>
        </w:tabs>
        <w:spacing w:line="360" w:lineRule="auto"/>
        <w:ind w:firstLine="567"/>
        <w:jc w:val="both"/>
        <w:rPr>
          <w:color w:val="000000"/>
          <w:sz w:val="28"/>
          <w:szCs w:val="28"/>
          <w:lang w:val="uk-UA"/>
        </w:rPr>
      </w:pPr>
      <w:r>
        <w:rPr>
          <w:color w:val="000000"/>
          <w:sz w:val="28"/>
          <w:szCs w:val="28"/>
          <w:lang w:val="uk-UA"/>
        </w:rPr>
        <w:t>2. Фундаментом фразеологічного значення ФП у німецькій та українській мовах виступає їх внутрішня форма, яка виявляє національний зміст через її співвідносність з культурними символами, еталонами, стереотипами, обумовленими специфікою світобачення та характером пізнання дійсності певним етносом.</w:t>
      </w:r>
      <w:r>
        <w:rPr>
          <w:kern w:val="16"/>
          <w:sz w:val="28"/>
          <w:szCs w:val="28"/>
          <w:lang w:val="uk-UA"/>
        </w:rPr>
        <w:t xml:space="preserve"> Поряд з цим, </w:t>
      </w:r>
      <w:r>
        <w:rPr>
          <w:color w:val="000000"/>
          <w:sz w:val="28"/>
          <w:szCs w:val="28"/>
          <w:lang w:val="uk-UA"/>
        </w:rPr>
        <w:t xml:space="preserve">компонентний набір ФП завжди служить сигналом національної народної образності, зумовленої не стільки внутрішніми, скільки екстралінгвальними (соціальними, психологічними, етнічними тощо) чинниками, оскільки в основі багатьох образів, створюваних народною уявою, лежать спостереження над навколишнім середовищем, природою, поведінкою людей і тварин, відображення трудових процесів, побутових ситуацій; передусім того, що підлягає рецепторному сприйманню і створює національно-культурну картину світу. В свою чергу, процес нової номінації, скерований різними ракурсами сприйняття навколишньої дійсності, які притаманні представникам </w:t>
      </w:r>
      <w:r>
        <w:rPr>
          <w:color w:val="000000"/>
          <w:sz w:val="28"/>
          <w:szCs w:val="28"/>
          <w:lang w:val="uk-UA"/>
        </w:rPr>
        <w:lastRenderedPageBreak/>
        <w:t xml:space="preserve">двох соціумів, зумовлюють появу безеквівалентних ФП, які засвідчують національно-мовну специфіку німецької й української фразеології. </w:t>
      </w:r>
    </w:p>
    <w:p w:rsidR="006D2F49" w:rsidRDefault="006D2F49" w:rsidP="006D2F49">
      <w:pPr>
        <w:tabs>
          <w:tab w:val="left" w:pos="3686"/>
        </w:tabs>
        <w:spacing w:line="360" w:lineRule="auto"/>
        <w:ind w:firstLine="567"/>
        <w:jc w:val="both"/>
        <w:rPr>
          <w:sz w:val="28"/>
          <w:szCs w:val="28"/>
          <w:lang w:val="uk-UA"/>
        </w:rPr>
      </w:pPr>
      <w:r>
        <w:rPr>
          <w:kern w:val="16"/>
          <w:sz w:val="28"/>
          <w:szCs w:val="28"/>
          <w:lang w:val="uk-UA"/>
        </w:rPr>
        <w:t>3. Як показав лінгвокультурологічний аналіз німецьких і українських ФП, їх структурну й семантичну організацію зумовлюють мовні та позамовні чинники, про що свідчить генетичничний зв</w:t>
      </w:r>
      <w:r>
        <w:rPr>
          <w:color w:val="000000"/>
          <w:sz w:val="28"/>
          <w:szCs w:val="28"/>
          <w:lang w:val="uk-UA"/>
        </w:rPr>
        <w:t>’язок</w:t>
      </w:r>
      <w:r>
        <w:rPr>
          <w:kern w:val="16"/>
          <w:sz w:val="28"/>
          <w:szCs w:val="28"/>
          <w:lang w:val="uk-UA"/>
        </w:rPr>
        <w:t xml:space="preserve"> цього типу фразеологізмів з</w:t>
      </w:r>
      <w:r>
        <w:rPr>
          <w:color w:val="000000"/>
          <w:sz w:val="28"/>
          <w:szCs w:val="28"/>
          <w:lang w:val="uk-UA"/>
        </w:rPr>
        <w:t xml:space="preserve"> </w:t>
      </w:r>
      <w:r>
        <w:rPr>
          <w:sz w:val="28"/>
          <w:szCs w:val="28"/>
          <w:lang w:val="uk-UA"/>
        </w:rPr>
        <w:t xml:space="preserve">літературною спадщиною двох народів зокрема творами народної словесності – міфами, казками, піснями (думи, голосіння, коломийки, колядки, щедрівки), замовляннями, примовляннями, заклинаннями, заприсяганнями, віватами тощо, а також забобонами, релігійними віруваннями, обрядами та ритуалами як часів язичництва, так і християнського періоду. Окрім того, аналіз дає змогу констатувати, що специфіка розвитку вторинних значень досліджуваних одиниць пов’язана з соціально-історичним життям певного мовного колективу через наявність у їхньому складі слів і словосполучень, які первісно мали відношення до історичних фактів і подій, певних народних звичаїв і традицій.  </w:t>
      </w:r>
    </w:p>
    <w:p w:rsidR="006D2F49" w:rsidRDefault="006D2F49" w:rsidP="006D2F49">
      <w:pPr>
        <w:spacing w:line="360" w:lineRule="auto"/>
        <w:ind w:firstLine="567"/>
        <w:jc w:val="both"/>
        <w:rPr>
          <w:sz w:val="28"/>
          <w:szCs w:val="28"/>
          <w:lang w:val="uk-UA"/>
        </w:rPr>
      </w:pPr>
      <w:r>
        <w:rPr>
          <w:sz w:val="28"/>
          <w:szCs w:val="28"/>
          <w:lang w:val="uk-UA"/>
        </w:rPr>
        <w:t xml:space="preserve">4. </w:t>
      </w:r>
      <w:r>
        <w:rPr>
          <w:kern w:val="16"/>
          <w:sz w:val="28"/>
          <w:szCs w:val="28"/>
          <w:lang w:val="uk-UA"/>
        </w:rPr>
        <w:t xml:space="preserve">Національне маркування ФП відбувається двома шляхами: комплексно, тобто своїм ідіоматичним значенням, усіма компонентами разом, що становить сутність ФО та розчленовано, тобто окремими елементами складу ФП. Кожен з цих шляхів створює основу для специфічної структури та семантики ФП, головним елементом якої виступає його компонентний склад. При зіставленні ФП двох мов стало можливим встановлення семантично паралельних ФП, які мають повні відповідники. </w:t>
      </w:r>
      <w:r>
        <w:rPr>
          <w:color w:val="000000"/>
          <w:sz w:val="28"/>
          <w:szCs w:val="28"/>
          <w:lang w:val="uk-UA"/>
        </w:rPr>
        <w:t xml:space="preserve">Поряд з тим доведено, що національна специфіка німецьких і українських ФП найбільшою мірою виявляється </w:t>
      </w:r>
      <w:r>
        <w:rPr>
          <w:kern w:val="16"/>
          <w:sz w:val="28"/>
          <w:szCs w:val="28"/>
          <w:lang w:val="uk-UA"/>
        </w:rPr>
        <w:t xml:space="preserve">у </w:t>
      </w:r>
      <w:r>
        <w:rPr>
          <w:color w:val="000000"/>
          <w:sz w:val="28"/>
          <w:szCs w:val="28"/>
          <w:lang w:val="uk-UA"/>
        </w:rPr>
        <w:t xml:space="preserve">вживанні слів-реалій і слів із національно-культурним семантичним компонентом; у використанні національних власних назв і певних слів у співвідносних компаративних ФП; у семантичному обсязі слів, ідентичних у своєму основному значенні; у фраземотворчих потенціях </w:t>
      </w:r>
      <w:r>
        <w:rPr>
          <w:sz w:val="28"/>
          <w:szCs w:val="28"/>
          <w:lang w:val="uk-UA"/>
        </w:rPr>
        <w:t xml:space="preserve">ДК </w:t>
      </w:r>
      <w:r>
        <w:rPr>
          <w:color w:val="000000"/>
          <w:sz w:val="28"/>
          <w:szCs w:val="28"/>
          <w:lang w:val="uk-UA"/>
        </w:rPr>
        <w:t>“природна / побутова реалія”.</w:t>
      </w:r>
    </w:p>
    <w:p w:rsidR="006D2F49" w:rsidRDefault="006D2F49" w:rsidP="006D2F49">
      <w:pPr>
        <w:tabs>
          <w:tab w:val="left" w:pos="3686"/>
        </w:tabs>
        <w:spacing w:line="360" w:lineRule="auto"/>
        <w:ind w:firstLine="567"/>
        <w:jc w:val="both"/>
        <w:rPr>
          <w:kern w:val="16"/>
          <w:sz w:val="28"/>
          <w:szCs w:val="28"/>
          <w:lang w:val="uk-UA"/>
        </w:rPr>
      </w:pPr>
      <w:r>
        <w:rPr>
          <w:kern w:val="16"/>
          <w:sz w:val="28"/>
          <w:szCs w:val="28"/>
          <w:lang w:val="uk-UA"/>
        </w:rPr>
        <w:t xml:space="preserve">5. Абстрагованість фразеологічного значення ФП зумовлюється тим, що в основі його лежать образи відповідних предметів і ситуації, які формують у семантичній структурі фразеологізованих побажальних висловів певні конотації. При порівнянні ФП з ДК “природна реалія”, що активизує денотативну сему в побажаннях двох мов, можна окремо виділити ФП з семантикою спільного </w:t>
      </w:r>
      <w:r>
        <w:rPr>
          <w:kern w:val="16"/>
          <w:sz w:val="28"/>
          <w:szCs w:val="28"/>
          <w:lang w:val="uk-UA"/>
        </w:rPr>
        <w:lastRenderedPageBreak/>
        <w:t xml:space="preserve">характеру на основі ідентичних конотацій фітонімів- та зоонімів-корелятів (назв природних об’єктів: дерев і рослин, сільськогосподарських і городніх культур, диких і свійських тварин, птахів), сформованих на тлі спільноіндоєвропейської культури. Базою виникнення ФП, які виявляють семантичну розбіжність є денотати, які свого часу набули символічного значення в культурній сфері певної нації, внаслідок чого слова, ідентичні за своїм основним значенням, можуть мати різний семантичний обсяг на основі фонової інформації (національних асоціацій, пов’язаних з певними словами, які входять до національно-культурного компонента значення) і вступати у фразеологічні одиниці з різними семантичними домінантами. </w:t>
      </w:r>
    </w:p>
    <w:p w:rsidR="006D2F49" w:rsidRDefault="006D2F49" w:rsidP="006D2F49">
      <w:pPr>
        <w:tabs>
          <w:tab w:val="left" w:pos="3686"/>
        </w:tabs>
        <w:spacing w:line="360" w:lineRule="auto"/>
        <w:ind w:firstLine="567"/>
        <w:jc w:val="both"/>
        <w:rPr>
          <w:kern w:val="16"/>
          <w:sz w:val="28"/>
          <w:szCs w:val="28"/>
          <w:lang w:val="uk-UA"/>
        </w:rPr>
      </w:pPr>
      <w:r>
        <w:rPr>
          <w:kern w:val="16"/>
          <w:sz w:val="28"/>
          <w:szCs w:val="28"/>
          <w:lang w:val="uk-UA"/>
        </w:rPr>
        <w:t>6. Специфічні для кожної мови ФП характеризуються наявністю в їхньому складі етнокультурної лексики (слів на означення предметів традиційного національного побуту: будівель і приміщень, предметів побуту, страв і напоїв, предметів одягу, одиниць виміру, грошових одиниць). Переважно зі специфічним національним забарвленням використовуються в складі досліджуваних одиниць імена людей, назви географічних об</w:t>
      </w:r>
      <w:r>
        <w:rPr>
          <w:kern w:val="16"/>
          <w:sz w:val="28"/>
          <w:szCs w:val="28"/>
        </w:rPr>
        <w:t>’</w:t>
      </w:r>
      <w:r>
        <w:rPr>
          <w:kern w:val="16"/>
          <w:sz w:val="28"/>
          <w:szCs w:val="28"/>
          <w:lang w:val="uk-UA"/>
        </w:rPr>
        <w:t xml:space="preserve">єктів. Специфічно національними є також ФП, побудовані на повторах, співзвуччях (римі). </w:t>
      </w:r>
    </w:p>
    <w:p w:rsidR="006D2F49" w:rsidRDefault="006D2F49" w:rsidP="006D2F49">
      <w:pPr>
        <w:tabs>
          <w:tab w:val="left" w:pos="3686"/>
        </w:tabs>
        <w:spacing w:line="360" w:lineRule="auto"/>
        <w:ind w:firstLine="567"/>
        <w:jc w:val="both"/>
        <w:rPr>
          <w:sz w:val="28"/>
          <w:lang w:val="uk-UA"/>
        </w:rPr>
      </w:pPr>
      <w:r>
        <w:rPr>
          <w:sz w:val="28"/>
          <w:lang w:val="uk-UA"/>
        </w:rPr>
        <w:t xml:space="preserve">7. Результати кількісного опрацювання зіставного аналізу денотацій ФП довели, що </w:t>
      </w:r>
      <w:r>
        <w:rPr>
          <w:sz w:val="28"/>
          <w:szCs w:val="28"/>
          <w:lang w:val="uk-UA"/>
        </w:rPr>
        <w:t xml:space="preserve">питома вага німецьких та українських побажань з ДК </w:t>
      </w:r>
      <w:r>
        <w:rPr>
          <w:color w:val="000000"/>
          <w:sz w:val="28"/>
          <w:lang w:val="uk-UA"/>
        </w:rPr>
        <w:t>“природна реалія”</w:t>
      </w:r>
      <w:r>
        <w:rPr>
          <w:sz w:val="28"/>
          <w:lang w:val="uk-UA"/>
        </w:rPr>
        <w:t xml:space="preserve"> і ДК </w:t>
      </w:r>
      <w:r>
        <w:rPr>
          <w:color w:val="000000"/>
          <w:sz w:val="28"/>
          <w:lang w:val="uk-UA"/>
        </w:rPr>
        <w:t>“побутова реалія”</w:t>
      </w:r>
      <w:r>
        <w:rPr>
          <w:sz w:val="28"/>
          <w:lang w:val="uk-UA"/>
        </w:rPr>
        <w:t xml:space="preserve"> є майже однаковою і становить відповідно 57,5% і 42,5% та 56,7% і 43,3%., що дає підстави вважати сферу</w:t>
      </w:r>
      <w:r>
        <w:rPr>
          <w:color w:val="000000"/>
          <w:sz w:val="28"/>
          <w:lang w:val="uk-UA"/>
        </w:rPr>
        <w:t xml:space="preserve"> природи порівняно з побутовою сферою більш потужним джерелом для структурної та семантичної організації ФП у двох мовах. Водночас це свідчить про певний збіг у використанні ДК на цьому рівні узагальнення. Розбіжність спостерігається у частоті переносних значень назв дерев і рослин, сільськогосподарських і городніх культур, диких і свійських тварин, птахів у складі ФП двох мов.</w:t>
      </w:r>
    </w:p>
    <w:p w:rsidR="006D2F49" w:rsidRDefault="006D2F49" w:rsidP="006D2F49">
      <w:pPr>
        <w:spacing w:line="360" w:lineRule="auto"/>
        <w:ind w:firstLine="567"/>
        <w:jc w:val="both"/>
        <w:rPr>
          <w:color w:val="000000"/>
          <w:sz w:val="28"/>
          <w:szCs w:val="28"/>
          <w:lang w:val="uk-UA"/>
        </w:rPr>
      </w:pPr>
      <w:r>
        <w:rPr>
          <w:kern w:val="16"/>
          <w:sz w:val="28"/>
          <w:szCs w:val="28"/>
          <w:lang w:val="uk-UA"/>
        </w:rPr>
        <w:t xml:space="preserve">8. </w:t>
      </w:r>
      <w:r>
        <w:rPr>
          <w:color w:val="000000"/>
          <w:sz w:val="28"/>
          <w:szCs w:val="28"/>
          <w:lang w:val="uk-UA"/>
        </w:rPr>
        <w:t xml:space="preserve">Будучи представленими в протилежних семантичних типах ФО – </w:t>
      </w:r>
      <w:r>
        <w:rPr>
          <w:i/>
          <w:color w:val="000000"/>
          <w:sz w:val="28"/>
          <w:szCs w:val="28"/>
          <w:lang w:val="uk-UA"/>
        </w:rPr>
        <w:t>благопобажання</w:t>
      </w:r>
      <w:r>
        <w:rPr>
          <w:color w:val="000000"/>
          <w:sz w:val="28"/>
          <w:szCs w:val="28"/>
          <w:lang w:val="uk-UA"/>
        </w:rPr>
        <w:t xml:space="preserve"> та </w:t>
      </w:r>
      <w:r>
        <w:rPr>
          <w:i/>
          <w:color w:val="000000"/>
          <w:sz w:val="28"/>
          <w:szCs w:val="28"/>
          <w:lang w:val="uk-UA"/>
        </w:rPr>
        <w:t>злопобажання (прокльони)</w:t>
      </w:r>
      <w:r>
        <w:rPr>
          <w:color w:val="000000"/>
          <w:sz w:val="28"/>
          <w:szCs w:val="28"/>
          <w:lang w:val="uk-UA"/>
        </w:rPr>
        <w:t xml:space="preserve"> у німецькій та українській мовах, ФП репрезентують позитивний і негативний полюси бінома </w:t>
      </w:r>
      <w:r>
        <w:rPr>
          <w:color w:val="000000"/>
          <w:sz w:val="28"/>
          <w:lang w:val="uk-UA"/>
        </w:rPr>
        <w:t xml:space="preserve">“добро – зло”. </w:t>
      </w:r>
      <w:r>
        <w:rPr>
          <w:color w:val="000000"/>
          <w:sz w:val="28"/>
          <w:szCs w:val="28"/>
          <w:lang w:val="uk-UA"/>
        </w:rPr>
        <w:t xml:space="preserve">Універсальний характер позитивної оцінки поняття “добро” та негативної поняття “зло”, що є раціонально-логічним феноменом і тим самим </w:t>
      </w:r>
      <w:r>
        <w:rPr>
          <w:color w:val="000000"/>
          <w:sz w:val="28"/>
          <w:szCs w:val="28"/>
          <w:lang w:val="uk-UA"/>
        </w:rPr>
        <w:lastRenderedPageBreak/>
        <w:t>загальнолюдським надбанням, зумовлює в багатьох випадках збіг у семантичному розвитку ФП німецької та української мов, тоді як лексична маніфестація, що конкретизує біном “добро – зло” в межах ФП, має національну специфіку та відбиває етноспецифічне осягнення певного фрагмента довкілля. На цьому фоні стає зрозумілим, що ФП двох віддаленоспоріднених мов – німецької та української – є неідентичними, але експліцитно вони виявляють міжмовно-інтеркультурну інваріантність на основі їх спільного концептуального підґрунтя, тому належать до спільної абстрактної моделі.</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 xml:space="preserve">Апробація </w:t>
      </w:r>
      <w:r>
        <w:rPr>
          <w:color w:val="000000"/>
          <w:sz w:val="28"/>
          <w:szCs w:val="28"/>
          <w:lang w:val="uk-UA"/>
        </w:rPr>
        <w:t xml:space="preserve">основних положень та результатів дослідження була здійснена на </w:t>
      </w:r>
      <w:r>
        <w:rPr>
          <w:i/>
          <w:color w:val="000000"/>
          <w:sz w:val="28"/>
          <w:szCs w:val="28"/>
          <w:lang w:val="uk-UA"/>
        </w:rPr>
        <w:t>двох</w:t>
      </w:r>
      <w:r>
        <w:rPr>
          <w:color w:val="000000"/>
          <w:sz w:val="28"/>
          <w:szCs w:val="28"/>
          <w:lang w:val="uk-UA"/>
        </w:rPr>
        <w:t xml:space="preserve"> міжнародних</w:t>
      </w:r>
      <w:r>
        <w:rPr>
          <w:i/>
          <w:color w:val="000000"/>
          <w:sz w:val="28"/>
          <w:szCs w:val="28"/>
          <w:lang w:val="uk-UA"/>
        </w:rPr>
        <w:t xml:space="preserve"> </w:t>
      </w:r>
      <w:r>
        <w:rPr>
          <w:color w:val="000000"/>
          <w:sz w:val="28"/>
          <w:szCs w:val="28"/>
          <w:lang w:val="uk-UA"/>
        </w:rPr>
        <w:t xml:space="preserve">конференціях: </w:t>
      </w:r>
      <w:r>
        <w:rPr>
          <w:color w:val="000000"/>
          <w:sz w:val="28"/>
          <w:szCs w:val="28"/>
          <w:lang w:val="en-US"/>
        </w:rPr>
        <w:t>VII</w:t>
      </w:r>
      <w:r>
        <w:rPr>
          <w:color w:val="000000"/>
          <w:sz w:val="28"/>
          <w:szCs w:val="28"/>
          <w:lang w:val="uk-UA"/>
        </w:rPr>
        <w:t xml:space="preserve"> Міжнародній науковій конференції “Проблеми зіставної семантики” (Київ, 2005), </w:t>
      </w:r>
      <w:r>
        <w:rPr>
          <w:color w:val="000000"/>
          <w:sz w:val="28"/>
          <w:szCs w:val="28"/>
          <w:lang w:val="en-US"/>
        </w:rPr>
        <w:t>V</w:t>
      </w:r>
      <w:r>
        <w:rPr>
          <w:color w:val="000000"/>
          <w:sz w:val="28"/>
          <w:szCs w:val="28"/>
          <w:lang w:val="uk-UA"/>
        </w:rPr>
        <w:t xml:space="preserve"> Міжнародній науково-практичній конференції з питань методики викладання іноземної мови</w:t>
      </w:r>
      <w:r>
        <w:rPr>
          <w:kern w:val="16"/>
          <w:sz w:val="28"/>
          <w:szCs w:val="28"/>
          <w:lang w:val="uk-UA"/>
        </w:rPr>
        <w:t xml:space="preserve"> (Одеса, 2007) та </w:t>
      </w:r>
      <w:r>
        <w:rPr>
          <w:i/>
          <w:color w:val="000000"/>
          <w:sz w:val="28"/>
          <w:szCs w:val="28"/>
          <w:lang w:val="uk-UA"/>
        </w:rPr>
        <w:t>двох</w:t>
      </w:r>
      <w:r>
        <w:rPr>
          <w:color w:val="000000"/>
          <w:sz w:val="28"/>
          <w:szCs w:val="28"/>
          <w:lang w:val="uk-UA"/>
        </w:rPr>
        <w:t xml:space="preserve"> науково-практичних конференціях: “Пріоритетні напрями науки: пошук студента” (Ізмаїл, 2005), “Актуальні проблеми лінгвістики та лінгводидактики у контексті євроінтеграції” (Київ, 2006). </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Публікації.</w:t>
      </w:r>
      <w:r>
        <w:rPr>
          <w:color w:val="000000"/>
          <w:sz w:val="28"/>
          <w:szCs w:val="28"/>
          <w:lang w:val="uk-UA"/>
        </w:rPr>
        <w:t xml:space="preserve"> Основні положення дисертаційного дослідження відображено у п’яти наукових працях загальним обсягом 2 др. арк., у тому числі в чотирьох статтях (1,75 др. арк.), опублікованих у фахових наукових виданнях ВАК України.</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Поставлена мета та завдання визначили </w:t>
      </w:r>
      <w:r>
        <w:rPr>
          <w:b/>
          <w:color w:val="000000"/>
          <w:sz w:val="28"/>
          <w:szCs w:val="28"/>
          <w:lang w:val="uk-UA"/>
        </w:rPr>
        <w:t>структуру</w:t>
      </w:r>
      <w:r>
        <w:rPr>
          <w:color w:val="000000"/>
          <w:sz w:val="28"/>
          <w:szCs w:val="28"/>
          <w:lang w:val="uk-UA"/>
        </w:rPr>
        <w:t xml:space="preserve"> роботи. Дисертація складається з переліку умовних скорочень, вступу, трьох розділів із висновками до кожного з них, списків використаної літератури, лексикографічних джерел, джерел ілюстративного матеріалу, додатків. Загальний обсяг праці разом з бібліографією й додатками становить 226 сторінок, з яких 196 сторінок складає основний текст.</w:t>
      </w:r>
    </w:p>
    <w:p w:rsidR="006D2F49" w:rsidRDefault="006D2F49" w:rsidP="006D2F49">
      <w:pPr>
        <w:spacing w:line="360" w:lineRule="auto"/>
        <w:ind w:firstLine="567"/>
        <w:jc w:val="both"/>
        <w:rPr>
          <w:kern w:val="16"/>
          <w:sz w:val="28"/>
          <w:szCs w:val="28"/>
          <w:lang w:val="uk-UA"/>
        </w:rPr>
      </w:pPr>
      <w:r>
        <w:rPr>
          <w:color w:val="000000"/>
          <w:sz w:val="28"/>
          <w:szCs w:val="28"/>
          <w:lang w:val="uk-UA"/>
        </w:rPr>
        <w:t xml:space="preserve">У </w:t>
      </w:r>
      <w:r>
        <w:rPr>
          <w:b/>
          <w:color w:val="000000"/>
          <w:sz w:val="28"/>
          <w:szCs w:val="28"/>
          <w:lang w:val="uk-UA"/>
        </w:rPr>
        <w:t xml:space="preserve">вступі </w:t>
      </w:r>
      <w:r>
        <w:rPr>
          <w:color w:val="000000"/>
          <w:sz w:val="28"/>
          <w:szCs w:val="28"/>
          <w:lang w:val="uk-UA"/>
        </w:rPr>
        <w:t>обґрунтовано актуальність дисертації, визначено головну мету та конкретні завдання дослідження, об</w:t>
      </w:r>
      <w:r>
        <w:rPr>
          <w:kern w:val="16"/>
          <w:sz w:val="28"/>
          <w:szCs w:val="28"/>
          <w:lang w:val="uk-UA"/>
        </w:rPr>
        <w:t>’єкт, предмет, методологічну основу дослідження, методи лінгвістичного аналізу, розкрито наукову новизну, теоретичне та практичне значення роботи, сформульовано основні положення, що виносяться на захист, наведено дані про апробацію результатів дослідження.</w:t>
      </w:r>
    </w:p>
    <w:p w:rsidR="006D2F49" w:rsidRDefault="006D2F49" w:rsidP="006D2F49">
      <w:pPr>
        <w:spacing w:line="360" w:lineRule="auto"/>
        <w:ind w:firstLine="567"/>
        <w:jc w:val="both"/>
        <w:rPr>
          <w:color w:val="000000"/>
          <w:sz w:val="28"/>
          <w:szCs w:val="28"/>
          <w:lang w:val="uk-UA"/>
        </w:rPr>
      </w:pPr>
      <w:r>
        <w:rPr>
          <w:kern w:val="16"/>
          <w:sz w:val="28"/>
          <w:szCs w:val="28"/>
          <w:lang w:val="uk-UA"/>
        </w:rPr>
        <w:lastRenderedPageBreak/>
        <w:t xml:space="preserve">У </w:t>
      </w:r>
      <w:r>
        <w:rPr>
          <w:b/>
          <w:kern w:val="16"/>
          <w:sz w:val="28"/>
          <w:szCs w:val="28"/>
          <w:lang w:val="uk-UA"/>
        </w:rPr>
        <w:t xml:space="preserve">першому </w:t>
      </w:r>
      <w:r>
        <w:rPr>
          <w:kern w:val="16"/>
          <w:sz w:val="28"/>
          <w:szCs w:val="28"/>
          <w:lang w:val="uk-UA"/>
        </w:rPr>
        <w:t xml:space="preserve">розділі – </w:t>
      </w:r>
      <w:r>
        <w:rPr>
          <w:b/>
          <w:color w:val="000000"/>
          <w:sz w:val="28"/>
          <w:szCs w:val="28"/>
          <w:lang w:val="uk-UA"/>
        </w:rPr>
        <w:t>“Фразеологізми зі значенням побажання в контексті лінгвокультурології”</w:t>
      </w:r>
      <w:r>
        <w:rPr>
          <w:color w:val="000000"/>
          <w:sz w:val="28"/>
          <w:szCs w:val="28"/>
          <w:lang w:val="uk-UA"/>
        </w:rPr>
        <w:t xml:space="preserve"> – визначено місце ФП у лінгвокультурологічних дослідженнях, з ’ясовано роль мовних та позамовних чинників у структурній та семантичній організації ФП у німецькій та українській мовах, а також виявлено образні чинники фразеологізації побажань у цих мовах; висвітлено генетичні джерела цього типу фразеологізмів, визначено основні засоби втілення їх національно-культурної специфіки в семантичному полі “побажання” в німецькій та українській мовах.</w:t>
      </w:r>
    </w:p>
    <w:p w:rsidR="006D2F49" w:rsidRDefault="006D2F49" w:rsidP="006D2F49">
      <w:pPr>
        <w:tabs>
          <w:tab w:val="left" w:pos="3686"/>
        </w:tabs>
        <w:spacing w:line="360" w:lineRule="auto"/>
        <w:ind w:firstLine="567"/>
        <w:jc w:val="both"/>
        <w:rPr>
          <w:sz w:val="28"/>
          <w:szCs w:val="28"/>
          <w:lang w:val="uk-UA"/>
        </w:rPr>
      </w:pPr>
      <w:r>
        <w:rPr>
          <w:color w:val="000000"/>
          <w:sz w:val="28"/>
          <w:szCs w:val="28"/>
          <w:lang w:val="uk-UA"/>
        </w:rPr>
        <w:t xml:space="preserve">У </w:t>
      </w:r>
      <w:r>
        <w:rPr>
          <w:b/>
          <w:color w:val="000000"/>
          <w:sz w:val="28"/>
          <w:szCs w:val="28"/>
          <w:lang w:val="uk-UA"/>
        </w:rPr>
        <w:t xml:space="preserve">другому </w:t>
      </w:r>
      <w:r>
        <w:rPr>
          <w:color w:val="000000"/>
          <w:sz w:val="28"/>
          <w:szCs w:val="28"/>
          <w:lang w:val="uk-UA"/>
        </w:rPr>
        <w:t xml:space="preserve">розділі – </w:t>
      </w:r>
      <w:r>
        <w:rPr>
          <w:b/>
          <w:color w:val="000000"/>
          <w:sz w:val="28"/>
          <w:szCs w:val="28"/>
          <w:lang w:val="uk-UA"/>
        </w:rPr>
        <w:t>“Фраземотворчі потенції денотативного компонента побажань</w:t>
      </w:r>
      <w:r>
        <w:rPr>
          <w:color w:val="000000"/>
          <w:sz w:val="28"/>
          <w:szCs w:val="28"/>
          <w:lang w:val="uk-UA"/>
        </w:rPr>
        <w:t xml:space="preserve"> </w:t>
      </w:r>
      <w:r>
        <w:rPr>
          <w:b/>
          <w:color w:val="000000"/>
          <w:sz w:val="28"/>
          <w:szCs w:val="28"/>
          <w:lang w:val="uk-UA"/>
        </w:rPr>
        <w:t>у німецькій та українській мовах”</w:t>
      </w:r>
      <w:r>
        <w:rPr>
          <w:color w:val="000000"/>
          <w:sz w:val="28"/>
          <w:szCs w:val="28"/>
          <w:lang w:val="uk-UA"/>
        </w:rPr>
        <w:t xml:space="preserve"> – здійснено зіставний аналіз</w:t>
      </w:r>
      <w:r>
        <w:rPr>
          <w:color w:val="000000"/>
          <w:sz w:val="28"/>
          <w:lang w:val="uk-UA"/>
        </w:rPr>
        <w:t xml:space="preserve"> семантичної структури ФП за двома типами денотативного компонента (далі – ДК) “</w:t>
      </w:r>
      <w:r>
        <w:rPr>
          <w:sz w:val="28"/>
          <w:szCs w:val="28"/>
          <w:lang w:val="uk-UA"/>
        </w:rPr>
        <w:t xml:space="preserve">природна реалія” і </w:t>
      </w:r>
      <w:r>
        <w:rPr>
          <w:color w:val="000000"/>
          <w:sz w:val="28"/>
          <w:lang w:val="uk-UA"/>
        </w:rPr>
        <w:t>“побутова реалія”; визначено характер впливу денотативних сем десяти тематичних груп номінативних компонентів – назви дерев і рослин, сільськогосподарських і городніх культур, диких і свійських тварин, птахів, будівель і приміщень, предметів побуту, страв і напоїв, предметів одягу, одиниць виміру, грошових одиниць – на процес становлення фразеологічного значення</w:t>
      </w:r>
      <w:r>
        <w:rPr>
          <w:sz w:val="28"/>
          <w:szCs w:val="28"/>
          <w:lang w:val="uk-UA"/>
        </w:rPr>
        <w:t xml:space="preserve"> побажань у досліджуваних мовах. Встановлено рівень фраземотворчих потенцій цих компонентів у семантичному полі </w:t>
      </w:r>
      <w:r>
        <w:rPr>
          <w:color w:val="000000"/>
          <w:sz w:val="28"/>
          <w:szCs w:val="28"/>
          <w:lang w:val="uk-UA"/>
        </w:rPr>
        <w:t>“побажання” в німецькій та українській мовах.</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У </w:t>
      </w:r>
      <w:r>
        <w:rPr>
          <w:b/>
          <w:color w:val="000000"/>
          <w:sz w:val="28"/>
          <w:szCs w:val="28"/>
          <w:lang w:val="uk-UA"/>
        </w:rPr>
        <w:t>третьому</w:t>
      </w:r>
      <w:r>
        <w:rPr>
          <w:color w:val="000000"/>
          <w:sz w:val="28"/>
          <w:szCs w:val="28"/>
          <w:lang w:val="uk-UA"/>
        </w:rPr>
        <w:t xml:space="preserve"> розділі – </w:t>
      </w:r>
      <w:r>
        <w:rPr>
          <w:b/>
          <w:color w:val="000000"/>
          <w:sz w:val="28"/>
          <w:szCs w:val="28"/>
          <w:lang w:val="uk-UA"/>
        </w:rPr>
        <w:t>“Німецькі та українські побажання в межах бінарної опозиції “добро – зло” –</w:t>
      </w:r>
      <w:r>
        <w:rPr>
          <w:i/>
          <w:color w:val="000000"/>
          <w:sz w:val="28"/>
          <w:szCs w:val="28"/>
          <w:lang w:val="uk-UA"/>
        </w:rPr>
        <w:t xml:space="preserve"> </w:t>
      </w:r>
      <w:r>
        <w:rPr>
          <w:color w:val="000000"/>
          <w:sz w:val="28"/>
          <w:szCs w:val="28"/>
          <w:lang w:val="uk-UA"/>
        </w:rPr>
        <w:t>типологізовано й охарактеризовано ФП німецької та української мов у зв</w:t>
      </w:r>
      <w:r>
        <w:rPr>
          <w:kern w:val="16"/>
          <w:sz w:val="28"/>
          <w:szCs w:val="28"/>
          <w:lang w:val="uk-UA"/>
        </w:rPr>
        <w:t xml:space="preserve">’язку з семантичними опозиціями </w:t>
      </w:r>
      <w:r>
        <w:rPr>
          <w:color w:val="000000"/>
          <w:sz w:val="28"/>
          <w:szCs w:val="28"/>
          <w:lang w:val="uk-UA"/>
        </w:rPr>
        <w:t>“верх – низ”, “свій – чужий”, “внутрішній – зовнішній”. Визначено семантичні центри ФП двох мов, які репрезентують позитивний і негативний полюси бінома “добро – зло”, символічні значення компонентів укр. “земля” – нім. “</w:t>
      </w:r>
      <w:r>
        <w:rPr>
          <w:color w:val="000000"/>
          <w:sz w:val="28"/>
          <w:szCs w:val="28"/>
          <w:lang w:val="de-DE"/>
        </w:rPr>
        <w:t>Erde</w:t>
      </w:r>
      <w:r>
        <w:rPr>
          <w:color w:val="000000"/>
          <w:sz w:val="28"/>
          <w:szCs w:val="28"/>
          <w:lang w:val="uk-UA"/>
        </w:rPr>
        <w:t xml:space="preserve">, </w:t>
      </w:r>
      <w:r>
        <w:rPr>
          <w:color w:val="000000"/>
          <w:sz w:val="28"/>
          <w:szCs w:val="28"/>
          <w:lang w:val="de-DE"/>
        </w:rPr>
        <w:t>Boden</w:t>
      </w:r>
      <w:r>
        <w:rPr>
          <w:color w:val="000000"/>
          <w:sz w:val="28"/>
          <w:szCs w:val="28"/>
          <w:lang w:val="uk-UA"/>
        </w:rPr>
        <w:t>”, укр. “небо” – нім. “</w:t>
      </w:r>
      <w:r>
        <w:rPr>
          <w:color w:val="000000"/>
          <w:sz w:val="28"/>
          <w:szCs w:val="28"/>
          <w:lang w:val="de-DE"/>
        </w:rPr>
        <w:t>Himmel</w:t>
      </w:r>
      <w:r>
        <w:rPr>
          <w:color w:val="000000"/>
          <w:sz w:val="28"/>
          <w:szCs w:val="28"/>
          <w:lang w:val="uk-UA"/>
        </w:rPr>
        <w:t>”, укр. “вогонь” – нім. “</w:t>
      </w:r>
      <w:r>
        <w:rPr>
          <w:color w:val="000000"/>
          <w:sz w:val="28"/>
          <w:szCs w:val="28"/>
          <w:lang w:val="de-DE"/>
        </w:rPr>
        <w:t>Flamme</w:t>
      </w:r>
      <w:r>
        <w:rPr>
          <w:color w:val="000000"/>
          <w:sz w:val="28"/>
          <w:szCs w:val="28"/>
          <w:lang w:val="uk-UA"/>
        </w:rPr>
        <w:t>”, укр. “вода” – нім. “</w:t>
      </w:r>
      <w:r>
        <w:rPr>
          <w:color w:val="000000"/>
          <w:sz w:val="28"/>
          <w:szCs w:val="28"/>
          <w:lang w:val="de-DE"/>
        </w:rPr>
        <w:t>Wasser</w:t>
      </w:r>
      <w:r>
        <w:rPr>
          <w:color w:val="000000"/>
          <w:sz w:val="28"/>
          <w:szCs w:val="28"/>
          <w:lang w:val="uk-UA"/>
        </w:rPr>
        <w:t xml:space="preserve">” та їх роль у реалізації семи ‘благопобажання / злопобажання’ в досліджуваних одиницях. </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У </w:t>
      </w:r>
      <w:r>
        <w:rPr>
          <w:b/>
          <w:color w:val="000000"/>
          <w:sz w:val="28"/>
          <w:szCs w:val="28"/>
          <w:lang w:val="uk-UA"/>
        </w:rPr>
        <w:t>загальних висновках</w:t>
      </w:r>
      <w:r>
        <w:rPr>
          <w:i/>
          <w:color w:val="000000"/>
          <w:sz w:val="28"/>
          <w:szCs w:val="28"/>
          <w:lang w:val="uk-UA"/>
        </w:rPr>
        <w:t xml:space="preserve"> </w:t>
      </w:r>
      <w:r>
        <w:rPr>
          <w:color w:val="000000"/>
          <w:sz w:val="28"/>
          <w:szCs w:val="28"/>
          <w:lang w:val="uk-UA"/>
        </w:rPr>
        <w:t>підбито підсумки роботи, викладено основні результати дисертаційного дослідження й окреслено перспективи подальшого опрацювання заявленої проблеми.</w:t>
      </w:r>
    </w:p>
    <w:p w:rsidR="006D2F49" w:rsidRDefault="006D2F49" w:rsidP="006D2F49">
      <w:pPr>
        <w:spacing w:line="360" w:lineRule="auto"/>
        <w:ind w:firstLine="567"/>
        <w:jc w:val="both"/>
        <w:rPr>
          <w:color w:val="000000"/>
          <w:sz w:val="28"/>
          <w:szCs w:val="28"/>
          <w:lang w:val="uk-UA"/>
        </w:rPr>
      </w:pPr>
      <w:r>
        <w:rPr>
          <w:b/>
          <w:color w:val="000000"/>
          <w:sz w:val="28"/>
          <w:szCs w:val="28"/>
          <w:lang w:val="uk-UA"/>
        </w:rPr>
        <w:lastRenderedPageBreak/>
        <w:t>Список використаних джерел</w:t>
      </w:r>
      <w:r>
        <w:rPr>
          <w:color w:val="000000"/>
          <w:sz w:val="28"/>
          <w:szCs w:val="28"/>
          <w:lang w:val="uk-UA"/>
        </w:rPr>
        <w:t xml:space="preserve"> складається з 240 найменувань вітчизняних і зарубіжних авторів, 42 джерел лексикографічного (тлумачні, етимологічні, двомовні перекладні, лінгвокультурологічні, етнолінгвістичні словники) та довідкового (словники символів, словники-довідники, енциклопедії) характеру та 76 джерел ілюстративного матеріалу (в тому числі електронні).</w:t>
      </w:r>
    </w:p>
    <w:p w:rsidR="006D2F49" w:rsidRDefault="006D2F49" w:rsidP="006D2F49">
      <w:pPr>
        <w:spacing w:line="360" w:lineRule="auto"/>
        <w:ind w:firstLine="567"/>
        <w:jc w:val="both"/>
        <w:rPr>
          <w:color w:val="000000"/>
          <w:sz w:val="28"/>
          <w:szCs w:val="28"/>
          <w:lang w:val="uk-UA"/>
        </w:rPr>
      </w:pPr>
      <w:r>
        <w:rPr>
          <w:b/>
          <w:color w:val="000000"/>
          <w:sz w:val="28"/>
          <w:szCs w:val="28"/>
          <w:lang w:val="uk-UA"/>
        </w:rPr>
        <w:t>Додатки</w:t>
      </w:r>
      <w:r>
        <w:rPr>
          <w:color w:val="000000"/>
          <w:sz w:val="28"/>
          <w:szCs w:val="28"/>
          <w:lang w:val="uk-UA"/>
        </w:rPr>
        <w:t xml:space="preserve"> містять діаграми, що унаочнюють результати кількісного опрацювання зіставного аналізу денотацій ФП, за допомогою якого виявлено фраземотворчі потенції ДК “природна / побутова реалія” побажань у німецькій та українській мовах. </w:t>
      </w:r>
    </w:p>
    <w:p w:rsidR="006D2F49" w:rsidRDefault="006D2F49" w:rsidP="006D2F49">
      <w:pPr>
        <w:spacing w:line="360" w:lineRule="auto"/>
        <w:jc w:val="both"/>
        <w:rPr>
          <w:b/>
          <w:sz w:val="28"/>
          <w:szCs w:val="28"/>
          <w:lang w:val="uk-UA"/>
        </w:rPr>
      </w:pPr>
    </w:p>
    <w:p w:rsidR="006D2F49" w:rsidRDefault="006D2F49" w:rsidP="006D2F49">
      <w:pPr>
        <w:spacing w:line="360" w:lineRule="auto"/>
        <w:jc w:val="both"/>
        <w:rPr>
          <w:b/>
          <w:sz w:val="28"/>
          <w:szCs w:val="28"/>
          <w:lang w:val="uk-UA"/>
        </w:rPr>
      </w:pPr>
    </w:p>
    <w:p w:rsidR="006D2F49" w:rsidRDefault="006D2F49" w:rsidP="006D2F49">
      <w:pPr>
        <w:spacing w:line="360" w:lineRule="auto"/>
        <w:jc w:val="both"/>
        <w:rPr>
          <w:b/>
          <w:sz w:val="28"/>
          <w:szCs w:val="28"/>
          <w:lang w:val="uk-UA"/>
        </w:rPr>
      </w:pPr>
    </w:p>
    <w:p w:rsidR="006D2F49" w:rsidRDefault="006D2F49" w:rsidP="006D2F49">
      <w:pPr>
        <w:spacing w:line="360" w:lineRule="auto"/>
        <w:jc w:val="both"/>
        <w:rPr>
          <w:b/>
          <w:sz w:val="28"/>
          <w:szCs w:val="28"/>
          <w:lang w:val="uk-UA"/>
        </w:rPr>
      </w:pPr>
    </w:p>
    <w:p w:rsidR="006D2F49" w:rsidRDefault="006D2F49" w:rsidP="006D2F49">
      <w:pPr>
        <w:tabs>
          <w:tab w:val="left" w:pos="3686"/>
        </w:tabs>
        <w:spacing w:line="360" w:lineRule="auto"/>
        <w:jc w:val="center"/>
        <w:rPr>
          <w:b/>
          <w:color w:val="000000"/>
          <w:sz w:val="28"/>
          <w:lang w:val="uk-UA"/>
        </w:rPr>
      </w:pPr>
      <w:r>
        <w:rPr>
          <w:b/>
          <w:color w:val="000000"/>
          <w:sz w:val="28"/>
          <w:lang w:val="uk-UA"/>
        </w:rPr>
        <w:t>ЗАГАЛЬНІ ВИСНОВКИ</w:t>
      </w:r>
    </w:p>
    <w:p w:rsidR="006D2F49" w:rsidRDefault="006D2F49" w:rsidP="006D2F49">
      <w:pPr>
        <w:tabs>
          <w:tab w:val="left" w:pos="3686"/>
        </w:tabs>
        <w:spacing w:line="360" w:lineRule="auto"/>
        <w:jc w:val="center"/>
        <w:rPr>
          <w:b/>
          <w:color w:val="000000"/>
          <w:sz w:val="28"/>
          <w:lang w:val="uk-UA"/>
        </w:rPr>
      </w:pP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Зіставне дослідження фразеологізмів зі значенням побажання у німецькій та українській мовах здійснено у лінгвокультурологічному аспекті в руслі останніх досягнень контрастивної фразеології, лінгвокультурології й лінгвосеміотики. Комплексний аналіз ФП німецької та української мов у зіставному лексико-семантичному та лінгвокультурологічному висвітленні дав змогу визначити головні ознаки ФП як одиниць мови; з’ясувати шляхи національного маркування ФП у німецькій та українській мовах; встановити джерела їх національно-культурної специфіки у зв’язку з мовними та позамовними факторами їх становлення; визначити образні чинники фразеологізації побажальних висловів у німецькій та українській мовах; з’ясувати характер залежності вмотивування семантики ФП від денотативної семи компонента “природна / побутова реалія”; виявити специфіку семантики ДК в межах ФП у досліджуваних мовах; встановити рівень фраземотворчих потенцій ДК побажань; визначити місце ФП в межах бінарної опозиції “добро – зло” та уточнити символічні значення її конституентів у німецькій та українській мовах. </w:t>
      </w:r>
    </w:p>
    <w:p w:rsidR="006D2F49" w:rsidRDefault="006D2F49" w:rsidP="006D2F49">
      <w:pPr>
        <w:spacing w:line="360" w:lineRule="auto"/>
        <w:ind w:firstLine="567"/>
        <w:jc w:val="both"/>
        <w:rPr>
          <w:color w:val="000000"/>
          <w:sz w:val="28"/>
          <w:szCs w:val="28"/>
          <w:lang w:val="uk-UA"/>
        </w:rPr>
      </w:pPr>
      <w:r>
        <w:rPr>
          <w:color w:val="000000"/>
          <w:sz w:val="28"/>
          <w:szCs w:val="28"/>
          <w:lang w:val="uk-UA"/>
        </w:rPr>
        <w:lastRenderedPageBreak/>
        <w:t xml:space="preserve">Посідаючи одне з провідних місць в мовному етикеті народу, побажання як обов’язкові вербальні елементи використовуються мовцями для встановлення контакту між мовцями, для його підтримання та припинення, тобто обслуговують весь комунікативний акт. Тому набір побажальних висловів, якими послуговуються в тій чи іншій етикетній ситуації є різноманітним: </w:t>
      </w:r>
      <w:r>
        <w:rPr>
          <w:i/>
          <w:color w:val="000000"/>
          <w:sz w:val="28"/>
          <w:szCs w:val="28"/>
          <w:lang w:val="uk-UA"/>
        </w:rPr>
        <w:t>привітання, прощання, побажання, прохання, поздоровлення, віншування, подяка, порада, запрошення, заприсягання, застереження, засудження, прокльон.</w:t>
      </w:r>
      <w:r>
        <w:rPr>
          <w:color w:val="000000"/>
          <w:sz w:val="28"/>
          <w:szCs w:val="28"/>
          <w:lang w:val="uk-UA"/>
        </w:rPr>
        <w:t xml:space="preserve"> Побажання – синтаксичні утворення, що автоматично відтворюються мовцями як формули етикету, є однією з форм реалізації певних соціальних відносин, що надає їм статусу культурно зумовлених ментальних одиниць. Фразеологізми зі значенням побажання </w:t>
      </w:r>
      <w:r>
        <w:rPr>
          <w:sz w:val="28"/>
          <w:lang w:val="uk-UA"/>
        </w:rPr>
        <w:t>–</w:t>
      </w:r>
      <w:r>
        <w:rPr>
          <w:color w:val="000000"/>
          <w:sz w:val="28"/>
          <w:szCs w:val="28"/>
          <w:lang w:val="uk-UA"/>
        </w:rPr>
        <w:t xml:space="preserve"> стислі вислови фольклорного походження з властивими їм диференційними ознаками ФО (стійкість, відтворюваність, цілісність та образність) розглянуто в цій праці з позицій лінгвокультурології за тих умов, що вони пов’язуються з етнолінгвістичними й соціокультурними правилами їх використання та розуміння. Тому їх аналіз вимагає лінгвістичних і традиційно-культурних знань, а також обізнаності з національною символікою.</w:t>
      </w:r>
    </w:p>
    <w:p w:rsidR="006D2F49" w:rsidRDefault="006D2F49" w:rsidP="006D2F49">
      <w:pPr>
        <w:spacing w:line="360" w:lineRule="auto"/>
        <w:ind w:firstLine="567"/>
        <w:jc w:val="both"/>
        <w:rPr>
          <w:sz w:val="28"/>
          <w:szCs w:val="28"/>
          <w:lang w:val="uk-UA"/>
        </w:rPr>
      </w:pPr>
      <w:r>
        <w:rPr>
          <w:color w:val="000000"/>
          <w:sz w:val="28"/>
          <w:szCs w:val="28"/>
          <w:lang w:val="uk-UA"/>
        </w:rPr>
        <w:t xml:space="preserve">Фундаментом фразеологічного значення німецьких та українських побажань виступає ВФ, яка виявляє національний зміст через її співвідносність з культурними символами, еталонами, стереотипами, обумовленими специфікою світобачення та характером пізнання дійсності певним етносом. Становлення ФП у двох мовах відбувається на мовному та позамовному ґрунті, про що свідчить їх генетичний зв’язок з: </w:t>
      </w:r>
      <w:r>
        <w:rPr>
          <w:sz w:val="28"/>
          <w:szCs w:val="28"/>
          <w:lang w:val="uk-UA"/>
        </w:rPr>
        <w:t xml:space="preserve">літературною спадщиною двох народів, зокрема творами народної словесності – міфами, казками, піснями, замовляннями тощо; історичними подіями та фактами; народними та релігійними віруваннями. Культурний складник процесу фразеологізації побажальних висловів у двох мовах визначає розвиток семантики ФП та відіграє роль його національного маркера. </w:t>
      </w:r>
    </w:p>
    <w:p w:rsidR="006D2F49" w:rsidRDefault="006D2F49" w:rsidP="006D2F49">
      <w:pPr>
        <w:spacing w:line="360" w:lineRule="auto"/>
        <w:ind w:firstLine="567"/>
        <w:jc w:val="both"/>
        <w:rPr>
          <w:color w:val="000000"/>
          <w:sz w:val="28"/>
          <w:szCs w:val="28"/>
          <w:lang w:val="uk-UA"/>
        </w:rPr>
      </w:pPr>
      <w:r>
        <w:rPr>
          <w:sz w:val="28"/>
          <w:szCs w:val="28"/>
          <w:lang w:val="uk-UA"/>
        </w:rPr>
        <w:t xml:space="preserve">Процес нової номінації, скерований різними ракурсами сприйняття  навколишньої дійсності, які притаманні представникам двох соціумів, породжують </w:t>
      </w:r>
      <w:r>
        <w:rPr>
          <w:kern w:val="16"/>
          <w:sz w:val="28"/>
          <w:szCs w:val="28"/>
          <w:lang w:val="uk-UA"/>
        </w:rPr>
        <w:t xml:space="preserve">національне маркування ФП. Його джерелом є національний образ, закладений в основу побажання, що формує семантику ФП відповідно до </w:t>
      </w:r>
      <w:r>
        <w:rPr>
          <w:kern w:val="16"/>
          <w:sz w:val="28"/>
          <w:szCs w:val="28"/>
          <w:lang w:val="uk-UA"/>
        </w:rPr>
        <w:lastRenderedPageBreak/>
        <w:t xml:space="preserve">ментальних законів, які властиві саме тому народові, чиїм надбанням є цей вислів. </w:t>
      </w:r>
      <w:r>
        <w:rPr>
          <w:sz w:val="28"/>
          <w:szCs w:val="28"/>
          <w:lang w:val="uk-UA"/>
        </w:rPr>
        <w:t xml:space="preserve">У результаті проведеного комплексного зіставного аналізу німецьких та українських ФП встановлено, що </w:t>
      </w:r>
      <w:r>
        <w:rPr>
          <w:kern w:val="16"/>
          <w:sz w:val="28"/>
          <w:szCs w:val="28"/>
          <w:lang w:val="uk-UA"/>
        </w:rPr>
        <w:t xml:space="preserve">національне маркування цих одиниць у двох мовах відбувається двома шляхами: комплексно, тобто своїм ідіоматичним значенням, усіма компонентами разом, що становить сутність ФО та розчленовано, тобто окремими елементами складу ФП. Кожен з цих шляхів створює основу для специфічної семантичної структури ФП, головним елементом якої виступає їх компонентний склад. При зіставленні ФП двох мов стало можливим встановлення семантично паралельних ФП, які мають повні відповідники, що свідчить про існуванні в двох віддаленоспоріднених мовах тотожних конструкцій у межах семантичного поля </w:t>
      </w:r>
      <w:r>
        <w:rPr>
          <w:color w:val="000000"/>
          <w:sz w:val="28"/>
          <w:szCs w:val="28"/>
          <w:lang w:val="uk-UA"/>
        </w:rPr>
        <w:t xml:space="preserve">“побажання”. Передусім це стосується ФП зіставлюваних мов типологічно подібних за образністю, напр., нім. </w:t>
      </w:r>
      <w:r>
        <w:rPr>
          <w:i/>
          <w:color w:val="000000"/>
          <w:sz w:val="28"/>
          <w:szCs w:val="28"/>
          <w:lang w:val="de-DE"/>
        </w:rPr>
        <w:t>Sei</w:t>
      </w:r>
      <w:r>
        <w:rPr>
          <w:i/>
          <w:color w:val="000000"/>
          <w:sz w:val="28"/>
          <w:szCs w:val="28"/>
          <w:lang w:val="uk-UA"/>
        </w:rPr>
        <w:t xml:space="preserve"> </w:t>
      </w:r>
      <w:r>
        <w:rPr>
          <w:i/>
          <w:color w:val="000000"/>
          <w:sz w:val="28"/>
          <w:szCs w:val="28"/>
          <w:lang w:val="de-DE"/>
        </w:rPr>
        <w:t>fruchtbar</w:t>
      </w:r>
      <w:r>
        <w:rPr>
          <w:i/>
          <w:color w:val="000000"/>
          <w:sz w:val="28"/>
          <w:szCs w:val="28"/>
          <w:lang w:val="uk-UA"/>
        </w:rPr>
        <w:t xml:space="preserve"> </w:t>
      </w:r>
      <w:r>
        <w:rPr>
          <w:i/>
          <w:color w:val="000000"/>
          <w:sz w:val="28"/>
          <w:szCs w:val="28"/>
          <w:lang w:val="de-DE"/>
        </w:rPr>
        <w:t>wie</w:t>
      </w:r>
      <w:r>
        <w:rPr>
          <w:i/>
          <w:color w:val="000000"/>
          <w:sz w:val="28"/>
          <w:szCs w:val="28"/>
          <w:lang w:val="uk-UA"/>
        </w:rPr>
        <w:t xml:space="preserve"> </w:t>
      </w:r>
      <w:r>
        <w:rPr>
          <w:i/>
          <w:color w:val="000000"/>
          <w:sz w:val="28"/>
          <w:szCs w:val="28"/>
          <w:lang w:val="de-DE"/>
        </w:rPr>
        <w:t>die</w:t>
      </w:r>
      <w:r>
        <w:rPr>
          <w:i/>
          <w:color w:val="000000"/>
          <w:sz w:val="28"/>
          <w:szCs w:val="28"/>
          <w:lang w:val="uk-UA"/>
        </w:rPr>
        <w:t xml:space="preserve"> </w:t>
      </w:r>
      <w:r>
        <w:rPr>
          <w:i/>
          <w:color w:val="000000"/>
          <w:sz w:val="28"/>
          <w:szCs w:val="28"/>
          <w:lang w:val="de-DE"/>
        </w:rPr>
        <w:t>Erde</w:t>
      </w:r>
      <w:r>
        <w:rPr>
          <w:i/>
          <w:color w:val="000000"/>
          <w:sz w:val="28"/>
          <w:szCs w:val="28"/>
          <w:lang w:val="uk-UA"/>
        </w:rPr>
        <w:t xml:space="preserve">! </w:t>
      </w:r>
      <w:r>
        <w:rPr>
          <w:color w:val="000000"/>
          <w:sz w:val="28"/>
          <w:szCs w:val="28"/>
          <w:lang w:val="uk-UA"/>
        </w:rPr>
        <w:t>=</w:t>
      </w:r>
      <w:r>
        <w:rPr>
          <w:i/>
          <w:color w:val="000000"/>
          <w:sz w:val="28"/>
          <w:szCs w:val="28"/>
          <w:lang w:val="uk-UA"/>
        </w:rPr>
        <w:t xml:space="preserve"> </w:t>
      </w:r>
      <w:r>
        <w:rPr>
          <w:color w:val="000000"/>
          <w:sz w:val="28"/>
          <w:szCs w:val="28"/>
          <w:lang w:val="uk-UA"/>
        </w:rPr>
        <w:t xml:space="preserve">укр. </w:t>
      </w:r>
      <w:r>
        <w:rPr>
          <w:i/>
          <w:color w:val="000000"/>
          <w:sz w:val="28"/>
          <w:szCs w:val="28"/>
          <w:lang w:val="uk-UA"/>
        </w:rPr>
        <w:t xml:space="preserve">Будь багатий, як земля!; </w:t>
      </w:r>
      <w:r>
        <w:rPr>
          <w:color w:val="000000"/>
          <w:sz w:val="28"/>
          <w:szCs w:val="28"/>
          <w:lang w:val="uk-UA"/>
        </w:rPr>
        <w:t xml:space="preserve">нім. </w:t>
      </w:r>
      <w:r>
        <w:rPr>
          <w:i/>
          <w:color w:val="000000"/>
          <w:sz w:val="28"/>
          <w:szCs w:val="28"/>
          <w:lang w:val="de-DE"/>
        </w:rPr>
        <w:t>Sei</w:t>
      </w:r>
      <w:r>
        <w:rPr>
          <w:i/>
          <w:color w:val="000000"/>
          <w:sz w:val="28"/>
          <w:szCs w:val="28"/>
          <w:lang w:val="uk-UA"/>
        </w:rPr>
        <w:t xml:space="preserve"> </w:t>
      </w:r>
      <w:r>
        <w:rPr>
          <w:i/>
          <w:color w:val="000000"/>
          <w:sz w:val="28"/>
          <w:szCs w:val="28"/>
          <w:lang w:val="de-DE"/>
        </w:rPr>
        <w:t>stark</w:t>
      </w:r>
      <w:r>
        <w:rPr>
          <w:i/>
          <w:color w:val="000000"/>
          <w:sz w:val="28"/>
          <w:szCs w:val="28"/>
          <w:lang w:val="uk-UA"/>
        </w:rPr>
        <w:t xml:space="preserve"> </w:t>
      </w:r>
      <w:r>
        <w:rPr>
          <w:i/>
          <w:color w:val="000000"/>
          <w:sz w:val="28"/>
          <w:szCs w:val="28"/>
          <w:lang w:val="de-DE"/>
        </w:rPr>
        <w:t>wie</w:t>
      </w:r>
      <w:r>
        <w:rPr>
          <w:i/>
          <w:color w:val="000000"/>
          <w:sz w:val="28"/>
          <w:szCs w:val="28"/>
          <w:lang w:val="uk-UA"/>
        </w:rPr>
        <w:t xml:space="preserve"> </w:t>
      </w:r>
      <w:r>
        <w:rPr>
          <w:i/>
          <w:color w:val="000000"/>
          <w:sz w:val="28"/>
          <w:szCs w:val="28"/>
          <w:lang w:val="de-DE"/>
        </w:rPr>
        <w:t>die</w:t>
      </w:r>
      <w:r>
        <w:rPr>
          <w:i/>
          <w:color w:val="000000"/>
          <w:sz w:val="28"/>
          <w:szCs w:val="28"/>
          <w:lang w:val="uk-UA"/>
        </w:rPr>
        <w:t xml:space="preserve"> </w:t>
      </w:r>
      <w:r>
        <w:rPr>
          <w:i/>
          <w:color w:val="000000"/>
          <w:sz w:val="28"/>
          <w:szCs w:val="28"/>
          <w:lang w:val="de-DE"/>
        </w:rPr>
        <w:t>Eiche</w:t>
      </w:r>
      <w:r>
        <w:rPr>
          <w:i/>
          <w:color w:val="000000"/>
          <w:sz w:val="28"/>
          <w:szCs w:val="28"/>
          <w:lang w:val="uk-UA"/>
        </w:rPr>
        <w:t xml:space="preserve">! = </w:t>
      </w:r>
      <w:r>
        <w:rPr>
          <w:color w:val="000000"/>
          <w:sz w:val="28"/>
          <w:szCs w:val="28"/>
          <w:lang w:val="uk-UA"/>
        </w:rPr>
        <w:t xml:space="preserve">укр. </w:t>
      </w:r>
      <w:r>
        <w:rPr>
          <w:i/>
          <w:color w:val="000000"/>
          <w:sz w:val="28"/>
          <w:szCs w:val="28"/>
          <w:lang w:val="uk-UA"/>
        </w:rPr>
        <w:t xml:space="preserve">Будь сильним, як дуб!; </w:t>
      </w:r>
      <w:r>
        <w:rPr>
          <w:color w:val="000000"/>
          <w:sz w:val="28"/>
          <w:szCs w:val="28"/>
          <w:lang w:val="uk-UA"/>
        </w:rPr>
        <w:t xml:space="preserve">нім. </w:t>
      </w:r>
      <w:r>
        <w:rPr>
          <w:i/>
          <w:sz w:val="28"/>
          <w:lang w:val="uk-UA"/>
        </w:rPr>
        <w:t xml:space="preserve">О </w:t>
      </w:r>
      <w:r>
        <w:rPr>
          <w:i/>
          <w:sz w:val="28"/>
          <w:lang w:val="de-DE"/>
        </w:rPr>
        <w:t>Gott</w:t>
      </w:r>
      <w:r>
        <w:rPr>
          <w:i/>
          <w:sz w:val="28"/>
          <w:lang w:val="uk-UA"/>
        </w:rPr>
        <w:t xml:space="preserve">, </w:t>
      </w:r>
      <w:r>
        <w:rPr>
          <w:i/>
          <w:sz w:val="28"/>
          <w:lang w:val="de-DE"/>
        </w:rPr>
        <w:t>m</w:t>
      </w:r>
      <w:r>
        <w:rPr>
          <w:i/>
          <w:sz w:val="28"/>
          <w:lang w:val="uk-UA"/>
        </w:rPr>
        <w:t>ö</w:t>
      </w:r>
      <w:r>
        <w:rPr>
          <w:i/>
          <w:sz w:val="28"/>
          <w:lang w:val="de-DE"/>
        </w:rPr>
        <w:t>ge</w:t>
      </w:r>
      <w:r>
        <w:rPr>
          <w:i/>
          <w:sz w:val="28"/>
          <w:lang w:val="uk-UA"/>
        </w:rPr>
        <w:t xml:space="preserve"> </w:t>
      </w:r>
      <w:r>
        <w:rPr>
          <w:i/>
          <w:sz w:val="28"/>
          <w:lang w:val="de-DE"/>
        </w:rPr>
        <w:t>deine</w:t>
      </w:r>
      <w:r>
        <w:rPr>
          <w:i/>
          <w:sz w:val="28"/>
          <w:lang w:val="uk-UA"/>
        </w:rPr>
        <w:t xml:space="preserve"> </w:t>
      </w:r>
      <w:r>
        <w:rPr>
          <w:i/>
          <w:sz w:val="28"/>
          <w:lang w:val="de-DE"/>
        </w:rPr>
        <w:t>Strafe</w:t>
      </w:r>
      <w:r>
        <w:rPr>
          <w:i/>
          <w:sz w:val="28"/>
          <w:lang w:val="uk-UA"/>
        </w:rPr>
        <w:t xml:space="preserve"> </w:t>
      </w:r>
      <w:r>
        <w:rPr>
          <w:i/>
          <w:sz w:val="28"/>
          <w:lang w:val="de-DE"/>
        </w:rPr>
        <w:t>erreichen</w:t>
      </w:r>
      <w:r>
        <w:rPr>
          <w:i/>
          <w:sz w:val="28"/>
          <w:lang w:val="uk-UA"/>
        </w:rPr>
        <w:t xml:space="preserve"> </w:t>
      </w:r>
      <w:r>
        <w:rPr>
          <w:i/>
          <w:sz w:val="28"/>
          <w:lang w:val="de-DE"/>
        </w:rPr>
        <w:t>die</w:t>
      </w:r>
      <w:r>
        <w:rPr>
          <w:i/>
          <w:sz w:val="28"/>
          <w:lang w:val="uk-UA"/>
        </w:rPr>
        <w:t xml:space="preserve"> </w:t>
      </w:r>
      <w:r>
        <w:rPr>
          <w:i/>
          <w:sz w:val="28"/>
          <w:lang w:val="de-DE"/>
        </w:rPr>
        <w:t>Gelds</w:t>
      </w:r>
      <w:r>
        <w:rPr>
          <w:i/>
          <w:sz w:val="28"/>
          <w:lang w:val="uk-UA"/>
        </w:rPr>
        <w:t>ä</w:t>
      </w:r>
      <w:r>
        <w:rPr>
          <w:i/>
          <w:sz w:val="28"/>
          <w:lang w:val="de-DE"/>
        </w:rPr>
        <w:t>cke</w:t>
      </w:r>
      <w:r>
        <w:rPr>
          <w:i/>
          <w:sz w:val="28"/>
          <w:lang w:val="uk-UA"/>
        </w:rPr>
        <w:t xml:space="preserve"> </w:t>
      </w:r>
      <w:r>
        <w:rPr>
          <w:i/>
          <w:sz w:val="28"/>
          <w:lang w:val="de-DE"/>
        </w:rPr>
        <w:t>und</w:t>
      </w:r>
      <w:r>
        <w:rPr>
          <w:i/>
          <w:sz w:val="28"/>
          <w:lang w:val="uk-UA"/>
        </w:rPr>
        <w:t xml:space="preserve"> </w:t>
      </w:r>
      <w:r>
        <w:rPr>
          <w:i/>
          <w:sz w:val="28"/>
          <w:lang w:val="de-DE"/>
        </w:rPr>
        <w:t>die</w:t>
      </w:r>
      <w:r>
        <w:rPr>
          <w:i/>
          <w:sz w:val="28"/>
          <w:lang w:val="uk-UA"/>
        </w:rPr>
        <w:t xml:space="preserve"> </w:t>
      </w:r>
      <w:r>
        <w:rPr>
          <w:i/>
          <w:sz w:val="28"/>
          <w:lang w:val="de-DE"/>
        </w:rPr>
        <w:t>Reichen</w:t>
      </w:r>
      <w:r>
        <w:rPr>
          <w:i/>
          <w:sz w:val="28"/>
          <w:lang w:val="uk-UA"/>
        </w:rPr>
        <w:t xml:space="preserve">! </w:t>
      </w:r>
      <w:r>
        <w:rPr>
          <w:sz w:val="28"/>
          <w:lang w:val="uk-UA"/>
        </w:rPr>
        <w:t xml:space="preserve">= укр. </w:t>
      </w:r>
      <w:r>
        <w:rPr>
          <w:i/>
          <w:sz w:val="28"/>
          <w:lang w:val="uk-UA"/>
        </w:rPr>
        <w:t xml:space="preserve">Побий, Боже, в кого багацько грошей!; </w:t>
      </w:r>
      <w:r>
        <w:rPr>
          <w:sz w:val="28"/>
          <w:lang w:val="uk-UA"/>
        </w:rPr>
        <w:t xml:space="preserve">нім. </w:t>
      </w:r>
      <w:r>
        <w:rPr>
          <w:i/>
          <w:sz w:val="28"/>
          <w:lang w:val="de-DE"/>
        </w:rPr>
        <w:t>Die Zahl der Tropfen, die er</w:t>
      </w:r>
      <w:r>
        <w:rPr>
          <w:i/>
          <w:sz w:val="28"/>
          <w:lang w:val="uk-UA"/>
        </w:rPr>
        <w:t xml:space="preserve"> (</w:t>
      </w:r>
      <w:r>
        <w:rPr>
          <w:i/>
          <w:sz w:val="28"/>
          <w:lang w:val="de-DE"/>
        </w:rPr>
        <w:t>der Krug</w:t>
      </w:r>
      <w:r>
        <w:rPr>
          <w:i/>
          <w:sz w:val="28"/>
          <w:lang w:val="uk-UA"/>
        </w:rPr>
        <w:t>)</w:t>
      </w:r>
      <w:r>
        <w:rPr>
          <w:i/>
          <w:sz w:val="28"/>
          <w:lang w:val="de-DE"/>
        </w:rPr>
        <w:t xml:space="preserve"> hegt, sei euren Tagen zugelegt!</w:t>
      </w:r>
      <w:r>
        <w:rPr>
          <w:i/>
          <w:sz w:val="28"/>
          <w:lang w:val="uk-UA"/>
        </w:rPr>
        <w:t xml:space="preserve"> = </w:t>
      </w:r>
      <w:r>
        <w:rPr>
          <w:i/>
          <w:color w:val="000000"/>
          <w:sz w:val="28"/>
          <w:lang w:val="uk-UA"/>
        </w:rPr>
        <w:t xml:space="preserve">Випий (чарку) до дна: на дні молодії дні!; </w:t>
      </w:r>
      <w:r>
        <w:rPr>
          <w:color w:val="000000"/>
          <w:sz w:val="28"/>
          <w:lang w:val="uk-UA"/>
        </w:rPr>
        <w:t xml:space="preserve">нім. </w:t>
      </w:r>
      <w:r>
        <w:rPr>
          <w:i/>
          <w:color w:val="000000"/>
          <w:sz w:val="28"/>
          <w:lang w:val="de-DE"/>
        </w:rPr>
        <w:t>Jeden</w:t>
      </w:r>
      <w:r>
        <w:rPr>
          <w:i/>
          <w:color w:val="000000"/>
          <w:sz w:val="28"/>
          <w:lang w:val="uk-UA"/>
        </w:rPr>
        <w:t xml:space="preserve"> </w:t>
      </w:r>
      <w:r>
        <w:rPr>
          <w:i/>
          <w:color w:val="000000"/>
          <w:sz w:val="28"/>
          <w:lang w:val="de-DE"/>
        </w:rPr>
        <w:t>zweiten</w:t>
      </w:r>
      <w:r>
        <w:rPr>
          <w:i/>
          <w:color w:val="000000"/>
          <w:sz w:val="28"/>
          <w:lang w:val="uk-UA"/>
        </w:rPr>
        <w:t xml:space="preserve"> </w:t>
      </w:r>
      <w:r>
        <w:rPr>
          <w:i/>
          <w:color w:val="000000"/>
          <w:sz w:val="28"/>
          <w:lang w:val="de-DE"/>
        </w:rPr>
        <w:t>Tag</w:t>
      </w:r>
      <w:r>
        <w:rPr>
          <w:i/>
          <w:color w:val="000000"/>
          <w:sz w:val="28"/>
          <w:lang w:val="uk-UA"/>
        </w:rPr>
        <w:t xml:space="preserve"> </w:t>
      </w:r>
      <w:r>
        <w:rPr>
          <w:i/>
          <w:color w:val="000000"/>
          <w:sz w:val="28"/>
          <w:lang w:val="de-DE"/>
        </w:rPr>
        <w:t>Sonntag</w:t>
      </w:r>
      <w:r>
        <w:rPr>
          <w:i/>
          <w:color w:val="000000"/>
          <w:sz w:val="28"/>
          <w:lang w:val="uk-UA"/>
        </w:rPr>
        <w:t xml:space="preserve">, </w:t>
      </w:r>
      <w:r>
        <w:rPr>
          <w:i/>
          <w:color w:val="000000"/>
          <w:sz w:val="28"/>
          <w:lang w:val="de-DE"/>
        </w:rPr>
        <w:t>und</w:t>
      </w:r>
      <w:r>
        <w:rPr>
          <w:i/>
          <w:color w:val="000000"/>
          <w:sz w:val="28"/>
          <w:lang w:val="uk-UA"/>
        </w:rPr>
        <w:t xml:space="preserve"> </w:t>
      </w:r>
      <w:r>
        <w:rPr>
          <w:i/>
          <w:color w:val="000000"/>
          <w:sz w:val="28"/>
          <w:lang w:val="de-DE"/>
        </w:rPr>
        <w:t>Hochzeit</w:t>
      </w:r>
      <w:r>
        <w:rPr>
          <w:i/>
          <w:color w:val="000000"/>
          <w:sz w:val="28"/>
          <w:lang w:val="uk-UA"/>
        </w:rPr>
        <w:t xml:space="preserve"> </w:t>
      </w:r>
      <w:r>
        <w:rPr>
          <w:i/>
          <w:color w:val="000000"/>
          <w:sz w:val="28"/>
          <w:lang w:val="de-DE"/>
        </w:rPr>
        <w:t>jeden</w:t>
      </w:r>
      <w:r>
        <w:rPr>
          <w:i/>
          <w:color w:val="000000"/>
          <w:sz w:val="28"/>
          <w:lang w:val="uk-UA"/>
        </w:rPr>
        <w:t xml:space="preserve"> </w:t>
      </w:r>
      <w:r>
        <w:rPr>
          <w:i/>
          <w:color w:val="000000"/>
          <w:sz w:val="28"/>
          <w:lang w:val="de-DE"/>
        </w:rPr>
        <w:t>Montag</w:t>
      </w:r>
      <w:r>
        <w:rPr>
          <w:i/>
          <w:color w:val="000000"/>
          <w:sz w:val="28"/>
          <w:lang w:val="uk-UA"/>
        </w:rPr>
        <w:t xml:space="preserve">! = </w:t>
      </w:r>
      <w:r>
        <w:rPr>
          <w:color w:val="000000"/>
          <w:sz w:val="28"/>
          <w:lang w:val="uk-UA"/>
        </w:rPr>
        <w:t>укр.</w:t>
      </w:r>
      <w:r>
        <w:rPr>
          <w:i/>
          <w:color w:val="000000"/>
          <w:sz w:val="28"/>
          <w:lang w:val="uk-UA"/>
        </w:rPr>
        <w:t>Через день – та й неділя, через хату – та й весілля!</w:t>
      </w:r>
      <w:r>
        <w:rPr>
          <w:color w:val="000000"/>
          <w:sz w:val="28"/>
          <w:lang w:val="uk-UA"/>
        </w:rPr>
        <w:t xml:space="preserve"> та ін.</w:t>
      </w:r>
    </w:p>
    <w:p w:rsidR="006D2F49" w:rsidRDefault="006D2F49" w:rsidP="006D2F49">
      <w:pPr>
        <w:spacing w:line="360" w:lineRule="auto"/>
        <w:ind w:firstLine="567"/>
        <w:jc w:val="both"/>
        <w:rPr>
          <w:sz w:val="28"/>
          <w:szCs w:val="28"/>
          <w:lang w:val="uk-UA"/>
        </w:rPr>
      </w:pPr>
      <w:r>
        <w:rPr>
          <w:color w:val="000000"/>
          <w:sz w:val="28"/>
          <w:szCs w:val="28"/>
          <w:lang w:val="uk-UA"/>
        </w:rPr>
        <w:t xml:space="preserve">В основі </w:t>
      </w:r>
      <w:r>
        <w:rPr>
          <w:sz w:val="28"/>
          <w:szCs w:val="28"/>
          <w:lang w:val="uk-UA"/>
        </w:rPr>
        <w:t xml:space="preserve">механізму створення цілісного узагальнено-образного значення одиниць цього типу лежать образні чинники – метафора та метонімія, результатом дії яких є перебудова відповідних сем, також зміщення в них ієрархічної залежності денотативних, конотативних і потенційних сем. Процес їх семантичної інтеграції, в результаті чого виникає образ, відбувається на основі асоціативно-образного переосмислення значення, що не тільки регулює процес фразеологізації побажальних висловів у двох мовах, а й впливає на іллокутивну силу висловлення. При цьому вибір релевантних ознак для утворення образу є національно зумовленим. </w:t>
      </w:r>
      <w:r>
        <w:rPr>
          <w:color w:val="000000"/>
          <w:sz w:val="28"/>
          <w:szCs w:val="28"/>
          <w:lang w:val="uk-UA"/>
        </w:rPr>
        <w:t xml:space="preserve">Поряд з тим доведено, що національна специфіка ФП у німецькій та українській мовах найбільшою мірою виявляється в їх лексичному складі: </w:t>
      </w:r>
      <w:r>
        <w:rPr>
          <w:kern w:val="16"/>
          <w:sz w:val="28"/>
          <w:szCs w:val="28"/>
          <w:lang w:val="uk-UA"/>
        </w:rPr>
        <w:t xml:space="preserve">у </w:t>
      </w:r>
      <w:r>
        <w:rPr>
          <w:color w:val="000000"/>
          <w:sz w:val="28"/>
          <w:szCs w:val="28"/>
          <w:lang w:val="uk-UA"/>
        </w:rPr>
        <w:t xml:space="preserve">вживанні слів-реалій і слів із національно-культурним семантичним компонентом; у використанні національних власних назв; у використанні певних слів у співвідносних компаративних ФП; у семантичному обсязі слів, </w:t>
      </w:r>
      <w:r>
        <w:rPr>
          <w:color w:val="000000"/>
          <w:sz w:val="28"/>
          <w:szCs w:val="28"/>
          <w:lang w:val="uk-UA"/>
        </w:rPr>
        <w:lastRenderedPageBreak/>
        <w:t xml:space="preserve">ідентичних у своєму основному значенні; у варіативності фразем, їх багатозначності і системних (синонімічних й антонімічних зв’язках); у фраземотворчих потенціях </w:t>
      </w:r>
      <w:r>
        <w:rPr>
          <w:sz w:val="28"/>
          <w:szCs w:val="28"/>
          <w:lang w:val="uk-UA"/>
        </w:rPr>
        <w:t xml:space="preserve">ДК </w:t>
      </w:r>
      <w:r>
        <w:rPr>
          <w:color w:val="000000"/>
          <w:sz w:val="28"/>
          <w:szCs w:val="28"/>
          <w:lang w:val="uk-UA"/>
        </w:rPr>
        <w:t>“природна реалія / побутова реалія”.</w:t>
      </w:r>
    </w:p>
    <w:p w:rsidR="006D2F49" w:rsidRDefault="006D2F49" w:rsidP="006D2F49">
      <w:pPr>
        <w:spacing w:line="360" w:lineRule="auto"/>
        <w:ind w:firstLine="567"/>
        <w:jc w:val="both"/>
        <w:rPr>
          <w:color w:val="000000"/>
          <w:sz w:val="28"/>
          <w:szCs w:val="28"/>
          <w:lang w:val="uk-UA"/>
        </w:rPr>
      </w:pPr>
      <w:r>
        <w:rPr>
          <w:sz w:val="28"/>
          <w:szCs w:val="28"/>
          <w:lang w:val="uk-UA"/>
        </w:rPr>
        <w:t xml:space="preserve">Питома вага німецьких і українських ФП з ДК </w:t>
      </w:r>
      <w:r>
        <w:rPr>
          <w:color w:val="000000"/>
          <w:sz w:val="28"/>
          <w:szCs w:val="28"/>
          <w:lang w:val="uk-UA"/>
        </w:rPr>
        <w:t>“природна реалія”</w:t>
      </w:r>
      <w:r>
        <w:rPr>
          <w:sz w:val="28"/>
          <w:szCs w:val="28"/>
          <w:lang w:val="uk-UA"/>
        </w:rPr>
        <w:t xml:space="preserve"> і ДК </w:t>
      </w:r>
      <w:r>
        <w:rPr>
          <w:color w:val="000000"/>
          <w:sz w:val="28"/>
          <w:szCs w:val="28"/>
          <w:lang w:val="uk-UA"/>
        </w:rPr>
        <w:t>“побутова реалія”</w:t>
      </w:r>
      <w:r>
        <w:rPr>
          <w:sz w:val="28"/>
          <w:szCs w:val="28"/>
          <w:lang w:val="uk-UA"/>
        </w:rPr>
        <w:t xml:space="preserve"> є майже однаковою і становить відповідно 57,5% і 42,5% та 56,7% і 43,3%. Водночас це засвідчує певний збіг у використанні ДК на цьому рівні узагальнення. Зазначені показники також свідчать про те, що </w:t>
      </w:r>
      <w:r>
        <w:rPr>
          <w:color w:val="000000"/>
          <w:sz w:val="28"/>
          <w:szCs w:val="28"/>
          <w:lang w:val="uk-UA"/>
        </w:rPr>
        <w:t>сфера природи є у порівнянні з побутовою сферою більш потужним джерелом для формування структури й семантики ФП у двох мовах. Особливістю німецької мови є те, що в структурному та семантичному оформленні ФП компонент-зоонім займає значно</w:t>
      </w:r>
      <w:r>
        <w:rPr>
          <w:sz w:val="28"/>
          <w:szCs w:val="28"/>
          <w:lang w:val="uk-UA"/>
        </w:rPr>
        <w:t xml:space="preserve"> сильнішу позицію порівняно з компонентом-фітонімом (38,3% : 19,2%). В українській мові відсоток </w:t>
      </w:r>
      <w:r>
        <w:rPr>
          <w:color w:val="000000"/>
          <w:sz w:val="28"/>
          <w:szCs w:val="28"/>
          <w:lang w:val="uk-UA"/>
        </w:rPr>
        <w:t xml:space="preserve">“рослинних” ФП порівняно з </w:t>
      </w:r>
      <w:r>
        <w:rPr>
          <w:sz w:val="28"/>
          <w:lang w:val="uk-UA"/>
        </w:rPr>
        <w:t xml:space="preserve">“анімалістичними” </w:t>
      </w:r>
      <w:r>
        <w:rPr>
          <w:color w:val="000000"/>
          <w:sz w:val="28"/>
          <w:szCs w:val="28"/>
          <w:lang w:val="uk-UA"/>
        </w:rPr>
        <w:t xml:space="preserve">є вищим (24,1% : 32,5%). Одним із головних чинників, який викликає істотну розбіжність між цими показниками в зіставлюваних мовах, вважаємо географічний фактор, який створює більш сприятливі умови для сільськогосподарської діяльності українців, унаслідок чого рослини стають згодом тією конкретною реалією, яка однією з перших залучається до процесу фраземотворення в українській мові. </w:t>
      </w:r>
    </w:p>
    <w:p w:rsidR="006D2F49" w:rsidRDefault="006D2F49" w:rsidP="006D2F49">
      <w:pPr>
        <w:tabs>
          <w:tab w:val="left" w:pos="3686"/>
        </w:tabs>
        <w:spacing w:line="360" w:lineRule="auto"/>
        <w:ind w:firstLine="567"/>
        <w:jc w:val="both"/>
        <w:rPr>
          <w:sz w:val="28"/>
          <w:szCs w:val="28"/>
          <w:lang w:val="uk-UA"/>
        </w:rPr>
      </w:pPr>
      <w:r>
        <w:rPr>
          <w:color w:val="000000"/>
          <w:sz w:val="28"/>
          <w:lang w:val="uk-UA"/>
        </w:rPr>
        <w:t xml:space="preserve">Розширення семантичної палітри слів у ФП засвідчує креативну силу ВФ для наочного вираження знакових ознак у семантиці фразеологізму. Аналіз семантичного обсягу лексем на позначення елементів матеріальної культури, залучених до компонентного складу ФП зіставлюваних мов, дозволив виявити низку лексем в українській мові, які реалізують свої фраземотворчі потенції в ФП з протилежною семантикою: </w:t>
      </w:r>
      <w:r>
        <w:rPr>
          <w:i/>
          <w:color w:val="000000"/>
          <w:sz w:val="28"/>
          <w:lang w:val="uk-UA"/>
        </w:rPr>
        <w:t>дуб, верба, хліб, коза, свиня, собака,</w:t>
      </w:r>
      <w:r>
        <w:rPr>
          <w:i/>
          <w:sz w:val="28"/>
          <w:szCs w:val="28"/>
          <w:lang w:val="uk-UA"/>
        </w:rPr>
        <w:t xml:space="preserve"> вікна, поріг, торбина, решето, ковбаса, борщ, паска. </w:t>
      </w:r>
      <w:r>
        <w:rPr>
          <w:sz w:val="28"/>
          <w:szCs w:val="28"/>
          <w:lang w:val="uk-UA"/>
        </w:rPr>
        <w:t xml:space="preserve">Так, наприклад, у ФП зі значенням благопобажання </w:t>
      </w:r>
      <w:r>
        <w:rPr>
          <w:i/>
          <w:sz w:val="28"/>
          <w:szCs w:val="28"/>
          <w:lang w:val="uk-UA"/>
        </w:rPr>
        <w:t xml:space="preserve">Бодай на вас добра година та грошей торбина! </w:t>
      </w:r>
      <w:r>
        <w:rPr>
          <w:sz w:val="28"/>
          <w:szCs w:val="28"/>
          <w:lang w:val="uk-UA"/>
        </w:rPr>
        <w:t>та в ФП зі значенням злопобажання</w:t>
      </w:r>
      <w:r>
        <w:rPr>
          <w:i/>
          <w:sz w:val="28"/>
          <w:szCs w:val="28"/>
          <w:lang w:val="uk-UA"/>
        </w:rPr>
        <w:t xml:space="preserve"> Щоб тобі так давали, як підеш з торбою!</w:t>
      </w:r>
      <w:r>
        <w:rPr>
          <w:sz w:val="28"/>
          <w:szCs w:val="28"/>
          <w:lang w:val="uk-UA"/>
        </w:rPr>
        <w:t xml:space="preserve"> лексема </w:t>
      </w:r>
      <w:r>
        <w:rPr>
          <w:i/>
          <w:sz w:val="28"/>
          <w:szCs w:val="28"/>
          <w:lang w:val="uk-UA"/>
        </w:rPr>
        <w:t>торбина</w:t>
      </w:r>
      <w:r>
        <w:rPr>
          <w:sz w:val="28"/>
          <w:szCs w:val="28"/>
          <w:lang w:val="uk-UA"/>
        </w:rPr>
        <w:t xml:space="preserve"> реалізує денотативну сему </w:t>
      </w:r>
      <w:r>
        <w:rPr>
          <w:sz w:val="28"/>
          <w:szCs w:val="28"/>
        </w:rPr>
        <w:t>‘</w:t>
      </w:r>
      <w:r>
        <w:rPr>
          <w:sz w:val="28"/>
          <w:szCs w:val="28"/>
          <w:lang w:val="uk-UA"/>
        </w:rPr>
        <w:t>невелика торба, мішечок або сумка</w:t>
      </w:r>
      <w:r>
        <w:rPr>
          <w:sz w:val="28"/>
          <w:szCs w:val="28"/>
        </w:rPr>
        <w:t>’</w:t>
      </w:r>
      <w:r>
        <w:rPr>
          <w:sz w:val="28"/>
          <w:szCs w:val="28"/>
          <w:lang w:val="uk-UA"/>
        </w:rPr>
        <w:t xml:space="preserve">. При цьому в рамках кожного з побажальних контекстів ДК </w:t>
      </w:r>
      <w:r>
        <w:rPr>
          <w:sz w:val="28"/>
          <w:lang w:val="uk-UA"/>
        </w:rPr>
        <w:t>“побутова реалія”</w:t>
      </w:r>
      <w:r>
        <w:rPr>
          <w:sz w:val="28"/>
          <w:szCs w:val="28"/>
          <w:lang w:val="uk-UA"/>
        </w:rPr>
        <w:t xml:space="preserve"> набуває виразних ознак символізації, завдяки чому він стає фокусом ФП, навколо якого формується його оточення. Саме символічне значення компонента ФП </w:t>
      </w:r>
      <w:r>
        <w:rPr>
          <w:i/>
          <w:sz w:val="28"/>
          <w:szCs w:val="28"/>
          <w:lang w:val="uk-UA"/>
        </w:rPr>
        <w:t xml:space="preserve">торбина </w:t>
      </w:r>
      <w:r>
        <w:rPr>
          <w:sz w:val="28"/>
          <w:szCs w:val="28"/>
          <w:lang w:val="uk-UA"/>
        </w:rPr>
        <w:lastRenderedPageBreak/>
        <w:t xml:space="preserve">виділяє його серед інших компонентів, надає йому більшої семантичної ваги й самостійності. В першому випадку його семантична структура співвідноситься з поняттям </w:t>
      </w:r>
      <w:r>
        <w:rPr>
          <w:sz w:val="28"/>
          <w:lang w:val="uk-UA"/>
        </w:rPr>
        <w:t xml:space="preserve">“багато”, мотивація другого ФП виникає в результаті актуалізації фразеологічного значення звороту </w:t>
      </w:r>
      <w:r>
        <w:rPr>
          <w:i/>
          <w:sz w:val="28"/>
          <w:lang w:val="uk-UA"/>
        </w:rPr>
        <w:t xml:space="preserve">ходити з торбою </w:t>
      </w:r>
      <w:r>
        <w:rPr>
          <w:sz w:val="28"/>
          <w:lang w:val="uk-UA"/>
        </w:rPr>
        <w:t xml:space="preserve">– “жебракувати”. </w:t>
      </w:r>
      <w:r>
        <w:rPr>
          <w:sz w:val="28"/>
          <w:szCs w:val="28"/>
          <w:lang w:val="uk-UA"/>
        </w:rPr>
        <w:t>Вияв цієї символізації посилюється в умовах стабільного вживання стереотипів, як наслідок узагальнення, розширення значення слова до образу, що має розгалужені асоціативні зв’язки, властиві даному соціуму.</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Будучи представленими в діаметрально протилежних семантичних типах ФО – благопобажання та злопобажання (прокльон) у німецькій та українській мові, ФП репрезентують позитивний і негативний полюси в системі загальної опозиції “добро – зло” шляхом символічного протиставлення конституентів антонімічних пар “верх – низ”, “внутрішній – зовнішній”, “свій – чужий”. На більш широкому та загальному просторі універсальний характер позитивної / негативної оцінки цих понять, скерований єдиними законами світоустрою, зумовлює в багатьох випадках збіг у семантичному розвитку ФП німецької та української мов з компонентами-локусами. Добро і зло як етичні й аксіологічні категорії, які в традиційній культурі виражаються в численних протиставленнях </w:t>
      </w:r>
      <w:r>
        <w:rPr>
          <w:i/>
          <w:color w:val="000000"/>
          <w:sz w:val="28"/>
          <w:szCs w:val="28"/>
          <w:lang w:val="uk-UA"/>
        </w:rPr>
        <w:t xml:space="preserve">життя – смерть, початок – кінець, розквіт – занепад, розвиток – деградація, слава – знеслава, краса – потворність, здоров’я – хвороба, щастя – нещастя, доля – недоля </w:t>
      </w:r>
      <w:r>
        <w:rPr>
          <w:color w:val="000000"/>
          <w:sz w:val="28"/>
          <w:szCs w:val="28"/>
          <w:lang w:val="uk-UA"/>
        </w:rPr>
        <w:t>та ін., сприятливих і несприятливих для колективу й індивіда явищ, виявляються закодованими у ВФ ФП, яка не тільки регулює процес генезису найменування та встановлює потенційних діапазон позначення, що впливає на іллокутивну силу висловлення, а й служить для наочного вираження знакових ознак у семантиці фразеологізму. Їй властива оцінно-характерологічна функція, яка виникає на основі здобутого в процесі пізнавальної діяльності досвіду про властивості, процеси й дії навколишньої дійсності, зокрема у зв’язку з найрізноманітнішими міфопоетичними, релігійними контекстами, що зберігає народна пам’ять.</w:t>
      </w:r>
    </w:p>
    <w:p w:rsidR="006D2F49" w:rsidRDefault="006D2F49" w:rsidP="006D2F49">
      <w:pPr>
        <w:spacing w:line="360" w:lineRule="auto"/>
        <w:ind w:firstLine="567"/>
        <w:jc w:val="both"/>
        <w:rPr>
          <w:color w:val="000000"/>
          <w:sz w:val="28"/>
          <w:szCs w:val="28"/>
          <w:lang w:val="uk-UA"/>
        </w:rPr>
      </w:pPr>
      <w:r>
        <w:rPr>
          <w:color w:val="000000"/>
          <w:sz w:val="28"/>
          <w:szCs w:val="28"/>
          <w:lang w:val="uk-UA"/>
        </w:rPr>
        <w:t xml:space="preserve">У руслі сучасних досліджень культурно-національної самобутності фразеологізмів, коли до контрастивного аналізу залучається мовлення, одним із перспективних напрямів вивчення фразеологізмів зі значенням побажання – мовленнєвих формул етикету, що уживаються як побажання, привітання, </w:t>
      </w:r>
      <w:r>
        <w:rPr>
          <w:color w:val="000000"/>
          <w:sz w:val="28"/>
          <w:szCs w:val="28"/>
          <w:lang w:val="uk-UA"/>
        </w:rPr>
        <w:lastRenderedPageBreak/>
        <w:t xml:space="preserve">віншування, запрошення, прохання, порада, догана, прокльон та ін., є виявлення найзагальніших закономірностей розбіжностей у їх використанні в різних мовах. Насамперед це стосується стилістичних особливостей цих одиниць мови з урахуванням соціолінгвістичного, психо-лінгвістичного та типологічно-зіставного параметрів. </w:t>
      </w:r>
    </w:p>
    <w:p w:rsidR="006D2F49" w:rsidRDefault="006D2F49" w:rsidP="006D2F49">
      <w:pPr>
        <w:tabs>
          <w:tab w:val="left" w:pos="3686"/>
        </w:tabs>
        <w:spacing w:line="360" w:lineRule="auto"/>
        <w:jc w:val="center"/>
        <w:rPr>
          <w:b/>
          <w:color w:val="000000"/>
          <w:sz w:val="28"/>
          <w:lang w:val="uk-UA"/>
        </w:rPr>
      </w:pPr>
      <w:r>
        <w:rPr>
          <w:b/>
          <w:color w:val="000000"/>
          <w:sz w:val="28"/>
          <w:lang w:val="uk-UA"/>
        </w:rPr>
        <w:t>СПИСОК ВИКОРИСТАНОЇ ЛІТЕРАТУРИ</w:t>
      </w:r>
    </w:p>
    <w:p w:rsidR="006D2F49" w:rsidRDefault="006D2F49" w:rsidP="006D2F49">
      <w:pPr>
        <w:tabs>
          <w:tab w:val="left" w:pos="3686"/>
        </w:tabs>
        <w:spacing w:line="360" w:lineRule="auto"/>
        <w:jc w:val="center"/>
        <w:rPr>
          <w:b/>
          <w:color w:val="000000"/>
          <w:sz w:val="28"/>
          <w:lang w:val="uk-UA"/>
        </w:rPr>
      </w:pP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Абрамец И.В.</w:t>
      </w:r>
      <w:r>
        <w:rPr>
          <w:color w:val="000000"/>
          <w:sz w:val="28"/>
          <w:szCs w:val="28"/>
          <w:lang w:val="uk-UA"/>
        </w:rPr>
        <w:t xml:space="preserve"> К вопросу об эллипсисе фр</w:t>
      </w:r>
      <w:r>
        <w:rPr>
          <w:color w:val="000000"/>
          <w:sz w:val="28"/>
          <w:szCs w:val="28"/>
        </w:rPr>
        <w:t>азеологических единиц // Актуальные вопросы лексикологии. – М.: МГПИ, 1969. – Вып. 2., Ч. 2. –            С. 105</w:t>
      </w:r>
      <w:r>
        <w:rPr>
          <w:color w:val="000000"/>
          <w:sz w:val="28"/>
          <w:szCs w:val="28"/>
          <w:lang w:val="uk-UA"/>
        </w:rPr>
        <w:t>-</w:t>
      </w:r>
      <w:r>
        <w:rPr>
          <w:color w:val="000000"/>
          <w:sz w:val="28"/>
          <w:szCs w:val="28"/>
        </w:rPr>
        <w:t>107</w:t>
      </w:r>
      <w:r>
        <w:rPr>
          <w:color w:val="000000"/>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Авоян Р.</w:t>
      </w:r>
      <w:r>
        <w:rPr>
          <w:color w:val="000000"/>
          <w:sz w:val="28"/>
          <w:szCs w:val="28"/>
          <w:lang w:val="uk-UA"/>
        </w:rPr>
        <w:t xml:space="preserve"> </w:t>
      </w:r>
      <w:r>
        <w:rPr>
          <w:i/>
          <w:color w:val="000000"/>
          <w:sz w:val="28"/>
          <w:szCs w:val="28"/>
          <w:lang w:val="uk-UA"/>
        </w:rPr>
        <w:t xml:space="preserve">Г. </w:t>
      </w:r>
      <w:r>
        <w:rPr>
          <w:color w:val="000000"/>
          <w:sz w:val="28"/>
          <w:szCs w:val="28"/>
        </w:rPr>
        <w:t>Значение в языке. Философский анализ: Монография. – М.: Высшая школа, 1985. – 103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pacing w:val="4"/>
          <w:sz w:val="28"/>
          <w:szCs w:val="28"/>
          <w:lang w:val="uk-UA"/>
        </w:rPr>
        <w:t>Ажнюк Б.М.</w:t>
      </w:r>
      <w:r>
        <w:rPr>
          <w:color w:val="000000"/>
          <w:spacing w:val="4"/>
          <w:sz w:val="28"/>
          <w:szCs w:val="28"/>
          <w:lang w:val="uk-UA"/>
        </w:rPr>
        <w:t xml:space="preserve"> Англійські фразеологізми з власноіменним компонентом // Мовознавство. – 1984. – №6. – С. 61-65.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pacing w:val="4"/>
          <w:sz w:val="28"/>
          <w:szCs w:val="28"/>
          <w:lang w:val="uk-UA"/>
        </w:rPr>
        <w:t xml:space="preserve">Ажнюк Б.М. </w:t>
      </w:r>
      <w:r>
        <w:rPr>
          <w:color w:val="000000"/>
          <w:spacing w:val="4"/>
          <w:sz w:val="28"/>
          <w:szCs w:val="28"/>
          <w:lang w:val="uk-UA"/>
        </w:rPr>
        <w:t>Лингвострановедческие аспекты английской фразеологии. Автореф. дис. ... канд. филол. наук. 10.02.04. / Киевский государственн</w:t>
      </w:r>
      <w:r>
        <w:rPr>
          <w:color w:val="000000"/>
          <w:spacing w:val="4"/>
          <w:sz w:val="28"/>
          <w:szCs w:val="28"/>
        </w:rPr>
        <w:t xml:space="preserve">ый </w:t>
      </w:r>
      <w:r>
        <w:rPr>
          <w:color w:val="000000"/>
          <w:spacing w:val="4"/>
          <w:sz w:val="28"/>
          <w:szCs w:val="28"/>
          <w:lang w:val="uk-UA"/>
        </w:rPr>
        <w:t>университет им. Т.Г.Шевченка. – К., 1984. – 20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Алефіренко М.Ф.</w:t>
      </w:r>
      <w:r>
        <w:rPr>
          <w:sz w:val="28"/>
          <w:szCs w:val="28"/>
          <w:lang w:val="uk-UA"/>
        </w:rPr>
        <w:t xml:space="preserve"> Теоретичні питання фразеології. – Харків: Вид-во при ХДУ видавничого об’єднання </w:t>
      </w:r>
      <w:r>
        <w:rPr>
          <w:color w:val="000000"/>
          <w:sz w:val="28"/>
          <w:szCs w:val="28"/>
          <w:lang w:val="uk-UA"/>
        </w:rPr>
        <w:t>“</w:t>
      </w:r>
      <w:r>
        <w:rPr>
          <w:sz w:val="28"/>
          <w:szCs w:val="28"/>
          <w:lang w:val="uk-UA"/>
        </w:rPr>
        <w:t xml:space="preserve">Вища школа”, 1987. – 136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Алефіренко</w:t>
      </w:r>
      <w:r>
        <w:rPr>
          <w:i/>
          <w:color w:val="000000"/>
          <w:sz w:val="28"/>
          <w:szCs w:val="28"/>
          <w:lang w:val="uk-UA"/>
        </w:rPr>
        <w:t xml:space="preserve"> </w:t>
      </w:r>
      <w:r>
        <w:rPr>
          <w:i/>
          <w:color w:val="000000"/>
          <w:sz w:val="28"/>
          <w:szCs w:val="28"/>
        </w:rPr>
        <w:t>М.Ф.</w:t>
      </w:r>
      <w:r>
        <w:rPr>
          <w:color w:val="000000"/>
          <w:sz w:val="28"/>
          <w:szCs w:val="28"/>
        </w:rPr>
        <w:t xml:space="preserve"> Моделювання фразеосемантичної системи як </w:t>
      </w:r>
      <w:proofErr w:type="gramStart"/>
      <w:r>
        <w:rPr>
          <w:color w:val="000000"/>
          <w:sz w:val="28"/>
          <w:szCs w:val="28"/>
        </w:rPr>
        <w:t>л</w:t>
      </w:r>
      <w:proofErr w:type="gramEnd"/>
      <w:r>
        <w:rPr>
          <w:color w:val="000000"/>
          <w:sz w:val="28"/>
          <w:szCs w:val="28"/>
        </w:rPr>
        <w:t xml:space="preserve">інгвістична проблема // Мовознавство. – 1992. </w:t>
      </w:r>
      <w:r>
        <w:rPr>
          <w:color w:val="000000"/>
          <w:sz w:val="28"/>
          <w:szCs w:val="28"/>
          <w:lang w:val="uk-UA"/>
        </w:rPr>
        <w:t xml:space="preserve">– </w:t>
      </w:r>
      <w:r>
        <w:rPr>
          <w:color w:val="000000"/>
          <w:sz w:val="28"/>
          <w:szCs w:val="28"/>
        </w:rPr>
        <w:t>№1. – С. 21</w:t>
      </w:r>
      <w:r>
        <w:rPr>
          <w:color w:val="000000"/>
          <w:sz w:val="28"/>
          <w:szCs w:val="28"/>
          <w:lang w:val="uk-UA"/>
        </w:rPr>
        <w:t>-</w:t>
      </w:r>
      <w:r>
        <w:rPr>
          <w:color w:val="000000"/>
          <w:sz w:val="28"/>
          <w:szCs w:val="28"/>
        </w:rPr>
        <w:t xml:space="preserve">26.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Апресян Ю.Д. </w:t>
      </w:r>
      <w:r>
        <w:rPr>
          <w:color w:val="000000"/>
          <w:sz w:val="28"/>
          <w:szCs w:val="28"/>
          <w:lang w:val="uk-UA"/>
        </w:rPr>
        <w:t>Избра</w:t>
      </w:r>
      <w:r>
        <w:rPr>
          <w:color w:val="000000"/>
          <w:sz w:val="28"/>
          <w:szCs w:val="28"/>
        </w:rPr>
        <w:t xml:space="preserve">нные труды. – Т. </w:t>
      </w:r>
      <w:r>
        <w:rPr>
          <w:color w:val="000000"/>
          <w:sz w:val="28"/>
          <w:szCs w:val="28"/>
          <w:lang w:val="en-US"/>
        </w:rPr>
        <w:t>I</w:t>
      </w:r>
      <w:r>
        <w:rPr>
          <w:color w:val="000000"/>
          <w:sz w:val="28"/>
          <w:szCs w:val="28"/>
        </w:rPr>
        <w:t xml:space="preserve">. Лексическая семантика: 2-е изд., испр. и доп. – М.: Школа “Языки русской культуры”, Издательская фирма “Восточная литература” РАН, 1955. – 472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Аракин В.</w:t>
      </w:r>
      <w:r>
        <w:rPr>
          <w:i/>
          <w:sz w:val="28"/>
          <w:szCs w:val="28"/>
          <w:lang w:val="uk-UA"/>
        </w:rPr>
        <w:t xml:space="preserve">Д. </w:t>
      </w:r>
      <w:r>
        <w:rPr>
          <w:sz w:val="28"/>
          <w:szCs w:val="28"/>
          <w:lang w:val="uk-UA"/>
        </w:rPr>
        <w:t>Сравнительная типология английского и русского языков. – Ленинград: Просвещение, 1979. – 259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Арнольд И.</w:t>
      </w:r>
      <w:r>
        <w:rPr>
          <w:i/>
          <w:sz w:val="28"/>
          <w:szCs w:val="28"/>
          <w:lang w:val="uk-UA"/>
        </w:rPr>
        <w:t xml:space="preserve">В. </w:t>
      </w:r>
      <w:r>
        <w:rPr>
          <w:sz w:val="28"/>
          <w:szCs w:val="28"/>
          <w:lang w:val="uk-UA"/>
        </w:rPr>
        <w:t>Эквивалентность как лингвистическое понятие // Иностранные языки в школе. – 1976. – №1. – С. 11-</w:t>
      </w:r>
      <w:r>
        <w:rPr>
          <w:color w:val="000000"/>
          <w:sz w:val="28"/>
          <w:szCs w:val="28"/>
          <w:lang w:val="uk-UA"/>
        </w:rPr>
        <w:t>18.</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Артемчук Г.І. </w:t>
      </w:r>
      <w:r>
        <w:rPr>
          <w:color w:val="000000"/>
          <w:sz w:val="28"/>
          <w:szCs w:val="28"/>
          <w:lang w:val="uk-UA"/>
        </w:rPr>
        <w:t>Порівняльна типологія німецької і української мов: Практикум. – К.: Вища школа, 1987. – 23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lastRenderedPageBreak/>
        <w:t>Арутюнова Н.</w:t>
      </w:r>
      <w:r>
        <w:rPr>
          <w:i/>
          <w:color w:val="000000"/>
          <w:sz w:val="28"/>
          <w:szCs w:val="28"/>
          <w:lang w:val="uk-UA"/>
        </w:rPr>
        <w:t xml:space="preserve">Д. </w:t>
      </w:r>
      <w:r>
        <w:rPr>
          <w:color w:val="000000"/>
          <w:sz w:val="28"/>
          <w:szCs w:val="28"/>
        </w:rPr>
        <w:t>Предложение и его смысл. Логико-семантические проблемы. – М.: Наука, 1976. – 38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Арутюнова Н.</w:t>
      </w:r>
      <w:r>
        <w:rPr>
          <w:i/>
          <w:color w:val="000000"/>
          <w:sz w:val="28"/>
          <w:szCs w:val="28"/>
          <w:lang w:val="uk-UA"/>
        </w:rPr>
        <w:t xml:space="preserve">Д. </w:t>
      </w:r>
      <w:r>
        <w:rPr>
          <w:color w:val="000000"/>
          <w:sz w:val="28"/>
          <w:szCs w:val="28"/>
          <w:lang w:val="uk-UA"/>
        </w:rPr>
        <w:t>Логика и лингвистика. – М.: Радуга, 1982. – 432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Арутюнова Н.</w:t>
      </w:r>
      <w:r>
        <w:rPr>
          <w:i/>
          <w:color w:val="000000"/>
          <w:sz w:val="28"/>
          <w:szCs w:val="28"/>
          <w:lang w:val="uk-UA"/>
        </w:rPr>
        <w:t xml:space="preserve">Д. </w:t>
      </w:r>
      <w:r>
        <w:rPr>
          <w:color w:val="000000"/>
          <w:sz w:val="28"/>
          <w:szCs w:val="28"/>
          <w:lang w:val="uk-UA"/>
        </w:rPr>
        <w:t>Культурные концепты. – М.: Наука, 1991. – 204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Арутюнова Н.</w:t>
      </w:r>
      <w:r>
        <w:rPr>
          <w:i/>
          <w:color w:val="000000"/>
          <w:sz w:val="28"/>
          <w:szCs w:val="28"/>
          <w:lang w:val="uk-UA"/>
        </w:rPr>
        <w:t xml:space="preserve">Д. </w:t>
      </w:r>
      <w:r>
        <w:rPr>
          <w:color w:val="000000"/>
          <w:sz w:val="28"/>
          <w:szCs w:val="28"/>
          <w:lang w:val="uk-UA"/>
        </w:rPr>
        <w:t>Понятие судьбы в контексте разных культур. – М.: Наука,</w:t>
      </w:r>
    </w:p>
    <w:p w:rsidR="006D2F49" w:rsidRDefault="006D2F49" w:rsidP="006D2F49">
      <w:pPr>
        <w:tabs>
          <w:tab w:val="left" w:pos="3686"/>
        </w:tabs>
        <w:spacing w:line="360" w:lineRule="auto"/>
        <w:jc w:val="both"/>
        <w:rPr>
          <w:color w:val="000000"/>
          <w:sz w:val="28"/>
          <w:szCs w:val="28"/>
          <w:lang w:val="uk-UA"/>
        </w:rPr>
      </w:pPr>
      <w:r>
        <w:rPr>
          <w:i/>
          <w:color w:val="000000"/>
          <w:sz w:val="28"/>
          <w:szCs w:val="28"/>
        </w:rPr>
        <w:t xml:space="preserve">        </w:t>
      </w:r>
      <w:r>
        <w:rPr>
          <w:color w:val="000000"/>
          <w:sz w:val="28"/>
          <w:szCs w:val="28"/>
          <w:lang w:val="uk-UA"/>
        </w:rPr>
        <w:t>1994. – 318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Арутюнова Н.</w:t>
      </w:r>
      <w:r>
        <w:rPr>
          <w:i/>
          <w:color w:val="000000"/>
          <w:sz w:val="28"/>
          <w:szCs w:val="28"/>
          <w:lang w:val="uk-UA"/>
        </w:rPr>
        <w:t xml:space="preserve">Д. </w:t>
      </w:r>
      <w:r>
        <w:rPr>
          <w:color w:val="000000"/>
          <w:sz w:val="28"/>
          <w:szCs w:val="28"/>
          <w:lang w:val="uk-UA"/>
        </w:rPr>
        <w:t xml:space="preserve">Функциональная семантика: оценка, экспрессивность, модальность. </w:t>
      </w:r>
      <w:r>
        <w:rPr>
          <w:color w:val="000000"/>
          <w:sz w:val="28"/>
          <w:szCs w:val="28"/>
          <w:lang w:val="en-US"/>
        </w:rPr>
        <w:t>In</w:t>
      </w:r>
      <w:r>
        <w:rPr>
          <w:color w:val="000000"/>
          <w:sz w:val="28"/>
          <w:szCs w:val="28"/>
          <w:lang w:val="uk-UA"/>
        </w:rPr>
        <w:t xml:space="preserve"> </w:t>
      </w:r>
      <w:r>
        <w:rPr>
          <w:color w:val="000000"/>
          <w:sz w:val="28"/>
          <w:szCs w:val="28"/>
          <w:lang w:val="en-US"/>
        </w:rPr>
        <w:t>memoriam</w:t>
      </w:r>
      <w:r>
        <w:rPr>
          <w:color w:val="000000"/>
          <w:sz w:val="28"/>
          <w:szCs w:val="28"/>
          <w:lang w:val="uk-UA"/>
        </w:rPr>
        <w:t xml:space="preserve"> Е.М.Вольф / Авт. пред. Н.Д.Арутюнова, И.И.Челышева. – М.: Наука, 1996. – 168 с.</w:t>
      </w:r>
      <w:r>
        <w:rPr>
          <w:i/>
          <w:color w:val="000000"/>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proofErr w:type="gramStart"/>
      <w:r>
        <w:rPr>
          <w:i/>
          <w:color w:val="000000"/>
          <w:sz w:val="28"/>
          <w:szCs w:val="28"/>
        </w:rPr>
        <w:t>Арутюнова Н.</w:t>
      </w:r>
      <w:r>
        <w:rPr>
          <w:i/>
          <w:sz w:val="28"/>
          <w:szCs w:val="28"/>
          <w:lang w:val="uk-UA"/>
        </w:rPr>
        <w:t>Д.</w:t>
      </w:r>
      <w:r>
        <w:rPr>
          <w:sz w:val="28"/>
          <w:szCs w:val="28"/>
          <w:lang w:val="uk-UA"/>
        </w:rPr>
        <w:t xml:space="preserve"> Язык и мир человека (Язык.</w:t>
      </w:r>
      <w:proofErr w:type="gramEnd"/>
      <w:r>
        <w:rPr>
          <w:sz w:val="28"/>
          <w:szCs w:val="28"/>
          <w:lang w:val="uk-UA"/>
        </w:rPr>
        <w:t xml:space="preserve"> Семиотика. Культура). –           М.: </w:t>
      </w:r>
      <w:r>
        <w:rPr>
          <w:sz w:val="28"/>
          <w:szCs w:val="28"/>
        </w:rPr>
        <w:t xml:space="preserve">Языки русской культуры, </w:t>
      </w:r>
      <w:r>
        <w:rPr>
          <w:sz w:val="28"/>
          <w:szCs w:val="28"/>
          <w:lang w:val="uk-UA"/>
        </w:rPr>
        <w:t>1998. – 869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Арутюнова Н.</w:t>
      </w:r>
      <w:r>
        <w:rPr>
          <w:i/>
          <w:color w:val="000000"/>
          <w:sz w:val="28"/>
          <w:szCs w:val="28"/>
          <w:lang w:val="uk-UA"/>
        </w:rPr>
        <w:t xml:space="preserve">Д. </w:t>
      </w:r>
      <w:r>
        <w:rPr>
          <w:color w:val="000000"/>
          <w:sz w:val="28"/>
          <w:szCs w:val="28"/>
          <w:lang w:val="uk-UA"/>
        </w:rPr>
        <w:t>Логический анализ языка: Космос и хаос: концептуальные поля порядка и беспорядка. – М.: Индрик, 2003. – 637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Архангельская А.М. </w:t>
      </w:r>
      <w:r>
        <w:rPr>
          <w:color w:val="000000"/>
          <w:sz w:val="28"/>
          <w:szCs w:val="28"/>
        </w:rPr>
        <w:t>Системные отношения компонентов фразеологических единиц (на материале русского и украинского языков). Дис. … д-ра филол. наук: 10.02.01; 10.02.02 / Львовский национальный университет                       им. И.Франка. – Львов, 1994. – 210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Афанасьев А. Н.</w:t>
      </w:r>
      <w:r>
        <w:rPr>
          <w:color w:val="000000"/>
          <w:sz w:val="28"/>
          <w:szCs w:val="28"/>
          <w:lang w:val="uk-UA"/>
        </w:rPr>
        <w:t xml:space="preserve"> Поэтические воззрения славян на природу. – М.: Изд. К.Солдатенкова, 1865 – 1869. – Т. 1. – 800 с, Т. 2. – 784 с., Т. 3. – 840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Бадер Ф.</w:t>
      </w:r>
      <w:r>
        <w:rPr>
          <w:sz w:val="28"/>
          <w:szCs w:val="28"/>
          <w:lang w:val="uk-UA"/>
        </w:rPr>
        <w:t xml:space="preserve"> Области индоевропейской реконструкции // Новое в зарубежной лингвистике. – Вып. 21. – М.: Прогресс, 1988. – С. 202-224.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Базелл Ч.</w:t>
      </w:r>
      <w:r>
        <w:rPr>
          <w:sz w:val="28"/>
          <w:szCs w:val="28"/>
          <w:lang w:val="uk-UA"/>
        </w:rPr>
        <w:t xml:space="preserve"> Лингвистическая типология // Принципы типологического анализа языков различного строя. – М.: Наука, 1972. – 280 с. –</w:t>
      </w:r>
      <w:r>
        <w:rPr>
          <w:color w:val="000000"/>
          <w:sz w:val="28"/>
          <w:szCs w:val="28"/>
          <w:lang w:val="uk-UA"/>
        </w:rPr>
        <w:t xml:space="preserve"> С. 15-30.</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Байбурин А.К. </w:t>
      </w:r>
      <w:r>
        <w:rPr>
          <w:color w:val="000000"/>
          <w:sz w:val="28"/>
          <w:szCs w:val="28"/>
          <w:lang w:val="uk-UA"/>
        </w:rPr>
        <w:t>Жилище в обрядах и представлениях восточн</w:t>
      </w:r>
      <w:r>
        <w:rPr>
          <w:color w:val="000000"/>
          <w:sz w:val="28"/>
          <w:szCs w:val="28"/>
        </w:rPr>
        <w:t>ых славян. – Л.: Наука, ЛО., 1983. – 192 с.</w:t>
      </w:r>
      <w:r>
        <w:rPr>
          <w:color w:val="000000"/>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Байбурин А.К., Фрадкин В.З. </w:t>
      </w:r>
      <w:r>
        <w:rPr>
          <w:color w:val="000000"/>
          <w:sz w:val="28"/>
          <w:szCs w:val="28"/>
          <w:lang w:val="uk-UA"/>
        </w:rPr>
        <w:t xml:space="preserve">Николай Федорович Сумцов и его работы в области обрядовой символики // Сумцов Н.Ф. Символика славянских обрядов. Избранные труды. – М.: </w:t>
      </w:r>
      <w:r>
        <w:rPr>
          <w:color w:val="000000"/>
          <w:sz w:val="28"/>
          <w:szCs w:val="28"/>
        </w:rPr>
        <w:t>Восточная литература РАН, 1996. –           295 с. – С. 269-277.</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Бакина М.А.,</w:t>
      </w:r>
      <w:r>
        <w:rPr>
          <w:i/>
          <w:sz w:val="28"/>
          <w:szCs w:val="28"/>
        </w:rPr>
        <w:t xml:space="preserve"> Некрасова Е.А. </w:t>
      </w:r>
      <w:r>
        <w:rPr>
          <w:sz w:val="28"/>
          <w:szCs w:val="28"/>
        </w:rPr>
        <w:t>Эволюция поэтической речи ХХ – ХХ вв. – М.: Наука</w:t>
      </w:r>
      <w:r>
        <w:rPr>
          <w:sz w:val="28"/>
          <w:szCs w:val="28"/>
          <w:lang w:val="uk-UA"/>
        </w:rPr>
        <w:t xml:space="preserve">, 1986. </w:t>
      </w:r>
      <w:r>
        <w:rPr>
          <w:sz w:val="28"/>
          <w:szCs w:val="28"/>
        </w:rPr>
        <w:t>–</w:t>
      </w:r>
      <w:r>
        <w:rPr>
          <w:sz w:val="28"/>
          <w:szCs w:val="28"/>
          <w:lang w:val="uk-UA"/>
        </w:rPr>
        <w:t xml:space="preserve"> 191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lastRenderedPageBreak/>
        <w:t>Басиров Ш.</w:t>
      </w:r>
      <w:r>
        <w:rPr>
          <w:i/>
          <w:color w:val="000000"/>
          <w:sz w:val="28"/>
          <w:szCs w:val="28"/>
          <w:lang w:val="uk-UA"/>
        </w:rPr>
        <w:t xml:space="preserve">Р. </w:t>
      </w:r>
      <w:r>
        <w:rPr>
          <w:color w:val="000000"/>
          <w:sz w:val="28"/>
          <w:szCs w:val="28"/>
          <w:lang w:val="uk-UA"/>
        </w:rPr>
        <w:t>Типологія дієслів із рефлексивним комплексом в індоєвропейських мовах (Типологічні, зіставні, діахронічні дослідження. – Т.1). – Донецьк: ДонНУ, 2004. – 333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Бельчиков Ю.</w:t>
      </w:r>
      <w:r>
        <w:rPr>
          <w:i/>
          <w:color w:val="000000"/>
          <w:sz w:val="28"/>
          <w:szCs w:val="28"/>
          <w:lang w:val="uk-UA"/>
        </w:rPr>
        <w:t>А</w:t>
      </w:r>
      <w:r>
        <w:rPr>
          <w:color w:val="000000"/>
          <w:sz w:val="28"/>
          <w:szCs w:val="28"/>
          <w:lang w:val="uk-UA"/>
        </w:rPr>
        <w:t xml:space="preserve">. О культурном коннотативном компоненте лексики // Язык </w:t>
      </w:r>
    </w:p>
    <w:p w:rsidR="006D2F49" w:rsidRDefault="006D2F49" w:rsidP="006D2F49">
      <w:pPr>
        <w:tabs>
          <w:tab w:val="left" w:pos="3686"/>
        </w:tabs>
        <w:spacing w:line="360" w:lineRule="auto"/>
        <w:ind w:left="567"/>
        <w:jc w:val="both"/>
        <w:rPr>
          <w:color w:val="000000"/>
          <w:sz w:val="28"/>
          <w:szCs w:val="28"/>
        </w:rPr>
      </w:pPr>
      <w:r>
        <w:rPr>
          <w:sz w:val="28"/>
          <w:szCs w:val="28"/>
          <w:lang w:val="uk-UA"/>
        </w:rPr>
        <w:t xml:space="preserve">и функционирование. – М., 1998. – </w:t>
      </w:r>
      <w:r>
        <w:rPr>
          <w:sz w:val="28"/>
          <w:szCs w:val="28"/>
          <w:lang w:val="en-US"/>
        </w:rPr>
        <w:t>http</w:t>
      </w:r>
      <w:r>
        <w:rPr>
          <w:sz w:val="28"/>
          <w:szCs w:val="28"/>
          <w:lang w:val="uk-UA"/>
        </w:rPr>
        <w:t>://</w:t>
      </w:r>
      <w:r>
        <w:rPr>
          <w:sz w:val="28"/>
          <w:szCs w:val="28"/>
          <w:lang w:val="en-US"/>
        </w:rPr>
        <w:t>www</w:t>
      </w:r>
      <w:r>
        <w:rPr>
          <w:sz w:val="28"/>
          <w:szCs w:val="28"/>
        </w:rPr>
        <w:t>.</w:t>
      </w:r>
      <w:r>
        <w:rPr>
          <w:sz w:val="28"/>
          <w:szCs w:val="28"/>
          <w:lang w:val="en-US"/>
        </w:rPr>
        <w:t>philology</w:t>
      </w:r>
      <w:r>
        <w:rPr>
          <w:sz w:val="28"/>
          <w:szCs w:val="28"/>
        </w:rPr>
        <w:t>.</w:t>
      </w:r>
      <w:r>
        <w:rPr>
          <w:sz w:val="28"/>
          <w:szCs w:val="28"/>
          <w:lang w:val="en-US"/>
        </w:rPr>
        <w:t>ru</w:t>
      </w:r>
      <w:r>
        <w:rPr>
          <w:sz w:val="28"/>
          <w:szCs w:val="28"/>
          <w:lang w:val="uk-UA"/>
        </w:rPr>
        <w:t>/</w:t>
      </w:r>
      <w:r>
        <w:rPr>
          <w:sz w:val="28"/>
          <w:szCs w:val="28"/>
          <w:lang w:val="en-US"/>
        </w:rPr>
        <w:t>linguistics</w:t>
      </w:r>
      <w:r>
        <w:rPr>
          <w:sz w:val="28"/>
          <w:szCs w:val="28"/>
        </w:rPr>
        <w:t>2.</w:t>
      </w:r>
      <w:r>
        <w:rPr>
          <w:sz w:val="28"/>
          <w:szCs w:val="28"/>
          <w:lang w:val="en-US"/>
        </w:rPr>
        <w:t>htm</w:t>
      </w:r>
      <w:r>
        <w:rPr>
          <w:sz w:val="28"/>
          <w:szCs w:val="28"/>
        </w:rPr>
        <w:t>.</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Бенвенист Э.</w:t>
      </w:r>
      <w:r>
        <w:rPr>
          <w:kern w:val="16"/>
          <w:sz w:val="28"/>
          <w:szCs w:val="28"/>
          <w:lang w:val="uk-UA"/>
        </w:rPr>
        <w:t xml:space="preserve"> Общая лингвистика / Под ред. Ю.С.Степанова; Пер. с франц. Ю.Н.Караулова. – М.: Прогресс, 1974. – 447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Бердяев Н.А.</w:t>
      </w:r>
      <w:r>
        <w:rPr>
          <w:kern w:val="16"/>
          <w:sz w:val="28"/>
          <w:szCs w:val="28"/>
          <w:lang w:val="uk-UA"/>
        </w:rPr>
        <w:t xml:space="preserve"> Философия неравенства. – М.: ИМА-пресс, 1990. – 288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Бессонов А.</w:t>
      </w:r>
      <w:r>
        <w:rPr>
          <w:i/>
          <w:color w:val="000000"/>
          <w:sz w:val="28"/>
          <w:szCs w:val="28"/>
          <w:lang w:val="uk-UA"/>
        </w:rPr>
        <w:t>В.</w:t>
      </w:r>
      <w:r>
        <w:rPr>
          <w:color w:val="000000"/>
          <w:sz w:val="28"/>
          <w:szCs w:val="28"/>
          <w:lang w:val="uk-UA"/>
        </w:rPr>
        <w:t xml:space="preserve"> Предметная область в логической семантике. – Новосибирск: Наука, 1985. – 112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Богдан С.К.</w:t>
      </w:r>
      <w:r>
        <w:rPr>
          <w:color w:val="000000"/>
          <w:sz w:val="28"/>
          <w:szCs w:val="28"/>
          <w:lang w:val="uk-UA"/>
        </w:rPr>
        <w:t xml:space="preserve"> Мовний етикет українців: традиції і сучасність. – К.: Рідна мова, 1998. </w:t>
      </w:r>
      <w:r>
        <w:rPr>
          <w:sz w:val="28"/>
          <w:szCs w:val="28"/>
          <w:lang w:val="uk-UA"/>
        </w:rPr>
        <w:t>– 475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Бондарко А.</w:t>
      </w:r>
      <w:r>
        <w:rPr>
          <w:i/>
          <w:color w:val="000000"/>
          <w:sz w:val="28"/>
          <w:szCs w:val="28"/>
          <w:lang w:val="uk-UA"/>
        </w:rPr>
        <w:t xml:space="preserve">В. </w:t>
      </w:r>
      <w:r>
        <w:rPr>
          <w:color w:val="000000"/>
          <w:sz w:val="28"/>
          <w:szCs w:val="28"/>
          <w:lang w:val="uk-UA"/>
        </w:rPr>
        <w:t>Грамматическое значение и смысл. – Л.: Наука. Ленингр. отд-ние, 1976. – 175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Борисенко В.П</w:t>
      </w:r>
      <w:r>
        <w:rPr>
          <w:kern w:val="16"/>
          <w:sz w:val="28"/>
          <w:szCs w:val="28"/>
          <w:lang w:val="uk-UA"/>
        </w:rPr>
        <w:t xml:space="preserve">. Весільні звичаї та обряди на Україні: Історико-етнографічне дослідження. – К.: Наукова думка, 1988. </w:t>
      </w:r>
      <w:r>
        <w:rPr>
          <w:sz w:val="28"/>
          <w:szCs w:val="28"/>
          <w:lang w:val="uk-UA"/>
        </w:rPr>
        <w:t>– 192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Брутян Г</w:t>
      </w:r>
      <w:r>
        <w:rPr>
          <w:color w:val="000000"/>
          <w:sz w:val="28"/>
          <w:szCs w:val="28"/>
          <w:lang w:val="uk-UA"/>
        </w:rPr>
        <w:t xml:space="preserve">. </w:t>
      </w:r>
      <w:r>
        <w:rPr>
          <w:i/>
          <w:color w:val="000000"/>
          <w:sz w:val="28"/>
          <w:szCs w:val="28"/>
          <w:lang w:val="uk-UA"/>
        </w:rPr>
        <w:t xml:space="preserve">А. </w:t>
      </w:r>
      <w:r>
        <w:rPr>
          <w:color w:val="000000"/>
          <w:sz w:val="28"/>
          <w:szCs w:val="28"/>
          <w:lang w:val="uk-UA"/>
        </w:rPr>
        <w:t xml:space="preserve">Язык и картина мира // Философские науки, </w:t>
      </w:r>
      <w:r>
        <w:rPr>
          <w:sz w:val="28"/>
          <w:szCs w:val="28"/>
          <w:lang w:val="uk-UA"/>
        </w:rPr>
        <w:t>–</w:t>
      </w:r>
      <w:r>
        <w:rPr>
          <w:color w:val="000000"/>
          <w:sz w:val="28"/>
          <w:szCs w:val="28"/>
          <w:lang w:val="uk-UA"/>
        </w:rPr>
        <w:t xml:space="preserve"> 1973. </w:t>
      </w:r>
      <w:r>
        <w:rPr>
          <w:sz w:val="28"/>
          <w:szCs w:val="28"/>
          <w:lang w:val="uk-UA"/>
        </w:rPr>
        <w:t>–</w:t>
      </w:r>
      <w:r>
        <w:rPr>
          <w:color w:val="000000"/>
          <w:sz w:val="28"/>
          <w:szCs w:val="28"/>
          <w:lang w:val="uk-UA"/>
        </w:rPr>
        <w:t xml:space="preserve"> №1. –  С. 87-108.</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Бублейник Л</w:t>
      </w:r>
      <w:r>
        <w:rPr>
          <w:kern w:val="16"/>
          <w:sz w:val="28"/>
          <w:szCs w:val="28"/>
          <w:lang w:val="uk-UA"/>
        </w:rPr>
        <w:t>.</w:t>
      </w:r>
      <w:r>
        <w:rPr>
          <w:i/>
          <w:kern w:val="16"/>
          <w:sz w:val="28"/>
          <w:szCs w:val="28"/>
          <w:lang w:val="uk-UA"/>
        </w:rPr>
        <w:t>В.</w:t>
      </w:r>
      <w:r>
        <w:rPr>
          <w:kern w:val="16"/>
          <w:sz w:val="28"/>
          <w:szCs w:val="28"/>
          <w:lang w:val="uk-UA"/>
        </w:rPr>
        <w:t xml:space="preserve"> Проблемы контрастивной лексикологии: Украинский и русский языки. – Луцк: Изд-во ВГУ </w:t>
      </w:r>
      <w:r>
        <w:rPr>
          <w:kern w:val="16"/>
          <w:sz w:val="28"/>
          <w:szCs w:val="28"/>
        </w:rPr>
        <w:t>“</w:t>
      </w:r>
      <w:r>
        <w:rPr>
          <w:kern w:val="16"/>
          <w:sz w:val="28"/>
          <w:szCs w:val="28"/>
          <w:lang w:val="uk-UA"/>
        </w:rPr>
        <w:t>Вежа</w:t>
      </w:r>
      <w:r>
        <w:rPr>
          <w:kern w:val="16"/>
          <w:sz w:val="28"/>
          <w:szCs w:val="28"/>
        </w:rPr>
        <w:t>”</w:t>
      </w:r>
      <w:r>
        <w:rPr>
          <w:kern w:val="16"/>
          <w:sz w:val="28"/>
          <w:szCs w:val="28"/>
          <w:lang w:val="uk-UA"/>
        </w:rPr>
        <w:t xml:space="preserve">, 1991. </w:t>
      </w:r>
      <w:r>
        <w:rPr>
          <w:sz w:val="28"/>
          <w:szCs w:val="28"/>
        </w:rPr>
        <w:t>–</w:t>
      </w:r>
      <w:r>
        <w:rPr>
          <w:sz w:val="28"/>
          <w:szCs w:val="28"/>
          <w:lang w:val="uk-UA"/>
        </w:rPr>
        <w:t xml:space="preserve"> </w:t>
      </w:r>
      <w:r>
        <w:rPr>
          <w:sz w:val="28"/>
          <w:szCs w:val="28"/>
        </w:rPr>
        <w:t>131</w:t>
      </w:r>
      <w:r>
        <w:rPr>
          <w:sz w:val="28"/>
          <w:szCs w:val="28"/>
          <w:lang w:val="uk-UA"/>
        </w:rPr>
        <w:t xml:space="preserve">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Будагов Р</w:t>
      </w:r>
      <w:r>
        <w:rPr>
          <w:color w:val="000000"/>
          <w:sz w:val="28"/>
          <w:szCs w:val="28"/>
          <w:lang w:val="uk-UA"/>
        </w:rPr>
        <w:t>.</w:t>
      </w:r>
      <w:r>
        <w:rPr>
          <w:i/>
          <w:color w:val="000000"/>
          <w:sz w:val="28"/>
          <w:szCs w:val="28"/>
          <w:lang w:val="uk-UA"/>
        </w:rPr>
        <w:t xml:space="preserve">А. </w:t>
      </w:r>
      <w:r>
        <w:rPr>
          <w:color w:val="000000"/>
          <w:sz w:val="28"/>
          <w:szCs w:val="28"/>
          <w:lang w:val="uk-UA"/>
        </w:rPr>
        <w:t>Сравнительно-семасиологические исследования (Романские языки). – М.: Изд-во Моск. Ун-та, 1963. – 302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Булашев Г.О.</w:t>
      </w:r>
      <w:r>
        <w:rPr>
          <w:sz w:val="28"/>
          <w:szCs w:val="28"/>
          <w:lang w:val="uk-UA"/>
        </w:rPr>
        <w:t xml:space="preserve"> Український народ у своїх легендах, релігійних поглядах та віруваннях. Космогонічні українські народні погляди та вірування. –               К.: Довіра, 1992. – 412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Буслаев Ф.И.</w:t>
      </w:r>
      <w:r>
        <w:rPr>
          <w:color w:val="000000"/>
          <w:sz w:val="28"/>
          <w:szCs w:val="28"/>
          <w:lang w:val="uk-UA"/>
        </w:rPr>
        <w:t xml:space="preserve"> Историческая грамматика русского языка. – М.: Учпедгиз, 1959. – 623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Вальо О.</w:t>
      </w:r>
      <w:r>
        <w:rPr>
          <w:i/>
          <w:sz w:val="28"/>
          <w:szCs w:val="28"/>
          <w:lang w:val="uk-UA"/>
        </w:rPr>
        <w:t>Б.</w:t>
      </w:r>
      <w:r>
        <w:rPr>
          <w:sz w:val="28"/>
          <w:szCs w:val="28"/>
          <w:lang w:val="uk-UA"/>
        </w:rPr>
        <w:t xml:space="preserve"> Відображення вірувань давніх германців у фразеологічній системі німецької мови // </w:t>
      </w:r>
      <w:r>
        <w:rPr>
          <w:kern w:val="16"/>
          <w:sz w:val="28"/>
          <w:szCs w:val="28"/>
          <w:lang w:val="uk-UA"/>
        </w:rPr>
        <w:t xml:space="preserve">Науковий вісник кафедри ЮНЕСКО КНЛУ. – К.: Вид. центр КНЛУ, 2006. – Випуск 12. – С. 73-78.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lastRenderedPageBreak/>
        <w:t xml:space="preserve">Вардзелашвили Ж.А. </w:t>
      </w:r>
      <w:r>
        <w:rPr>
          <w:color w:val="000000"/>
          <w:sz w:val="28"/>
          <w:szCs w:val="28"/>
          <w:lang w:val="uk-UA"/>
        </w:rPr>
        <w:t xml:space="preserve">Коннотация и ее роль в метафоризации. – М., 2003. – </w:t>
      </w:r>
      <w:r>
        <w:rPr>
          <w:color w:val="000000"/>
          <w:sz w:val="28"/>
          <w:szCs w:val="28"/>
          <w:lang w:val="en-US"/>
        </w:rPr>
        <w:t>http</w:t>
      </w:r>
      <w:r>
        <w:rPr>
          <w:color w:val="000000"/>
          <w:sz w:val="28"/>
          <w:szCs w:val="28"/>
          <w:lang w:val="uk-UA"/>
        </w:rPr>
        <w:t>: //</w:t>
      </w:r>
      <w:r>
        <w:rPr>
          <w:color w:val="000000"/>
          <w:sz w:val="28"/>
          <w:szCs w:val="28"/>
          <w:lang w:val="en-US"/>
        </w:rPr>
        <w:t>www</w:t>
      </w:r>
      <w:r>
        <w:rPr>
          <w:color w:val="000000"/>
          <w:sz w:val="28"/>
          <w:szCs w:val="28"/>
        </w:rPr>
        <w:t>.</w:t>
      </w:r>
      <w:r>
        <w:rPr>
          <w:color w:val="000000"/>
          <w:sz w:val="28"/>
          <w:szCs w:val="28"/>
          <w:lang w:val="en-US"/>
        </w:rPr>
        <w:t>vjanetta</w:t>
      </w:r>
      <w:r>
        <w:rPr>
          <w:color w:val="000000"/>
          <w:sz w:val="28"/>
          <w:szCs w:val="28"/>
        </w:rPr>
        <w:t>.</w:t>
      </w:r>
      <w:r>
        <w:rPr>
          <w:color w:val="000000"/>
          <w:sz w:val="28"/>
          <w:szCs w:val="28"/>
          <w:lang w:val="en-US"/>
        </w:rPr>
        <w:t>narod</w:t>
      </w:r>
      <w:r>
        <w:rPr>
          <w:color w:val="000000"/>
          <w:sz w:val="28"/>
          <w:szCs w:val="28"/>
        </w:rPr>
        <w:t>.</w:t>
      </w:r>
      <w:r>
        <w:rPr>
          <w:color w:val="000000"/>
          <w:sz w:val="28"/>
          <w:szCs w:val="28"/>
          <w:lang w:val="en-US"/>
        </w:rPr>
        <w:t>ru</w:t>
      </w:r>
      <w:r>
        <w:rPr>
          <w:color w:val="000000"/>
          <w:sz w:val="28"/>
          <w:szCs w:val="28"/>
          <w:lang w:val="uk-UA"/>
        </w:rPr>
        <w:t>/</w:t>
      </w:r>
      <w:r>
        <w:rPr>
          <w:color w:val="000000"/>
          <w:sz w:val="28"/>
          <w:szCs w:val="28"/>
          <w:lang w:val="en-US"/>
        </w:rPr>
        <w:t>slav</w:t>
      </w:r>
      <w:r>
        <w:rPr>
          <w:color w:val="000000"/>
          <w:sz w:val="28"/>
          <w:szCs w:val="28"/>
        </w:rPr>
        <w:t>4.</w:t>
      </w:r>
      <w:r>
        <w:rPr>
          <w:color w:val="000000"/>
          <w:sz w:val="28"/>
          <w:szCs w:val="28"/>
          <w:lang w:val="en-US"/>
        </w:rPr>
        <w:t>htm</w:t>
      </w:r>
      <w:r>
        <w:rPr>
          <w:color w:val="000000"/>
          <w:sz w:val="28"/>
          <w:szCs w:val="28"/>
        </w:rPr>
        <w:t>.</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rPr>
        <w:t>Вежбицкая А.</w:t>
      </w:r>
      <w:r>
        <w:rPr>
          <w:kern w:val="16"/>
          <w:sz w:val="28"/>
          <w:szCs w:val="28"/>
        </w:rPr>
        <w:t xml:space="preserve"> Семантические универсалии и описание языков</w:t>
      </w:r>
      <w:r>
        <w:rPr>
          <w:kern w:val="16"/>
          <w:sz w:val="28"/>
          <w:szCs w:val="28"/>
          <w:lang w:val="uk-UA"/>
        </w:rPr>
        <w:t xml:space="preserve"> / Пер. А.Д.Шмелева.</w:t>
      </w:r>
      <w:r>
        <w:rPr>
          <w:kern w:val="16"/>
          <w:sz w:val="28"/>
          <w:szCs w:val="28"/>
        </w:rPr>
        <w:t xml:space="preserve"> – М.: Языки русской культуры, 1999. – 780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Вежбицкая А.</w:t>
      </w:r>
      <w:r>
        <w:rPr>
          <w:sz w:val="28"/>
          <w:szCs w:val="28"/>
          <w:lang w:val="uk-UA"/>
        </w:rPr>
        <w:t xml:space="preserve"> Сопоставление культур через посредство лексики и прагматики. – М.: Языки славянской культуры, 2001. </w:t>
      </w:r>
      <w:r>
        <w:rPr>
          <w:sz w:val="28"/>
          <w:szCs w:val="28"/>
        </w:rPr>
        <w:t>–</w:t>
      </w:r>
      <w:r>
        <w:rPr>
          <w:sz w:val="28"/>
          <w:szCs w:val="28"/>
          <w:lang w:val="uk-UA"/>
        </w:rPr>
        <w:t xml:space="preserve"> 272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Вендина Т.И. </w:t>
      </w:r>
      <w:r>
        <w:rPr>
          <w:kern w:val="16"/>
          <w:sz w:val="28"/>
          <w:szCs w:val="28"/>
          <w:lang w:val="uk-UA"/>
        </w:rPr>
        <w:t>Дифференциация славянских языков по данным словообразования.</w:t>
      </w:r>
      <w:r>
        <w:rPr>
          <w:color w:val="000000"/>
          <w:sz w:val="28"/>
          <w:szCs w:val="28"/>
          <w:lang w:val="uk-UA"/>
        </w:rPr>
        <w:t xml:space="preserve"> – М.: Наука, 1990. – 163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Верещагин Е.</w:t>
      </w:r>
      <w:r>
        <w:rPr>
          <w:i/>
          <w:color w:val="000000"/>
          <w:sz w:val="28"/>
          <w:szCs w:val="28"/>
          <w:lang w:val="uk-UA"/>
        </w:rPr>
        <w:t>М.,</w:t>
      </w:r>
      <w:r>
        <w:rPr>
          <w:color w:val="000000"/>
          <w:sz w:val="28"/>
          <w:szCs w:val="28"/>
          <w:lang w:val="uk-UA"/>
        </w:rPr>
        <w:t xml:space="preserve"> </w:t>
      </w:r>
      <w:r>
        <w:rPr>
          <w:i/>
          <w:color w:val="000000"/>
          <w:sz w:val="28"/>
          <w:szCs w:val="28"/>
          <w:lang w:val="uk-UA"/>
        </w:rPr>
        <w:t xml:space="preserve">Костомаров В.К. </w:t>
      </w:r>
      <w:r>
        <w:rPr>
          <w:color w:val="000000"/>
          <w:sz w:val="28"/>
          <w:szCs w:val="28"/>
        </w:rPr>
        <w:t>Язык и культура. – М.: Русский язык, 1983. – 269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Виноградов В.В. </w:t>
      </w:r>
      <w:r>
        <w:rPr>
          <w:color w:val="000000"/>
          <w:sz w:val="28"/>
          <w:szCs w:val="28"/>
        </w:rPr>
        <w:t xml:space="preserve">Русский язык: грамматическое учение о слове / Отв. ред. Г.А.Золотова. – 3-е изд., испр. – М.: Высшая школа, 1986. – 640 с. </w:t>
      </w:r>
      <w:r>
        <w:rPr>
          <w:color w:val="000000"/>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Вихованець І.Р. </w:t>
      </w:r>
      <w:r>
        <w:rPr>
          <w:color w:val="000000"/>
          <w:sz w:val="28"/>
          <w:szCs w:val="28"/>
          <w:lang w:val="uk-UA"/>
        </w:rPr>
        <w:t>Мова і культура / І.Р.Вихованець, К.Г.Городенська, П.Ю.Гриценко та ін. – К.: Наукова думка, 1986. – 184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Вихованець І.Р. </w:t>
      </w:r>
      <w:r>
        <w:rPr>
          <w:color w:val="000000"/>
          <w:sz w:val="28"/>
          <w:szCs w:val="28"/>
          <w:lang w:val="uk-UA"/>
        </w:rPr>
        <w:t xml:space="preserve">Функціонально-комунікативні аспекти граматики і тексту.– Донецьк: ДонНУ, 2004. – 346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Влахов С.,Флорин С. </w:t>
      </w:r>
      <w:r>
        <w:rPr>
          <w:color w:val="000000"/>
          <w:sz w:val="28"/>
          <w:szCs w:val="28"/>
          <w:lang w:val="uk-UA"/>
        </w:rPr>
        <w:t>Непереводимое в переводе: Монография – 2-е изд., испр. и доп. – М.: В</w:t>
      </w:r>
      <w:r>
        <w:rPr>
          <w:color w:val="000000"/>
          <w:sz w:val="28"/>
          <w:szCs w:val="28"/>
        </w:rPr>
        <w:t xml:space="preserve">ысшая </w:t>
      </w:r>
      <w:r>
        <w:rPr>
          <w:color w:val="000000"/>
          <w:sz w:val="28"/>
          <w:szCs w:val="28"/>
          <w:lang w:val="uk-UA"/>
        </w:rPr>
        <w:t>ш</w:t>
      </w:r>
      <w:r>
        <w:rPr>
          <w:color w:val="000000"/>
          <w:sz w:val="28"/>
          <w:szCs w:val="28"/>
        </w:rPr>
        <w:t>кола, 1986. – 416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Воробьева О.П. </w:t>
      </w:r>
      <w:r>
        <w:rPr>
          <w:color w:val="000000"/>
          <w:sz w:val="28"/>
          <w:szCs w:val="28"/>
        </w:rPr>
        <w:t>Текстовые категории и фактор адресата. – К.: Вища школа, 1993. – 199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Вовк В.Н.</w:t>
      </w:r>
      <w:r>
        <w:rPr>
          <w:sz w:val="28"/>
          <w:szCs w:val="28"/>
        </w:rPr>
        <w:t xml:space="preserve"> Языковая метафора в художественной речи: Природа вторичной номинации. – К.: Наукова думка, 1986. – 142 с.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Гаврись В.И.</w:t>
      </w:r>
      <w:r>
        <w:rPr>
          <w:sz w:val="28"/>
          <w:szCs w:val="28"/>
          <w:lang w:val="uk-UA"/>
        </w:rPr>
        <w:t xml:space="preserve"> К вопросу о первичном и вторичном фразообразовательном процессах // Вопросы словообразования и фразообразования в германских языках: Сборник научных трудов МГПИИЯ им. Мориса Тореза. –                  М.: МГПИИЯ им. Мориса Тореза, 1980. – Вып. 164. – С. 133-146.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Ґадамер Г – Ґ. </w:t>
      </w:r>
      <w:r>
        <w:rPr>
          <w:sz w:val="28"/>
          <w:szCs w:val="28"/>
          <w:lang w:val="uk-UA"/>
        </w:rPr>
        <w:t xml:space="preserve">Истина и метод: Пер. з нім. – К.: Юніверс, 2000. – Т. І.: Герменевтика І: Основи філософської герменевтики. – 464 с. </w:t>
      </w:r>
    </w:p>
    <w:p w:rsidR="006D2F49" w:rsidRDefault="006D2F49" w:rsidP="00A87A56">
      <w:pPr>
        <w:numPr>
          <w:ilvl w:val="0"/>
          <w:numId w:val="47"/>
        </w:numPr>
        <w:tabs>
          <w:tab w:val="left" w:pos="3686"/>
        </w:tabs>
        <w:suppressAutoHyphens w:val="0"/>
        <w:spacing w:line="360" w:lineRule="auto"/>
        <w:jc w:val="both"/>
        <w:rPr>
          <w:sz w:val="28"/>
          <w:szCs w:val="28"/>
          <w:lang w:val="uk-UA"/>
        </w:rPr>
      </w:pPr>
      <w:r>
        <w:rPr>
          <w:i/>
          <w:sz w:val="28"/>
          <w:szCs w:val="28"/>
        </w:rPr>
        <w:t>Гак В.</w:t>
      </w:r>
      <w:r>
        <w:rPr>
          <w:i/>
          <w:sz w:val="28"/>
          <w:szCs w:val="28"/>
          <w:lang w:val="uk-UA"/>
        </w:rPr>
        <w:t>Г.</w:t>
      </w:r>
      <w:r>
        <w:rPr>
          <w:sz w:val="28"/>
          <w:szCs w:val="28"/>
          <w:lang w:val="uk-UA"/>
        </w:rPr>
        <w:t xml:space="preserve"> К типологии лингвистических номинаций // Языковая номинация (Общие вопросы). – М.: Наука, 1977. – С. 230-293. </w:t>
      </w:r>
    </w:p>
    <w:p w:rsidR="006D2F49" w:rsidRDefault="006D2F49" w:rsidP="00A87A56">
      <w:pPr>
        <w:numPr>
          <w:ilvl w:val="0"/>
          <w:numId w:val="47"/>
        </w:numPr>
        <w:tabs>
          <w:tab w:val="left" w:pos="3686"/>
        </w:tabs>
        <w:suppressAutoHyphens w:val="0"/>
        <w:spacing w:line="360" w:lineRule="auto"/>
        <w:jc w:val="both"/>
        <w:rPr>
          <w:sz w:val="28"/>
          <w:szCs w:val="28"/>
          <w:lang w:val="uk-UA"/>
        </w:rPr>
      </w:pPr>
      <w:r>
        <w:rPr>
          <w:i/>
          <w:sz w:val="28"/>
          <w:szCs w:val="28"/>
          <w:lang w:val="uk-UA"/>
        </w:rPr>
        <w:lastRenderedPageBreak/>
        <w:t xml:space="preserve">Гак В.Г. </w:t>
      </w:r>
      <w:r>
        <w:rPr>
          <w:sz w:val="28"/>
          <w:szCs w:val="28"/>
          <w:lang w:val="uk-UA"/>
        </w:rPr>
        <w:t xml:space="preserve">Сопоставительная лексикология. – М.: Международные отношения, 1977. </w:t>
      </w:r>
      <w:r>
        <w:rPr>
          <w:sz w:val="28"/>
          <w:szCs w:val="28"/>
        </w:rPr>
        <w:t>–</w:t>
      </w:r>
      <w:r>
        <w:rPr>
          <w:sz w:val="28"/>
          <w:szCs w:val="28"/>
          <w:lang w:val="uk-UA"/>
        </w:rPr>
        <w:t xml:space="preserve"> 264 с.</w:t>
      </w:r>
      <w:r>
        <w:rPr>
          <w:i/>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spacing w:val="6"/>
          <w:sz w:val="28"/>
          <w:szCs w:val="28"/>
          <w:lang w:val="uk-UA"/>
        </w:rPr>
      </w:pPr>
      <w:r>
        <w:rPr>
          <w:i/>
          <w:sz w:val="28"/>
          <w:szCs w:val="28"/>
          <w:lang w:val="uk-UA"/>
        </w:rPr>
        <w:t xml:space="preserve">Гак В.Г. </w:t>
      </w:r>
      <w:r>
        <w:rPr>
          <w:sz w:val="28"/>
          <w:szCs w:val="28"/>
          <w:lang w:val="uk-UA"/>
        </w:rPr>
        <w:t xml:space="preserve">Пространство вне пространства // Категоризация мира: </w:t>
      </w:r>
      <w:r>
        <w:rPr>
          <w:spacing w:val="6"/>
          <w:sz w:val="28"/>
          <w:szCs w:val="28"/>
          <w:lang w:val="uk-UA"/>
        </w:rPr>
        <w:t>пространство и время. Материал</w:t>
      </w:r>
      <w:r>
        <w:rPr>
          <w:spacing w:val="6"/>
          <w:sz w:val="28"/>
          <w:szCs w:val="28"/>
        </w:rPr>
        <w:t xml:space="preserve">ы научной конференции. – М.: МГУ </w:t>
      </w:r>
    </w:p>
    <w:p w:rsidR="006D2F49" w:rsidRDefault="006D2F49" w:rsidP="006D2F49">
      <w:pPr>
        <w:tabs>
          <w:tab w:val="left" w:pos="3686"/>
        </w:tabs>
        <w:spacing w:line="360" w:lineRule="auto"/>
        <w:jc w:val="both"/>
        <w:rPr>
          <w:sz w:val="28"/>
          <w:szCs w:val="28"/>
          <w:lang w:val="uk-UA"/>
        </w:rPr>
      </w:pPr>
      <w:r>
        <w:rPr>
          <w:sz w:val="28"/>
          <w:szCs w:val="28"/>
          <w:lang w:val="uk-UA"/>
        </w:rPr>
        <w:t xml:space="preserve">        </w:t>
      </w:r>
      <w:r>
        <w:rPr>
          <w:sz w:val="28"/>
          <w:szCs w:val="28"/>
        </w:rPr>
        <w:t>им.</w:t>
      </w:r>
      <w:r>
        <w:rPr>
          <w:sz w:val="28"/>
          <w:szCs w:val="28"/>
          <w:lang w:val="uk-UA"/>
        </w:rPr>
        <w:t xml:space="preserve"> </w:t>
      </w:r>
      <w:r>
        <w:rPr>
          <w:sz w:val="28"/>
          <w:szCs w:val="28"/>
        </w:rPr>
        <w:t>Ломоносова, 1977.</w:t>
      </w:r>
      <w:r>
        <w:rPr>
          <w:sz w:val="28"/>
          <w:szCs w:val="28"/>
          <w:lang w:val="uk-UA"/>
        </w:rPr>
        <w:t xml:space="preserve"> – С. 27-30.</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pacing w:val="4"/>
          <w:sz w:val="28"/>
          <w:szCs w:val="28"/>
          <w:lang w:val="uk-UA"/>
        </w:rPr>
        <w:t>Гамкрелидзе Т.В., Иванов В.В.</w:t>
      </w:r>
      <w:r>
        <w:rPr>
          <w:color w:val="000000"/>
          <w:spacing w:val="4"/>
          <w:sz w:val="28"/>
          <w:szCs w:val="28"/>
          <w:lang w:val="uk-UA"/>
        </w:rPr>
        <w:t xml:space="preserve"> Индоевропейский язык и индоевропейцы. В 2-х кн. – Тбилиси: Изд-во Тбилисского ун-та, 1984. – кн. </w:t>
      </w:r>
      <w:r>
        <w:rPr>
          <w:color w:val="000000"/>
          <w:spacing w:val="4"/>
          <w:sz w:val="28"/>
          <w:szCs w:val="28"/>
        </w:rPr>
        <w:t xml:space="preserve">2. </w:t>
      </w:r>
      <w:r>
        <w:rPr>
          <w:sz w:val="28"/>
          <w:szCs w:val="28"/>
        </w:rPr>
        <w:t>–</w:t>
      </w:r>
      <w:r>
        <w:rPr>
          <w:sz w:val="28"/>
          <w:szCs w:val="28"/>
          <w:lang w:val="uk-UA"/>
        </w:rPr>
        <w:t xml:space="preserve"> С.</w:t>
      </w:r>
      <w:r>
        <w:rPr>
          <w:color w:val="000000"/>
          <w:spacing w:val="4"/>
          <w:sz w:val="28"/>
          <w:szCs w:val="28"/>
          <w:lang w:val="uk-UA"/>
        </w:rPr>
        <w:t xml:space="preserve"> 435-1328.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pacing w:val="4"/>
          <w:sz w:val="28"/>
          <w:szCs w:val="28"/>
          <w:lang w:val="uk-UA"/>
        </w:rPr>
        <w:t>Гинзбург Е.</w:t>
      </w:r>
      <w:r>
        <w:rPr>
          <w:i/>
          <w:sz w:val="28"/>
          <w:szCs w:val="28"/>
          <w:lang w:val="uk-UA"/>
        </w:rPr>
        <w:t>Л.</w:t>
      </w:r>
      <w:r>
        <w:rPr>
          <w:sz w:val="28"/>
          <w:szCs w:val="28"/>
          <w:lang w:val="uk-UA"/>
        </w:rPr>
        <w:t xml:space="preserve"> Словообразование и синтаксис. – М.: Наука, 1979. – 264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Гоготишвили А.А.</w:t>
      </w:r>
      <w:r>
        <w:rPr>
          <w:kern w:val="16"/>
          <w:sz w:val="28"/>
          <w:szCs w:val="28"/>
          <w:lang w:val="uk-UA"/>
        </w:rPr>
        <w:t xml:space="preserve"> Лосев, психазм и платонизм // А.Ф.Лосев “Имя”. – СПб: Изд-во “Алетейя”, 1997. – С. 551-580.</w:t>
      </w:r>
    </w:p>
    <w:p w:rsidR="006D2F49" w:rsidRDefault="006D2F49" w:rsidP="00A87A56">
      <w:pPr>
        <w:numPr>
          <w:ilvl w:val="0"/>
          <w:numId w:val="47"/>
        </w:numPr>
        <w:tabs>
          <w:tab w:val="left" w:pos="3686"/>
        </w:tabs>
        <w:suppressAutoHyphens w:val="0"/>
        <w:spacing w:line="360" w:lineRule="auto"/>
        <w:ind w:right="-262"/>
        <w:jc w:val="both"/>
        <w:rPr>
          <w:color w:val="000000"/>
          <w:sz w:val="28"/>
          <w:szCs w:val="28"/>
          <w:lang w:val="uk-UA"/>
        </w:rPr>
      </w:pPr>
      <w:r>
        <w:rPr>
          <w:i/>
          <w:kern w:val="16"/>
          <w:sz w:val="28"/>
          <w:szCs w:val="28"/>
          <w:lang w:val="uk-UA"/>
        </w:rPr>
        <w:t xml:space="preserve">Головіна Н.Б. </w:t>
      </w:r>
      <w:r>
        <w:rPr>
          <w:kern w:val="16"/>
          <w:sz w:val="28"/>
          <w:szCs w:val="28"/>
          <w:lang w:val="uk-UA"/>
        </w:rPr>
        <w:t>Німецькі та українські фраземи привітання // Проблеми зіставної семантики. – К.: Вид. центр КНЛУ, 2005. – Випуск 7. – С. 294-296.</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Головіна Н.Б.</w:t>
      </w:r>
      <w:r>
        <w:rPr>
          <w:kern w:val="16"/>
          <w:sz w:val="28"/>
          <w:szCs w:val="28"/>
          <w:lang w:val="uk-UA"/>
        </w:rPr>
        <w:t xml:space="preserve"> Фраземи з компонентом фітонімом в українській і німецькій мовах // Науковий вісник ІДГУ. – Ізмаїл, 2006. – Випуск 20. – С. 140-</w:t>
      </w:r>
      <w:r>
        <w:rPr>
          <w:color w:val="000000"/>
          <w:sz w:val="28"/>
          <w:szCs w:val="28"/>
          <w:lang w:val="uk-UA"/>
        </w:rPr>
        <w:t>146.</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Головіна Н.Б. </w:t>
      </w:r>
      <w:r>
        <w:rPr>
          <w:kern w:val="16"/>
          <w:sz w:val="28"/>
          <w:szCs w:val="28"/>
          <w:lang w:val="uk-UA"/>
        </w:rPr>
        <w:t>Символіка елементів “небо”, “земля”</w:t>
      </w:r>
      <w:r>
        <w:rPr>
          <w:i/>
          <w:kern w:val="16"/>
          <w:sz w:val="28"/>
          <w:szCs w:val="28"/>
          <w:lang w:val="uk-UA"/>
        </w:rPr>
        <w:t xml:space="preserve"> </w:t>
      </w:r>
      <w:r>
        <w:rPr>
          <w:kern w:val="16"/>
          <w:sz w:val="28"/>
          <w:szCs w:val="28"/>
          <w:lang w:val="uk-UA"/>
        </w:rPr>
        <w:t xml:space="preserve">в побажаннях німецької та української мов // Вісник КНЛУ. Серія: Філологія. – К: Вид. центр КНЛУ, 2006. – Том 9. </w:t>
      </w:r>
      <w:r>
        <w:rPr>
          <w:sz w:val="28"/>
          <w:szCs w:val="28"/>
          <w:lang w:val="uk-UA"/>
        </w:rPr>
        <w:t xml:space="preserve">– </w:t>
      </w:r>
      <w:r>
        <w:rPr>
          <w:kern w:val="16"/>
          <w:sz w:val="28"/>
          <w:szCs w:val="28"/>
          <w:lang w:val="uk-UA"/>
        </w:rPr>
        <w:t xml:space="preserve">№1. – С. 98-105.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Головіна Н.Б. </w:t>
      </w:r>
      <w:r>
        <w:rPr>
          <w:kern w:val="16"/>
          <w:sz w:val="28"/>
          <w:szCs w:val="28"/>
          <w:lang w:val="uk-UA"/>
        </w:rPr>
        <w:t>Фольклорний конструкт фразеологізмів зі значенням “ПОБАЖАННЯ” (на матеріалі німецької та української мов) // Науковий вісник кафедри ЮНЕСКО КНЛУ. – К: Вид. центр КНЛУ, 2006. – Випуск 13. – С. 100-106.</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Головіна Н.Б</w:t>
      </w:r>
      <w:r>
        <w:rPr>
          <w:kern w:val="16"/>
          <w:sz w:val="28"/>
          <w:szCs w:val="28"/>
          <w:lang w:val="uk-UA"/>
        </w:rPr>
        <w:t xml:space="preserve">. Денотативний компонент-реалія </w:t>
      </w:r>
      <w:r>
        <w:rPr>
          <w:sz w:val="28"/>
          <w:szCs w:val="28"/>
          <w:lang w:val="uk-UA"/>
        </w:rPr>
        <w:t>“назва предмета побуту” як етнокультурний маркер фраземи побажання (на матеріалі німецької та української мов) //</w:t>
      </w:r>
      <w:r>
        <w:rPr>
          <w:kern w:val="16"/>
          <w:sz w:val="28"/>
          <w:szCs w:val="28"/>
          <w:lang w:val="uk-UA"/>
        </w:rPr>
        <w:t xml:space="preserve"> </w:t>
      </w:r>
      <w:r>
        <w:rPr>
          <w:kern w:val="16"/>
          <w:sz w:val="28"/>
          <w:szCs w:val="28"/>
          <w:lang w:val="en-US"/>
        </w:rPr>
        <w:t>V</w:t>
      </w:r>
      <w:r>
        <w:rPr>
          <w:i/>
          <w:kern w:val="16"/>
          <w:sz w:val="28"/>
          <w:szCs w:val="28"/>
          <w:lang w:val="uk-UA"/>
        </w:rPr>
        <w:t xml:space="preserve"> </w:t>
      </w:r>
      <w:r>
        <w:rPr>
          <w:kern w:val="16"/>
          <w:sz w:val="28"/>
          <w:szCs w:val="28"/>
          <w:lang w:val="uk-UA"/>
        </w:rPr>
        <w:t>Міжнародна науково-практична конференція з питань методики викладання іноземної мови пам’яті професора В.Л.Скалкіна: Збірник наукових праць. – Одеса: Астропринт, 2007. – С. 250-256.</w:t>
      </w:r>
      <w:r>
        <w:rPr>
          <w:i/>
          <w:kern w:val="16"/>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Голубовська І.О. </w:t>
      </w:r>
      <w:r>
        <w:rPr>
          <w:kern w:val="16"/>
          <w:sz w:val="28"/>
          <w:szCs w:val="28"/>
          <w:lang w:val="uk-UA"/>
        </w:rPr>
        <w:t>Етнічні особливості мовних картин світу. – К.: Логос, 2004. – 284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Гумбольдт В.фон.</w:t>
      </w:r>
      <w:r>
        <w:rPr>
          <w:sz w:val="28"/>
          <w:szCs w:val="28"/>
        </w:rPr>
        <w:t xml:space="preserve"> О различии строения человеческих языков и его влиянии на духовное развитие человеческого рода // Звегинцев В.А. История </w:t>
      </w:r>
      <w:r>
        <w:rPr>
          <w:sz w:val="28"/>
          <w:szCs w:val="28"/>
        </w:rPr>
        <w:lastRenderedPageBreak/>
        <w:t>языкознания ХІ</w:t>
      </w:r>
      <w:proofErr w:type="gramStart"/>
      <w:r>
        <w:rPr>
          <w:sz w:val="28"/>
          <w:szCs w:val="28"/>
        </w:rPr>
        <w:t>Х</w:t>
      </w:r>
      <w:proofErr w:type="gramEnd"/>
      <w:r>
        <w:rPr>
          <w:sz w:val="28"/>
          <w:szCs w:val="28"/>
        </w:rPr>
        <w:t xml:space="preserve"> и ХХ веков в очерках и извлечениях: В 2 ч. – М.: Учпедгиз, 1960. – Ч. 1. – С. 68</w:t>
      </w:r>
      <w:r>
        <w:rPr>
          <w:sz w:val="28"/>
          <w:szCs w:val="28"/>
          <w:lang w:val="uk-UA"/>
        </w:rPr>
        <w:t>-</w:t>
      </w:r>
      <w:r>
        <w:rPr>
          <w:sz w:val="28"/>
          <w:szCs w:val="28"/>
        </w:rPr>
        <w:t xml:space="preserve">86.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ind w:right="-442"/>
        <w:jc w:val="both"/>
        <w:rPr>
          <w:color w:val="000000"/>
          <w:sz w:val="28"/>
          <w:szCs w:val="28"/>
          <w:lang w:val="uk-UA"/>
        </w:rPr>
      </w:pPr>
      <w:r>
        <w:rPr>
          <w:i/>
          <w:sz w:val="28"/>
          <w:szCs w:val="28"/>
          <w:lang w:val="uk-UA"/>
        </w:rPr>
        <w:t>Гумбольдт В.</w:t>
      </w:r>
      <w:r>
        <w:rPr>
          <w:i/>
          <w:color w:val="000000"/>
          <w:sz w:val="28"/>
          <w:szCs w:val="28"/>
          <w:lang w:val="uk-UA"/>
        </w:rPr>
        <w:t xml:space="preserve">фон. </w:t>
      </w:r>
      <w:r>
        <w:rPr>
          <w:color w:val="000000"/>
          <w:sz w:val="28"/>
          <w:szCs w:val="28"/>
          <w:lang w:val="uk-UA"/>
        </w:rPr>
        <w:t>Избранн</w:t>
      </w:r>
      <w:r>
        <w:rPr>
          <w:color w:val="000000"/>
          <w:sz w:val="28"/>
          <w:szCs w:val="28"/>
        </w:rPr>
        <w:t xml:space="preserve">ые труды по языкознанию. – М.: Прогресс, 1984. </w:t>
      </w:r>
      <w:r>
        <w:rPr>
          <w:kern w:val="16"/>
          <w:sz w:val="28"/>
          <w:szCs w:val="28"/>
        </w:rPr>
        <w:t>–</w:t>
      </w:r>
    </w:p>
    <w:p w:rsidR="006D2F49" w:rsidRDefault="006D2F49" w:rsidP="006D2F49">
      <w:pPr>
        <w:tabs>
          <w:tab w:val="left" w:pos="3686"/>
        </w:tabs>
        <w:spacing w:line="360" w:lineRule="auto"/>
        <w:jc w:val="both"/>
        <w:rPr>
          <w:color w:val="000000"/>
          <w:sz w:val="28"/>
          <w:szCs w:val="28"/>
          <w:lang w:val="uk-UA"/>
        </w:rPr>
      </w:pPr>
      <w:r>
        <w:rPr>
          <w:i/>
          <w:kern w:val="16"/>
          <w:sz w:val="28"/>
          <w:szCs w:val="28"/>
          <w:lang w:val="uk-UA"/>
        </w:rPr>
        <w:t xml:space="preserve">         </w:t>
      </w:r>
      <w:r>
        <w:rPr>
          <w:kern w:val="16"/>
          <w:sz w:val="28"/>
          <w:szCs w:val="28"/>
        </w:rPr>
        <w:t xml:space="preserve">397 с. </w:t>
      </w:r>
      <w:r>
        <w:rPr>
          <w:kern w:val="16"/>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Гумбольдт В.фон.</w:t>
      </w:r>
      <w:r>
        <w:rPr>
          <w:kern w:val="16"/>
          <w:sz w:val="28"/>
          <w:szCs w:val="28"/>
          <w:lang w:val="uk-UA"/>
        </w:rPr>
        <w:t xml:space="preserve"> Язык и философия культуры. – М.: Прогресс, 1985. –  452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Гура А.В.</w:t>
      </w:r>
      <w:r>
        <w:rPr>
          <w:i/>
          <w:sz w:val="28"/>
          <w:szCs w:val="28"/>
          <w:lang w:val="uk-UA"/>
        </w:rPr>
        <w:t xml:space="preserve"> </w:t>
      </w:r>
      <w:r>
        <w:rPr>
          <w:sz w:val="28"/>
          <w:szCs w:val="28"/>
        </w:rPr>
        <w:t>Символика животных в славянской народной культуре. –</w:t>
      </w:r>
      <w:r>
        <w:rPr>
          <w:sz w:val="28"/>
          <w:szCs w:val="28"/>
          <w:lang w:val="uk-UA"/>
        </w:rPr>
        <w:t xml:space="preserve">                </w:t>
      </w:r>
      <w:r>
        <w:rPr>
          <w:sz w:val="28"/>
          <w:szCs w:val="28"/>
        </w:rPr>
        <w:t>М.</w:t>
      </w:r>
      <w:r>
        <w:rPr>
          <w:sz w:val="28"/>
          <w:szCs w:val="28"/>
          <w:lang w:val="uk-UA"/>
        </w:rPr>
        <w:t xml:space="preserve">: Индрик, 1997. </w:t>
      </w:r>
      <w:r>
        <w:rPr>
          <w:sz w:val="28"/>
          <w:szCs w:val="28"/>
        </w:rPr>
        <w:t>–</w:t>
      </w:r>
      <w:r>
        <w:rPr>
          <w:sz w:val="28"/>
          <w:szCs w:val="28"/>
          <w:lang w:val="uk-UA"/>
        </w:rPr>
        <w:t xml:space="preserve"> 912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Денисенко С.</w:t>
      </w:r>
      <w:r>
        <w:rPr>
          <w:color w:val="000000"/>
          <w:sz w:val="28"/>
          <w:szCs w:val="28"/>
          <w:lang w:val="uk-UA"/>
        </w:rPr>
        <w:t xml:space="preserve"> </w:t>
      </w:r>
      <w:r>
        <w:rPr>
          <w:i/>
          <w:color w:val="000000"/>
          <w:sz w:val="28"/>
          <w:szCs w:val="28"/>
          <w:lang w:val="uk-UA"/>
        </w:rPr>
        <w:t xml:space="preserve">Н. </w:t>
      </w:r>
      <w:r>
        <w:rPr>
          <w:color w:val="000000"/>
          <w:sz w:val="28"/>
          <w:szCs w:val="28"/>
        </w:rPr>
        <w:t>Фразообразование в немецком языке (Фразеологическая деривация как системный фактор фразообразования). – Львов: Высшая школа, 1988. – 197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Денисенко С.Н.</w:t>
      </w:r>
      <w:r>
        <w:rPr>
          <w:sz w:val="28"/>
          <w:szCs w:val="28"/>
          <w:lang w:val="uk-UA"/>
        </w:rPr>
        <w:t xml:space="preserve"> Мотиваційна база фразеологічної деривації (лінгвокраїнознавчий та лінгвістичний аспекти) // Мовознавство. – 1993. – №5. – С. 49-55.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Денисенко С.Н. </w:t>
      </w:r>
      <w:r>
        <w:rPr>
          <w:sz w:val="28"/>
          <w:szCs w:val="28"/>
        </w:rPr>
        <w:t xml:space="preserve">Изучение фразеологической семантики применительно к различным языковым картинам мира // Язык и культура. Третья международная конференция. Тезисы докладов. – К.: </w:t>
      </w:r>
      <w:r>
        <w:rPr>
          <w:sz w:val="28"/>
          <w:szCs w:val="28"/>
          <w:lang w:val="de-DE"/>
        </w:rPr>
        <w:t>Collegium</w:t>
      </w:r>
      <w:r>
        <w:rPr>
          <w:sz w:val="28"/>
          <w:szCs w:val="28"/>
          <w:lang w:val="uk-UA"/>
        </w:rPr>
        <w:t>, 1994. –       С. 117-118.</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Дерев’янко Г.В. </w:t>
      </w:r>
      <w:r>
        <w:rPr>
          <w:color w:val="000000"/>
          <w:sz w:val="28"/>
          <w:szCs w:val="28"/>
          <w:lang w:val="uk-UA"/>
        </w:rPr>
        <w:t>Специфіка мовленнєвих етикетних формул в українській, англійській та арабській мовах // Проблеми зіставної семантики. – К.: Вид. центр. КНЛУ, 2005. – Випуск 7. – С. 80-86.</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Добровольский Д.О.</w:t>
      </w:r>
      <w:r>
        <w:rPr>
          <w:kern w:val="16"/>
          <w:sz w:val="28"/>
          <w:szCs w:val="28"/>
          <w:lang w:val="uk-UA"/>
        </w:rPr>
        <w:t xml:space="preserve"> Национально-культурная специфика во фразеологии // Вопросы языкознания. – 1997. – №6. – С. 37-48.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Донец П.Н.</w:t>
      </w:r>
      <w:r>
        <w:rPr>
          <w:sz w:val="28"/>
          <w:szCs w:val="28"/>
          <w:lang w:val="uk-UA"/>
        </w:rPr>
        <w:t xml:space="preserve"> Средства национально-культурной номинации в современном немецком языке.: Дис. … канд. филол. наук; 10.04.02. / МГПИИЯ им. М.Тореза. – М., 1988. – 218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Дробаха Л.</w:t>
      </w:r>
      <w:r>
        <w:rPr>
          <w:i/>
          <w:color w:val="000000"/>
          <w:sz w:val="28"/>
          <w:szCs w:val="28"/>
          <w:lang w:val="uk-UA"/>
        </w:rPr>
        <w:t xml:space="preserve">В. </w:t>
      </w:r>
      <w:r>
        <w:rPr>
          <w:color w:val="000000"/>
          <w:sz w:val="28"/>
          <w:szCs w:val="28"/>
          <w:lang w:val="uk-UA"/>
        </w:rPr>
        <w:t xml:space="preserve">Національно-культурна специфіка назв птахів в українській та німецькій мовах. Автореф. дис. ... канд. філол. наук. 10.02.17. / Київський національний лінгвістичний університет. – К., 2003. </w:t>
      </w:r>
      <w:r>
        <w:rPr>
          <w:sz w:val="28"/>
          <w:szCs w:val="28"/>
          <w:lang w:val="uk-UA"/>
        </w:rPr>
        <w:t xml:space="preserve">– </w:t>
      </w:r>
      <w:r>
        <w:rPr>
          <w:color w:val="000000"/>
          <w:sz w:val="28"/>
          <w:szCs w:val="28"/>
          <w:lang w:val="uk-UA"/>
        </w:rPr>
        <w:t>20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lastRenderedPageBreak/>
        <w:t xml:space="preserve">Дубровська І.Б. </w:t>
      </w:r>
      <w:r>
        <w:rPr>
          <w:kern w:val="16"/>
          <w:sz w:val="28"/>
          <w:szCs w:val="28"/>
          <w:lang w:val="uk-UA"/>
        </w:rPr>
        <w:t xml:space="preserve">Амбівалентність зоонімічної метафорики та символіки в мовно-культурній парадигмі християнства // Науковий вісник кафедри ЮНЕСКО КНЛУ. – К.: Вид. центр КНЛУ, 2005. – Випуск 11. – С. 25-29.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Дьяконов И.М</w:t>
      </w:r>
      <w:r>
        <w:rPr>
          <w:sz w:val="28"/>
          <w:szCs w:val="28"/>
          <w:lang w:val="uk-UA"/>
        </w:rPr>
        <w:t>. Архаические мифы Востока и Запада. – М.: Наука, 1990.</w:t>
      </w:r>
      <w:r>
        <w:rPr>
          <w:kern w:val="16"/>
          <w:sz w:val="28"/>
          <w:szCs w:val="28"/>
          <w:lang w:val="uk-UA"/>
        </w:rPr>
        <w:t xml:space="preserve"> </w:t>
      </w:r>
      <w:r>
        <w:rPr>
          <w:sz w:val="28"/>
          <w:szCs w:val="28"/>
          <w:lang w:val="uk-UA"/>
        </w:rPr>
        <w:t>– 246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Дяченко Л</w:t>
      </w:r>
      <w:r>
        <w:rPr>
          <w:kern w:val="16"/>
          <w:sz w:val="28"/>
          <w:szCs w:val="28"/>
          <w:lang w:val="uk-UA"/>
        </w:rPr>
        <w:t>.</w:t>
      </w:r>
      <w:r>
        <w:rPr>
          <w:i/>
          <w:kern w:val="16"/>
          <w:sz w:val="28"/>
          <w:szCs w:val="28"/>
          <w:lang w:val="uk-UA"/>
        </w:rPr>
        <w:t>М.</w:t>
      </w:r>
      <w:r>
        <w:rPr>
          <w:kern w:val="16"/>
          <w:sz w:val="28"/>
          <w:szCs w:val="28"/>
          <w:lang w:val="uk-UA"/>
        </w:rPr>
        <w:t xml:space="preserve"> Спільне й відмінне в семантиці назв міфічних істот в українській та російській мовах // Проблеми зіставної семантики. – К.: Вид. центр КНЛУ, 2001. – Випуск 5. – С. 124-126.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Евзлин М.</w:t>
      </w:r>
      <w:r>
        <w:rPr>
          <w:sz w:val="28"/>
          <w:szCs w:val="28"/>
          <w:lang w:val="uk-UA"/>
        </w:rPr>
        <w:t xml:space="preserve"> Космогония и ритуал. – М.: Радикс, 1993. </w:t>
      </w:r>
      <w:r>
        <w:rPr>
          <w:sz w:val="28"/>
          <w:szCs w:val="28"/>
        </w:rPr>
        <w:t>–</w:t>
      </w:r>
      <w:r>
        <w:rPr>
          <w:sz w:val="28"/>
          <w:szCs w:val="28"/>
          <w:lang w:val="uk-UA"/>
        </w:rPr>
        <w:t xml:space="preserve"> 344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Жайворонок В.В.</w:t>
      </w:r>
      <w:r>
        <w:rPr>
          <w:kern w:val="16"/>
          <w:sz w:val="28"/>
          <w:szCs w:val="28"/>
          <w:lang w:val="uk-UA"/>
        </w:rPr>
        <w:t xml:space="preserve"> Українська етнолінгвістика: деякі аспекти досліджень // Мовознавство. – 2001. – №5. – С. 48-63.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Жизнь </w:t>
      </w:r>
      <w:r>
        <w:rPr>
          <w:kern w:val="16"/>
          <w:sz w:val="28"/>
          <w:szCs w:val="28"/>
          <w:lang w:val="uk-UA"/>
        </w:rPr>
        <w:t>и творчество крестьян Харьковской губернии: Очерки по этнографии края / Под. ред. В.В.Иванова. – Харьков: Тип. Губ. Правления,</w:t>
      </w:r>
      <w:r>
        <w:rPr>
          <w:color w:val="000000"/>
          <w:sz w:val="28"/>
          <w:szCs w:val="28"/>
          <w:lang w:val="uk-UA"/>
        </w:rPr>
        <w:t xml:space="preserve"> </w:t>
      </w:r>
      <w:r>
        <w:rPr>
          <w:color w:val="000000"/>
          <w:sz w:val="28"/>
          <w:szCs w:val="28"/>
        </w:rPr>
        <w:t>1898. – Т. 1.</w:t>
      </w:r>
      <w:r>
        <w:rPr>
          <w:color w:val="000000"/>
          <w:sz w:val="28"/>
          <w:szCs w:val="28"/>
          <w:lang w:val="uk-UA"/>
        </w:rPr>
        <w:t xml:space="preserve"> </w:t>
      </w:r>
      <w:r>
        <w:rPr>
          <w:sz w:val="28"/>
          <w:szCs w:val="28"/>
        </w:rPr>
        <w:t>–</w:t>
      </w:r>
      <w:r>
        <w:rPr>
          <w:sz w:val="28"/>
          <w:szCs w:val="28"/>
          <w:lang w:val="uk-UA"/>
        </w:rPr>
        <w:t xml:space="preserve"> 1012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Жоль К.</w:t>
      </w:r>
      <w:r>
        <w:rPr>
          <w:color w:val="000000"/>
          <w:sz w:val="28"/>
          <w:szCs w:val="28"/>
          <w:lang w:val="uk-UA"/>
        </w:rPr>
        <w:t xml:space="preserve"> </w:t>
      </w:r>
      <w:r>
        <w:rPr>
          <w:i/>
          <w:color w:val="000000"/>
          <w:sz w:val="28"/>
          <w:szCs w:val="28"/>
          <w:lang w:val="uk-UA"/>
        </w:rPr>
        <w:t>К.</w:t>
      </w:r>
      <w:r>
        <w:rPr>
          <w:color w:val="000000"/>
          <w:sz w:val="28"/>
          <w:szCs w:val="28"/>
          <w:lang w:val="uk-UA"/>
        </w:rPr>
        <w:t xml:space="preserve"> </w:t>
      </w:r>
      <w:r>
        <w:rPr>
          <w:color w:val="000000"/>
          <w:sz w:val="28"/>
          <w:szCs w:val="28"/>
        </w:rPr>
        <w:t>Язык как практическое сознание (философский анализ). – К.: Вища школа, 1990. – 254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Жуков В.П.</w:t>
      </w:r>
      <w:r>
        <w:rPr>
          <w:sz w:val="28"/>
          <w:szCs w:val="28"/>
          <w:lang w:val="uk-UA"/>
        </w:rPr>
        <w:t xml:space="preserve"> </w:t>
      </w:r>
      <w:r>
        <w:rPr>
          <w:sz w:val="28"/>
          <w:szCs w:val="28"/>
        </w:rPr>
        <w:t>Семантика фразеологических оборотов</w:t>
      </w:r>
      <w:r>
        <w:rPr>
          <w:sz w:val="28"/>
          <w:szCs w:val="28"/>
          <w:lang w:val="uk-UA"/>
        </w:rPr>
        <w:t xml:space="preserve">. </w:t>
      </w:r>
      <w:r>
        <w:rPr>
          <w:sz w:val="28"/>
          <w:szCs w:val="28"/>
        </w:rPr>
        <w:t>–</w:t>
      </w:r>
      <w:r>
        <w:rPr>
          <w:sz w:val="28"/>
          <w:szCs w:val="28"/>
          <w:lang w:val="uk-UA"/>
        </w:rPr>
        <w:t xml:space="preserve"> </w:t>
      </w:r>
      <w:r>
        <w:rPr>
          <w:sz w:val="28"/>
          <w:szCs w:val="28"/>
        </w:rPr>
        <w:t xml:space="preserve">М.: Просвещение, 1978. – 160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Жуков В.П.</w:t>
      </w:r>
      <w:r>
        <w:rPr>
          <w:sz w:val="28"/>
          <w:szCs w:val="28"/>
        </w:rPr>
        <w:t xml:space="preserve"> Русская фразеология. – М.: Высшая школа, 1986. – 310</w:t>
      </w:r>
      <w:r>
        <w:rPr>
          <w:sz w:val="28"/>
          <w:szCs w:val="28"/>
          <w:lang w:val="uk-UA"/>
        </w:rPr>
        <w:t xml:space="preserve"> </w:t>
      </w:r>
      <w:r>
        <w:rPr>
          <w:sz w:val="28"/>
          <w:szCs w:val="28"/>
        </w:rPr>
        <w:t xml:space="preserve">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Зеленецкий А.Л., Монахов П.Ф.</w:t>
      </w:r>
      <w:r>
        <w:rPr>
          <w:sz w:val="28"/>
          <w:szCs w:val="28"/>
          <w:lang w:val="uk-UA"/>
        </w:rPr>
        <w:t xml:space="preserve"> Сравнительная типология немецкого и русского языков. – М.: Просвещение, 1983. </w:t>
      </w:r>
      <w:r>
        <w:rPr>
          <w:sz w:val="28"/>
          <w:szCs w:val="28"/>
        </w:rPr>
        <w:t>–</w:t>
      </w:r>
      <w:r>
        <w:rPr>
          <w:sz w:val="28"/>
          <w:szCs w:val="28"/>
          <w:lang w:val="uk-UA"/>
        </w:rPr>
        <w:t xml:space="preserve"> 240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Зорівчак Р.П.</w:t>
      </w:r>
      <w:r>
        <w:rPr>
          <w:sz w:val="28"/>
          <w:szCs w:val="28"/>
          <w:lang w:val="uk-UA"/>
        </w:rPr>
        <w:t xml:space="preserve"> До методології вивчення фразеологічних одиниць у контрастивних дослідженнях // Нариси з контрастивної лінгвістики. – К.: Наукова думка, 1979. </w:t>
      </w:r>
      <w:r>
        <w:rPr>
          <w:sz w:val="28"/>
          <w:szCs w:val="28"/>
        </w:rPr>
        <w:t>–</w:t>
      </w:r>
      <w:r>
        <w:rPr>
          <w:sz w:val="28"/>
          <w:szCs w:val="28"/>
          <w:lang w:val="uk-UA"/>
        </w:rPr>
        <w:t xml:space="preserve"> С. 59-</w:t>
      </w:r>
      <w:r>
        <w:rPr>
          <w:color w:val="000000"/>
          <w:sz w:val="28"/>
          <w:szCs w:val="28"/>
          <w:lang w:val="uk-UA"/>
        </w:rPr>
        <w:t>65.</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Зорівчак Р.</w:t>
      </w:r>
      <w:r>
        <w:rPr>
          <w:color w:val="000000"/>
          <w:sz w:val="28"/>
          <w:szCs w:val="28"/>
          <w:lang w:val="uk-UA"/>
        </w:rPr>
        <w:t xml:space="preserve"> </w:t>
      </w:r>
      <w:r>
        <w:rPr>
          <w:i/>
          <w:color w:val="000000"/>
          <w:sz w:val="28"/>
          <w:szCs w:val="28"/>
          <w:lang w:val="uk-UA"/>
        </w:rPr>
        <w:t xml:space="preserve">П. </w:t>
      </w:r>
      <w:r>
        <w:rPr>
          <w:color w:val="000000"/>
          <w:sz w:val="28"/>
          <w:szCs w:val="28"/>
          <w:lang w:val="uk-UA"/>
        </w:rPr>
        <w:t>Граматико-конотаційна реалія як перекладознавча   категорія // Теория и практика перевода. – К.: Вища школа, 1987. – Вып. 14. – С. 33-43.</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Иванов В.В., Топоров В.Н.</w:t>
      </w:r>
      <w:r>
        <w:rPr>
          <w:sz w:val="28"/>
          <w:szCs w:val="28"/>
          <w:lang w:val="uk-UA"/>
        </w:rPr>
        <w:t xml:space="preserve"> </w:t>
      </w:r>
      <w:r>
        <w:rPr>
          <w:sz w:val="28"/>
          <w:szCs w:val="28"/>
        </w:rPr>
        <w:t>Славянские моделирующие семиотические системы: Древний период. – М.: Наука</w:t>
      </w:r>
      <w:r>
        <w:rPr>
          <w:sz w:val="28"/>
          <w:szCs w:val="28"/>
          <w:lang w:val="uk-UA"/>
        </w:rPr>
        <w:t xml:space="preserve">, 1965. </w:t>
      </w:r>
      <w:r>
        <w:rPr>
          <w:sz w:val="28"/>
          <w:szCs w:val="28"/>
        </w:rPr>
        <w:t xml:space="preserve">– 246 с.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Іларіон, митрополіт.</w:t>
      </w:r>
      <w:r>
        <w:rPr>
          <w:sz w:val="28"/>
          <w:szCs w:val="28"/>
          <w:lang w:val="uk-UA"/>
        </w:rPr>
        <w:t xml:space="preserve"> Дохристиянські вірування українського народу: Іст.</w:t>
      </w:r>
      <w:r>
        <w:rPr>
          <w:color w:val="000000"/>
          <w:sz w:val="28"/>
          <w:szCs w:val="28"/>
          <w:lang w:val="uk-UA"/>
        </w:rPr>
        <w:t xml:space="preserve"> </w:t>
      </w:r>
      <w:r>
        <w:rPr>
          <w:sz w:val="28"/>
          <w:szCs w:val="28"/>
          <w:lang w:val="uk-UA"/>
        </w:rPr>
        <w:t xml:space="preserve">реліг. моногр. – К.: АТ “Обереги”, 1991. – 424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lastRenderedPageBreak/>
        <w:t>Кавелин К.Д.</w:t>
      </w:r>
      <w:r>
        <w:rPr>
          <w:sz w:val="28"/>
          <w:szCs w:val="28"/>
          <w:lang w:val="uk-UA"/>
        </w:rPr>
        <w:t xml:space="preserve"> Собрание сочинений К.Д.Кавелина. – С.-Петербург, 1900. – Т. І</w:t>
      </w:r>
      <w:r>
        <w:rPr>
          <w:sz w:val="28"/>
          <w:szCs w:val="28"/>
          <w:lang w:val="en-US"/>
        </w:rPr>
        <w:t>V</w:t>
      </w:r>
      <w:r>
        <w:rPr>
          <w:sz w:val="28"/>
          <w:szCs w:val="28"/>
        </w:rPr>
        <w:t>.</w:t>
      </w:r>
      <w:r>
        <w:rPr>
          <w:sz w:val="28"/>
          <w:szCs w:val="28"/>
          <w:lang w:val="uk-UA"/>
        </w:rPr>
        <w:t xml:space="preserve"> </w:t>
      </w:r>
      <w:r>
        <w:rPr>
          <w:sz w:val="28"/>
          <w:szCs w:val="28"/>
        </w:rPr>
        <w:t>–</w:t>
      </w:r>
      <w:r>
        <w:rPr>
          <w:sz w:val="28"/>
          <w:szCs w:val="28"/>
          <w:lang w:val="uk-UA"/>
        </w:rPr>
        <w:t xml:space="preserve"> 1348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Караулов Ю.</w:t>
      </w:r>
      <w:r>
        <w:rPr>
          <w:i/>
          <w:color w:val="000000"/>
          <w:sz w:val="28"/>
          <w:szCs w:val="28"/>
          <w:lang w:val="uk-UA"/>
        </w:rPr>
        <w:t xml:space="preserve">Н. </w:t>
      </w:r>
      <w:r>
        <w:rPr>
          <w:color w:val="000000"/>
          <w:sz w:val="28"/>
          <w:szCs w:val="28"/>
          <w:lang w:val="uk-UA"/>
        </w:rPr>
        <w:t>Лингвистическое конструирование и тезаурус литературного языка. – М.: Наука, 1981. – 366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Караулов Ю.Н. </w:t>
      </w:r>
      <w:r>
        <w:rPr>
          <w:color w:val="000000"/>
          <w:sz w:val="28"/>
          <w:szCs w:val="28"/>
          <w:lang w:val="uk-UA"/>
        </w:rPr>
        <w:t>Русский язык и языковая личность. – М.: Наука, 1987. –    263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rPr>
        <w:t>Касевич В.Б.</w:t>
      </w:r>
      <w:r>
        <w:rPr>
          <w:kern w:val="16"/>
          <w:sz w:val="28"/>
          <w:szCs w:val="28"/>
        </w:rPr>
        <w:t xml:space="preserve"> Язык и знания // Язык и структура знания / Отв. </w:t>
      </w:r>
      <w:r>
        <w:rPr>
          <w:kern w:val="16"/>
          <w:sz w:val="28"/>
          <w:szCs w:val="28"/>
          <w:lang w:val="uk-UA"/>
        </w:rPr>
        <w:t>р</w:t>
      </w:r>
      <w:r>
        <w:rPr>
          <w:kern w:val="16"/>
          <w:sz w:val="28"/>
          <w:szCs w:val="28"/>
        </w:rPr>
        <w:t>ед.               Р.М.</w:t>
      </w:r>
      <w:r>
        <w:rPr>
          <w:kern w:val="16"/>
          <w:sz w:val="28"/>
          <w:szCs w:val="28"/>
          <w:lang w:val="uk-UA"/>
        </w:rPr>
        <w:t xml:space="preserve"> </w:t>
      </w:r>
      <w:r>
        <w:rPr>
          <w:kern w:val="16"/>
          <w:sz w:val="28"/>
          <w:szCs w:val="28"/>
        </w:rPr>
        <w:t xml:space="preserve">Фрумкина. – М.: Наука, 1990. </w:t>
      </w:r>
      <w:r>
        <w:rPr>
          <w:sz w:val="28"/>
          <w:szCs w:val="28"/>
        </w:rPr>
        <w:t>–</w:t>
      </w:r>
      <w:r>
        <w:rPr>
          <w:sz w:val="28"/>
          <w:szCs w:val="28"/>
          <w:lang w:val="uk-UA"/>
        </w:rPr>
        <w:t xml:space="preserve"> С. 54-</w:t>
      </w:r>
      <w:r>
        <w:rPr>
          <w:color w:val="000000"/>
          <w:sz w:val="28"/>
          <w:szCs w:val="28"/>
          <w:lang w:val="uk-UA"/>
        </w:rPr>
        <w:t>71.</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Колшанский Г.В. </w:t>
      </w:r>
      <w:r>
        <w:rPr>
          <w:color w:val="000000"/>
          <w:sz w:val="28"/>
          <w:szCs w:val="28"/>
          <w:lang w:val="uk-UA"/>
        </w:rPr>
        <w:t>Объективная картина мира в познании и языке. – М.: Наука, 1981. – 366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Кондратюк С.Ю. </w:t>
      </w:r>
      <w:r>
        <w:rPr>
          <w:kern w:val="16"/>
          <w:sz w:val="28"/>
          <w:szCs w:val="28"/>
          <w:lang w:val="uk-UA"/>
        </w:rPr>
        <w:t>Слова зі значенням</w:t>
      </w:r>
      <w:r>
        <w:rPr>
          <w:color w:val="000000"/>
          <w:sz w:val="28"/>
          <w:szCs w:val="28"/>
          <w:lang w:val="uk-UA"/>
        </w:rPr>
        <w:t xml:space="preserve"> “щастя” в українській, російській, іспанській, англійській, французькій, румунській та німецькій мовах // Проблеми зіставної семантики. – К.: Вид. центр КНЛУ, 2003. – Випуск 6. – С. 157-158.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Кононенко В.І. </w:t>
      </w:r>
      <w:r>
        <w:rPr>
          <w:kern w:val="16"/>
          <w:sz w:val="28"/>
          <w:szCs w:val="28"/>
          <w:lang w:val="uk-UA"/>
        </w:rPr>
        <w:t>Етнолінгводидактика: національно-культурні цінності / АПН України, Прикарпатський національний ун-т ім.В.Стефаника. – Івано-Франківськ, 1997. – 51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Кононенко В.</w:t>
      </w:r>
      <w:r>
        <w:rPr>
          <w:i/>
          <w:color w:val="000000"/>
          <w:sz w:val="28"/>
          <w:szCs w:val="28"/>
          <w:lang w:val="uk-UA"/>
        </w:rPr>
        <w:t xml:space="preserve">І. </w:t>
      </w:r>
      <w:r>
        <w:rPr>
          <w:color w:val="000000"/>
          <w:sz w:val="28"/>
          <w:szCs w:val="28"/>
          <w:lang w:val="uk-UA"/>
        </w:rPr>
        <w:t>Мова. Культура. Стиль. – Івано-Франківськ: Плай, 2002. – 459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Кононенко В.І. </w:t>
      </w:r>
      <w:r>
        <w:rPr>
          <w:kern w:val="16"/>
          <w:sz w:val="28"/>
          <w:szCs w:val="28"/>
          <w:lang w:val="uk-UA"/>
        </w:rPr>
        <w:t>Концепти українського дискурсу. – К. – Івано-Франківськ: Плай, 2004. – 248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Копержинський К.</w:t>
      </w:r>
      <w:r>
        <w:rPr>
          <w:sz w:val="28"/>
          <w:szCs w:val="28"/>
          <w:lang w:val="uk-UA"/>
        </w:rPr>
        <w:t xml:space="preserve"> Обряди збору врожаю у слов</w:t>
      </w:r>
      <w:r>
        <w:rPr>
          <w:color w:val="000000"/>
          <w:sz w:val="28"/>
          <w:szCs w:val="28"/>
          <w:lang w:val="uk-UA"/>
        </w:rPr>
        <w:t xml:space="preserve">’янських народів у найдавнішу добу розвитку // Первісне громадянство та його пережитки на Україні. – 1926. – Вип. 1-2. </w:t>
      </w:r>
      <w:r>
        <w:rPr>
          <w:sz w:val="28"/>
          <w:szCs w:val="28"/>
          <w:lang w:val="uk-UA"/>
        </w:rPr>
        <w:t>– С. 36-</w:t>
      </w:r>
      <w:r>
        <w:rPr>
          <w:color w:val="000000"/>
          <w:sz w:val="28"/>
          <w:szCs w:val="28"/>
          <w:lang w:val="uk-UA"/>
        </w:rPr>
        <w:t>75.</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Корнилов О.А. </w:t>
      </w:r>
      <w:r>
        <w:rPr>
          <w:sz w:val="28"/>
          <w:szCs w:val="28"/>
          <w:lang w:val="uk-UA"/>
        </w:rPr>
        <w:t>Языковые картины мира как производные национальных менталитетов. – М.: Изд-во МГУ, 1999. – 341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Корольова А.В. </w:t>
      </w:r>
      <w:r>
        <w:rPr>
          <w:sz w:val="28"/>
          <w:szCs w:val="28"/>
          <w:lang w:val="uk-UA"/>
        </w:rPr>
        <w:t>Типологія наративних кодів інтимізації в художньому тексті. – К.: Вид. центр КНЛУ, 2002. – 267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Которова Е. </w:t>
      </w:r>
      <w:r>
        <w:rPr>
          <w:kern w:val="16"/>
          <w:sz w:val="28"/>
          <w:szCs w:val="28"/>
          <w:lang w:val="uk-UA"/>
        </w:rPr>
        <w:t xml:space="preserve">Межъязыковая эквивалентность в лексической семантике. – </w:t>
      </w:r>
      <w:r>
        <w:rPr>
          <w:kern w:val="16"/>
          <w:sz w:val="28"/>
          <w:szCs w:val="28"/>
          <w:lang w:val="de-DE"/>
        </w:rPr>
        <w:t>Frankfurt</w:t>
      </w:r>
      <w:r>
        <w:rPr>
          <w:kern w:val="16"/>
          <w:sz w:val="28"/>
          <w:szCs w:val="28"/>
          <w:lang w:val="uk-UA"/>
        </w:rPr>
        <w:t xml:space="preserve"> </w:t>
      </w:r>
      <w:r>
        <w:rPr>
          <w:kern w:val="16"/>
          <w:sz w:val="28"/>
          <w:szCs w:val="28"/>
          <w:lang w:val="de-DE"/>
        </w:rPr>
        <w:t>am</w:t>
      </w:r>
      <w:r>
        <w:rPr>
          <w:kern w:val="16"/>
          <w:sz w:val="28"/>
          <w:szCs w:val="28"/>
          <w:lang w:val="uk-UA"/>
        </w:rPr>
        <w:t xml:space="preserve"> </w:t>
      </w:r>
      <w:r>
        <w:rPr>
          <w:kern w:val="16"/>
          <w:sz w:val="28"/>
          <w:szCs w:val="28"/>
          <w:lang w:val="de-DE"/>
        </w:rPr>
        <w:t>Mein</w:t>
      </w:r>
      <w:r>
        <w:rPr>
          <w:kern w:val="16"/>
          <w:sz w:val="28"/>
          <w:szCs w:val="28"/>
          <w:lang w:val="uk-UA"/>
        </w:rPr>
        <w:t xml:space="preserve">, 1998. </w:t>
      </w:r>
      <w:r>
        <w:rPr>
          <w:sz w:val="28"/>
          <w:szCs w:val="28"/>
          <w:lang w:val="uk-UA"/>
        </w:rPr>
        <w:t>– 296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lastRenderedPageBreak/>
        <w:t>Кочерган М.</w:t>
      </w:r>
      <w:r>
        <w:rPr>
          <w:i/>
          <w:color w:val="000000"/>
          <w:sz w:val="28"/>
          <w:szCs w:val="28"/>
          <w:lang w:val="uk-UA"/>
        </w:rPr>
        <w:t>П.</w:t>
      </w:r>
      <w:r>
        <w:rPr>
          <w:color w:val="000000"/>
          <w:sz w:val="28"/>
          <w:szCs w:val="28"/>
          <w:lang w:val="uk-UA"/>
        </w:rPr>
        <w:t xml:space="preserve"> Зіставна лексична семантика: проблеми і методи дослідження // Мовознавство. – 1996. – № 2, 3.</w:t>
      </w:r>
      <w:r>
        <w:rPr>
          <w:sz w:val="28"/>
          <w:szCs w:val="28"/>
        </w:rPr>
        <w:t xml:space="preserve"> –</w:t>
      </w:r>
      <w:r>
        <w:rPr>
          <w:sz w:val="28"/>
          <w:szCs w:val="28"/>
          <w:lang w:val="uk-UA"/>
        </w:rPr>
        <w:t xml:space="preserve"> С. 3-</w:t>
      </w:r>
      <w:r>
        <w:rPr>
          <w:color w:val="000000"/>
          <w:sz w:val="28"/>
          <w:szCs w:val="28"/>
          <w:lang w:val="uk-UA"/>
        </w:rPr>
        <w:t xml:space="preserve">12.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Кочерган М.П. </w:t>
      </w:r>
      <w:r>
        <w:rPr>
          <w:kern w:val="16"/>
          <w:sz w:val="28"/>
          <w:szCs w:val="28"/>
          <w:lang w:val="uk-UA"/>
        </w:rPr>
        <w:t xml:space="preserve">До питання про безеквівалентну лексику і лакуни та способи їх компенсації // Проблеми зіставної семантики. – К.: Вид. центр КНЛУ, 1999. </w:t>
      </w:r>
      <w:r>
        <w:rPr>
          <w:sz w:val="28"/>
          <w:szCs w:val="28"/>
        </w:rPr>
        <w:t>–</w:t>
      </w:r>
      <w:r>
        <w:rPr>
          <w:sz w:val="28"/>
          <w:szCs w:val="28"/>
          <w:lang w:val="uk-UA"/>
        </w:rPr>
        <w:t xml:space="preserve"> С. 42-45.</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Кочерган М.</w:t>
      </w:r>
      <w:r>
        <w:rPr>
          <w:i/>
          <w:sz w:val="28"/>
          <w:szCs w:val="28"/>
          <w:lang w:val="uk-UA"/>
        </w:rPr>
        <w:t xml:space="preserve">П. </w:t>
      </w:r>
      <w:r>
        <w:rPr>
          <w:sz w:val="28"/>
          <w:szCs w:val="28"/>
          <w:lang w:val="uk-UA"/>
        </w:rPr>
        <w:t>Загальне мовознавство: Підручник для студентів філологічних спеціальностей вищих закладів освіти. – К.: Видавничий центр “Академія”, 1999. – 288 с.</w:t>
      </w:r>
    </w:p>
    <w:p w:rsidR="006D2F49" w:rsidRDefault="006D2F49" w:rsidP="00A87A56">
      <w:pPr>
        <w:numPr>
          <w:ilvl w:val="0"/>
          <w:numId w:val="47"/>
        </w:numPr>
        <w:tabs>
          <w:tab w:val="left" w:pos="3686"/>
        </w:tabs>
        <w:suppressAutoHyphens w:val="0"/>
        <w:spacing w:line="360" w:lineRule="auto"/>
        <w:ind w:right="89"/>
        <w:jc w:val="both"/>
        <w:rPr>
          <w:color w:val="000000"/>
          <w:sz w:val="28"/>
          <w:szCs w:val="28"/>
          <w:lang w:val="uk-UA"/>
        </w:rPr>
      </w:pPr>
      <w:r>
        <w:rPr>
          <w:i/>
          <w:kern w:val="16"/>
          <w:sz w:val="28"/>
          <w:szCs w:val="28"/>
          <w:lang w:val="uk-UA"/>
        </w:rPr>
        <w:t>Кочерган М.</w:t>
      </w:r>
      <w:r>
        <w:rPr>
          <w:i/>
          <w:color w:val="000000"/>
          <w:sz w:val="28"/>
          <w:szCs w:val="28"/>
          <w:lang w:val="uk-UA"/>
        </w:rPr>
        <w:t xml:space="preserve">П. </w:t>
      </w:r>
      <w:r>
        <w:rPr>
          <w:color w:val="000000"/>
          <w:sz w:val="28"/>
          <w:szCs w:val="28"/>
          <w:lang w:val="uk-UA"/>
        </w:rPr>
        <w:t xml:space="preserve">Вступ до мовознавства: Підручник для студентів </w:t>
      </w:r>
      <w:r>
        <w:rPr>
          <w:color w:val="000000"/>
          <w:spacing w:val="6"/>
          <w:sz w:val="28"/>
          <w:szCs w:val="28"/>
          <w:lang w:val="uk-UA"/>
        </w:rPr>
        <w:t>філологічних спеціальностей вищих закладів освіти. – К.: Видавничий</w:t>
      </w:r>
      <w:r>
        <w:rPr>
          <w:color w:val="000000"/>
          <w:sz w:val="28"/>
          <w:szCs w:val="28"/>
          <w:lang w:val="uk-UA"/>
        </w:rPr>
        <w:t xml:space="preserve"> </w:t>
      </w:r>
      <w:r>
        <w:rPr>
          <w:kern w:val="16"/>
          <w:sz w:val="28"/>
          <w:szCs w:val="28"/>
          <w:lang w:val="uk-UA"/>
        </w:rPr>
        <w:t xml:space="preserve"> центр </w:t>
      </w:r>
      <w:r>
        <w:rPr>
          <w:sz w:val="28"/>
          <w:szCs w:val="28"/>
        </w:rPr>
        <w:t>“</w:t>
      </w:r>
      <w:r>
        <w:rPr>
          <w:kern w:val="16"/>
          <w:sz w:val="28"/>
          <w:szCs w:val="28"/>
          <w:lang w:val="uk-UA"/>
        </w:rPr>
        <w:t>Академія</w:t>
      </w:r>
      <w:r>
        <w:rPr>
          <w:sz w:val="28"/>
          <w:szCs w:val="28"/>
        </w:rPr>
        <w:t>”</w:t>
      </w:r>
      <w:r>
        <w:rPr>
          <w:kern w:val="16"/>
          <w:sz w:val="28"/>
          <w:szCs w:val="28"/>
          <w:lang w:val="uk-UA"/>
        </w:rPr>
        <w:t xml:space="preserve">, 2000. – 367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Кочерган М.П.</w:t>
      </w:r>
      <w:r>
        <w:rPr>
          <w:sz w:val="28"/>
          <w:szCs w:val="28"/>
          <w:lang w:val="uk-UA"/>
        </w:rPr>
        <w:t xml:space="preserve"> Про семантичний принцип контрастивних лінгвістичних досліджень // Проблеми зіставної семантики. – К.: Вид. центр КНЛУ,  2003. – Вип. 6. – С. 3-7.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Кочерган М.П. </w:t>
      </w:r>
      <w:r>
        <w:rPr>
          <w:kern w:val="16"/>
          <w:sz w:val="28"/>
          <w:szCs w:val="28"/>
          <w:lang w:val="uk-UA"/>
        </w:rPr>
        <w:t xml:space="preserve">Основи зіставного мовознавства: Підручник. – К.: Видавничий центр </w:t>
      </w:r>
      <w:r>
        <w:rPr>
          <w:sz w:val="28"/>
          <w:szCs w:val="28"/>
          <w:lang w:val="uk-UA"/>
        </w:rPr>
        <w:t>“</w:t>
      </w:r>
      <w:r>
        <w:rPr>
          <w:kern w:val="16"/>
          <w:sz w:val="28"/>
          <w:szCs w:val="28"/>
          <w:lang w:val="uk-UA"/>
        </w:rPr>
        <w:t>Академія</w:t>
      </w:r>
      <w:r>
        <w:rPr>
          <w:sz w:val="28"/>
          <w:szCs w:val="28"/>
          <w:lang w:val="uk-UA"/>
        </w:rPr>
        <w:t>”</w:t>
      </w:r>
      <w:r>
        <w:rPr>
          <w:kern w:val="16"/>
          <w:sz w:val="28"/>
          <w:szCs w:val="28"/>
          <w:lang w:val="uk-UA"/>
        </w:rPr>
        <w:t xml:space="preserve">, 2006. – 424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Кубрякова Е.</w:t>
      </w:r>
      <w:r>
        <w:rPr>
          <w:i/>
          <w:kern w:val="16"/>
          <w:sz w:val="28"/>
          <w:szCs w:val="28"/>
          <w:lang w:val="uk-UA"/>
        </w:rPr>
        <w:t>С.</w:t>
      </w:r>
      <w:r>
        <w:rPr>
          <w:kern w:val="16"/>
          <w:sz w:val="28"/>
          <w:szCs w:val="28"/>
          <w:lang w:val="uk-UA"/>
        </w:rPr>
        <w:t xml:space="preserve"> Типы языковых значений: Семантика производного слова.– М.: Наука, 1981. – 200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Кубрякова Е.</w:t>
      </w:r>
      <w:r>
        <w:rPr>
          <w:i/>
          <w:kern w:val="16"/>
          <w:sz w:val="28"/>
          <w:szCs w:val="28"/>
          <w:lang w:val="uk-UA"/>
        </w:rPr>
        <w:t xml:space="preserve">С. </w:t>
      </w:r>
      <w:r>
        <w:rPr>
          <w:kern w:val="16"/>
          <w:sz w:val="28"/>
          <w:szCs w:val="28"/>
        </w:rPr>
        <w:t>Номинативный аспект речевой деятельности / АН СССР. Ин-т языкознания; Отв. ред. Б.А.Серебренников. – М.: Наука, 1986. – 158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Кубрякова Е.</w:t>
      </w:r>
      <w:r>
        <w:rPr>
          <w:i/>
          <w:kern w:val="16"/>
          <w:sz w:val="28"/>
          <w:szCs w:val="28"/>
          <w:lang w:val="uk-UA"/>
        </w:rPr>
        <w:t xml:space="preserve">С. </w:t>
      </w:r>
      <w:r>
        <w:rPr>
          <w:kern w:val="16"/>
          <w:sz w:val="28"/>
          <w:szCs w:val="28"/>
          <w:lang w:val="uk-UA"/>
        </w:rPr>
        <w:t>Человеческий фактор в языке: язык и порождение речи / Е.С.Кубрякова, А.М.Шахнарович, Л.В.Сахарный; отв. ред. Е.С.Кубрякова. – М.: Наука, 1991. – 239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rPr>
        <w:t>Кубрякова Е.С.</w:t>
      </w:r>
      <w:r>
        <w:rPr>
          <w:kern w:val="16"/>
          <w:sz w:val="28"/>
          <w:szCs w:val="28"/>
        </w:rPr>
        <w:t xml:space="preserve"> Начальные этапы становления когнитивизма: лингвистика – психология – когнитивная наука // Вопр</w:t>
      </w:r>
      <w:r>
        <w:rPr>
          <w:kern w:val="16"/>
          <w:sz w:val="28"/>
          <w:szCs w:val="28"/>
          <w:lang w:val="uk-UA"/>
        </w:rPr>
        <w:t>ос</w:t>
      </w:r>
      <w:r>
        <w:rPr>
          <w:kern w:val="16"/>
          <w:sz w:val="28"/>
          <w:szCs w:val="28"/>
        </w:rPr>
        <w:t>ы языкознания. – 1994. – №4. –  С. 34</w:t>
      </w:r>
      <w:r>
        <w:rPr>
          <w:kern w:val="16"/>
          <w:sz w:val="28"/>
          <w:szCs w:val="28"/>
          <w:lang w:val="uk-UA"/>
        </w:rPr>
        <w:t>-</w:t>
      </w:r>
      <w:r>
        <w:rPr>
          <w:kern w:val="16"/>
          <w:sz w:val="28"/>
          <w:szCs w:val="28"/>
        </w:rPr>
        <w:t>47.</w:t>
      </w:r>
    </w:p>
    <w:p w:rsidR="006D2F49" w:rsidRDefault="006D2F49" w:rsidP="00A87A56">
      <w:pPr>
        <w:numPr>
          <w:ilvl w:val="0"/>
          <w:numId w:val="47"/>
        </w:numPr>
        <w:tabs>
          <w:tab w:val="left" w:pos="3686"/>
        </w:tabs>
        <w:suppressAutoHyphens w:val="0"/>
        <w:spacing w:line="360" w:lineRule="auto"/>
        <w:jc w:val="both"/>
        <w:rPr>
          <w:color w:val="000000"/>
          <w:spacing w:val="10"/>
          <w:sz w:val="28"/>
          <w:szCs w:val="28"/>
          <w:lang w:val="uk-UA"/>
        </w:rPr>
      </w:pPr>
      <w:r>
        <w:rPr>
          <w:i/>
          <w:kern w:val="16"/>
          <w:sz w:val="28"/>
          <w:szCs w:val="28"/>
        </w:rPr>
        <w:t>Кубрякова Е.</w:t>
      </w:r>
      <w:r>
        <w:rPr>
          <w:i/>
          <w:color w:val="000000"/>
          <w:sz w:val="28"/>
          <w:szCs w:val="28"/>
          <w:lang w:val="uk-UA"/>
        </w:rPr>
        <w:t xml:space="preserve">С. </w:t>
      </w:r>
      <w:r>
        <w:rPr>
          <w:color w:val="000000"/>
          <w:sz w:val="28"/>
          <w:szCs w:val="28"/>
          <w:lang w:val="uk-UA"/>
        </w:rPr>
        <w:t xml:space="preserve">Язык и знание: На пути получения знаний о языке: части </w:t>
      </w:r>
      <w:r>
        <w:rPr>
          <w:color w:val="000000"/>
          <w:spacing w:val="10"/>
          <w:sz w:val="28"/>
          <w:szCs w:val="28"/>
          <w:lang w:val="uk-UA"/>
        </w:rPr>
        <w:t xml:space="preserve">речи с когнитивной точки зрения. Роль языка в познании мира / Ин-т </w:t>
      </w:r>
      <w:r>
        <w:rPr>
          <w:color w:val="000000"/>
          <w:sz w:val="28"/>
          <w:szCs w:val="28"/>
          <w:lang w:val="uk-UA"/>
        </w:rPr>
        <w:t>языкознания РАН. – М.: Языки славянской культуры, 2004. – 555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Кунин А.В.</w:t>
      </w:r>
      <w:r>
        <w:rPr>
          <w:sz w:val="28"/>
          <w:szCs w:val="28"/>
          <w:lang w:val="uk-UA"/>
        </w:rPr>
        <w:t xml:space="preserve"> Английская фразеология. – М.: Высшая школа, 1970. – 344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lastRenderedPageBreak/>
        <w:t>Кунин А.В.</w:t>
      </w:r>
      <w:r>
        <w:rPr>
          <w:sz w:val="28"/>
          <w:szCs w:val="28"/>
        </w:rPr>
        <w:t xml:space="preserve"> Фразеология современного английского языка. – М.: Междунар. отношения, 1972. – 288 с. – </w:t>
      </w:r>
      <w:r>
        <w:rPr>
          <w:sz w:val="28"/>
          <w:szCs w:val="28"/>
          <w:lang w:val="uk-UA"/>
        </w:rPr>
        <w:t>С</w:t>
      </w:r>
      <w:r>
        <w:rPr>
          <w:sz w:val="28"/>
          <w:szCs w:val="28"/>
        </w:rPr>
        <w:t>. 15</w:t>
      </w:r>
      <w:r>
        <w:rPr>
          <w:sz w:val="28"/>
          <w:szCs w:val="28"/>
          <w:lang w:val="uk-UA"/>
        </w:rPr>
        <w:t>-</w:t>
      </w:r>
      <w:r>
        <w:rPr>
          <w:sz w:val="28"/>
          <w:szCs w:val="28"/>
        </w:rPr>
        <w:t>20</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Кунин А.</w:t>
      </w:r>
      <w:r>
        <w:rPr>
          <w:i/>
          <w:color w:val="000000"/>
          <w:sz w:val="28"/>
          <w:szCs w:val="28"/>
          <w:lang w:val="uk-UA"/>
        </w:rPr>
        <w:t xml:space="preserve">В. </w:t>
      </w:r>
      <w:r>
        <w:rPr>
          <w:color w:val="000000"/>
          <w:sz w:val="28"/>
          <w:szCs w:val="28"/>
          <w:lang w:val="uk-UA"/>
        </w:rPr>
        <w:t>Вопросы фразеологии. – М.: МГПИИЯ, 1978. – 254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Кунин А.</w:t>
      </w:r>
      <w:r>
        <w:rPr>
          <w:i/>
          <w:color w:val="000000"/>
          <w:sz w:val="28"/>
          <w:szCs w:val="28"/>
          <w:lang w:val="uk-UA"/>
        </w:rPr>
        <w:t xml:space="preserve">В. </w:t>
      </w:r>
      <w:r>
        <w:rPr>
          <w:color w:val="000000"/>
          <w:sz w:val="28"/>
          <w:szCs w:val="28"/>
          <w:lang w:val="uk-UA"/>
        </w:rPr>
        <w:t>Фразеологическая семантика в парадигматике и синтагматике.– М.: МГПИИЯ, 1984. – 244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Кунин А.</w:t>
      </w:r>
      <w:r>
        <w:rPr>
          <w:i/>
          <w:color w:val="000000"/>
          <w:sz w:val="28"/>
          <w:szCs w:val="28"/>
          <w:lang w:val="uk-UA"/>
        </w:rPr>
        <w:t xml:space="preserve">В. </w:t>
      </w:r>
      <w:r>
        <w:rPr>
          <w:color w:val="000000"/>
          <w:sz w:val="28"/>
          <w:szCs w:val="28"/>
          <w:lang w:val="uk-UA"/>
        </w:rPr>
        <w:t>Фразеологическая семантика в коммуникативном аспекте. – М.: МГПИИЯ, 1985. – 232 с.</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uk-UA"/>
        </w:rPr>
        <w:t>Курочкин А.В.</w:t>
      </w:r>
      <w:r>
        <w:rPr>
          <w:color w:val="000000"/>
          <w:sz w:val="28"/>
          <w:szCs w:val="28"/>
          <w:lang w:val="uk-UA"/>
        </w:rPr>
        <w:t xml:space="preserve"> Растительная символика календарной обрядности украинцев. – М.: Наука, 1979. – 277 с.</w:t>
      </w:r>
    </w:p>
    <w:p w:rsidR="006D2F49" w:rsidRDefault="006D2F49" w:rsidP="00A87A56">
      <w:pPr>
        <w:numPr>
          <w:ilvl w:val="0"/>
          <w:numId w:val="47"/>
        </w:numPr>
        <w:suppressAutoHyphens w:val="0"/>
        <w:spacing w:line="360" w:lineRule="auto"/>
        <w:jc w:val="both"/>
        <w:rPr>
          <w:color w:val="000000"/>
          <w:spacing w:val="2"/>
          <w:sz w:val="28"/>
          <w:szCs w:val="28"/>
          <w:lang w:val="uk-UA"/>
        </w:rPr>
      </w:pPr>
      <w:r>
        <w:rPr>
          <w:i/>
          <w:color w:val="000000"/>
          <w:spacing w:val="2"/>
          <w:sz w:val="28"/>
          <w:szCs w:val="28"/>
          <w:lang w:val="uk-UA"/>
        </w:rPr>
        <w:t>Ларин Б.А.</w:t>
      </w:r>
      <w:r>
        <w:rPr>
          <w:color w:val="000000"/>
          <w:spacing w:val="2"/>
          <w:sz w:val="28"/>
          <w:szCs w:val="28"/>
          <w:lang w:val="uk-UA"/>
        </w:rPr>
        <w:t xml:space="preserve"> Об эвфемизмах // Ларин Б.А. </w:t>
      </w:r>
      <w:r>
        <w:rPr>
          <w:color w:val="000000"/>
          <w:spacing w:val="2"/>
          <w:sz w:val="28"/>
          <w:szCs w:val="28"/>
        </w:rPr>
        <w:t xml:space="preserve">История русского языка и общее </w:t>
      </w:r>
      <w:r>
        <w:rPr>
          <w:color w:val="000000"/>
          <w:sz w:val="28"/>
          <w:szCs w:val="28"/>
        </w:rPr>
        <w:t xml:space="preserve">языкознание. – М.: Высшая школа, 1977. – </w:t>
      </w:r>
      <w:r>
        <w:rPr>
          <w:color w:val="000000"/>
          <w:sz w:val="28"/>
          <w:szCs w:val="28"/>
          <w:lang w:val="uk-UA"/>
        </w:rPr>
        <w:t>С</w:t>
      </w:r>
      <w:r>
        <w:rPr>
          <w:color w:val="000000"/>
          <w:sz w:val="28"/>
          <w:szCs w:val="28"/>
        </w:rPr>
        <w:t>. 101</w:t>
      </w:r>
      <w:r>
        <w:rPr>
          <w:color w:val="000000"/>
          <w:sz w:val="28"/>
          <w:szCs w:val="28"/>
          <w:lang w:val="uk-UA"/>
        </w:rPr>
        <w:t>-</w:t>
      </w:r>
      <w:r>
        <w:rPr>
          <w:color w:val="000000"/>
          <w:sz w:val="28"/>
          <w:szCs w:val="28"/>
        </w:rPr>
        <w:t xml:space="preserve">144.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Левицкий А.Е. </w:t>
      </w:r>
      <w:r>
        <w:rPr>
          <w:color w:val="000000"/>
          <w:sz w:val="28"/>
          <w:szCs w:val="28"/>
          <w:lang w:val="uk-UA"/>
        </w:rPr>
        <w:t>Основи функціональної лінгвістики: Навчальний посібник. – Ніжин: Редакційно-видавничий відділ НДПУ, 2004. – 124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Левицкий В.В.</w:t>
      </w:r>
      <w:r>
        <w:rPr>
          <w:sz w:val="28"/>
          <w:szCs w:val="28"/>
          <w:lang w:val="uk-UA"/>
        </w:rPr>
        <w:t xml:space="preserve"> </w:t>
      </w:r>
      <w:r>
        <w:rPr>
          <w:sz w:val="28"/>
          <w:szCs w:val="28"/>
        </w:rPr>
        <w:t>Германские языки и древние германцы. – Черновцы: Рута</w:t>
      </w:r>
      <w:r>
        <w:rPr>
          <w:sz w:val="28"/>
          <w:szCs w:val="28"/>
          <w:lang w:val="uk-UA"/>
        </w:rPr>
        <w:t xml:space="preserve">, 2004. </w:t>
      </w:r>
      <w:r>
        <w:rPr>
          <w:sz w:val="28"/>
          <w:szCs w:val="28"/>
        </w:rPr>
        <w:t>–</w:t>
      </w:r>
      <w:r>
        <w:rPr>
          <w:sz w:val="28"/>
          <w:szCs w:val="28"/>
          <w:lang w:val="uk-UA"/>
        </w:rPr>
        <w:t xml:space="preserve"> </w:t>
      </w:r>
      <w:r>
        <w:rPr>
          <w:sz w:val="28"/>
          <w:szCs w:val="28"/>
        </w:rPr>
        <w:t>208</w:t>
      </w:r>
      <w:r>
        <w:rPr>
          <w:sz w:val="28"/>
          <w:szCs w:val="28"/>
          <w:lang w:val="uk-UA"/>
        </w:rPr>
        <w:t xml:space="preserve"> </w:t>
      </w:r>
      <w:r>
        <w:rPr>
          <w:sz w:val="28"/>
          <w:szCs w:val="28"/>
        </w:rPr>
        <w:t>с</w:t>
      </w:r>
      <w:r>
        <w:rPr>
          <w:sz w:val="28"/>
          <w:szCs w:val="28"/>
          <w:lang w:val="uk-UA"/>
        </w:rPr>
        <w:t>.</w:t>
      </w:r>
      <w:r>
        <w:rPr>
          <w:sz w:val="28"/>
          <w:szCs w:val="28"/>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Лисиченко Л.</w:t>
      </w:r>
      <w:r>
        <w:rPr>
          <w:i/>
          <w:color w:val="000000"/>
          <w:sz w:val="28"/>
          <w:szCs w:val="28"/>
          <w:lang w:val="uk-UA"/>
        </w:rPr>
        <w:t>А.</w:t>
      </w:r>
      <w:r>
        <w:rPr>
          <w:color w:val="000000"/>
          <w:sz w:val="28"/>
          <w:szCs w:val="28"/>
          <w:lang w:val="uk-UA"/>
        </w:rPr>
        <w:t xml:space="preserve"> Концептуальная и языковая картины мира в их взаимодействии // Семантика языковых единиц. – Харьков: ХГПУ, 1991. – С. 4-6.</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Литвин Ф.А.</w:t>
      </w:r>
      <w:r>
        <w:rPr>
          <w:sz w:val="28"/>
          <w:szCs w:val="28"/>
          <w:lang w:val="uk-UA"/>
        </w:rPr>
        <w:t xml:space="preserve"> Многозначность слова в яз</w:t>
      </w:r>
      <w:r>
        <w:rPr>
          <w:sz w:val="28"/>
          <w:szCs w:val="28"/>
        </w:rPr>
        <w:t>ы</w:t>
      </w:r>
      <w:r>
        <w:rPr>
          <w:sz w:val="28"/>
          <w:szCs w:val="28"/>
          <w:lang w:val="uk-UA"/>
        </w:rPr>
        <w:t>ке и речи. – М.: В</w:t>
      </w:r>
      <w:r>
        <w:rPr>
          <w:sz w:val="28"/>
          <w:szCs w:val="28"/>
        </w:rPr>
        <w:t>ысшая школа, 1984. – 119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 Лихачев Д.С. </w:t>
      </w:r>
      <w:r>
        <w:rPr>
          <w:sz w:val="28"/>
          <w:szCs w:val="28"/>
          <w:lang w:val="uk-UA"/>
        </w:rPr>
        <w:t xml:space="preserve">Заметки о русском // </w:t>
      </w:r>
      <w:r>
        <w:rPr>
          <w:sz w:val="28"/>
          <w:szCs w:val="28"/>
        </w:rPr>
        <w:t>Новый мир, 1980. – №3. – С. 10-37.</w:t>
      </w:r>
      <w:r>
        <w:rPr>
          <w:i/>
          <w:sz w:val="28"/>
          <w:szCs w:val="28"/>
          <w:lang w:val="uk-UA"/>
        </w:rPr>
        <w:t xml:space="preserve">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Лосев А.Ф.</w:t>
      </w:r>
      <w:r>
        <w:rPr>
          <w:sz w:val="28"/>
          <w:szCs w:val="28"/>
          <w:lang w:val="uk-UA"/>
        </w:rPr>
        <w:t xml:space="preserve"> Диалектика мифа // Миф. Число. Сущность. – М.: Мысль, 1994.</w:t>
      </w:r>
      <w:r>
        <w:rPr>
          <w:sz w:val="28"/>
          <w:szCs w:val="28"/>
        </w:rPr>
        <w:t>–</w:t>
      </w:r>
      <w:r>
        <w:rPr>
          <w:sz w:val="28"/>
          <w:szCs w:val="28"/>
          <w:lang w:val="uk-UA"/>
        </w:rPr>
        <w:t xml:space="preserve"> С. 8-298.</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Лотман Ю.М.</w:t>
      </w:r>
      <w:r>
        <w:rPr>
          <w:sz w:val="28"/>
          <w:szCs w:val="28"/>
          <w:lang w:val="uk-UA"/>
        </w:rPr>
        <w:t xml:space="preserve"> Структура художественного текста. – М.: Искусство, 1970. – 394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Лотман Ю.М. </w:t>
      </w:r>
      <w:r>
        <w:rPr>
          <w:sz w:val="28"/>
          <w:szCs w:val="28"/>
          <w:lang w:val="uk-UA"/>
        </w:rPr>
        <w:t xml:space="preserve">Внутри мыслящих миров. Человек – текст – семиосфера – история. – М.: Языки русской культуры, 1996. – 464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Лотман Ю.</w:t>
      </w:r>
      <w:r>
        <w:rPr>
          <w:i/>
          <w:color w:val="000000"/>
          <w:sz w:val="28"/>
          <w:szCs w:val="28"/>
          <w:lang w:val="uk-UA"/>
        </w:rPr>
        <w:t>М.</w:t>
      </w:r>
      <w:r>
        <w:rPr>
          <w:color w:val="000000"/>
          <w:sz w:val="28"/>
          <w:szCs w:val="28"/>
          <w:lang w:val="uk-UA"/>
        </w:rPr>
        <w:t xml:space="preserve"> Семиосфера. СПб: Искусство – СТБ, 2001. – 704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Ляшенко Н.С. </w:t>
      </w:r>
      <w:r>
        <w:rPr>
          <w:sz w:val="28"/>
          <w:szCs w:val="28"/>
        </w:rPr>
        <w:t xml:space="preserve">Внутренняя форма фразеологических единиц: онтологический и культурологический аспекты: Дис. … канд. филол. наук. </w:t>
      </w:r>
      <w:r>
        <w:rPr>
          <w:sz w:val="28"/>
          <w:szCs w:val="28"/>
        </w:rPr>
        <w:lastRenderedPageBreak/>
        <w:t>10.02.02, 10.02.01.</w:t>
      </w:r>
      <w:r>
        <w:rPr>
          <w:sz w:val="28"/>
          <w:szCs w:val="28"/>
          <w:lang w:val="uk-UA"/>
        </w:rPr>
        <w:t xml:space="preserve"> / Український державний педагогічний інститут ім. М.П.Драгоманова.</w:t>
      </w:r>
      <w:r>
        <w:rPr>
          <w:sz w:val="28"/>
          <w:szCs w:val="28"/>
        </w:rPr>
        <w:t xml:space="preserve"> – К.</w:t>
      </w:r>
      <w:r>
        <w:rPr>
          <w:sz w:val="28"/>
          <w:szCs w:val="28"/>
          <w:lang w:val="uk-UA"/>
        </w:rPr>
        <w:t>,</w:t>
      </w:r>
      <w:r>
        <w:rPr>
          <w:sz w:val="28"/>
          <w:szCs w:val="28"/>
        </w:rPr>
        <w:t xml:space="preserve"> 1997. – 227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Маковский М.М.</w:t>
      </w:r>
      <w:r>
        <w:rPr>
          <w:sz w:val="28"/>
          <w:szCs w:val="28"/>
          <w:lang w:val="uk-UA"/>
        </w:rPr>
        <w:t xml:space="preserve"> Удивительный мир слов и значений: Иллюзии и парадоксы в лексике и семантике. – М.: Высш. шк., 1989. – 200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Мальцева Д.Г.</w:t>
      </w:r>
      <w:r>
        <w:rPr>
          <w:b/>
          <w:color w:val="000000"/>
          <w:sz w:val="28"/>
          <w:szCs w:val="28"/>
          <w:lang w:val="uk-UA"/>
        </w:rPr>
        <w:t xml:space="preserve"> </w:t>
      </w:r>
      <w:r>
        <w:rPr>
          <w:color w:val="000000"/>
          <w:sz w:val="28"/>
          <w:szCs w:val="28"/>
          <w:lang w:val="uk-UA"/>
        </w:rPr>
        <w:t>Страноведение через фразеологизмы. Пособие по немецкому языку. – М.: Высшая школа, 1991. – 173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Манак</w:t>
      </w:r>
      <w:r>
        <w:rPr>
          <w:i/>
          <w:sz w:val="28"/>
          <w:szCs w:val="28"/>
        </w:rPr>
        <w:t>ин В.</w:t>
      </w:r>
      <w:r>
        <w:rPr>
          <w:i/>
          <w:kern w:val="16"/>
          <w:sz w:val="28"/>
          <w:szCs w:val="28"/>
          <w:lang w:val="uk-UA"/>
        </w:rPr>
        <w:t>Н.</w:t>
      </w:r>
      <w:r>
        <w:rPr>
          <w:kern w:val="16"/>
          <w:sz w:val="28"/>
          <w:szCs w:val="28"/>
          <w:lang w:val="uk-UA"/>
        </w:rPr>
        <w:t xml:space="preserve"> Сопоставительная лексикология. – К.: Знання, 2004. </w:t>
      </w:r>
      <w:r>
        <w:rPr>
          <w:sz w:val="28"/>
          <w:szCs w:val="28"/>
        </w:rPr>
        <w:t>–</w:t>
      </w:r>
      <w:r>
        <w:rPr>
          <w:sz w:val="28"/>
          <w:szCs w:val="28"/>
          <w:lang w:val="uk-UA"/>
        </w:rPr>
        <w:t xml:space="preserve"> 326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Манакін </w:t>
      </w:r>
      <w:r>
        <w:rPr>
          <w:i/>
          <w:sz w:val="28"/>
          <w:szCs w:val="28"/>
        </w:rPr>
        <w:t>В.М.</w:t>
      </w:r>
      <w:r>
        <w:rPr>
          <w:sz w:val="28"/>
          <w:szCs w:val="28"/>
        </w:rPr>
        <w:t xml:space="preserve"> Внутрішня форма слова як параметр міжмовного </w:t>
      </w:r>
      <w:r>
        <w:rPr>
          <w:sz w:val="28"/>
          <w:szCs w:val="28"/>
          <w:lang w:val="uk-UA"/>
        </w:rPr>
        <w:t xml:space="preserve"> </w:t>
      </w:r>
      <w:r>
        <w:rPr>
          <w:sz w:val="28"/>
          <w:szCs w:val="28"/>
        </w:rPr>
        <w:t>зіставлення // Проблеми зіставної семантики. – К.: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 xml:space="preserve">ентр КНЛУ, </w:t>
      </w:r>
      <w:r>
        <w:rPr>
          <w:sz w:val="28"/>
          <w:szCs w:val="28"/>
          <w:lang w:val="uk-UA"/>
        </w:rPr>
        <w:t xml:space="preserve"> </w:t>
      </w:r>
      <w:r>
        <w:rPr>
          <w:sz w:val="28"/>
          <w:szCs w:val="28"/>
        </w:rPr>
        <w:t>2005. – Випуск 7.– С. 138</w:t>
      </w:r>
      <w:r>
        <w:rPr>
          <w:sz w:val="28"/>
          <w:szCs w:val="28"/>
          <w:lang w:val="uk-UA"/>
        </w:rPr>
        <w:t>-</w:t>
      </w:r>
      <w:r>
        <w:rPr>
          <w:sz w:val="28"/>
          <w:szCs w:val="28"/>
        </w:rPr>
        <w:t>140.</w:t>
      </w:r>
    </w:p>
    <w:p w:rsidR="006D2F49" w:rsidRDefault="006D2F49" w:rsidP="00A87A56">
      <w:pPr>
        <w:numPr>
          <w:ilvl w:val="0"/>
          <w:numId w:val="47"/>
        </w:numPr>
        <w:tabs>
          <w:tab w:val="left" w:pos="3686"/>
        </w:tabs>
        <w:suppressAutoHyphens w:val="0"/>
        <w:spacing w:line="360" w:lineRule="auto"/>
        <w:jc w:val="both"/>
        <w:rPr>
          <w:color w:val="000000"/>
          <w:spacing w:val="6"/>
          <w:kern w:val="28"/>
          <w:sz w:val="28"/>
          <w:szCs w:val="28"/>
          <w:lang w:val="uk-UA"/>
        </w:rPr>
      </w:pPr>
      <w:r>
        <w:rPr>
          <w:i/>
          <w:spacing w:val="6"/>
          <w:kern w:val="28"/>
          <w:sz w:val="28"/>
          <w:szCs w:val="28"/>
          <w:lang w:val="uk-UA"/>
        </w:rPr>
        <w:t>Маслова В.А.</w:t>
      </w:r>
      <w:r>
        <w:rPr>
          <w:spacing w:val="6"/>
          <w:kern w:val="28"/>
          <w:sz w:val="28"/>
          <w:szCs w:val="28"/>
          <w:lang w:val="uk-UA"/>
        </w:rPr>
        <w:t xml:space="preserve"> Лингвокультурология: Учеб. пособие для студ. вузов – М.:</w:t>
      </w:r>
      <w:r>
        <w:rPr>
          <w:color w:val="000000"/>
          <w:spacing w:val="6"/>
          <w:kern w:val="28"/>
          <w:sz w:val="28"/>
          <w:szCs w:val="28"/>
          <w:lang w:val="uk-UA"/>
        </w:rPr>
        <w:t xml:space="preserve"> </w:t>
      </w:r>
      <w:r>
        <w:rPr>
          <w:kern w:val="16"/>
          <w:sz w:val="28"/>
          <w:szCs w:val="28"/>
          <w:lang w:val="en-US"/>
        </w:rPr>
        <w:t>Academia</w:t>
      </w:r>
      <w:r>
        <w:rPr>
          <w:kern w:val="16"/>
          <w:sz w:val="28"/>
          <w:szCs w:val="28"/>
          <w:lang w:val="uk-UA"/>
        </w:rPr>
        <w:t xml:space="preserve">, 2001. – 204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Маслова Г.С.</w:t>
      </w:r>
      <w:r>
        <w:rPr>
          <w:color w:val="000000"/>
          <w:sz w:val="28"/>
          <w:szCs w:val="28"/>
          <w:lang w:val="uk-UA"/>
        </w:rPr>
        <w:t xml:space="preserve"> Народная одежда в восточнославянских традиционн</w:t>
      </w:r>
      <w:r>
        <w:rPr>
          <w:color w:val="000000"/>
          <w:sz w:val="28"/>
          <w:szCs w:val="28"/>
        </w:rPr>
        <w:t>ых обычаях и обрядах ХІХ – начала ХХ в. – М.: Наука, 1984. – 209с.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Медведєв Ф.П.</w:t>
      </w:r>
      <w:r>
        <w:rPr>
          <w:sz w:val="28"/>
          <w:szCs w:val="28"/>
          <w:lang w:val="uk-UA"/>
        </w:rPr>
        <w:t xml:space="preserve"> Українська фразеологія: Чому ми так говоримо. – Харків: Вид-во ХДУ, 1982. – 231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Милорадович В.П. </w:t>
      </w:r>
      <w:r>
        <w:rPr>
          <w:kern w:val="16"/>
          <w:sz w:val="28"/>
          <w:szCs w:val="28"/>
        </w:rPr>
        <w:t>Житье-бытье лубенского крестьянина // Ук</w:t>
      </w:r>
      <w:r>
        <w:rPr>
          <w:kern w:val="16"/>
          <w:sz w:val="28"/>
          <w:szCs w:val="28"/>
          <w:lang w:val="uk-UA"/>
        </w:rPr>
        <w:t>раїнці: народні вірування, повір</w:t>
      </w:r>
      <w:r>
        <w:rPr>
          <w:kern w:val="16"/>
          <w:sz w:val="28"/>
          <w:szCs w:val="28"/>
        </w:rPr>
        <w:t>’</w:t>
      </w:r>
      <w:r>
        <w:rPr>
          <w:kern w:val="16"/>
          <w:sz w:val="28"/>
          <w:szCs w:val="28"/>
          <w:lang w:val="uk-UA"/>
        </w:rPr>
        <w:t xml:space="preserve">я, демонологія. – К.: Либідь, 1991. </w:t>
      </w:r>
      <w:r>
        <w:rPr>
          <w:sz w:val="28"/>
          <w:szCs w:val="28"/>
        </w:rPr>
        <w:t>–</w:t>
      </w:r>
      <w:r>
        <w:rPr>
          <w:sz w:val="28"/>
          <w:szCs w:val="28"/>
          <w:lang w:val="uk-UA"/>
        </w:rPr>
        <w:t xml:space="preserve"> С. 170-</w:t>
      </w:r>
      <w:r>
        <w:rPr>
          <w:color w:val="000000"/>
          <w:sz w:val="28"/>
          <w:szCs w:val="28"/>
          <w:lang w:val="uk-UA"/>
        </w:rPr>
        <w:t>341.</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Михайлова Т.А. </w:t>
      </w:r>
      <w:r>
        <w:rPr>
          <w:sz w:val="28"/>
          <w:szCs w:val="28"/>
          <w:lang w:val="uk-UA"/>
        </w:rPr>
        <w:t xml:space="preserve">Представления о смерти и локализация Иного мира у древних кельтов и германцев / отв. ред. Т.А.Михайлова. – М.: </w:t>
      </w:r>
      <w:r>
        <w:rPr>
          <w:sz w:val="28"/>
          <w:szCs w:val="28"/>
        </w:rPr>
        <w:t>Языки славянской культуры, 2002.</w:t>
      </w:r>
      <w:r>
        <w:rPr>
          <w:sz w:val="28"/>
          <w:szCs w:val="28"/>
          <w:lang w:val="uk-UA"/>
        </w:rPr>
        <w:t xml:space="preserve"> </w:t>
      </w:r>
      <w:r>
        <w:rPr>
          <w:sz w:val="28"/>
          <w:szCs w:val="28"/>
        </w:rPr>
        <w:t>–</w:t>
      </w:r>
      <w:r>
        <w:rPr>
          <w:sz w:val="28"/>
          <w:szCs w:val="28"/>
          <w:lang w:val="uk-UA"/>
        </w:rPr>
        <w:t xml:space="preserve"> 112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Мифы</w:t>
      </w:r>
      <w:r>
        <w:rPr>
          <w:sz w:val="28"/>
          <w:szCs w:val="28"/>
          <w:lang w:val="uk-UA"/>
        </w:rPr>
        <w:t xml:space="preserve"> народов мира. – М.: Советская энциклопедия, 1980 – 1982. – Т. 2. – 718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Мойсеїв І.К.</w:t>
      </w:r>
      <w:r>
        <w:rPr>
          <w:kern w:val="16"/>
          <w:sz w:val="28"/>
          <w:szCs w:val="28"/>
          <w:lang w:val="uk-UA"/>
        </w:rPr>
        <w:t xml:space="preserve"> Храм української культури. – К.: Рідна хата, 1995. </w:t>
      </w:r>
      <w:r>
        <w:rPr>
          <w:sz w:val="28"/>
          <w:szCs w:val="28"/>
        </w:rPr>
        <w:t>–</w:t>
      </w:r>
      <w:r>
        <w:rPr>
          <w:sz w:val="28"/>
          <w:szCs w:val="28"/>
          <w:lang w:val="uk-UA"/>
        </w:rPr>
        <w:t xml:space="preserve"> 464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Мокиенко В.</w:t>
      </w:r>
      <w:r>
        <w:rPr>
          <w:i/>
          <w:color w:val="000000"/>
          <w:sz w:val="28"/>
          <w:szCs w:val="28"/>
          <w:lang w:val="uk-UA"/>
        </w:rPr>
        <w:t xml:space="preserve">М. </w:t>
      </w:r>
      <w:r>
        <w:rPr>
          <w:color w:val="000000"/>
          <w:sz w:val="28"/>
          <w:szCs w:val="28"/>
          <w:lang w:val="uk-UA"/>
        </w:rPr>
        <w:t>Образы русской речи: Историко-етимологические и этнолингвистические очерки фразеологии / ЛГУ им. А.А.Жданова. – Л., 1986. – 278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Мокиенко В.М.</w:t>
      </w:r>
      <w:r>
        <w:rPr>
          <w:kern w:val="16"/>
          <w:sz w:val="28"/>
          <w:szCs w:val="28"/>
          <w:lang w:val="uk-UA"/>
        </w:rPr>
        <w:t xml:space="preserve"> Славянская фразеология. – М.: Высш. шк., 1989. – 287 с.</w:t>
      </w:r>
    </w:p>
    <w:p w:rsidR="006D2F49" w:rsidRDefault="006D2F49" w:rsidP="00A87A56">
      <w:pPr>
        <w:numPr>
          <w:ilvl w:val="0"/>
          <w:numId w:val="47"/>
        </w:numPr>
        <w:tabs>
          <w:tab w:val="left" w:pos="3686"/>
        </w:tabs>
        <w:suppressAutoHyphens w:val="0"/>
        <w:spacing w:line="360" w:lineRule="auto"/>
        <w:ind w:right="-262"/>
        <w:jc w:val="both"/>
        <w:rPr>
          <w:color w:val="000000"/>
          <w:sz w:val="28"/>
          <w:szCs w:val="28"/>
          <w:lang w:val="uk-UA"/>
        </w:rPr>
      </w:pPr>
      <w:r>
        <w:rPr>
          <w:i/>
          <w:color w:val="000000"/>
          <w:sz w:val="28"/>
          <w:szCs w:val="28"/>
          <w:lang w:val="uk-UA"/>
        </w:rPr>
        <w:t xml:space="preserve">Мокиенко В.М. </w:t>
      </w:r>
      <w:r>
        <w:rPr>
          <w:color w:val="000000"/>
          <w:sz w:val="28"/>
          <w:szCs w:val="28"/>
          <w:lang w:val="uk-UA"/>
        </w:rPr>
        <w:t xml:space="preserve">Загадки русской фразеологии. – М.: Высш. шк., 1990. – 160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Москальская О.І. </w:t>
      </w:r>
      <w:r>
        <w:rPr>
          <w:kern w:val="16"/>
          <w:sz w:val="28"/>
          <w:szCs w:val="28"/>
          <w:lang w:val="uk-UA"/>
        </w:rPr>
        <w:t xml:space="preserve">История немецкого языка. – М.-Л.: Просвещение, 1965. </w:t>
      </w:r>
      <w:r>
        <w:rPr>
          <w:sz w:val="28"/>
          <w:szCs w:val="28"/>
          <w:lang w:val="uk-UA"/>
        </w:rPr>
        <w:t>– 270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lastRenderedPageBreak/>
        <w:t>Назаров С.Н.</w:t>
      </w:r>
      <w:r>
        <w:rPr>
          <w:sz w:val="28"/>
          <w:szCs w:val="28"/>
          <w:lang w:val="uk-UA"/>
        </w:rPr>
        <w:t xml:space="preserve"> Устойчивые словесные комплексы с н</w:t>
      </w:r>
      <w:r>
        <w:rPr>
          <w:sz w:val="28"/>
          <w:szCs w:val="28"/>
        </w:rPr>
        <w:t xml:space="preserve">ационально-культурным компонентом содержания в современном немецком языке. Автореф. дис. … канд. филол. наук. 10.02.04. </w:t>
      </w:r>
      <w:r>
        <w:rPr>
          <w:sz w:val="28"/>
          <w:szCs w:val="28"/>
          <w:lang w:val="uk-UA"/>
        </w:rPr>
        <w:t>/ К</w:t>
      </w:r>
      <w:r>
        <w:rPr>
          <w:sz w:val="28"/>
          <w:szCs w:val="28"/>
        </w:rPr>
        <w:t xml:space="preserve">иевский государственный педагогический институт иностранных языков. – К., 1987. – 24 с.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Назарян</w:t>
      </w:r>
      <w:r>
        <w:rPr>
          <w:i/>
          <w:sz w:val="28"/>
          <w:szCs w:val="28"/>
          <w:lang w:val="uk-UA"/>
        </w:rPr>
        <w:t xml:space="preserve"> </w:t>
      </w:r>
      <w:r>
        <w:rPr>
          <w:i/>
          <w:sz w:val="28"/>
          <w:szCs w:val="28"/>
        </w:rPr>
        <w:t>А.Г.</w:t>
      </w:r>
      <w:r>
        <w:rPr>
          <w:sz w:val="28"/>
          <w:szCs w:val="28"/>
        </w:rPr>
        <w:t xml:space="preserve"> Фразеология современного французского языка. – М.: Высш. шк., 1987. – 288 с.</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Обычаи,</w:t>
      </w:r>
      <w:r>
        <w:rPr>
          <w:sz w:val="28"/>
          <w:szCs w:val="28"/>
        </w:rPr>
        <w:t xml:space="preserve"> поверья, кухня и напитки малороссиян. Сборник / Составитель Николай Маркевич. Репринтное воспроизведение издания 1860 года. – К.: Добровольное общество любителей книги УССР</w:t>
      </w:r>
      <w:r>
        <w:rPr>
          <w:sz w:val="28"/>
          <w:szCs w:val="28"/>
          <w:lang w:val="uk-UA"/>
        </w:rPr>
        <w:t xml:space="preserve">, 1992. </w:t>
      </w:r>
      <w:r>
        <w:rPr>
          <w:sz w:val="28"/>
          <w:szCs w:val="28"/>
        </w:rPr>
        <w:t xml:space="preserve">– 171 с.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Общая </w:t>
      </w:r>
      <w:r>
        <w:rPr>
          <w:color w:val="000000"/>
          <w:sz w:val="28"/>
          <w:szCs w:val="28"/>
          <w:lang w:val="uk-UA"/>
        </w:rPr>
        <w:t xml:space="preserve">риторика / Ж.Дюбуа, Ф.Эделин, Ж.-М.Клинберг и др. – М.: Прогресс, 1986. – 392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rPr>
        <w:t>Печерица И.Ф.</w:t>
      </w:r>
      <w:r>
        <w:rPr>
          <w:color w:val="000000"/>
          <w:sz w:val="28"/>
          <w:szCs w:val="28"/>
        </w:rPr>
        <w:t xml:space="preserve"> К вопросу о лингвистической природе эллипсиса фразеологических единиц // Вопросы немецкой филологии. – Челябинск, 1974. – Вып. 4. – С. 39</w:t>
      </w:r>
      <w:r>
        <w:rPr>
          <w:color w:val="000000"/>
          <w:sz w:val="28"/>
          <w:szCs w:val="28"/>
          <w:lang w:val="uk-UA"/>
        </w:rPr>
        <w:t>-</w:t>
      </w:r>
      <w:r>
        <w:rPr>
          <w:color w:val="000000"/>
          <w:sz w:val="28"/>
          <w:szCs w:val="28"/>
        </w:rPr>
        <w:t>50</w:t>
      </w:r>
      <w:r>
        <w:rPr>
          <w:color w:val="000000"/>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Подолян І.</w:t>
      </w:r>
      <w:r>
        <w:rPr>
          <w:i/>
          <w:kern w:val="16"/>
          <w:sz w:val="28"/>
          <w:szCs w:val="28"/>
          <w:lang w:val="uk-UA"/>
        </w:rPr>
        <w:t>Е.</w:t>
      </w:r>
      <w:r>
        <w:rPr>
          <w:kern w:val="16"/>
          <w:sz w:val="28"/>
          <w:szCs w:val="28"/>
          <w:lang w:val="uk-UA"/>
        </w:rPr>
        <w:t xml:space="preserve"> Національна специфіка семантики фітонімів в українській, англійській та німецькій мовах (контрастивний етнопсихолінгвістичний аналіз): Автореф. дис. ... канд. філол. наук. 10.02.04. / Київський державний лінгвістичний університет. – К., 2000. </w:t>
      </w:r>
      <w:r>
        <w:rPr>
          <w:sz w:val="28"/>
          <w:szCs w:val="28"/>
          <w:lang w:val="uk-UA"/>
        </w:rPr>
        <w:t>– 19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Подюков И.А. </w:t>
      </w:r>
      <w:r>
        <w:rPr>
          <w:color w:val="000000"/>
          <w:sz w:val="28"/>
          <w:szCs w:val="28"/>
          <w:lang w:val="uk-UA"/>
        </w:rPr>
        <w:t>Народная фразеология в зеркале народной культуры. – Пермь: ИГПИ, 1991. – 124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Потебня А.А.</w:t>
      </w:r>
      <w:r>
        <w:rPr>
          <w:sz w:val="28"/>
          <w:szCs w:val="28"/>
          <w:lang w:val="uk-UA"/>
        </w:rPr>
        <w:t xml:space="preserve"> Из записок по теории словесности. – Харьков: Изд-во М.В.Потебни, 1905. – 652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Потебня А.А.</w:t>
      </w:r>
      <w:r>
        <w:rPr>
          <w:sz w:val="28"/>
          <w:szCs w:val="28"/>
        </w:rPr>
        <w:t xml:space="preserve"> О некоторых символах в славянской народной поэзии. – Харьков: Изд-во М. В. Потебни, 1914. – 227</w:t>
      </w:r>
      <w:r>
        <w:rPr>
          <w:sz w:val="28"/>
          <w:szCs w:val="28"/>
          <w:lang w:val="uk-UA"/>
        </w:rPr>
        <w:t xml:space="preserve"> с</w:t>
      </w:r>
      <w:r>
        <w:rPr>
          <w:sz w:val="28"/>
          <w:szCs w:val="28"/>
        </w:rPr>
        <w:t xml:space="preserve">. </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rPr>
        <w:t>Потебня А.А.</w:t>
      </w:r>
      <w:r>
        <w:rPr>
          <w:sz w:val="28"/>
          <w:szCs w:val="28"/>
        </w:rPr>
        <w:t xml:space="preserve"> Мысль и язык. – Одесса</w:t>
      </w:r>
      <w:r>
        <w:rPr>
          <w:sz w:val="28"/>
          <w:szCs w:val="28"/>
          <w:lang w:val="uk-UA"/>
        </w:rPr>
        <w:t>: Гос. изд-во Украины</w:t>
      </w:r>
      <w:r>
        <w:rPr>
          <w:sz w:val="28"/>
          <w:szCs w:val="28"/>
        </w:rPr>
        <w:t>, 1922. – 188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rPr>
        <w:t xml:space="preserve">Потебня А.А. </w:t>
      </w:r>
      <w:r>
        <w:rPr>
          <w:sz w:val="28"/>
          <w:szCs w:val="28"/>
        </w:rPr>
        <w:t>Из лекций по теории словесности. Басня, пословица, поговорка. – Харьков: Гос. изд-во Украины, 1930. – 130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Потеб</w:t>
      </w:r>
      <w:r>
        <w:rPr>
          <w:i/>
          <w:kern w:val="16"/>
          <w:sz w:val="28"/>
          <w:szCs w:val="28"/>
          <w:lang w:val="uk-UA"/>
        </w:rPr>
        <w:t>н</w:t>
      </w:r>
      <w:r>
        <w:rPr>
          <w:i/>
          <w:kern w:val="16"/>
          <w:sz w:val="28"/>
          <w:szCs w:val="28"/>
        </w:rPr>
        <w:t>я А.А.</w:t>
      </w:r>
      <w:r>
        <w:rPr>
          <w:kern w:val="16"/>
          <w:sz w:val="28"/>
          <w:szCs w:val="28"/>
        </w:rPr>
        <w:t xml:space="preserve"> Из записок по теории словесности // Эстетика и поэтика </w:t>
      </w:r>
      <w:r>
        <w:rPr>
          <w:kern w:val="16"/>
          <w:sz w:val="28"/>
          <w:szCs w:val="28"/>
          <w:lang w:val="uk-UA"/>
        </w:rPr>
        <w:t xml:space="preserve">  </w:t>
      </w:r>
      <w:r>
        <w:rPr>
          <w:kern w:val="16"/>
          <w:sz w:val="28"/>
          <w:szCs w:val="28"/>
        </w:rPr>
        <w:t>слова. – М.: Искусство, 1976. –</w:t>
      </w:r>
      <w:r>
        <w:rPr>
          <w:kern w:val="16"/>
          <w:sz w:val="28"/>
          <w:szCs w:val="28"/>
          <w:lang w:val="uk-UA"/>
        </w:rPr>
        <w:t xml:space="preserve"> С</w:t>
      </w:r>
      <w:r>
        <w:rPr>
          <w:kern w:val="16"/>
          <w:sz w:val="28"/>
          <w:szCs w:val="28"/>
        </w:rPr>
        <w:t>. 286</w:t>
      </w:r>
      <w:r>
        <w:rPr>
          <w:kern w:val="16"/>
          <w:sz w:val="28"/>
          <w:szCs w:val="28"/>
          <w:lang w:val="uk-UA"/>
        </w:rPr>
        <w:t>-</w:t>
      </w:r>
      <w:r>
        <w:rPr>
          <w:kern w:val="16"/>
          <w:sz w:val="28"/>
          <w:szCs w:val="28"/>
        </w:rPr>
        <w:t xml:space="preserve">464. </w:t>
      </w:r>
      <w:r>
        <w:rPr>
          <w:kern w:val="16"/>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Потебня А.</w:t>
      </w:r>
      <w:r>
        <w:rPr>
          <w:i/>
          <w:kern w:val="16"/>
          <w:sz w:val="28"/>
          <w:szCs w:val="28"/>
          <w:lang w:val="uk-UA"/>
        </w:rPr>
        <w:t>А.</w:t>
      </w:r>
      <w:r>
        <w:rPr>
          <w:kern w:val="16"/>
          <w:sz w:val="28"/>
          <w:szCs w:val="28"/>
          <w:lang w:val="uk-UA"/>
        </w:rPr>
        <w:t xml:space="preserve"> </w:t>
      </w:r>
      <w:r>
        <w:rPr>
          <w:kern w:val="16"/>
          <w:sz w:val="28"/>
          <w:szCs w:val="28"/>
        </w:rPr>
        <w:t xml:space="preserve">Эстетика и поэтика. – М.: Искусство, 1976. – 614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lastRenderedPageBreak/>
        <w:t>Потебня А.А.</w:t>
      </w:r>
      <w:r>
        <w:rPr>
          <w:kern w:val="16"/>
          <w:sz w:val="28"/>
          <w:szCs w:val="28"/>
          <w:lang w:val="uk-UA"/>
        </w:rPr>
        <w:t xml:space="preserve"> Психология поэтического и прозаического мышления //  Слово и миф. – М.: Наука, 1989. – С. 201-235.</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Почепцов О.</w:t>
      </w:r>
      <w:r>
        <w:rPr>
          <w:i/>
          <w:color w:val="000000"/>
          <w:sz w:val="28"/>
          <w:szCs w:val="28"/>
          <w:lang w:val="uk-UA"/>
        </w:rPr>
        <w:t>Г.</w:t>
      </w:r>
      <w:r>
        <w:rPr>
          <w:color w:val="000000"/>
          <w:sz w:val="28"/>
          <w:szCs w:val="28"/>
          <w:lang w:val="uk-UA"/>
        </w:rPr>
        <w:t xml:space="preserve"> Языковая ментальность: способ представления мира // Вопросы языкознания. – 1990. – №6. – С. 110-122.</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Приходько А.</w:t>
      </w:r>
      <w:r>
        <w:rPr>
          <w:i/>
          <w:kern w:val="16"/>
          <w:sz w:val="28"/>
          <w:szCs w:val="28"/>
          <w:lang w:val="uk-UA"/>
        </w:rPr>
        <w:t>М.</w:t>
      </w:r>
      <w:r>
        <w:rPr>
          <w:kern w:val="16"/>
          <w:sz w:val="28"/>
          <w:szCs w:val="28"/>
          <w:lang w:val="uk-UA"/>
        </w:rPr>
        <w:t xml:space="preserve"> Концепт як об’єкт зіставного мовознавства // Мова. Людина. Світ: до 70-ти річчя професора М.Кочергана / Відп. ред. Тараненко О.О. – К.: Вид. центр КНЛУ, 2006. – С. 212-220.</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Пустовалова В.И.</w:t>
      </w:r>
      <w:r>
        <w:rPr>
          <w:kern w:val="16"/>
          <w:sz w:val="28"/>
          <w:szCs w:val="28"/>
          <w:lang w:val="uk-UA"/>
        </w:rPr>
        <w:t xml:space="preserve"> </w:t>
      </w:r>
      <w:r>
        <w:rPr>
          <w:kern w:val="16"/>
          <w:sz w:val="28"/>
          <w:szCs w:val="28"/>
        </w:rPr>
        <w:t>Лингвокультурология в свете антропологической парадигмы (к проблеме оснований и границ современной фразеологии) // Фразеология в контексте культуры. – М.: Языки русской культуры, 1999. – С. 25</w:t>
      </w:r>
      <w:r>
        <w:rPr>
          <w:kern w:val="16"/>
          <w:sz w:val="28"/>
          <w:szCs w:val="28"/>
          <w:lang w:val="uk-UA"/>
        </w:rPr>
        <w:t>-</w:t>
      </w:r>
      <w:r>
        <w:rPr>
          <w:kern w:val="16"/>
          <w:sz w:val="28"/>
          <w:szCs w:val="28"/>
        </w:rPr>
        <w:t>37</w:t>
      </w:r>
      <w:r>
        <w:rPr>
          <w:kern w:val="16"/>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uk-UA"/>
        </w:rPr>
        <w:t xml:space="preserve">Реформацкий А.А. </w:t>
      </w:r>
      <w:r>
        <w:rPr>
          <w:kern w:val="16"/>
          <w:sz w:val="28"/>
          <w:szCs w:val="28"/>
          <w:lang w:val="uk-UA"/>
        </w:rPr>
        <w:t xml:space="preserve">О членимости слова / Развитие современного русского языка. – М.: Наука, 1975. – С. 3-13.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Ройзензон Л.И.</w:t>
      </w:r>
      <w:r>
        <w:rPr>
          <w:sz w:val="28"/>
          <w:szCs w:val="28"/>
          <w:lang w:val="uk-UA"/>
        </w:rPr>
        <w:t xml:space="preserve"> Лекции по общей и русской фразеологии / Самаркандский ун-т им. А.Навои. – Самарканд, 1973. – 223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Роль</w:t>
      </w:r>
      <w:r>
        <w:rPr>
          <w:sz w:val="28"/>
          <w:szCs w:val="28"/>
        </w:rPr>
        <w:t xml:space="preserve"> человеческого фактора в языке: Язык и картина мира</w:t>
      </w:r>
      <w:proofErr w:type="gramStart"/>
      <w:r>
        <w:rPr>
          <w:sz w:val="28"/>
          <w:szCs w:val="28"/>
        </w:rPr>
        <w:t xml:space="preserve"> / О</w:t>
      </w:r>
      <w:proofErr w:type="gramEnd"/>
      <w:r>
        <w:rPr>
          <w:sz w:val="28"/>
          <w:szCs w:val="28"/>
        </w:rPr>
        <w:t xml:space="preserve">тв. ред. акад. Б.А.Серебренников. – М.: Наука, 1988. – 215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 xml:space="preserve">Рубинштейн С.Л. </w:t>
      </w:r>
      <w:r>
        <w:rPr>
          <w:sz w:val="28"/>
          <w:szCs w:val="28"/>
        </w:rPr>
        <w:t xml:space="preserve">Принципы и пути развития психологии. – М.: Изд-во АН СССР, 1959. – 354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 xml:space="preserve">Русанівський В.М. </w:t>
      </w:r>
      <w:r>
        <w:rPr>
          <w:sz w:val="28"/>
          <w:szCs w:val="28"/>
        </w:rPr>
        <w:t>Мова в нашому житті. – К.: Наукова думка, 1989. –         112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color w:val="000000"/>
          <w:sz w:val="28"/>
          <w:szCs w:val="28"/>
          <w:lang w:val="uk-UA"/>
        </w:rPr>
        <w:t xml:space="preserve">Русанівський В.М. </w:t>
      </w:r>
      <w:r>
        <w:rPr>
          <w:color w:val="000000"/>
          <w:sz w:val="28"/>
          <w:szCs w:val="28"/>
          <w:lang w:val="uk-UA"/>
        </w:rPr>
        <w:t>Літературна мова у просторі національної культури / В.М.Русанівський, Л.А.Лисиченко, С.Я.Єрмоленко та ін. – К.: ВПЦ “Київський ун-т”, 2004. – 132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Рыбаков Б.А.</w:t>
      </w:r>
      <w:r>
        <w:rPr>
          <w:sz w:val="28"/>
          <w:szCs w:val="28"/>
        </w:rPr>
        <w:t xml:space="preserve"> Язычество древних славян. – М.: Наука</w:t>
      </w:r>
      <w:r>
        <w:rPr>
          <w:sz w:val="28"/>
          <w:szCs w:val="28"/>
          <w:lang w:val="uk-UA"/>
        </w:rPr>
        <w:t>, 1981.</w:t>
      </w:r>
      <w:r>
        <w:rPr>
          <w:sz w:val="28"/>
          <w:szCs w:val="28"/>
        </w:rPr>
        <w:t xml:space="preserve"> – 607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Селиванова Е.А.</w:t>
      </w:r>
      <w:r>
        <w:rPr>
          <w:sz w:val="28"/>
          <w:szCs w:val="28"/>
          <w:lang w:val="uk-UA"/>
        </w:rPr>
        <w:t xml:space="preserve"> Когнитивая ономасиология. – К.: Фитисоциоцентр, 2000.–</w:t>
      </w:r>
      <w:r>
        <w:rPr>
          <w:color w:val="000000"/>
          <w:sz w:val="28"/>
          <w:szCs w:val="28"/>
          <w:lang w:val="uk-UA"/>
        </w:rPr>
        <w:t xml:space="preserve"> 247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Сепир Э.</w:t>
      </w:r>
      <w:r>
        <w:rPr>
          <w:sz w:val="28"/>
          <w:szCs w:val="28"/>
          <w:lang w:val="uk-UA"/>
        </w:rPr>
        <w:t xml:space="preserve"> Избранные труды по языкознанию и культурологии. – М.: Издательская группа </w:t>
      </w:r>
      <w:r>
        <w:rPr>
          <w:kern w:val="16"/>
          <w:sz w:val="28"/>
          <w:szCs w:val="28"/>
          <w:lang w:val="uk-UA"/>
        </w:rPr>
        <w:t>“Прогресс”: Уневерс</w:t>
      </w:r>
      <w:r>
        <w:rPr>
          <w:sz w:val="28"/>
          <w:szCs w:val="28"/>
          <w:lang w:val="uk-UA"/>
        </w:rPr>
        <w:t xml:space="preserve"> , 1993. – 655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Сидоренко М.И.</w:t>
      </w:r>
      <w:r>
        <w:rPr>
          <w:sz w:val="28"/>
          <w:szCs w:val="28"/>
        </w:rPr>
        <w:t xml:space="preserve"> О смысловой структуре фразеологизмов // Уч. зап. ЛГПИ им. Герцена. – Л., 1969. –</w:t>
      </w:r>
      <w:r>
        <w:rPr>
          <w:sz w:val="28"/>
          <w:szCs w:val="28"/>
          <w:lang w:val="uk-UA"/>
        </w:rPr>
        <w:t xml:space="preserve"> </w:t>
      </w:r>
      <w:r>
        <w:rPr>
          <w:sz w:val="28"/>
          <w:szCs w:val="28"/>
        </w:rPr>
        <w:t>Т. 370. – С. 5</w:t>
      </w:r>
      <w:r>
        <w:rPr>
          <w:sz w:val="28"/>
          <w:szCs w:val="28"/>
          <w:lang w:val="uk-UA"/>
        </w:rPr>
        <w:t>-</w:t>
      </w:r>
      <w:r>
        <w:rPr>
          <w:sz w:val="28"/>
          <w:szCs w:val="28"/>
        </w:rPr>
        <w:t xml:space="preserve">53.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lastRenderedPageBreak/>
        <w:t>Скрипник Л.Г.</w:t>
      </w:r>
      <w:r>
        <w:rPr>
          <w:sz w:val="28"/>
          <w:szCs w:val="28"/>
          <w:lang w:val="uk-UA"/>
        </w:rPr>
        <w:t xml:space="preserve"> Фразеологія української мови. – К.: Наукова думка, 1973. –  280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Славянское </w:t>
      </w:r>
      <w:r>
        <w:rPr>
          <w:sz w:val="28"/>
          <w:szCs w:val="28"/>
        </w:rPr>
        <w:t>и балканское языкознание: Проблемы лексикологии и семантики. Слово в контексте культуры / Н.И.Толстой и др. – М.: Индрик, 1999. – 269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rPr>
        <w:t>Снитко Е.С.</w:t>
      </w:r>
      <w:r>
        <w:rPr>
          <w:kern w:val="16"/>
          <w:sz w:val="28"/>
          <w:szCs w:val="28"/>
        </w:rPr>
        <w:t xml:space="preserve"> Внутренняя форма номинативных единиц. – Львов: Свит, 1990. </w:t>
      </w:r>
      <w:r>
        <w:rPr>
          <w:sz w:val="28"/>
          <w:szCs w:val="28"/>
        </w:rPr>
        <w:t>–</w:t>
      </w:r>
      <w:r>
        <w:rPr>
          <w:sz w:val="28"/>
          <w:szCs w:val="28"/>
          <w:lang w:val="uk-UA"/>
        </w:rPr>
        <w:t xml:space="preserve"> 188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rPr>
        <w:t>Сорокин Ю.</w:t>
      </w:r>
      <w:r>
        <w:rPr>
          <w:i/>
          <w:color w:val="000000"/>
          <w:sz w:val="28"/>
          <w:szCs w:val="28"/>
          <w:lang w:val="uk-UA"/>
        </w:rPr>
        <w:t>А.</w:t>
      </w:r>
      <w:r>
        <w:rPr>
          <w:color w:val="000000"/>
          <w:sz w:val="28"/>
          <w:szCs w:val="28"/>
          <w:lang w:val="uk-UA"/>
        </w:rPr>
        <w:t xml:space="preserve"> Этнопсихолингвистика. – М.: Наука, 1988. – 191 с.</w:t>
      </w:r>
    </w:p>
    <w:p w:rsidR="006D2F49" w:rsidRDefault="006D2F49" w:rsidP="00A87A56">
      <w:pPr>
        <w:numPr>
          <w:ilvl w:val="0"/>
          <w:numId w:val="47"/>
        </w:numPr>
        <w:tabs>
          <w:tab w:val="left" w:pos="3686"/>
        </w:tabs>
        <w:suppressAutoHyphens w:val="0"/>
        <w:spacing w:line="360" w:lineRule="auto"/>
        <w:jc w:val="both"/>
        <w:rPr>
          <w:color w:val="000000"/>
          <w:spacing w:val="4"/>
          <w:sz w:val="28"/>
          <w:szCs w:val="28"/>
          <w:lang w:val="uk-UA"/>
        </w:rPr>
      </w:pPr>
      <w:r>
        <w:rPr>
          <w:i/>
          <w:color w:val="000000"/>
          <w:spacing w:val="4"/>
          <w:sz w:val="28"/>
          <w:szCs w:val="28"/>
          <w:lang w:val="uk-UA"/>
        </w:rPr>
        <w:t>Соколова В.К.</w:t>
      </w:r>
      <w:r>
        <w:rPr>
          <w:color w:val="000000"/>
          <w:spacing w:val="4"/>
          <w:sz w:val="28"/>
          <w:szCs w:val="28"/>
          <w:lang w:val="uk-UA"/>
        </w:rPr>
        <w:t xml:space="preserve"> Весенне-летние календарн</w:t>
      </w:r>
      <w:r>
        <w:rPr>
          <w:color w:val="000000"/>
          <w:spacing w:val="4"/>
          <w:sz w:val="28"/>
          <w:szCs w:val="28"/>
        </w:rPr>
        <w:t xml:space="preserve">ые обряды русских, украинцев </w:t>
      </w:r>
      <w:r>
        <w:rPr>
          <w:color w:val="000000"/>
          <w:sz w:val="28"/>
          <w:szCs w:val="28"/>
        </w:rPr>
        <w:t>и белорусов Х</w:t>
      </w:r>
      <w:r>
        <w:rPr>
          <w:color w:val="000000"/>
          <w:sz w:val="28"/>
          <w:szCs w:val="28"/>
          <w:lang w:val="en-US"/>
        </w:rPr>
        <w:t>IX</w:t>
      </w:r>
      <w:r>
        <w:rPr>
          <w:color w:val="000000"/>
          <w:sz w:val="28"/>
          <w:szCs w:val="28"/>
        </w:rPr>
        <w:t xml:space="preserve"> </w:t>
      </w:r>
      <w:r>
        <w:rPr>
          <w:color w:val="000000"/>
          <w:sz w:val="28"/>
          <w:szCs w:val="28"/>
          <w:lang w:val="uk-UA"/>
        </w:rPr>
        <w:t xml:space="preserve">– начала </w:t>
      </w:r>
      <w:r>
        <w:rPr>
          <w:color w:val="000000"/>
          <w:sz w:val="28"/>
          <w:szCs w:val="28"/>
          <w:lang w:val="en-US"/>
        </w:rPr>
        <w:t>XX</w:t>
      </w:r>
      <w:r>
        <w:rPr>
          <w:color w:val="000000"/>
          <w:sz w:val="28"/>
          <w:szCs w:val="28"/>
          <w:lang w:val="uk-UA"/>
        </w:rPr>
        <w:t xml:space="preserve"> в. – М.: Наука, 1979 – 274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 Стеблин-Каменский М.И.</w:t>
      </w:r>
      <w:r>
        <w:rPr>
          <w:sz w:val="28"/>
          <w:szCs w:val="28"/>
          <w:lang w:val="uk-UA"/>
        </w:rPr>
        <w:t xml:space="preserve"> Миф. – М.: Наука, 1976. </w:t>
      </w:r>
      <w:r>
        <w:rPr>
          <w:sz w:val="28"/>
          <w:szCs w:val="28"/>
        </w:rPr>
        <w:t>–</w:t>
      </w:r>
      <w:r>
        <w:rPr>
          <w:sz w:val="28"/>
          <w:szCs w:val="28"/>
          <w:lang w:val="uk-UA"/>
        </w:rPr>
        <w:t xml:space="preserve"> 139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rPr>
        <w:t>Степанов Ю.С.</w:t>
      </w:r>
      <w:r>
        <w:rPr>
          <w:sz w:val="28"/>
          <w:szCs w:val="28"/>
        </w:rPr>
        <w:t xml:space="preserve"> Основы общего языкознания. – М.: Просвещение, 1975. – 271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 xml:space="preserve">Сумцов Н.Ф. </w:t>
      </w:r>
      <w:r>
        <w:rPr>
          <w:sz w:val="28"/>
          <w:szCs w:val="28"/>
        </w:rPr>
        <w:t>О свадебных обрядах, преимущественно русских. – Харьков</w:t>
      </w:r>
      <w:r>
        <w:rPr>
          <w:sz w:val="28"/>
          <w:szCs w:val="28"/>
          <w:lang w:val="uk-UA"/>
        </w:rPr>
        <w:t>: Тип. П.В.Попова</w:t>
      </w:r>
      <w:r>
        <w:rPr>
          <w:sz w:val="28"/>
          <w:szCs w:val="28"/>
        </w:rPr>
        <w:t>, 1881. –</w:t>
      </w:r>
      <w:r>
        <w:rPr>
          <w:sz w:val="28"/>
          <w:szCs w:val="28"/>
          <w:lang w:val="uk-UA"/>
        </w:rPr>
        <w:t xml:space="preserve"> 206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Сумцов М.Ф.</w:t>
      </w:r>
      <w:r>
        <w:rPr>
          <w:sz w:val="28"/>
          <w:szCs w:val="28"/>
          <w:lang w:val="uk-UA"/>
        </w:rPr>
        <w:t xml:space="preserve"> Слобожане. Історично-етнографічна розвідка. – Харків:   Вид-во </w:t>
      </w:r>
      <w:r>
        <w:rPr>
          <w:sz w:val="28"/>
          <w:szCs w:val="28"/>
        </w:rPr>
        <w:t>“</w:t>
      </w:r>
      <w:r>
        <w:rPr>
          <w:sz w:val="28"/>
          <w:szCs w:val="28"/>
          <w:lang w:val="uk-UA"/>
        </w:rPr>
        <w:t xml:space="preserve">Союз”, </w:t>
      </w:r>
      <w:r>
        <w:rPr>
          <w:sz w:val="28"/>
          <w:szCs w:val="28"/>
        </w:rPr>
        <w:t>1918</w:t>
      </w:r>
      <w:r>
        <w:rPr>
          <w:sz w:val="28"/>
          <w:szCs w:val="28"/>
          <w:lang w:val="uk-UA"/>
        </w:rPr>
        <w:t xml:space="preserve">. </w:t>
      </w:r>
      <w:r>
        <w:rPr>
          <w:sz w:val="28"/>
          <w:szCs w:val="28"/>
        </w:rPr>
        <w:t>–</w:t>
      </w:r>
      <w:r>
        <w:rPr>
          <w:sz w:val="28"/>
          <w:szCs w:val="28"/>
          <w:lang w:val="uk-UA"/>
        </w:rPr>
        <w:t xml:space="preserve"> 286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 xml:space="preserve">Сумцов Н.Ф. </w:t>
      </w:r>
      <w:r>
        <w:rPr>
          <w:sz w:val="28"/>
          <w:szCs w:val="28"/>
        </w:rPr>
        <w:t xml:space="preserve">Символика славянских обрядов. Избранные труды. – М.: Восточная литература РАН, 1996. – 295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rPr>
        <w:t>Суперанская А.В.</w:t>
      </w:r>
      <w:r>
        <w:rPr>
          <w:sz w:val="28"/>
          <w:szCs w:val="28"/>
        </w:rPr>
        <w:t xml:space="preserve"> Языковые и внеязыковые ассоциации собственных </w:t>
      </w:r>
      <w:r>
        <w:rPr>
          <w:sz w:val="28"/>
          <w:szCs w:val="28"/>
          <w:lang w:val="uk-UA"/>
        </w:rPr>
        <w:t xml:space="preserve">          </w:t>
      </w:r>
      <w:r>
        <w:rPr>
          <w:sz w:val="28"/>
          <w:szCs w:val="28"/>
        </w:rPr>
        <w:t>имен // Антропонимика / Ред. В.А. Никонов, А.В. Суперанская. – М.: Наука, 1970. – С. 8</w:t>
      </w:r>
      <w:r>
        <w:rPr>
          <w:sz w:val="28"/>
          <w:szCs w:val="28"/>
          <w:lang w:val="uk-UA"/>
        </w:rPr>
        <w:t>-</w:t>
      </w:r>
      <w:r>
        <w:rPr>
          <w:sz w:val="28"/>
          <w:szCs w:val="28"/>
        </w:rPr>
        <w:t>18</w:t>
      </w:r>
      <w:r>
        <w:rPr>
          <w:sz w:val="28"/>
          <w:szCs w:val="28"/>
          <w:lang w:val="uk-UA"/>
        </w:rPr>
        <w:t xml:space="preserve">.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 xml:space="preserve">Тараненко А.А. </w:t>
      </w:r>
      <w:r>
        <w:rPr>
          <w:sz w:val="28"/>
          <w:szCs w:val="28"/>
          <w:lang w:val="uk-UA"/>
        </w:rPr>
        <w:t>Языковая семантика в ее динамических аспектах: (основные семантические процессы). – К.: Наукова думка, 1989. – 256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Таранець В.Г.</w:t>
      </w:r>
      <w:r>
        <w:rPr>
          <w:sz w:val="28"/>
          <w:szCs w:val="28"/>
          <w:lang w:val="uk-UA"/>
        </w:rPr>
        <w:t xml:space="preserve"> Рефлекси індоєвропейського *</w:t>
      </w:r>
      <w:r>
        <w:rPr>
          <w:sz w:val="28"/>
          <w:szCs w:val="28"/>
          <w:lang w:val="de-DE"/>
        </w:rPr>
        <w:t>k</w:t>
      </w:r>
      <w:r>
        <w:rPr>
          <w:sz w:val="28"/>
          <w:szCs w:val="28"/>
          <w:lang w:val="uk-UA"/>
        </w:rPr>
        <w:t>w-- в слов’янських мовах // Слов’янський збірник. – Вип. І. – Одеса: Вид-во ОДУ, 1996. – С. 79-83.</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Тацит Корнелий.</w:t>
      </w:r>
      <w:r>
        <w:rPr>
          <w:sz w:val="28"/>
          <w:szCs w:val="28"/>
          <w:lang w:val="uk-UA"/>
        </w:rPr>
        <w:t xml:space="preserve"> О происхождении германцев и местоположении Германии // Сочинения в 2-х т. – </w:t>
      </w:r>
      <w:r>
        <w:rPr>
          <w:sz w:val="28"/>
          <w:szCs w:val="28"/>
        </w:rPr>
        <w:t xml:space="preserve">Л.: Наука, 1969. – </w:t>
      </w:r>
      <w:r>
        <w:rPr>
          <w:sz w:val="28"/>
          <w:szCs w:val="28"/>
          <w:lang w:val="uk-UA"/>
        </w:rPr>
        <w:t xml:space="preserve">Т. 1. – </w:t>
      </w:r>
      <w:r>
        <w:rPr>
          <w:sz w:val="28"/>
          <w:szCs w:val="28"/>
        </w:rPr>
        <w:t>С</w:t>
      </w:r>
      <w:r>
        <w:rPr>
          <w:sz w:val="28"/>
          <w:szCs w:val="28"/>
          <w:lang w:val="uk-UA"/>
        </w:rPr>
        <w:t>.</w:t>
      </w:r>
      <w:r>
        <w:rPr>
          <w:sz w:val="28"/>
          <w:szCs w:val="28"/>
        </w:rPr>
        <w:t xml:space="preserve"> 353</w:t>
      </w:r>
      <w:r>
        <w:rPr>
          <w:sz w:val="28"/>
          <w:szCs w:val="28"/>
          <w:lang w:val="uk-UA"/>
        </w:rPr>
        <w:t>-</w:t>
      </w:r>
      <w:r>
        <w:rPr>
          <w:sz w:val="28"/>
          <w:szCs w:val="28"/>
        </w:rPr>
        <w:t>373.</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Телия В.Н.</w:t>
      </w:r>
      <w:r>
        <w:rPr>
          <w:sz w:val="28"/>
          <w:szCs w:val="28"/>
          <w:lang w:val="uk-UA"/>
        </w:rPr>
        <w:t xml:space="preserve"> Коннотативный аспект семантики номинативных единиц. – М.: Наука, 1986. – 153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lastRenderedPageBreak/>
        <w:t>Телия В.Н.</w:t>
      </w:r>
      <w:r>
        <w:rPr>
          <w:sz w:val="28"/>
          <w:szCs w:val="28"/>
          <w:lang w:val="uk-UA"/>
        </w:rPr>
        <w:t xml:space="preserve"> Метафоризация и ее роль в создании языковой картины мира // Роль человеческого фактора в языке. Язык и картина мира. – М.: Наука, 1988. – С. 173-204.</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Телия В.</w:t>
      </w:r>
      <w:r>
        <w:rPr>
          <w:i/>
          <w:kern w:val="16"/>
          <w:sz w:val="28"/>
          <w:szCs w:val="28"/>
          <w:lang w:val="uk-UA"/>
        </w:rPr>
        <w:t xml:space="preserve">Н. </w:t>
      </w:r>
      <w:r>
        <w:rPr>
          <w:kern w:val="16"/>
          <w:sz w:val="28"/>
          <w:szCs w:val="28"/>
          <w:lang w:val="uk-UA"/>
        </w:rPr>
        <w:t>Человеческий фактор в языке: Языковые механизмы експрессивности. – М.: Наука, 1991. – 214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Телия В.</w:t>
      </w:r>
      <w:r>
        <w:rPr>
          <w:i/>
          <w:kern w:val="16"/>
          <w:sz w:val="28"/>
          <w:szCs w:val="28"/>
          <w:lang w:val="uk-UA"/>
        </w:rPr>
        <w:t>Н.</w:t>
      </w:r>
      <w:r>
        <w:rPr>
          <w:kern w:val="16"/>
          <w:sz w:val="28"/>
          <w:szCs w:val="28"/>
          <w:lang w:val="uk-UA"/>
        </w:rPr>
        <w:t xml:space="preserve"> </w:t>
      </w:r>
      <w:r>
        <w:rPr>
          <w:kern w:val="16"/>
          <w:sz w:val="28"/>
          <w:szCs w:val="28"/>
        </w:rPr>
        <w:t>Русская фразеология. Семантический, прагматический</w:t>
      </w:r>
      <w:r>
        <w:rPr>
          <w:kern w:val="16"/>
          <w:sz w:val="28"/>
          <w:szCs w:val="28"/>
          <w:lang w:val="uk-UA"/>
        </w:rPr>
        <w:t xml:space="preserve"> </w:t>
      </w:r>
      <w:r>
        <w:rPr>
          <w:kern w:val="16"/>
          <w:sz w:val="28"/>
          <w:szCs w:val="28"/>
        </w:rPr>
        <w:t>и лингвокультурологический аспекты. – М.:</w:t>
      </w:r>
      <w:r>
        <w:rPr>
          <w:kern w:val="16"/>
          <w:sz w:val="28"/>
          <w:szCs w:val="28"/>
          <w:lang w:val="uk-UA"/>
        </w:rPr>
        <w:t xml:space="preserve"> </w:t>
      </w:r>
      <w:r>
        <w:rPr>
          <w:kern w:val="16"/>
          <w:sz w:val="28"/>
          <w:szCs w:val="28"/>
        </w:rPr>
        <w:t xml:space="preserve">Языки русской культуры, 1996.– 284 с. </w:t>
      </w:r>
    </w:p>
    <w:p w:rsidR="006D2F49" w:rsidRDefault="006D2F49" w:rsidP="00A87A56">
      <w:pPr>
        <w:numPr>
          <w:ilvl w:val="0"/>
          <w:numId w:val="47"/>
        </w:numPr>
        <w:tabs>
          <w:tab w:val="left" w:pos="3686"/>
        </w:tabs>
        <w:suppressAutoHyphens w:val="0"/>
        <w:spacing w:line="360" w:lineRule="auto"/>
        <w:jc w:val="both"/>
        <w:rPr>
          <w:spacing w:val="2"/>
          <w:kern w:val="16"/>
          <w:sz w:val="28"/>
          <w:szCs w:val="28"/>
          <w:lang w:val="uk-UA"/>
        </w:rPr>
      </w:pPr>
      <w:r>
        <w:rPr>
          <w:i/>
          <w:spacing w:val="2"/>
          <w:sz w:val="28"/>
          <w:szCs w:val="28"/>
          <w:lang w:val="uk-UA"/>
        </w:rPr>
        <w:t>Телия В.</w:t>
      </w:r>
      <w:r>
        <w:rPr>
          <w:spacing w:val="2"/>
          <w:kern w:val="16"/>
          <w:sz w:val="28"/>
          <w:szCs w:val="28"/>
          <w:lang w:val="uk-UA"/>
        </w:rPr>
        <w:t xml:space="preserve"> </w:t>
      </w:r>
      <w:r>
        <w:rPr>
          <w:i/>
          <w:spacing w:val="2"/>
          <w:kern w:val="16"/>
          <w:sz w:val="28"/>
          <w:szCs w:val="28"/>
          <w:lang w:val="uk-UA"/>
        </w:rPr>
        <w:t xml:space="preserve">Н. </w:t>
      </w:r>
      <w:r>
        <w:rPr>
          <w:spacing w:val="2"/>
          <w:kern w:val="16"/>
          <w:sz w:val="28"/>
          <w:szCs w:val="28"/>
          <w:lang w:val="uk-UA"/>
        </w:rPr>
        <w:t>Фразеология в контексте культур</w:t>
      </w:r>
      <w:r>
        <w:rPr>
          <w:spacing w:val="2"/>
          <w:kern w:val="16"/>
          <w:sz w:val="28"/>
          <w:szCs w:val="28"/>
        </w:rPr>
        <w:t>ы. – Языки русской культуры,</w:t>
      </w:r>
      <w:r>
        <w:rPr>
          <w:spacing w:val="2"/>
          <w:kern w:val="16"/>
          <w:sz w:val="28"/>
          <w:szCs w:val="28"/>
          <w:lang w:val="uk-UA"/>
        </w:rPr>
        <w:t xml:space="preserve"> </w:t>
      </w:r>
      <w:r>
        <w:rPr>
          <w:kern w:val="16"/>
          <w:sz w:val="28"/>
          <w:szCs w:val="28"/>
          <w:lang w:val="uk-UA"/>
        </w:rPr>
        <w:t>1999. – 336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Телия В.</w:t>
      </w:r>
      <w:r>
        <w:rPr>
          <w:i/>
          <w:kern w:val="16"/>
          <w:sz w:val="28"/>
          <w:szCs w:val="28"/>
          <w:lang w:val="uk-UA"/>
        </w:rPr>
        <w:t xml:space="preserve">Н. </w:t>
      </w:r>
      <w:r>
        <w:rPr>
          <w:kern w:val="16"/>
          <w:sz w:val="28"/>
          <w:szCs w:val="28"/>
          <w:lang w:val="uk-UA"/>
        </w:rPr>
        <w:t>Культурные слои во фразеологизмах и в дискурсивных практиках. – М.: Языки славянской культуры, 2004. – 344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uk-UA"/>
        </w:rPr>
        <w:t>Терентьева Л.П.</w:t>
      </w:r>
      <w:r>
        <w:rPr>
          <w:color w:val="000000"/>
          <w:sz w:val="28"/>
          <w:szCs w:val="28"/>
          <w:lang w:val="uk-UA"/>
        </w:rPr>
        <w:t xml:space="preserve"> Образование фразеологических единиц на основе индивидуально-авторских оборотов: Автореф. дис. ... канд. филол. наук. 10.02.04. / МГПИИЯ им. Мориса Тореза. – М., 1983. – 23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uk-UA"/>
        </w:rPr>
        <w:t>Тодорова Т.</w:t>
      </w:r>
      <w:r>
        <w:rPr>
          <w:i/>
          <w:sz w:val="28"/>
          <w:szCs w:val="28"/>
          <w:lang w:val="uk-UA"/>
        </w:rPr>
        <w:t xml:space="preserve">В. </w:t>
      </w:r>
      <w:r>
        <w:rPr>
          <w:sz w:val="28"/>
          <w:szCs w:val="28"/>
          <w:lang w:val="uk-UA"/>
        </w:rPr>
        <w:t>О типах познания в древнегерманской мифопоэтической модели мира // Вопросы языкознания. – 2000. – № 2. – С. 35-46.</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uk-UA"/>
        </w:rPr>
        <w:t xml:space="preserve">Толстой Н.И. </w:t>
      </w:r>
      <w:r>
        <w:rPr>
          <w:kern w:val="16"/>
          <w:sz w:val="28"/>
          <w:szCs w:val="28"/>
          <w:lang w:val="uk-UA"/>
        </w:rPr>
        <w:t xml:space="preserve">Избранные труды. – М.: Языки русской культуры, 1997. –            Т. 1. Славянская лексикология и семасиология. – 520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Томахин Г.Д.</w:t>
      </w:r>
      <w:r>
        <w:rPr>
          <w:kern w:val="16"/>
          <w:sz w:val="28"/>
          <w:szCs w:val="28"/>
        </w:rPr>
        <w:t xml:space="preserve"> Лингвострановедение</w:t>
      </w:r>
      <w:r>
        <w:rPr>
          <w:kern w:val="16"/>
          <w:sz w:val="28"/>
          <w:szCs w:val="28"/>
          <w:lang w:val="uk-UA"/>
        </w:rPr>
        <w:t xml:space="preserve"> / </w:t>
      </w:r>
      <w:r>
        <w:rPr>
          <w:kern w:val="16"/>
          <w:sz w:val="28"/>
          <w:szCs w:val="28"/>
        </w:rPr>
        <w:t xml:space="preserve">культуроведение и языковая </w:t>
      </w:r>
      <w:r>
        <w:rPr>
          <w:kern w:val="16"/>
          <w:sz w:val="28"/>
          <w:szCs w:val="28"/>
          <w:lang w:val="uk-UA"/>
        </w:rPr>
        <w:t xml:space="preserve">  </w:t>
      </w:r>
      <w:r>
        <w:rPr>
          <w:kern w:val="16"/>
          <w:sz w:val="28"/>
          <w:szCs w:val="28"/>
        </w:rPr>
        <w:t xml:space="preserve">личность // Язык и культура: Вторая международная конференция: </w:t>
      </w:r>
      <w:r>
        <w:rPr>
          <w:kern w:val="16"/>
          <w:sz w:val="28"/>
          <w:szCs w:val="28"/>
          <w:lang w:val="uk-UA"/>
        </w:rPr>
        <w:t xml:space="preserve">       </w:t>
      </w:r>
      <w:r>
        <w:rPr>
          <w:kern w:val="16"/>
          <w:sz w:val="28"/>
          <w:szCs w:val="28"/>
        </w:rPr>
        <w:t>Тезисы. –</w:t>
      </w:r>
      <w:r>
        <w:rPr>
          <w:kern w:val="16"/>
          <w:sz w:val="28"/>
          <w:szCs w:val="28"/>
          <w:lang w:val="uk-UA"/>
        </w:rPr>
        <w:t xml:space="preserve"> </w:t>
      </w:r>
      <w:r>
        <w:rPr>
          <w:kern w:val="16"/>
          <w:sz w:val="28"/>
          <w:szCs w:val="28"/>
        </w:rPr>
        <w:t xml:space="preserve">К., 1993. – Ч. 2. </w:t>
      </w:r>
      <w:r>
        <w:rPr>
          <w:sz w:val="28"/>
          <w:szCs w:val="28"/>
        </w:rPr>
        <w:t>–</w:t>
      </w:r>
      <w:r>
        <w:rPr>
          <w:sz w:val="28"/>
          <w:szCs w:val="28"/>
          <w:lang w:val="uk-UA"/>
        </w:rPr>
        <w:t xml:space="preserve"> С. 127-</w:t>
      </w:r>
      <w:r>
        <w:rPr>
          <w:kern w:val="16"/>
          <w:sz w:val="28"/>
          <w:szCs w:val="28"/>
          <w:lang w:val="uk-UA"/>
        </w:rPr>
        <w:t>128.</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uk-UA"/>
        </w:rPr>
        <w:t>Ужченко В.Д</w:t>
      </w:r>
      <w:r>
        <w:rPr>
          <w:kern w:val="16"/>
          <w:sz w:val="28"/>
          <w:szCs w:val="28"/>
          <w:lang w:val="uk-UA"/>
        </w:rPr>
        <w:t>. Народження і життя фразеологізму. – К.: Радянська школа, 1988. – 279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uk-UA"/>
        </w:rPr>
        <w:t>Ужченко В.Д., Авксентьєв Л.Г.</w:t>
      </w:r>
      <w:r>
        <w:rPr>
          <w:kern w:val="16"/>
          <w:sz w:val="28"/>
          <w:szCs w:val="28"/>
          <w:lang w:val="uk-UA"/>
        </w:rPr>
        <w:t xml:space="preserve"> Українська фразеологія. – Харків: Основа, 1990. – 167 с.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Уор</w:t>
      </w:r>
      <w:r>
        <w:rPr>
          <w:i/>
          <w:kern w:val="16"/>
          <w:sz w:val="28"/>
          <w:szCs w:val="28"/>
          <w:lang w:val="uk-UA"/>
        </w:rPr>
        <w:t xml:space="preserve">ф </w:t>
      </w:r>
      <w:r>
        <w:rPr>
          <w:i/>
          <w:kern w:val="16"/>
          <w:sz w:val="28"/>
          <w:szCs w:val="28"/>
        </w:rPr>
        <w:t>Б.Л.</w:t>
      </w:r>
      <w:r>
        <w:rPr>
          <w:kern w:val="16"/>
          <w:sz w:val="28"/>
          <w:szCs w:val="28"/>
        </w:rPr>
        <w:t xml:space="preserve"> Лингвистика и логика // Новое в лингвистике. – Вып. </w:t>
      </w:r>
      <w:r>
        <w:rPr>
          <w:kern w:val="16"/>
          <w:sz w:val="28"/>
          <w:szCs w:val="28"/>
          <w:lang w:val="en-US"/>
        </w:rPr>
        <w:t>I</w:t>
      </w:r>
      <w:r>
        <w:rPr>
          <w:kern w:val="16"/>
          <w:sz w:val="28"/>
          <w:szCs w:val="28"/>
        </w:rPr>
        <w:t>. – М.: Прогресс, 1960. – С. 173</w:t>
      </w:r>
      <w:r>
        <w:rPr>
          <w:kern w:val="16"/>
          <w:sz w:val="28"/>
          <w:szCs w:val="28"/>
          <w:lang w:val="uk-UA"/>
        </w:rPr>
        <w:t>-</w:t>
      </w:r>
      <w:r>
        <w:rPr>
          <w:kern w:val="16"/>
          <w:sz w:val="28"/>
          <w:szCs w:val="28"/>
        </w:rPr>
        <w:t>198.</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Уфимцева А.А</w:t>
      </w:r>
      <w:r>
        <w:rPr>
          <w:sz w:val="28"/>
          <w:szCs w:val="28"/>
          <w:lang w:val="uk-UA"/>
        </w:rPr>
        <w:t xml:space="preserve">. Лексическое значение. Принцип семиологического описания лексики. – М.: Наука, 1986. </w:t>
      </w:r>
      <w:r>
        <w:rPr>
          <w:sz w:val="28"/>
          <w:szCs w:val="28"/>
        </w:rPr>
        <w:t>–</w:t>
      </w:r>
      <w:r>
        <w:rPr>
          <w:sz w:val="28"/>
          <w:szCs w:val="28"/>
          <w:lang w:val="uk-UA"/>
        </w:rPr>
        <w:t xml:space="preserve"> 240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lastRenderedPageBreak/>
        <w:t>Уфимцева Н</w:t>
      </w:r>
      <w:r>
        <w:rPr>
          <w:kern w:val="16"/>
          <w:sz w:val="28"/>
          <w:szCs w:val="28"/>
          <w:lang w:val="uk-UA"/>
        </w:rPr>
        <w:t>.</w:t>
      </w:r>
      <w:r>
        <w:rPr>
          <w:i/>
          <w:kern w:val="16"/>
          <w:sz w:val="28"/>
          <w:szCs w:val="28"/>
          <w:lang w:val="uk-UA"/>
        </w:rPr>
        <w:t>В.</w:t>
      </w:r>
      <w:r>
        <w:rPr>
          <w:kern w:val="16"/>
          <w:sz w:val="28"/>
          <w:szCs w:val="28"/>
          <w:lang w:val="uk-UA"/>
        </w:rPr>
        <w:t xml:space="preserve"> Языковое сознание и образ мира славян // Языковое сознание и образ мира. Отв. ред. Н.В.Уфимцева. – М.: Наука, 2000. –           С. 207-218.</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Фабіан М</w:t>
      </w:r>
      <w:r>
        <w:rPr>
          <w:kern w:val="16"/>
          <w:sz w:val="28"/>
          <w:szCs w:val="28"/>
          <w:lang w:val="uk-UA"/>
        </w:rPr>
        <w:t>.</w:t>
      </w:r>
      <w:r>
        <w:rPr>
          <w:i/>
          <w:kern w:val="16"/>
          <w:sz w:val="28"/>
          <w:szCs w:val="28"/>
          <w:lang w:val="uk-UA"/>
        </w:rPr>
        <w:t>П.</w:t>
      </w:r>
      <w:r>
        <w:rPr>
          <w:kern w:val="16"/>
          <w:sz w:val="28"/>
          <w:szCs w:val="28"/>
          <w:lang w:val="uk-UA"/>
        </w:rPr>
        <w:t xml:space="preserve"> Внутрішня системно-структурна організація етикетних полів української, англійської та угорської мов // Мова. Людина. Світ: До 70-ти річчя професора М.Кочергана / Відп. ред. Тараненко О.О. – К.: Вид. центр КНЛУ, 2006. – С. 237-250.</w:t>
      </w:r>
    </w:p>
    <w:p w:rsidR="006D2F49" w:rsidRDefault="006D2F49" w:rsidP="00A87A56">
      <w:pPr>
        <w:numPr>
          <w:ilvl w:val="0"/>
          <w:numId w:val="47"/>
        </w:numPr>
        <w:tabs>
          <w:tab w:val="left" w:pos="3686"/>
        </w:tabs>
        <w:suppressAutoHyphens w:val="0"/>
        <w:spacing w:line="360" w:lineRule="auto"/>
        <w:jc w:val="both"/>
        <w:rPr>
          <w:spacing w:val="8"/>
          <w:kern w:val="28"/>
          <w:sz w:val="28"/>
          <w:szCs w:val="28"/>
          <w:lang w:val="uk-UA"/>
        </w:rPr>
      </w:pPr>
      <w:r>
        <w:rPr>
          <w:i/>
          <w:color w:val="000000"/>
          <w:spacing w:val="8"/>
          <w:kern w:val="28"/>
          <w:sz w:val="28"/>
          <w:szCs w:val="28"/>
          <w:lang w:val="uk-UA"/>
        </w:rPr>
        <w:t>Франко І.</w:t>
      </w:r>
      <w:r>
        <w:rPr>
          <w:spacing w:val="8"/>
          <w:kern w:val="28"/>
          <w:sz w:val="28"/>
          <w:szCs w:val="28"/>
          <w:lang w:val="uk-UA"/>
        </w:rPr>
        <w:t xml:space="preserve"> Галицько-руські народні приповідки // Франко Іван. Вибрані</w:t>
      </w:r>
      <w:r>
        <w:rPr>
          <w:i/>
          <w:color w:val="000000"/>
          <w:spacing w:val="8"/>
          <w:kern w:val="28"/>
          <w:sz w:val="28"/>
          <w:szCs w:val="28"/>
          <w:lang w:val="uk-UA"/>
        </w:rPr>
        <w:t xml:space="preserve"> </w:t>
      </w:r>
      <w:r>
        <w:rPr>
          <w:kern w:val="16"/>
          <w:sz w:val="28"/>
          <w:szCs w:val="28"/>
          <w:lang w:val="uk-UA"/>
        </w:rPr>
        <w:t>статті про народну творчість. – К.: Вид-во АН УРСР, 1955. – С. 173-180.</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kern w:val="16"/>
          <w:sz w:val="28"/>
          <w:szCs w:val="28"/>
        </w:rPr>
        <w:t>Франко</w:t>
      </w:r>
      <w:proofErr w:type="gramStart"/>
      <w:r>
        <w:rPr>
          <w:i/>
          <w:color w:val="000000"/>
          <w:kern w:val="16"/>
          <w:sz w:val="28"/>
          <w:szCs w:val="28"/>
        </w:rPr>
        <w:t xml:space="preserve"> І.</w:t>
      </w:r>
      <w:proofErr w:type="gramEnd"/>
      <w:r>
        <w:rPr>
          <w:i/>
          <w:color w:val="000000"/>
          <w:kern w:val="16"/>
          <w:sz w:val="28"/>
          <w:szCs w:val="28"/>
        </w:rPr>
        <w:t>Я.</w:t>
      </w:r>
      <w:r>
        <w:rPr>
          <w:color w:val="000000"/>
          <w:kern w:val="16"/>
          <w:sz w:val="28"/>
          <w:szCs w:val="28"/>
        </w:rPr>
        <w:t xml:space="preserve"> Твори в двадцяти томах. – К.:</w:t>
      </w:r>
      <w:r>
        <w:rPr>
          <w:color w:val="000000"/>
          <w:kern w:val="16"/>
          <w:sz w:val="28"/>
          <w:szCs w:val="28"/>
          <w:lang w:val="uk-UA"/>
        </w:rPr>
        <w:t>Держлітвидав</w:t>
      </w:r>
      <w:r>
        <w:rPr>
          <w:color w:val="000000"/>
          <w:kern w:val="16"/>
          <w:sz w:val="28"/>
          <w:szCs w:val="28"/>
        </w:rPr>
        <w:t xml:space="preserve">, 1955. – Т. 17. </w:t>
      </w:r>
      <w:r>
        <w:rPr>
          <w:sz w:val="28"/>
          <w:szCs w:val="28"/>
        </w:rPr>
        <w:t>–</w:t>
      </w:r>
      <w:r>
        <w:rPr>
          <w:sz w:val="28"/>
          <w:szCs w:val="28"/>
          <w:lang w:val="uk-UA"/>
        </w:rPr>
        <w:t xml:space="preserve">    531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Фрейденберг О.М.</w:t>
      </w:r>
      <w:r>
        <w:rPr>
          <w:sz w:val="28"/>
          <w:szCs w:val="28"/>
          <w:lang w:val="uk-UA"/>
        </w:rPr>
        <w:t xml:space="preserve"> Миф и литература древности. – М.: Восточная литература РАН, 1998. </w:t>
      </w:r>
      <w:r>
        <w:rPr>
          <w:sz w:val="28"/>
          <w:szCs w:val="28"/>
        </w:rPr>
        <w:t>–</w:t>
      </w:r>
      <w:r>
        <w:rPr>
          <w:sz w:val="28"/>
          <w:szCs w:val="28"/>
          <w:lang w:val="uk-UA"/>
        </w:rPr>
        <w:t xml:space="preserve"> 800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rPr>
        <w:t>Черданцева Т.З.</w:t>
      </w:r>
      <w:r>
        <w:rPr>
          <w:kern w:val="16"/>
          <w:sz w:val="28"/>
          <w:szCs w:val="28"/>
        </w:rPr>
        <w:t xml:space="preserve"> Идиоматика и культура // Вопросы языкознания. – 1996. – №1. –</w:t>
      </w:r>
      <w:r>
        <w:rPr>
          <w:kern w:val="16"/>
          <w:sz w:val="28"/>
          <w:szCs w:val="28"/>
          <w:lang w:val="uk-UA"/>
        </w:rPr>
        <w:t xml:space="preserve"> С</w:t>
      </w:r>
      <w:r>
        <w:rPr>
          <w:kern w:val="16"/>
          <w:sz w:val="28"/>
          <w:szCs w:val="28"/>
        </w:rPr>
        <w:t>. 58</w:t>
      </w:r>
      <w:r>
        <w:rPr>
          <w:kern w:val="16"/>
          <w:sz w:val="28"/>
          <w:szCs w:val="28"/>
          <w:lang w:val="uk-UA"/>
        </w:rPr>
        <w:t>-</w:t>
      </w:r>
      <w:r>
        <w:rPr>
          <w:kern w:val="16"/>
          <w:sz w:val="28"/>
          <w:szCs w:val="28"/>
        </w:rPr>
        <w:t>70.</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uk-UA"/>
        </w:rPr>
        <w:t>Шелестюк Е.</w:t>
      </w:r>
      <w:r>
        <w:rPr>
          <w:i/>
          <w:sz w:val="28"/>
          <w:szCs w:val="28"/>
          <w:lang w:val="uk-UA"/>
        </w:rPr>
        <w:t>В.</w:t>
      </w:r>
      <w:r>
        <w:rPr>
          <w:sz w:val="28"/>
          <w:szCs w:val="28"/>
          <w:lang w:val="uk-UA"/>
        </w:rPr>
        <w:t xml:space="preserve"> О лингвистическом исследовании символа // Вопросы языкознания. – 1997. – №4. – С. 125-142.</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uk-UA"/>
        </w:rPr>
        <w:t>Шпет Г.</w:t>
      </w:r>
      <w:r>
        <w:rPr>
          <w:i/>
          <w:kern w:val="16"/>
          <w:sz w:val="28"/>
          <w:szCs w:val="28"/>
          <w:lang w:val="uk-UA"/>
        </w:rPr>
        <w:t xml:space="preserve">Г. </w:t>
      </w:r>
      <w:r>
        <w:rPr>
          <w:kern w:val="16"/>
          <w:sz w:val="28"/>
          <w:szCs w:val="28"/>
          <w:lang w:val="uk-UA"/>
        </w:rPr>
        <w:t xml:space="preserve">Введение в </w:t>
      </w:r>
      <w:r>
        <w:rPr>
          <w:kern w:val="16"/>
          <w:sz w:val="28"/>
          <w:szCs w:val="28"/>
        </w:rPr>
        <w:t>этническую психологию // Шпет Г.Г. Сочинения. – М.: Наука, 1989. – С. 475-574.</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uk-UA"/>
        </w:rPr>
        <w:t>Щур Г.</w:t>
      </w:r>
      <w:r>
        <w:rPr>
          <w:i/>
          <w:sz w:val="28"/>
          <w:szCs w:val="28"/>
          <w:lang w:val="uk-UA"/>
        </w:rPr>
        <w:t xml:space="preserve">С. </w:t>
      </w:r>
      <w:r>
        <w:rPr>
          <w:sz w:val="28"/>
          <w:szCs w:val="28"/>
          <w:lang w:val="uk-UA"/>
        </w:rPr>
        <w:t>О типах лексических ассоциаций в языке // Семантическая структура слова. – М.: Наука, 1971. – С. 140-160.</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Юнг К.Г.</w:t>
      </w:r>
      <w:r>
        <w:rPr>
          <w:sz w:val="28"/>
          <w:szCs w:val="28"/>
          <w:lang w:val="uk-UA"/>
        </w:rPr>
        <w:t xml:space="preserve"> Архетип и символ. – Ренессанс, 1991. – 306 с.</w:t>
      </w:r>
      <w:r w:rsidRPr="006D2F49">
        <w:rPr>
          <w:i/>
          <w:sz w:val="28"/>
          <w:szCs w:val="28"/>
        </w:rPr>
        <w:t xml:space="preserve">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en-US"/>
        </w:rPr>
        <w:t>Bonczelowski J.</w:t>
      </w:r>
      <w:r>
        <w:rPr>
          <w:kern w:val="16"/>
          <w:sz w:val="28"/>
          <w:szCs w:val="28"/>
          <w:lang w:val="en-US"/>
        </w:rPr>
        <w:t xml:space="preserve"> Some contrastive considerations about semantics in the </w:t>
      </w:r>
      <w:r>
        <w:rPr>
          <w:spacing w:val="6"/>
          <w:kern w:val="16"/>
          <w:sz w:val="28"/>
          <w:szCs w:val="28"/>
          <w:lang w:val="en-US"/>
        </w:rPr>
        <w:t xml:space="preserve">communication process </w:t>
      </w:r>
      <w:r>
        <w:rPr>
          <w:spacing w:val="6"/>
          <w:kern w:val="16"/>
          <w:sz w:val="28"/>
          <w:szCs w:val="28"/>
          <w:lang w:val="uk-UA"/>
        </w:rPr>
        <w:t xml:space="preserve">// </w:t>
      </w:r>
      <w:r>
        <w:rPr>
          <w:spacing w:val="6"/>
          <w:kern w:val="16"/>
          <w:sz w:val="28"/>
          <w:szCs w:val="28"/>
          <w:lang w:val="en-US"/>
        </w:rPr>
        <w:t>The</w:t>
      </w:r>
      <w:r>
        <w:rPr>
          <w:spacing w:val="6"/>
          <w:kern w:val="16"/>
          <w:sz w:val="28"/>
          <w:szCs w:val="28"/>
          <w:lang w:val="uk-UA"/>
        </w:rPr>
        <w:t>о</w:t>
      </w:r>
      <w:r>
        <w:rPr>
          <w:spacing w:val="6"/>
          <w:kern w:val="16"/>
          <w:sz w:val="28"/>
          <w:szCs w:val="28"/>
          <w:lang w:val="en-US"/>
        </w:rPr>
        <w:t>retical Issues in Contrastive Linguistics</w:t>
      </w:r>
      <w:r>
        <w:rPr>
          <w:spacing w:val="6"/>
          <w:kern w:val="16"/>
          <w:sz w:val="28"/>
          <w:szCs w:val="28"/>
          <w:lang w:val="uk-UA"/>
        </w:rPr>
        <w:t>. –</w:t>
      </w:r>
      <w:r>
        <w:rPr>
          <w:kern w:val="16"/>
          <w:sz w:val="28"/>
          <w:szCs w:val="28"/>
          <w:lang w:val="uk-UA"/>
        </w:rPr>
        <w:t xml:space="preserve"> 1980. – </w:t>
      </w:r>
      <w:r>
        <w:rPr>
          <w:kern w:val="16"/>
          <w:sz w:val="28"/>
          <w:szCs w:val="28"/>
          <w:lang w:val="en-US"/>
        </w:rPr>
        <w:t>Vol</w:t>
      </w:r>
      <w:r>
        <w:rPr>
          <w:kern w:val="16"/>
          <w:sz w:val="28"/>
          <w:szCs w:val="28"/>
          <w:lang w:val="uk-UA"/>
        </w:rPr>
        <w:t>.</w:t>
      </w:r>
      <w:r>
        <w:rPr>
          <w:kern w:val="16"/>
          <w:sz w:val="28"/>
          <w:szCs w:val="28"/>
          <w:lang w:val="en-US"/>
        </w:rPr>
        <w:t xml:space="preserve"> </w:t>
      </w:r>
      <w:r>
        <w:rPr>
          <w:kern w:val="16"/>
          <w:sz w:val="28"/>
          <w:szCs w:val="28"/>
          <w:lang w:val="uk-UA"/>
        </w:rPr>
        <w:t xml:space="preserve">12. – </w:t>
      </w:r>
      <w:r>
        <w:rPr>
          <w:kern w:val="16"/>
          <w:sz w:val="28"/>
          <w:szCs w:val="28"/>
          <w:lang w:val="en-US"/>
        </w:rPr>
        <w:t>P</w:t>
      </w:r>
      <w:r>
        <w:rPr>
          <w:kern w:val="16"/>
          <w:sz w:val="28"/>
          <w:szCs w:val="28"/>
          <w:lang w:val="uk-UA"/>
        </w:rPr>
        <w:t>. 325-345.</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Bondzio W.</w:t>
      </w:r>
      <w:r>
        <w:rPr>
          <w:sz w:val="28"/>
          <w:szCs w:val="28"/>
          <w:lang w:val="de-DE"/>
        </w:rPr>
        <w:t xml:space="preserve"> Bemerkungen zur linguistischen Konfrontation in der Linguistik </w:t>
      </w:r>
      <w:r>
        <w:rPr>
          <w:sz w:val="28"/>
          <w:szCs w:val="28"/>
          <w:lang w:val="uk-UA"/>
        </w:rPr>
        <w:t xml:space="preserve">// </w:t>
      </w:r>
      <w:r>
        <w:rPr>
          <w:sz w:val="28"/>
          <w:szCs w:val="28"/>
          <w:lang w:val="de-DE"/>
        </w:rPr>
        <w:t>Wiss. Z. Humboldt Univ. – 1973. – H. 3. – S. 344-380.</w:t>
      </w:r>
    </w:p>
    <w:p w:rsidR="006D2F49" w:rsidRDefault="006D2F49" w:rsidP="00A87A56">
      <w:pPr>
        <w:numPr>
          <w:ilvl w:val="0"/>
          <w:numId w:val="47"/>
        </w:numPr>
        <w:tabs>
          <w:tab w:val="left" w:pos="3686"/>
        </w:tabs>
        <w:suppressAutoHyphens w:val="0"/>
        <w:spacing w:line="360" w:lineRule="auto"/>
        <w:ind w:right="-262"/>
        <w:jc w:val="both"/>
        <w:rPr>
          <w:kern w:val="16"/>
          <w:sz w:val="28"/>
          <w:szCs w:val="28"/>
          <w:lang w:val="uk-UA"/>
        </w:rPr>
      </w:pPr>
      <w:r>
        <w:rPr>
          <w:i/>
          <w:sz w:val="28"/>
          <w:szCs w:val="28"/>
          <w:lang w:val="de-DE"/>
        </w:rPr>
        <w:t>Bu</w:t>
      </w:r>
      <w:r>
        <w:rPr>
          <w:i/>
          <w:sz w:val="28"/>
          <w:szCs w:val="28"/>
          <w:lang w:val="uk-UA"/>
        </w:rPr>
        <w:t>ß</w:t>
      </w:r>
      <w:r>
        <w:rPr>
          <w:i/>
          <w:sz w:val="28"/>
          <w:szCs w:val="28"/>
          <w:lang w:val="de-DE"/>
        </w:rPr>
        <w:t>mann</w:t>
      </w:r>
      <w:r>
        <w:rPr>
          <w:i/>
          <w:sz w:val="28"/>
          <w:szCs w:val="28"/>
          <w:lang w:val="uk-UA"/>
        </w:rPr>
        <w:t xml:space="preserve"> </w:t>
      </w:r>
      <w:r>
        <w:rPr>
          <w:i/>
          <w:sz w:val="28"/>
          <w:szCs w:val="28"/>
          <w:lang w:val="de-DE"/>
        </w:rPr>
        <w:t>H</w:t>
      </w:r>
      <w:r>
        <w:rPr>
          <w:i/>
          <w:sz w:val="28"/>
          <w:szCs w:val="28"/>
          <w:lang w:val="uk-UA"/>
        </w:rPr>
        <w:t>.</w:t>
      </w:r>
      <w:r>
        <w:rPr>
          <w:sz w:val="28"/>
          <w:szCs w:val="28"/>
          <w:lang w:val="uk-UA"/>
        </w:rPr>
        <w:t xml:space="preserve"> </w:t>
      </w:r>
      <w:r>
        <w:rPr>
          <w:sz w:val="28"/>
          <w:szCs w:val="28"/>
          <w:lang w:val="de-DE"/>
        </w:rPr>
        <w:t>Lexikon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Sprachwissenschaft</w:t>
      </w:r>
      <w:r>
        <w:rPr>
          <w:sz w:val="28"/>
          <w:szCs w:val="28"/>
          <w:lang w:val="uk-UA"/>
        </w:rPr>
        <w:t xml:space="preserve">. – </w:t>
      </w:r>
      <w:r>
        <w:rPr>
          <w:sz w:val="28"/>
          <w:szCs w:val="28"/>
          <w:lang w:val="de-DE"/>
        </w:rPr>
        <w:t>Stuttgart</w:t>
      </w:r>
      <w:r>
        <w:rPr>
          <w:sz w:val="28"/>
          <w:szCs w:val="28"/>
          <w:lang w:val="uk-UA"/>
        </w:rPr>
        <w:t xml:space="preserve">: </w:t>
      </w:r>
      <w:r>
        <w:rPr>
          <w:sz w:val="28"/>
          <w:szCs w:val="28"/>
          <w:lang w:val="de-DE"/>
        </w:rPr>
        <w:t>Kr</w:t>
      </w:r>
      <w:r>
        <w:rPr>
          <w:sz w:val="28"/>
          <w:szCs w:val="28"/>
          <w:lang w:val="uk-UA"/>
        </w:rPr>
        <w:t>ö</w:t>
      </w:r>
      <w:r>
        <w:rPr>
          <w:sz w:val="28"/>
          <w:szCs w:val="28"/>
          <w:lang w:val="de-DE"/>
        </w:rPr>
        <w:t>ner</w:t>
      </w:r>
      <w:r>
        <w:rPr>
          <w:sz w:val="28"/>
          <w:szCs w:val="28"/>
          <w:lang w:val="uk-UA"/>
        </w:rPr>
        <w:t xml:space="preserve">, 1990. – 904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Coseriu E.</w:t>
      </w:r>
      <w:r>
        <w:rPr>
          <w:sz w:val="28"/>
          <w:szCs w:val="28"/>
          <w:lang w:val="de-DE"/>
        </w:rPr>
        <w:t xml:space="preserve"> Über Leistung und Grencen der contrastiven Grammatik. – Düsseldorf, 1970.</w:t>
      </w:r>
      <w:r>
        <w:rPr>
          <w:sz w:val="28"/>
          <w:szCs w:val="28"/>
          <w:lang w:val="uk-UA"/>
        </w:rPr>
        <w:t xml:space="preserve"> –</w:t>
      </w:r>
      <w:r>
        <w:rPr>
          <w:kern w:val="16"/>
          <w:sz w:val="28"/>
          <w:szCs w:val="28"/>
          <w:lang w:val="uk-UA"/>
        </w:rPr>
        <w:t xml:space="preserve"> 244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lastRenderedPageBreak/>
        <w:t>Dobrovol’skij D.</w:t>
      </w:r>
      <w:r>
        <w:rPr>
          <w:sz w:val="28"/>
          <w:szCs w:val="28"/>
          <w:lang w:val="de-DE"/>
        </w:rPr>
        <w:t xml:space="preserve"> Kulturelle Spezifik in der Phraseologie: allgemeine Probleme und kontrastive Aspekte Phraseologie und Übersetzen. Phrasemata II. – Bielfeld, 1999.</w:t>
      </w:r>
      <w:r>
        <w:rPr>
          <w:sz w:val="28"/>
          <w:szCs w:val="28"/>
          <w:lang w:val="uk-UA"/>
        </w:rPr>
        <w:t xml:space="preserve"> – 280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Fleischer W.</w:t>
      </w:r>
      <w:r>
        <w:rPr>
          <w:kern w:val="16"/>
          <w:sz w:val="28"/>
          <w:szCs w:val="28"/>
          <w:lang w:val="de-DE"/>
        </w:rPr>
        <w:t xml:space="preserve"> Phraseologie der deutschen Gegenwartssprache. – Leipzig: Veb. Bibliographisches Institut, 1987. – 250 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F</w:t>
      </w:r>
      <w:r>
        <w:rPr>
          <w:i/>
          <w:sz w:val="28"/>
          <w:szCs w:val="28"/>
          <w:lang w:val="uk-UA"/>
        </w:rPr>
        <w:t>ö</w:t>
      </w:r>
      <w:r>
        <w:rPr>
          <w:i/>
          <w:sz w:val="28"/>
          <w:szCs w:val="28"/>
          <w:lang w:val="de-DE"/>
        </w:rPr>
        <w:t xml:space="preserve">ldes Cs. </w:t>
      </w:r>
      <w:r>
        <w:rPr>
          <w:sz w:val="28"/>
          <w:szCs w:val="28"/>
          <w:lang w:val="de-DE"/>
        </w:rPr>
        <w:t>Kulturgeschichte, Kulturwissenschaft und Phraseologie</w:t>
      </w:r>
      <w:r>
        <w:rPr>
          <w:sz w:val="28"/>
          <w:szCs w:val="28"/>
          <w:lang w:val="uk-UA"/>
        </w:rPr>
        <w:t>:</w:t>
      </w:r>
      <w:r>
        <w:rPr>
          <w:sz w:val="28"/>
          <w:szCs w:val="28"/>
          <w:lang w:val="de-DE"/>
        </w:rPr>
        <w:t xml:space="preserve"> deutsch ungarische Beziehungen </w:t>
      </w:r>
      <w:r>
        <w:rPr>
          <w:sz w:val="28"/>
          <w:szCs w:val="28"/>
          <w:lang w:val="uk-UA"/>
        </w:rPr>
        <w:t xml:space="preserve">// </w:t>
      </w:r>
      <w:r>
        <w:rPr>
          <w:sz w:val="28"/>
          <w:szCs w:val="28"/>
          <w:lang w:val="de-DE"/>
        </w:rPr>
        <w:t xml:space="preserve">Deutsche Wortforschung als Kulturgeschichte. </w:t>
      </w:r>
      <w:r>
        <w:rPr>
          <w:sz w:val="28"/>
          <w:szCs w:val="28"/>
          <w:lang w:val="uk-UA"/>
        </w:rPr>
        <w:t xml:space="preserve">– </w:t>
      </w:r>
      <w:r>
        <w:rPr>
          <w:sz w:val="28"/>
          <w:szCs w:val="28"/>
          <w:lang w:val="de-DE"/>
        </w:rPr>
        <w:t>Wien</w:t>
      </w:r>
      <w:r>
        <w:rPr>
          <w:sz w:val="28"/>
          <w:szCs w:val="28"/>
          <w:lang w:val="uk-UA"/>
        </w:rPr>
        <w:t>:</w:t>
      </w:r>
      <w:r>
        <w:rPr>
          <w:sz w:val="28"/>
          <w:szCs w:val="28"/>
          <w:lang w:val="de-DE"/>
        </w:rPr>
        <w:t xml:space="preserve"> Verlag der Österreichischen Akademie der Wissenschaften</w:t>
      </w:r>
      <w:r>
        <w:rPr>
          <w:sz w:val="28"/>
          <w:szCs w:val="28"/>
          <w:lang w:val="uk-UA"/>
        </w:rPr>
        <w:t xml:space="preserve">, 2005. –        </w:t>
      </w:r>
      <w:r>
        <w:rPr>
          <w:sz w:val="28"/>
          <w:szCs w:val="28"/>
          <w:lang w:val="de-DE"/>
        </w:rPr>
        <w:t>S. 323</w:t>
      </w:r>
      <w:r>
        <w:rPr>
          <w:sz w:val="28"/>
          <w:szCs w:val="28"/>
          <w:lang w:val="uk-UA"/>
        </w:rPr>
        <w:t>-</w:t>
      </w:r>
      <w:r>
        <w:rPr>
          <w:sz w:val="28"/>
          <w:szCs w:val="28"/>
          <w:lang w:val="de-DE"/>
        </w:rPr>
        <w:t>345.</w:t>
      </w:r>
    </w:p>
    <w:p w:rsidR="006D2F49" w:rsidRDefault="006D2F49" w:rsidP="00A87A56">
      <w:pPr>
        <w:numPr>
          <w:ilvl w:val="0"/>
          <w:numId w:val="47"/>
        </w:numPr>
        <w:tabs>
          <w:tab w:val="left" w:pos="3686"/>
        </w:tabs>
        <w:suppressAutoHyphens w:val="0"/>
        <w:spacing w:line="360" w:lineRule="auto"/>
        <w:ind w:right="-262"/>
        <w:jc w:val="both"/>
        <w:rPr>
          <w:kern w:val="16"/>
          <w:sz w:val="28"/>
          <w:szCs w:val="28"/>
          <w:lang w:val="uk-UA"/>
        </w:rPr>
      </w:pPr>
      <w:r>
        <w:rPr>
          <w:i/>
          <w:color w:val="000000"/>
          <w:sz w:val="28"/>
          <w:szCs w:val="28"/>
          <w:lang w:val="de-DE"/>
        </w:rPr>
        <w:t xml:space="preserve">Hartmann P. </w:t>
      </w:r>
      <w:r>
        <w:rPr>
          <w:color w:val="000000"/>
          <w:sz w:val="28"/>
          <w:szCs w:val="28"/>
          <w:lang w:val="de-DE"/>
        </w:rPr>
        <w:t xml:space="preserve">Zur Typologie des Indogermanischen. – Heidelberg, 1956. </w:t>
      </w:r>
      <w:r>
        <w:rPr>
          <w:sz w:val="28"/>
          <w:szCs w:val="28"/>
          <w:lang w:val="de-DE"/>
        </w:rPr>
        <w:t>–</w:t>
      </w:r>
      <w:r>
        <w:rPr>
          <w:sz w:val="28"/>
          <w:szCs w:val="28"/>
          <w:lang w:val="uk-UA"/>
        </w:rPr>
        <w:t xml:space="preserve"> 311 </w:t>
      </w:r>
      <w:r>
        <w:rPr>
          <w:sz w:val="28"/>
          <w:szCs w:val="28"/>
          <w:lang w:val="de-DE"/>
        </w:rPr>
        <w:t>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Häusermann J.</w:t>
      </w:r>
      <w:r>
        <w:rPr>
          <w:kern w:val="16"/>
          <w:sz w:val="28"/>
          <w:szCs w:val="28"/>
          <w:lang w:val="de-DE"/>
        </w:rPr>
        <w:t xml:space="preserve"> Phraseologie. Hauptprobleme der Phraseologie auf der Basis </w:t>
      </w:r>
      <w:proofErr w:type="gramStart"/>
      <w:r>
        <w:rPr>
          <w:kern w:val="16"/>
          <w:sz w:val="28"/>
          <w:szCs w:val="28"/>
          <w:lang w:val="de-DE"/>
        </w:rPr>
        <w:t>der sowjetischer Forschungserlebnisse</w:t>
      </w:r>
      <w:proofErr w:type="gramEnd"/>
      <w:r>
        <w:rPr>
          <w:kern w:val="16"/>
          <w:sz w:val="28"/>
          <w:szCs w:val="28"/>
          <w:lang w:val="de-DE"/>
        </w:rPr>
        <w:t>. – Tübingen: Max Niemeyer Verlag, 1977. – 124 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Helbig G.</w:t>
      </w:r>
      <w:r>
        <w:rPr>
          <w:sz w:val="28"/>
          <w:szCs w:val="28"/>
          <w:lang w:val="de-DE"/>
        </w:rPr>
        <w:t xml:space="preserve"> Zu einigen Problemen der konfrotativen Grammatik und der Interferenz in ihrer Bedeutung für den Fremdsprachenunterricht </w:t>
      </w:r>
      <w:r>
        <w:rPr>
          <w:sz w:val="28"/>
          <w:szCs w:val="28"/>
          <w:lang w:val="uk-UA"/>
        </w:rPr>
        <w:t xml:space="preserve">// </w:t>
      </w:r>
      <w:r>
        <w:rPr>
          <w:sz w:val="28"/>
          <w:szCs w:val="28"/>
          <w:lang w:val="de-DE"/>
        </w:rPr>
        <w:t>Wiss. Z. Humbold Univ. – Berlin, 1973.</w:t>
      </w:r>
      <w:r>
        <w:rPr>
          <w:sz w:val="28"/>
          <w:szCs w:val="28"/>
          <w:lang w:val="uk-UA"/>
        </w:rPr>
        <w:t xml:space="preserve"> – </w:t>
      </w:r>
      <w:r>
        <w:rPr>
          <w:sz w:val="28"/>
          <w:szCs w:val="28"/>
          <w:lang w:val="de-DE"/>
        </w:rPr>
        <w:t>S</w:t>
      </w:r>
      <w:r>
        <w:rPr>
          <w:sz w:val="28"/>
          <w:szCs w:val="28"/>
          <w:lang w:val="uk-UA"/>
        </w:rPr>
        <w:t>. 400-412.</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en-US"/>
        </w:rPr>
        <w:t>Howard P.</w:t>
      </w:r>
      <w:r>
        <w:rPr>
          <w:kern w:val="16"/>
          <w:sz w:val="28"/>
          <w:szCs w:val="28"/>
          <w:lang w:val="en-US"/>
        </w:rPr>
        <w:t xml:space="preserve"> Words Fail Me. – London, Hamish Hamilton Ltd, 1980. – 181 p.</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Humboldt W.</w:t>
      </w:r>
      <w:r>
        <w:rPr>
          <w:i/>
          <w:kern w:val="16"/>
          <w:sz w:val="28"/>
          <w:szCs w:val="28"/>
          <w:lang w:val="de-DE"/>
        </w:rPr>
        <w:t>, von.</w:t>
      </w:r>
      <w:r>
        <w:rPr>
          <w:kern w:val="16"/>
          <w:sz w:val="28"/>
          <w:szCs w:val="28"/>
          <w:lang w:val="de-DE"/>
        </w:rPr>
        <w:t xml:space="preserve"> Schriften zur Sprache. </w:t>
      </w:r>
      <w:r>
        <w:rPr>
          <w:kern w:val="16"/>
          <w:sz w:val="28"/>
          <w:szCs w:val="28"/>
          <w:lang w:val="uk-UA"/>
        </w:rPr>
        <w:t>–</w:t>
      </w:r>
      <w:r>
        <w:rPr>
          <w:kern w:val="16"/>
          <w:sz w:val="28"/>
          <w:szCs w:val="28"/>
          <w:lang w:val="de-DE"/>
        </w:rPr>
        <w:t xml:space="preserve"> Stuttgart</w:t>
      </w:r>
      <w:r>
        <w:rPr>
          <w:kern w:val="16"/>
          <w:sz w:val="28"/>
          <w:szCs w:val="28"/>
          <w:lang w:val="uk-UA"/>
        </w:rPr>
        <w:t>:</w:t>
      </w:r>
      <w:r>
        <w:rPr>
          <w:kern w:val="16"/>
          <w:sz w:val="28"/>
          <w:szCs w:val="28"/>
          <w:lang w:val="de-DE"/>
        </w:rPr>
        <w:t xml:space="preserve"> Philipp, 1980</w:t>
      </w:r>
      <w:r>
        <w:rPr>
          <w:kern w:val="16"/>
          <w:sz w:val="28"/>
          <w:szCs w:val="28"/>
          <w:lang w:val="uk-UA"/>
        </w:rPr>
        <w:t xml:space="preserve">. – 472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ind w:right="-262"/>
        <w:jc w:val="both"/>
        <w:rPr>
          <w:kern w:val="16"/>
          <w:sz w:val="28"/>
          <w:szCs w:val="28"/>
          <w:lang w:val="uk-UA"/>
        </w:rPr>
      </w:pPr>
      <w:r>
        <w:rPr>
          <w:i/>
          <w:color w:val="000000"/>
          <w:sz w:val="28"/>
          <w:szCs w:val="28"/>
          <w:lang w:val="de-DE"/>
        </w:rPr>
        <w:t>Keller-</w:t>
      </w:r>
      <w:r>
        <w:rPr>
          <w:i/>
          <w:kern w:val="16"/>
          <w:sz w:val="28"/>
          <w:szCs w:val="28"/>
          <w:lang w:val="de-DE"/>
        </w:rPr>
        <w:t xml:space="preserve">Bauer F. </w:t>
      </w:r>
      <w:r>
        <w:rPr>
          <w:kern w:val="16"/>
          <w:sz w:val="28"/>
          <w:szCs w:val="28"/>
          <w:lang w:val="de-DE"/>
        </w:rPr>
        <w:t xml:space="preserve">Methaphorisches Verstehen: Eine linguistische Rekonstruktion methaphorischer Kommunikation. – Tübingen, 1984. </w:t>
      </w:r>
      <w:r>
        <w:rPr>
          <w:kern w:val="16"/>
          <w:sz w:val="28"/>
          <w:szCs w:val="28"/>
          <w:lang w:val="uk-UA"/>
        </w:rPr>
        <w:t>–</w:t>
      </w:r>
      <w:r>
        <w:rPr>
          <w:kern w:val="16"/>
          <w:sz w:val="28"/>
          <w:szCs w:val="28"/>
          <w:lang w:val="de-DE"/>
        </w:rPr>
        <w:t xml:space="preserve"> Ling. Arbeiten 142. – 98 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Kirsch</w:t>
      </w:r>
      <w:r>
        <w:rPr>
          <w:i/>
          <w:sz w:val="28"/>
          <w:szCs w:val="28"/>
          <w:lang w:val="uk-UA"/>
        </w:rPr>
        <w:t xml:space="preserve"> </w:t>
      </w:r>
      <w:r>
        <w:rPr>
          <w:i/>
          <w:sz w:val="28"/>
          <w:szCs w:val="28"/>
          <w:lang w:val="de-DE"/>
        </w:rPr>
        <w:t>R</w:t>
      </w:r>
      <w:r>
        <w:rPr>
          <w:i/>
          <w:sz w:val="28"/>
          <w:szCs w:val="28"/>
          <w:lang w:val="uk-UA"/>
        </w:rPr>
        <w:t>.</w:t>
      </w:r>
      <w:r>
        <w:rPr>
          <w:sz w:val="28"/>
          <w:szCs w:val="28"/>
          <w:lang w:val="uk-UA"/>
        </w:rPr>
        <w:t xml:space="preserve"> </w:t>
      </w:r>
      <w:r>
        <w:rPr>
          <w:sz w:val="28"/>
          <w:szCs w:val="28"/>
          <w:lang w:val="de-DE"/>
        </w:rPr>
        <w:t>Das</w:t>
      </w:r>
      <w:r>
        <w:rPr>
          <w:sz w:val="28"/>
          <w:szCs w:val="28"/>
          <w:lang w:val="uk-UA"/>
        </w:rPr>
        <w:t xml:space="preserve"> </w:t>
      </w:r>
      <w:r>
        <w:rPr>
          <w:sz w:val="28"/>
          <w:szCs w:val="28"/>
          <w:lang w:val="de-DE"/>
        </w:rPr>
        <w:t>Wort</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seine</w:t>
      </w:r>
      <w:r>
        <w:rPr>
          <w:sz w:val="28"/>
          <w:szCs w:val="28"/>
          <w:lang w:val="uk-UA"/>
        </w:rPr>
        <w:t xml:space="preserve"> </w:t>
      </w:r>
      <w:r>
        <w:rPr>
          <w:sz w:val="28"/>
          <w:szCs w:val="28"/>
          <w:lang w:val="de-DE"/>
        </w:rPr>
        <w:t>Strahlung</w:t>
      </w:r>
      <w:r>
        <w:rPr>
          <w:sz w:val="28"/>
          <w:szCs w:val="28"/>
          <w:lang w:val="uk-UA"/>
        </w:rPr>
        <w:t xml:space="preserve">. – </w:t>
      </w:r>
      <w:r>
        <w:rPr>
          <w:sz w:val="28"/>
          <w:szCs w:val="28"/>
          <w:lang w:val="de-DE"/>
        </w:rPr>
        <w:t>Berlin</w:t>
      </w:r>
      <w:r>
        <w:rPr>
          <w:sz w:val="28"/>
          <w:szCs w:val="28"/>
          <w:lang w:val="uk-UA"/>
        </w:rPr>
        <w:t xml:space="preserve"> – </w:t>
      </w:r>
      <w:r>
        <w:rPr>
          <w:sz w:val="28"/>
          <w:szCs w:val="28"/>
          <w:lang w:val="de-DE"/>
        </w:rPr>
        <w:t>Weimar</w:t>
      </w:r>
      <w:r>
        <w:rPr>
          <w:sz w:val="28"/>
          <w:szCs w:val="28"/>
          <w:lang w:val="uk-UA"/>
        </w:rPr>
        <w:t xml:space="preserve">, 1976. – 297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Klappenbach R.</w:t>
      </w:r>
      <w:r>
        <w:rPr>
          <w:kern w:val="16"/>
          <w:sz w:val="28"/>
          <w:szCs w:val="28"/>
          <w:lang w:val="de-DE"/>
        </w:rPr>
        <w:t xml:space="preserve"> Probleme der Phraseologie </w:t>
      </w:r>
      <w:r>
        <w:rPr>
          <w:kern w:val="16"/>
          <w:sz w:val="28"/>
          <w:szCs w:val="28"/>
          <w:lang w:val="uk-UA"/>
        </w:rPr>
        <w:t>//</w:t>
      </w:r>
      <w:r>
        <w:rPr>
          <w:kern w:val="16"/>
          <w:sz w:val="28"/>
          <w:szCs w:val="28"/>
          <w:lang w:val="de-DE"/>
        </w:rPr>
        <w:t xml:space="preserve"> Wiss</w:t>
      </w:r>
      <w:r>
        <w:rPr>
          <w:kern w:val="16"/>
          <w:sz w:val="28"/>
          <w:szCs w:val="28"/>
          <w:lang w:val="uk-UA"/>
        </w:rPr>
        <w:t>.</w:t>
      </w:r>
      <w:r>
        <w:rPr>
          <w:kern w:val="16"/>
          <w:sz w:val="28"/>
          <w:szCs w:val="28"/>
          <w:lang w:val="de-DE"/>
        </w:rPr>
        <w:t xml:space="preserve"> Z</w:t>
      </w:r>
      <w:r>
        <w:rPr>
          <w:kern w:val="16"/>
          <w:sz w:val="28"/>
          <w:szCs w:val="28"/>
          <w:lang w:val="uk-UA"/>
        </w:rPr>
        <w:t xml:space="preserve">. </w:t>
      </w:r>
      <w:r>
        <w:rPr>
          <w:kern w:val="16"/>
          <w:sz w:val="28"/>
          <w:szCs w:val="28"/>
          <w:lang w:val="de-DE"/>
        </w:rPr>
        <w:t xml:space="preserve">Karl-Marx-Univ. – Leipzig: Gesellschafts- und Sprachwissenschaft. Reihe 17. – 1968. – </w:t>
      </w:r>
      <w:r>
        <w:rPr>
          <w:kern w:val="16"/>
          <w:sz w:val="28"/>
          <w:szCs w:val="28"/>
          <w:lang w:val="uk-UA"/>
        </w:rPr>
        <w:t>№</w:t>
      </w:r>
      <w:r>
        <w:rPr>
          <w:kern w:val="16"/>
          <w:sz w:val="28"/>
          <w:szCs w:val="28"/>
          <w:lang w:val="de-DE"/>
        </w:rPr>
        <w:t>2</w:t>
      </w:r>
      <w:r>
        <w:rPr>
          <w:kern w:val="16"/>
          <w:sz w:val="28"/>
          <w:szCs w:val="28"/>
          <w:lang w:val="uk-UA"/>
        </w:rPr>
        <w:t>/</w:t>
      </w:r>
      <w:r>
        <w:rPr>
          <w:kern w:val="16"/>
          <w:sz w:val="28"/>
          <w:szCs w:val="28"/>
          <w:lang w:val="de-DE"/>
        </w:rPr>
        <w:t xml:space="preserve">3. – </w:t>
      </w:r>
      <w:r>
        <w:rPr>
          <w:kern w:val="16"/>
          <w:sz w:val="28"/>
          <w:szCs w:val="28"/>
        </w:rPr>
        <w:t xml:space="preserve">         </w:t>
      </w:r>
      <w:r>
        <w:rPr>
          <w:kern w:val="16"/>
          <w:sz w:val="28"/>
          <w:szCs w:val="28"/>
          <w:lang w:val="de-DE"/>
        </w:rPr>
        <w:t>S. 221-227.</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de-DE"/>
        </w:rPr>
        <w:t>Klemm G.</w:t>
      </w:r>
      <w:r>
        <w:rPr>
          <w:kern w:val="16"/>
          <w:sz w:val="28"/>
          <w:szCs w:val="28"/>
          <w:lang w:val="de-DE"/>
        </w:rPr>
        <w:t xml:space="preserve"> Die Frauen. – Dresden, 1854 – 1859, Bd. 1-6. – Bd. 2. </w:t>
      </w:r>
      <w:r>
        <w:rPr>
          <w:sz w:val="28"/>
          <w:szCs w:val="28"/>
          <w:lang w:val="de-DE"/>
        </w:rPr>
        <w:t>–</w:t>
      </w:r>
      <w:r>
        <w:rPr>
          <w:sz w:val="28"/>
          <w:szCs w:val="28"/>
          <w:lang w:val="uk-UA"/>
        </w:rPr>
        <w:t xml:space="preserve"> 272 </w:t>
      </w:r>
      <w:r>
        <w:rPr>
          <w:sz w:val="28"/>
          <w:szCs w:val="28"/>
          <w:lang w:val="de-DE"/>
        </w:rPr>
        <w:t>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de-DE"/>
        </w:rPr>
        <w:t>Knobloch</w:t>
      </w:r>
      <w:r>
        <w:rPr>
          <w:i/>
          <w:kern w:val="16"/>
          <w:sz w:val="28"/>
          <w:szCs w:val="28"/>
          <w:lang w:val="uk-UA"/>
        </w:rPr>
        <w:t xml:space="preserve"> </w:t>
      </w:r>
      <w:r>
        <w:rPr>
          <w:i/>
          <w:kern w:val="16"/>
          <w:sz w:val="28"/>
          <w:szCs w:val="28"/>
          <w:lang w:val="de-DE"/>
        </w:rPr>
        <w:t>J</w:t>
      </w:r>
      <w:r>
        <w:rPr>
          <w:i/>
          <w:kern w:val="16"/>
          <w:sz w:val="28"/>
          <w:szCs w:val="28"/>
          <w:lang w:val="uk-UA"/>
        </w:rPr>
        <w:t xml:space="preserve">. </w:t>
      </w:r>
      <w:r>
        <w:rPr>
          <w:kern w:val="16"/>
          <w:sz w:val="28"/>
          <w:szCs w:val="28"/>
          <w:lang w:val="de-DE"/>
        </w:rPr>
        <w:t>Sprache</w:t>
      </w:r>
      <w:r>
        <w:rPr>
          <w:kern w:val="16"/>
          <w:sz w:val="28"/>
          <w:szCs w:val="28"/>
          <w:lang w:val="uk-UA"/>
        </w:rPr>
        <w:t xml:space="preserve"> </w:t>
      </w:r>
      <w:r>
        <w:rPr>
          <w:kern w:val="16"/>
          <w:sz w:val="28"/>
          <w:szCs w:val="28"/>
          <w:lang w:val="de-DE"/>
        </w:rPr>
        <w:t>und</w:t>
      </w:r>
      <w:r>
        <w:rPr>
          <w:kern w:val="16"/>
          <w:sz w:val="28"/>
          <w:szCs w:val="28"/>
          <w:lang w:val="uk-UA"/>
        </w:rPr>
        <w:t xml:space="preserve"> </w:t>
      </w:r>
      <w:r>
        <w:rPr>
          <w:kern w:val="16"/>
          <w:sz w:val="28"/>
          <w:szCs w:val="28"/>
          <w:lang w:val="de-DE"/>
        </w:rPr>
        <w:t>Religion</w:t>
      </w:r>
      <w:r>
        <w:rPr>
          <w:kern w:val="16"/>
          <w:sz w:val="28"/>
          <w:szCs w:val="28"/>
          <w:lang w:val="uk-UA"/>
        </w:rPr>
        <w:t xml:space="preserve">. </w:t>
      </w:r>
      <w:r>
        <w:rPr>
          <w:kern w:val="16"/>
          <w:sz w:val="28"/>
          <w:szCs w:val="28"/>
          <w:lang w:val="de-DE"/>
        </w:rPr>
        <w:t>Bd</w:t>
      </w:r>
      <w:r>
        <w:rPr>
          <w:kern w:val="16"/>
          <w:sz w:val="28"/>
          <w:szCs w:val="28"/>
          <w:lang w:val="uk-UA"/>
        </w:rPr>
        <w:t xml:space="preserve">. 1-3. – </w:t>
      </w:r>
      <w:r>
        <w:rPr>
          <w:kern w:val="16"/>
          <w:sz w:val="28"/>
          <w:szCs w:val="28"/>
          <w:lang w:val="de-DE"/>
        </w:rPr>
        <w:t>Heidelberg</w:t>
      </w:r>
      <w:r>
        <w:rPr>
          <w:kern w:val="16"/>
          <w:sz w:val="28"/>
          <w:szCs w:val="28"/>
          <w:lang w:val="uk-UA"/>
        </w:rPr>
        <w:t xml:space="preserve">: </w:t>
      </w:r>
      <w:r>
        <w:rPr>
          <w:kern w:val="16"/>
          <w:sz w:val="28"/>
          <w:szCs w:val="28"/>
          <w:lang w:val="de-DE"/>
        </w:rPr>
        <w:t>Carl</w:t>
      </w:r>
      <w:r>
        <w:rPr>
          <w:kern w:val="16"/>
          <w:sz w:val="28"/>
          <w:szCs w:val="28"/>
          <w:lang w:val="uk-UA"/>
        </w:rPr>
        <w:t xml:space="preserve"> </w:t>
      </w:r>
      <w:r>
        <w:rPr>
          <w:kern w:val="16"/>
          <w:sz w:val="28"/>
          <w:szCs w:val="28"/>
          <w:lang w:val="de-DE"/>
        </w:rPr>
        <w:t>Winter</w:t>
      </w:r>
      <w:r>
        <w:rPr>
          <w:kern w:val="16"/>
          <w:sz w:val="28"/>
          <w:szCs w:val="28"/>
          <w:lang w:val="uk-UA"/>
        </w:rPr>
        <w:t xml:space="preserve"> </w:t>
      </w:r>
      <w:r>
        <w:rPr>
          <w:kern w:val="16"/>
          <w:sz w:val="28"/>
          <w:szCs w:val="28"/>
          <w:lang w:val="de-DE"/>
        </w:rPr>
        <w:t>Universit</w:t>
      </w:r>
      <w:r>
        <w:rPr>
          <w:kern w:val="16"/>
          <w:sz w:val="28"/>
          <w:szCs w:val="28"/>
          <w:lang w:val="uk-UA"/>
        </w:rPr>
        <w:t>ä</w:t>
      </w:r>
      <w:r>
        <w:rPr>
          <w:kern w:val="16"/>
          <w:sz w:val="28"/>
          <w:szCs w:val="28"/>
          <w:lang w:val="de-DE"/>
        </w:rPr>
        <w:t>tsverlag</w:t>
      </w:r>
      <w:r>
        <w:rPr>
          <w:kern w:val="16"/>
          <w:sz w:val="28"/>
          <w:szCs w:val="28"/>
          <w:lang w:val="uk-UA"/>
        </w:rPr>
        <w:t xml:space="preserve">, 1974 – 1977. – </w:t>
      </w:r>
      <w:r>
        <w:rPr>
          <w:kern w:val="16"/>
          <w:sz w:val="28"/>
          <w:szCs w:val="28"/>
          <w:lang w:val="de-DE"/>
        </w:rPr>
        <w:t>Bd</w:t>
      </w:r>
      <w:r>
        <w:rPr>
          <w:kern w:val="16"/>
          <w:sz w:val="28"/>
          <w:szCs w:val="28"/>
          <w:lang w:val="uk-UA"/>
        </w:rPr>
        <w:t xml:space="preserve">. 3. </w:t>
      </w:r>
      <w:r>
        <w:rPr>
          <w:sz w:val="28"/>
          <w:szCs w:val="28"/>
          <w:lang w:val="de-DE"/>
        </w:rPr>
        <w:t>–</w:t>
      </w:r>
      <w:r>
        <w:rPr>
          <w:sz w:val="28"/>
          <w:szCs w:val="28"/>
          <w:lang w:val="uk-UA"/>
        </w:rPr>
        <w:t xml:space="preserve"> 400 </w:t>
      </w:r>
      <w:r>
        <w:rPr>
          <w:sz w:val="28"/>
          <w:szCs w:val="28"/>
          <w:lang w:val="de-DE"/>
        </w:rPr>
        <w:t>S.</w:t>
      </w:r>
    </w:p>
    <w:p w:rsidR="006D2F49" w:rsidRDefault="006D2F49" w:rsidP="00A87A56">
      <w:pPr>
        <w:numPr>
          <w:ilvl w:val="0"/>
          <w:numId w:val="47"/>
        </w:numPr>
        <w:tabs>
          <w:tab w:val="left" w:pos="3686"/>
        </w:tabs>
        <w:suppressAutoHyphens w:val="0"/>
        <w:spacing w:line="360" w:lineRule="auto"/>
        <w:ind w:right="-262"/>
        <w:jc w:val="both"/>
        <w:rPr>
          <w:kern w:val="16"/>
          <w:sz w:val="28"/>
          <w:szCs w:val="28"/>
          <w:lang w:val="uk-UA"/>
        </w:rPr>
      </w:pPr>
      <w:r>
        <w:rPr>
          <w:i/>
          <w:kern w:val="16"/>
          <w:sz w:val="28"/>
          <w:szCs w:val="28"/>
          <w:lang w:val="de-DE"/>
        </w:rPr>
        <w:t>Korff G.</w:t>
      </w:r>
      <w:r>
        <w:rPr>
          <w:kern w:val="16"/>
          <w:sz w:val="28"/>
          <w:szCs w:val="28"/>
          <w:lang w:val="de-DE"/>
        </w:rPr>
        <w:t xml:space="preserve"> Kulturzüge </w:t>
      </w:r>
      <w:r>
        <w:rPr>
          <w:kern w:val="16"/>
          <w:sz w:val="28"/>
          <w:szCs w:val="28"/>
          <w:lang w:val="uk-UA"/>
        </w:rPr>
        <w:t xml:space="preserve">// </w:t>
      </w:r>
      <w:r>
        <w:rPr>
          <w:kern w:val="16"/>
          <w:sz w:val="28"/>
          <w:szCs w:val="28"/>
          <w:lang w:val="de-DE"/>
        </w:rPr>
        <w:t>Grundzüge der Volkskunde. – Darmstadt, 1978. – S. 17-80.</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de-DE"/>
        </w:rPr>
        <w:t>Kraas</w:t>
      </w:r>
      <w:r>
        <w:rPr>
          <w:i/>
          <w:kern w:val="16"/>
          <w:sz w:val="28"/>
          <w:szCs w:val="28"/>
          <w:lang w:val="uk-UA"/>
        </w:rPr>
        <w:t xml:space="preserve"> </w:t>
      </w:r>
      <w:r>
        <w:rPr>
          <w:i/>
          <w:kern w:val="16"/>
          <w:sz w:val="28"/>
          <w:szCs w:val="28"/>
          <w:lang w:val="de-DE"/>
        </w:rPr>
        <w:t>F.</w:t>
      </w:r>
      <w:r>
        <w:rPr>
          <w:kern w:val="16"/>
          <w:sz w:val="28"/>
          <w:szCs w:val="28"/>
          <w:lang w:val="de-DE"/>
        </w:rPr>
        <w:t xml:space="preserve"> Idiome und Schriftsprache im Widerstreit. Sprache als Symbol überkommener Enge und Ausdruck ethnolinguistischen Selbstbewusstseines bei den Rätoromanen Graubündens </w:t>
      </w:r>
      <w:r>
        <w:rPr>
          <w:kern w:val="16"/>
          <w:sz w:val="28"/>
          <w:szCs w:val="28"/>
          <w:lang w:val="uk-UA"/>
        </w:rPr>
        <w:t xml:space="preserve">// </w:t>
      </w:r>
      <w:r>
        <w:rPr>
          <w:kern w:val="16"/>
          <w:sz w:val="28"/>
          <w:szCs w:val="28"/>
          <w:lang w:val="de-DE"/>
        </w:rPr>
        <w:t xml:space="preserve">Sprache, Symbole und </w:t>
      </w:r>
      <w:r>
        <w:rPr>
          <w:kern w:val="16"/>
          <w:sz w:val="28"/>
          <w:szCs w:val="28"/>
          <w:lang w:val="de-DE"/>
        </w:rPr>
        <w:lastRenderedPageBreak/>
        <w:t>Symbolverwendungen in Ethnologie, Kulturanthropologie, Religion und Recht. – B</w:t>
      </w:r>
      <w:r>
        <w:rPr>
          <w:kern w:val="16"/>
          <w:sz w:val="28"/>
          <w:szCs w:val="28"/>
          <w:lang w:val="uk-UA"/>
        </w:rPr>
        <w:t>.</w:t>
      </w:r>
      <w:r>
        <w:rPr>
          <w:kern w:val="16"/>
          <w:sz w:val="28"/>
          <w:szCs w:val="28"/>
          <w:lang w:val="de-DE"/>
        </w:rPr>
        <w:t>, 1993. – S.</w:t>
      </w:r>
      <w:r>
        <w:rPr>
          <w:kern w:val="16"/>
          <w:sz w:val="28"/>
          <w:szCs w:val="28"/>
          <w:lang w:val="uk-UA"/>
        </w:rPr>
        <w:t xml:space="preserve"> </w:t>
      </w:r>
      <w:r>
        <w:rPr>
          <w:kern w:val="16"/>
          <w:sz w:val="28"/>
          <w:szCs w:val="28"/>
          <w:lang w:val="de-DE"/>
        </w:rPr>
        <w:t>489</w:t>
      </w:r>
      <w:r>
        <w:rPr>
          <w:kern w:val="16"/>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en-US"/>
        </w:rPr>
        <w:t>Leech G.</w:t>
      </w:r>
      <w:r>
        <w:rPr>
          <w:kern w:val="16"/>
          <w:sz w:val="28"/>
          <w:szCs w:val="28"/>
          <w:lang w:val="en-US"/>
        </w:rPr>
        <w:t xml:space="preserve"> Semantics Analysis. – Ithaca, New Jork: Cornell Univ. Press, 1960. – 254 p.</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en-GB"/>
        </w:rPr>
        <w:t>Mathesius</w:t>
      </w:r>
      <w:r>
        <w:rPr>
          <w:i/>
          <w:kern w:val="16"/>
          <w:sz w:val="28"/>
          <w:szCs w:val="28"/>
          <w:lang w:val="uk-UA"/>
        </w:rPr>
        <w:t xml:space="preserve"> </w:t>
      </w:r>
      <w:r>
        <w:rPr>
          <w:i/>
          <w:kern w:val="16"/>
          <w:sz w:val="28"/>
          <w:szCs w:val="28"/>
          <w:lang w:val="en-GB"/>
        </w:rPr>
        <w:t>V</w:t>
      </w:r>
      <w:r>
        <w:rPr>
          <w:i/>
          <w:kern w:val="16"/>
          <w:sz w:val="28"/>
          <w:szCs w:val="28"/>
          <w:lang w:val="uk-UA"/>
        </w:rPr>
        <w:t>.</w:t>
      </w:r>
      <w:r>
        <w:rPr>
          <w:kern w:val="16"/>
          <w:sz w:val="28"/>
          <w:szCs w:val="28"/>
          <w:lang w:val="uk-UA"/>
        </w:rPr>
        <w:t xml:space="preserve"> </w:t>
      </w:r>
      <w:r>
        <w:rPr>
          <w:kern w:val="16"/>
          <w:sz w:val="28"/>
          <w:szCs w:val="28"/>
          <w:lang w:val="en-GB"/>
        </w:rPr>
        <w:t>On</w:t>
      </w:r>
      <w:r>
        <w:rPr>
          <w:kern w:val="16"/>
          <w:sz w:val="28"/>
          <w:szCs w:val="28"/>
          <w:lang w:val="uk-UA"/>
        </w:rPr>
        <w:t xml:space="preserve"> </w:t>
      </w:r>
      <w:r>
        <w:rPr>
          <w:kern w:val="16"/>
          <w:sz w:val="28"/>
          <w:szCs w:val="28"/>
          <w:lang w:val="en-GB"/>
        </w:rPr>
        <w:t>linguistic</w:t>
      </w:r>
      <w:r>
        <w:rPr>
          <w:kern w:val="16"/>
          <w:sz w:val="28"/>
          <w:szCs w:val="28"/>
          <w:lang w:val="uk-UA"/>
        </w:rPr>
        <w:t xml:space="preserve"> </w:t>
      </w:r>
      <w:r>
        <w:rPr>
          <w:kern w:val="16"/>
          <w:sz w:val="28"/>
          <w:szCs w:val="28"/>
          <w:lang w:val="en-GB"/>
        </w:rPr>
        <w:t>characterology</w:t>
      </w:r>
      <w:r>
        <w:rPr>
          <w:kern w:val="16"/>
          <w:sz w:val="28"/>
          <w:szCs w:val="28"/>
          <w:lang w:val="uk-UA"/>
        </w:rPr>
        <w:t xml:space="preserve"> </w:t>
      </w:r>
      <w:r>
        <w:rPr>
          <w:kern w:val="16"/>
          <w:sz w:val="28"/>
          <w:szCs w:val="28"/>
          <w:lang w:val="en-GB"/>
        </w:rPr>
        <w:t>with</w:t>
      </w:r>
      <w:r>
        <w:rPr>
          <w:kern w:val="16"/>
          <w:sz w:val="28"/>
          <w:szCs w:val="28"/>
          <w:lang w:val="uk-UA"/>
        </w:rPr>
        <w:t xml:space="preserve"> </w:t>
      </w:r>
      <w:r>
        <w:rPr>
          <w:kern w:val="16"/>
          <w:sz w:val="28"/>
          <w:szCs w:val="28"/>
          <w:lang w:val="en-GB"/>
        </w:rPr>
        <w:t>illustrations</w:t>
      </w:r>
      <w:r>
        <w:rPr>
          <w:kern w:val="16"/>
          <w:sz w:val="28"/>
          <w:szCs w:val="28"/>
          <w:lang w:val="uk-UA"/>
        </w:rPr>
        <w:t xml:space="preserve"> </w:t>
      </w:r>
      <w:r>
        <w:rPr>
          <w:kern w:val="16"/>
          <w:sz w:val="28"/>
          <w:szCs w:val="28"/>
          <w:lang w:val="en-GB"/>
        </w:rPr>
        <w:t>from</w:t>
      </w:r>
      <w:r>
        <w:rPr>
          <w:kern w:val="16"/>
          <w:sz w:val="28"/>
          <w:szCs w:val="28"/>
          <w:lang w:val="uk-UA"/>
        </w:rPr>
        <w:t xml:space="preserve"> </w:t>
      </w:r>
      <w:r>
        <w:rPr>
          <w:kern w:val="16"/>
          <w:sz w:val="28"/>
          <w:szCs w:val="28"/>
          <w:lang w:val="en-GB"/>
        </w:rPr>
        <w:t>m</w:t>
      </w:r>
      <w:r>
        <w:rPr>
          <w:kern w:val="16"/>
          <w:sz w:val="28"/>
          <w:szCs w:val="28"/>
          <w:lang w:val="en-US"/>
        </w:rPr>
        <w:t>odern</w:t>
      </w:r>
      <w:r>
        <w:rPr>
          <w:kern w:val="16"/>
          <w:sz w:val="28"/>
          <w:szCs w:val="28"/>
          <w:lang w:val="uk-UA"/>
        </w:rPr>
        <w:t xml:space="preserve"> </w:t>
      </w:r>
      <w:r>
        <w:rPr>
          <w:kern w:val="16"/>
          <w:sz w:val="28"/>
          <w:szCs w:val="28"/>
          <w:lang w:val="en-US"/>
        </w:rPr>
        <w:t>English</w:t>
      </w:r>
      <w:r>
        <w:rPr>
          <w:kern w:val="16"/>
          <w:sz w:val="28"/>
          <w:szCs w:val="28"/>
          <w:lang w:val="uk-UA"/>
        </w:rPr>
        <w:t xml:space="preserve"> // </w:t>
      </w:r>
      <w:r>
        <w:rPr>
          <w:kern w:val="16"/>
          <w:sz w:val="28"/>
          <w:szCs w:val="28"/>
          <w:lang w:val="en-US"/>
        </w:rPr>
        <w:t>International</w:t>
      </w:r>
      <w:r>
        <w:rPr>
          <w:kern w:val="16"/>
          <w:sz w:val="28"/>
          <w:szCs w:val="28"/>
          <w:lang w:val="uk-UA"/>
        </w:rPr>
        <w:t xml:space="preserve"> </w:t>
      </w:r>
      <w:r>
        <w:rPr>
          <w:kern w:val="16"/>
          <w:sz w:val="28"/>
          <w:szCs w:val="28"/>
          <w:lang w:val="en-US"/>
        </w:rPr>
        <w:t>Conf</w:t>
      </w:r>
      <w:r>
        <w:rPr>
          <w:kern w:val="16"/>
          <w:sz w:val="28"/>
          <w:szCs w:val="28"/>
          <w:lang w:val="uk-UA"/>
        </w:rPr>
        <w:t xml:space="preserve">. </w:t>
      </w:r>
      <w:r>
        <w:rPr>
          <w:kern w:val="16"/>
          <w:sz w:val="28"/>
          <w:szCs w:val="28"/>
          <w:lang w:val="en-US"/>
        </w:rPr>
        <w:t>on</w:t>
      </w:r>
      <w:r>
        <w:rPr>
          <w:kern w:val="16"/>
          <w:sz w:val="28"/>
          <w:szCs w:val="28"/>
          <w:lang w:val="uk-UA"/>
        </w:rPr>
        <w:t xml:space="preserve"> </w:t>
      </w:r>
      <w:r>
        <w:rPr>
          <w:kern w:val="16"/>
          <w:sz w:val="28"/>
          <w:szCs w:val="28"/>
          <w:lang w:val="en-US"/>
        </w:rPr>
        <w:t>Ling</w:t>
      </w:r>
      <w:r>
        <w:rPr>
          <w:kern w:val="16"/>
          <w:sz w:val="28"/>
          <w:szCs w:val="28"/>
          <w:lang w:val="uk-UA"/>
        </w:rPr>
        <w:t xml:space="preserve">. – </w:t>
      </w:r>
      <w:r>
        <w:rPr>
          <w:kern w:val="16"/>
          <w:sz w:val="28"/>
          <w:szCs w:val="28"/>
          <w:lang w:val="en-US"/>
        </w:rPr>
        <w:t>New</w:t>
      </w:r>
      <w:r>
        <w:rPr>
          <w:kern w:val="16"/>
          <w:sz w:val="28"/>
          <w:szCs w:val="28"/>
          <w:lang w:val="uk-UA"/>
        </w:rPr>
        <w:t xml:space="preserve"> </w:t>
      </w:r>
      <w:r>
        <w:rPr>
          <w:kern w:val="16"/>
          <w:sz w:val="28"/>
          <w:szCs w:val="28"/>
          <w:lang w:val="en-US"/>
        </w:rPr>
        <w:t>Jork</w:t>
      </w:r>
      <w:r>
        <w:rPr>
          <w:kern w:val="16"/>
          <w:sz w:val="28"/>
          <w:szCs w:val="28"/>
          <w:lang w:val="uk-UA"/>
        </w:rPr>
        <w:t xml:space="preserve">. – 1929. – </w:t>
      </w:r>
      <w:r>
        <w:rPr>
          <w:kern w:val="16"/>
          <w:sz w:val="28"/>
          <w:szCs w:val="28"/>
          <w:lang w:val="en-US"/>
        </w:rPr>
        <w:t>P</w:t>
      </w:r>
      <w:r>
        <w:rPr>
          <w:kern w:val="16"/>
          <w:sz w:val="28"/>
          <w:szCs w:val="28"/>
          <w:lang w:val="uk-UA"/>
        </w:rPr>
        <w:t>. 56-63.</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de-DE"/>
        </w:rPr>
        <w:t xml:space="preserve">Mülhause E. </w:t>
      </w:r>
      <w:r>
        <w:rPr>
          <w:kern w:val="16"/>
          <w:sz w:val="28"/>
          <w:szCs w:val="28"/>
          <w:lang w:val="de-DE"/>
        </w:rPr>
        <w:t xml:space="preserve">Die Urreligion des deutschen Volkes. – Kassel, 1860. </w:t>
      </w:r>
      <w:r>
        <w:rPr>
          <w:sz w:val="28"/>
          <w:szCs w:val="28"/>
          <w:lang w:val="de-DE"/>
        </w:rPr>
        <w:t>–</w:t>
      </w:r>
      <w:r>
        <w:rPr>
          <w:sz w:val="28"/>
          <w:szCs w:val="28"/>
          <w:lang w:val="uk-UA"/>
        </w:rPr>
        <w:t xml:space="preserve"> 294 </w:t>
      </w:r>
      <w:r>
        <w:rPr>
          <w:sz w:val="28"/>
          <w:szCs w:val="28"/>
          <w:lang w:val="de-DE"/>
        </w:rPr>
        <w:t>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kern w:val="16"/>
          <w:sz w:val="28"/>
          <w:szCs w:val="28"/>
          <w:lang w:val="de-DE"/>
        </w:rPr>
        <w:t>Nöth W.</w:t>
      </w:r>
      <w:r>
        <w:rPr>
          <w:kern w:val="16"/>
          <w:sz w:val="28"/>
          <w:szCs w:val="28"/>
          <w:lang w:val="de-DE"/>
        </w:rPr>
        <w:t xml:space="preserve"> Symmetries und Assymetries between Positive and Negative Emotion Words </w:t>
      </w:r>
      <w:r>
        <w:rPr>
          <w:kern w:val="16"/>
          <w:sz w:val="28"/>
          <w:szCs w:val="28"/>
          <w:lang w:val="uk-UA"/>
        </w:rPr>
        <w:t xml:space="preserve">// </w:t>
      </w:r>
      <w:r>
        <w:rPr>
          <w:kern w:val="16"/>
          <w:sz w:val="28"/>
          <w:szCs w:val="28"/>
          <w:lang w:val="de-DE"/>
        </w:rPr>
        <w:t>Proceedings.</w:t>
      </w:r>
      <w:r>
        <w:rPr>
          <w:kern w:val="16"/>
          <w:sz w:val="28"/>
          <w:szCs w:val="28"/>
          <w:lang w:val="uk-UA"/>
        </w:rPr>
        <w:t xml:space="preserve"> </w:t>
      </w:r>
      <w:r>
        <w:rPr>
          <w:sz w:val="28"/>
          <w:szCs w:val="28"/>
          <w:lang w:val="de-DE"/>
        </w:rPr>
        <w:t>–</w:t>
      </w:r>
      <w:r>
        <w:rPr>
          <w:sz w:val="28"/>
          <w:szCs w:val="28"/>
          <w:lang w:val="uk-UA"/>
        </w:rPr>
        <w:t xml:space="preserve"> </w:t>
      </w:r>
      <w:r>
        <w:rPr>
          <w:kern w:val="16"/>
          <w:sz w:val="28"/>
          <w:szCs w:val="28"/>
          <w:lang w:val="de-DE"/>
        </w:rPr>
        <w:t>Tübungen: Niemeier, 1992.</w:t>
      </w:r>
      <w:r>
        <w:rPr>
          <w:kern w:val="16"/>
          <w:sz w:val="28"/>
          <w:szCs w:val="28"/>
          <w:lang w:val="uk-UA"/>
        </w:rPr>
        <w:t xml:space="preserve"> </w:t>
      </w:r>
      <w:r>
        <w:rPr>
          <w:sz w:val="28"/>
          <w:szCs w:val="28"/>
          <w:lang w:val="de-DE"/>
        </w:rPr>
        <w:t>–</w:t>
      </w:r>
      <w:r>
        <w:rPr>
          <w:sz w:val="28"/>
          <w:szCs w:val="28"/>
          <w:lang w:val="uk-UA"/>
        </w:rPr>
        <w:t xml:space="preserve"> </w:t>
      </w:r>
      <w:r>
        <w:rPr>
          <w:sz w:val="28"/>
          <w:szCs w:val="28"/>
          <w:lang w:val="de-DE"/>
        </w:rPr>
        <w:t>S.</w:t>
      </w:r>
      <w:r>
        <w:rPr>
          <w:sz w:val="28"/>
          <w:szCs w:val="28"/>
          <w:lang w:val="uk-UA"/>
        </w:rPr>
        <w:t xml:space="preserve"> 80-</w:t>
      </w:r>
      <w:r>
        <w:rPr>
          <w:kern w:val="16"/>
          <w:sz w:val="28"/>
          <w:szCs w:val="28"/>
          <w:lang w:val="uk-UA"/>
        </w:rPr>
        <w:t>91.</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Rudolph</w:t>
      </w:r>
      <w:r>
        <w:rPr>
          <w:i/>
          <w:color w:val="000000"/>
          <w:sz w:val="28"/>
          <w:szCs w:val="28"/>
          <w:lang w:val="uk-UA"/>
        </w:rPr>
        <w:t xml:space="preserve"> </w:t>
      </w:r>
      <w:r>
        <w:rPr>
          <w:i/>
          <w:color w:val="000000"/>
          <w:sz w:val="28"/>
          <w:szCs w:val="28"/>
          <w:lang w:val="de-DE"/>
        </w:rPr>
        <w:t>W</w:t>
      </w:r>
      <w:r>
        <w:rPr>
          <w:i/>
          <w:color w:val="000000"/>
          <w:sz w:val="28"/>
          <w:szCs w:val="28"/>
          <w:lang w:val="uk-UA"/>
        </w:rPr>
        <w:t>.</w:t>
      </w:r>
      <w:r>
        <w:rPr>
          <w:color w:val="000000"/>
          <w:sz w:val="28"/>
          <w:szCs w:val="28"/>
          <w:lang w:val="uk-UA"/>
        </w:rPr>
        <w:t xml:space="preserve"> </w:t>
      </w:r>
      <w:r>
        <w:rPr>
          <w:color w:val="000000"/>
          <w:sz w:val="28"/>
          <w:szCs w:val="28"/>
          <w:lang w:val="de-DE"/>
        </w:rPr>
        <w:t>Das</w:t>
      </w:r>
      <w:r>
        <w:rPr>
          <w:color w:val="000000"/>
          <w:sz w:val="28"/>
          <w:szCs w:val="28"/>
          <w:lang w:val="uk-UA"/>
        </w:rPr>
        <w:t xml:space="preserve"> </w:t>
      </w:r>
      <w:r>
        <w:rPr>
          <w:color w:val="000000"/>
          <w:sz w:val="28"/>
          <w:szCs w:val="28"/>
          <w:lang w:val="de-DE"/>
        </w:rPr>
        <w:t>Schiff</w:t>
      </w:r>
      <w:r>
        <w:rPr>
          <w:color w:val="000000"/>
          <w:sz w:val="28"/>
          <w:szCs w:val="28"/>
          <w:lang w:val="uk-UA"/>
        </w:rPr>
        <w:t xml:space="preserve"> </w:t>
      </w:r>
      <w:r>
        <w:rPr>
          <w:color w:val="000000"/>
          <w:sz w:val="28"/>
          <w:szCs w:val="28"/>
          <w:lang w:val="de-DE"/>
        </w:rPr>
        <w:t>als</w:t>
      </w:r>
      <w:r>
        <w:rPr>
          <w:color w:val="000000"/>
          <w:sz w:val="28"/>
          <w:szCs w:val="28"/>
          <w:lang w:val="uk-UA"/>
        </w:rPr>
        <w:t xml:space="preserve"> </w:t>
      </w:r>
      <w:r>
        <w:rPr>
          <w:color w:val="000000"/>
          <w:sz w:val="28"/>
          <w:szCs w:val="28"/>
          <w:lang w:val="de-DE"/>
        </w:rPr>
        <w:t>Zeichen</w:t>
      </w:r>
      <w:r>
        <w:rPr>
          <w:color w:val="000000"/>
          <w:sz w:val="28"/>
          <w:szCs w:val="28"/>
          <w:lang w:val="uk-UA"/>
        </w:rPr>
        <w:t xml:space="preserve">. – </w:t>
      </w:r>
      <w:r>
        <w:rPr>
          <w:color w:val="000000"/>
          <w:sz w:val="28"/>
          <w:szCs w:val="28"/>
          <w:lang w:val="de-DE"/>
        </w:rPr>
        <w:t>B</w:t>
      </w:r>
      <w:r>
        <w:rPr>
          <w:color w:val="000000"/>
          <w:sz w:val="28"/>
          <w:szCs w:val="28"/>
          <w:lang w:val="uk-UA"/>
        </w:rPr>
        <w:t>ü</w:t>
      </w:r>
      <w:r>
        <w:rPr>
          <w:color w:val="000000"/>
          <w:sz w:val="28"/>
          <w:szCs w:val="28"/>
          <w:lang w:val="de-DE"/>
        </w:rPr>
        <w:t>rgerliche</w:t>
      </w:r>
      <w:r>
        <w:rPr>
          <w:color w:val="000000"/>
          <w:sz w:val="28"/>
          <w:szCs w:val="28"/>
          <w:lang w:val="uk-UA"/>
        </w:rPr>
        <w:t xml:space="preserve"> </w:t>
      </w:r>
      <w:r>
        <w:rPr>
          <w:color w:val="000000"/>
          <w:sz w:val="28"/>
          <w:szCs w:val="28"/>
          <w:lang w:val="de-DE"/>
        </w:rPr>
        <w:t>Selbstdarstellung</w:t>
      </w:r>
      <w:r>
        <w:rPr>
          <w:color w:val="000000"/>
          <w:sz w:val="28"/>
          <w:szCs w:val="28"/>
          <w:lang w:val="uk-UA"/>
        </w:rPr>
        <w:t xml:space="preserve"> </w:t>
      </w:r>
      <w:r>
        <w:rPr>
          <w:color w:val="000000"/>
          <w:sz w:val="28"/>
          <w:szCs w:val="28"/>
          <w:lang w:val="de-DE"/>
        </w:rPr>
        <w:t>in</w:t>
      </w:r>
      <w:r>
        <w:rPr>
          <w:color w:val="000000"/>
          <w:sz w:val="28"/>
          <w:szCs w:val="28"/>
          <w:lang w:val="uk-UA"/>
        </w:rPr>
        <w:t xml:space="preserve"> </w:t>
      </w:r>
      <w:r>
        <w:rPr>
          <w:color w:val="000000"/>
          <w:sz w:val="28"/>
          <w:szCs w:val="28"/>
          <w:lang w:val="de-DE"/>
        </w:rPr>
        <w:t>Hafenorten</w:t>
      </w:r>
      <w:r>
        <w:rPr>
          <w:color w:val="000000"/>
          <w:sz w:val="28"/>
          <w:szCs w:val="28"/>
          <w:lang w:val="uk-UA"/>
        </w:rPr>
        <w:t xml:space="preserve">. – </w:t>
      </w:r>
      <w:r>
        <w:rPr>
          <w:color w:val="000000"/>
          <w:sz w:val="28"/>
          <w:szCs w:val="28"/>
          <w:lang w:val="de-DE"/>
        </w:rPr>
        <w:t>Leipzig</w:t>
      </w:r>
      <w:r>
        <w:rPr>
          <w:color w:val="000000"/>
          <w:sz w:val="28"/>
          <w:szCs w:val="28"/>
          <w:lang w:val="uk-UA"/>
        </w:rPr>
        <w:t>, 1987. –</w:t>
      </w:r>
      <w:r>
        <w:rPr>
          <w:kern w:val="16"/>
          <w:sz w:val="28"/>
          <w:szCs w:val="28"/>
          <w:lang w:val="uk-UA"/>
        </w:rPr>
        <w:t xml:space="preserve"> 129 </w:t>
      </w:r>
      <w:r>
        <w:rPr>
          <w:sz w:val="28"/>
          <w:szCs w:val="28"/>
          <w:lang w:val="de-DE"/>
        </w:rPr>
        <w:t>S</w:t>
      </w:r>
      <w:r>
        <w:rPr>
          <w:sz w:val="28"/>
          <w:szCs w:val="28"/>
          <w:lang w:val="uk-UA"/>
        </w:rPr>
        <w:t>.</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Schippan T.</w:t>
      </w:r>
      <w:r>
        <w:rPr>
          <w:kern w:val="16"/>
          <w:sz w:val="28"/>
          <w:szCs w:val="28"/>
          <w:lang w:val="de-DE"/>
        </w:rPr>
        <w:t xml:space="preserve"> Einführung in die Semasiologie. – Leipzig: Veb., Bibliographisches Institut, 1972. – 246 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Schmidt W.</w:t>
      </w:r>
      <w:r>
        <w:rPr>
          <w:kern w:val="16"/>
          <w:sz w:val="28"/>
          <w:szCs w:val="28"/>
          <w:lang w:val="de-DE"/>
        </w:rPr>
        <w:t xml:space="preserve"> Deutsche Sprachkunde. – Berlin: Volk und Wissen, Volkseigener Verlag, 1969. – 318 S.</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Stepanowa M.</w:t>
      </w:r>
      <w:r>
        <w:rPr>
          <w:i/>
          <w:kern w:val="16"/>
          <w:sz w:val="28"/>
          <w:szCs w:val="28"/>
          <w:lang w:val="de-DE"/>
        </w:rPr>
        <w:t>D.</w:t>
      </w:r>
      <w:r>
        <w:rPr>
          <w:kern w:val="16"/>
          <w:sz w:val="28"/>
          <w:szCs w:val="28"/>
          <w:lang w:val="de-DE"/>
        </w:rPr>
        <w:t xml:space="preserve"> Lexikologie der deutschen Gegenwartssprache. – </w:t>
      </w:r>
      <w:r>
        <w:rPr>
          <w:kern w:val="16"/>
          <w:sz w:val="28"/>
          <w:szCs w:val="28"/>
          <w:lang w:val="uk-UA"/>
        </w:rPr>
        <w:t>М.: Высшая школа, 1986. – 248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color w:val="000000"/>
          <w:sz w:val="28"/>
          <w:szCs w:val="28"/>
          <w:lang w:val="de-DE"/>
        </w:rPr>
        <w:t>Trier J.</w:t>
      </w:r>
      <w:r>
        <w:rPr>
          <w:kern w:val="16"/>
          <w:sz w:val="28"/>
          <w:szCs w:val="28"/>
          <w:lang w:val="de-DE"/>
        </w:rPr>
        <w:t xml:space="preserve"> Aussätze und Vorträge zur Wertfeldtheorie </w:t>
      </w:r>
      <w:r>
        <w:rPr>
          <w:kern w:val="16"/>
          <w:sz w:val="28"/>
          <w:szCs w:val="28"/>
          <w:lang w:val="uk-UA"/>
        </w:rPr>
        <w:t xml:space="preserve">/ </w:t>
      </w:r>
      <w:r>
        <w:rPr>
          <w:kern w:val="16"/>
          <w:sz w:val="28"/>
          <w:szCs w:val="28"/>
          <w:lang w:val="de-DE"/>
        </w:rPr>
        <w:t>Hrsg. von Antony van der Lec, Oscar Reichman. – Hague; Paris: Monton, 1973. – 216 S.</w:t>
      </w:r>
      <w:r>
        <w:rPr>
          <w:i/>
          <w:spacing w:val="-6"/>
          <w:sz w:val="28"/>
          <w:szCs w:val="28"/>
          <w:lang w:val="de-DE"/>
        </w:rPr>
        <w:t xml:space="preserve">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pacing w:val="-6"/>
          <w:sz w:val="28"/>
          <w:szCs w:val="28"/>
          <w:lang w:val="de-DE"/>
        </w:rPr>
        <w:t>Ullmann</w:t>
      </w:r>
      <w:r>
        <w:rPr>
          <w:i/>
          <w:spacing w:val="-6"/>
          <w:sz w:val="28"/>
          <w:szCs w:val="28"/>
          <w:lang w:val="uk-UA"/>
        </w:rPr>
        <w:t xml:space="preserve"> </w:t>
      </w:r>
      <w:r>
        <w:rPr>
          <w:i/>
          <w:spacing w:val="-6"/>
          <w:sz w:val="28"/>
          <w:szCs w:val="28"/>
          <w:lang w:val="de-DE"/>
        </w:rPr>
        <w:t>S</w:t>
      </w:r>
      <w:r>
        <w:rPr>
          <w:i/>
          <w:spacing w:val="-6"/>
          <w:sz w:val="28"/>
          <w:szCs w:val="28"/>
          <w:lang w:val="uk-UA"/>
        </w:rPr>
        <w:t>.</w:t>
      </w:r>
      <w:r>
        <w:rPr>
          <w:spacing w:val="-6"/>
          <w:sz w:val="28"/>
          <w:szCs w:val="28"/>
          <w:lang w:val="uk-UA"/>
        </w:rPr>
        <w:t xml:space="preserve"> </w:t>
      </w:r>
      <w:r>
        <w:rPr>
          <w:spacing w:val="-6"/>
          <w:sz w:val="28"/>
          <w:szCs w:val="28"/>
          <w:lang w:val="de-DE"/>
        </w:rPr>
        <w:t>Grundz</w:t>
      </w:r>
      <w:r>
        <w:rPr>
          <w:spacing w:val="-6"/>
          <w:sz w:val="28"/>
          <w:szCs w:val="28"/>
          <w:lang w:val="uk-UA"/>
        </w:rPr>
        <w:t>ü</w:t>
      </w:r>
      <w:r>
        <w:rPr>
          <w:spacing w:val="-6"/>
          <w:sz w:val="28"/>
          <w:szCs w:val="28"/>
          <w:lang w:val="de-DE"/>
        </w:rPr>
        <w:t>ge</w:t>
      </w:r>
      <w:r>
        <w:rPr>
          <w:spacing w:val="-6"/>
          <w:sz w:val="28"/>
          <w:szCs w:val="28"/>
          <w:lang w:val="uk-UA"/>
        </w:rPr>
        <w:t xml:space="preserve"> </w:t>
      </w:r>
      <w:r>
        <w:rPr>
          <w:spacing w:val="-6"/>
          <w:sz w:val="28"/>
          <w:szCs w:val="28"/>
          <w:lang w:val="de-DE"/>
        </w:rPr>
        <w:t>der</w:t>
      </w:r>
      <w:r>
        <w:rPr>
          <w:spacing w:val="-6"/>
          <w:sz w:val="28"/>
          <w:szCs w:val="28"/>
          <w:lang w:val="uk-UA"/>
        </w:rPr>
        <w:t xml:space="preserve"> </w:t>
      </w:r>
      <w:r>
        <w:rPr>
          <w:spacing w:val="-6"/>
          <w:sz w:val="28"/>
          <w:szCs w:val="28"/>
          <w:lang w:val="de-DE"/>
        </w:rPr>
        <w:t>Semantik</w:t>
      </w:r>
      <w:r>
        <w:rPr>
          <w:spacing w:val="-6"/>
          <w:sz w:val="28"/>
          <w:szCs w:val="28"/>
          <w:lang w:val="uk-UA"/>
        </w:rPr>
        <w:t xml:space="preserve">. </w:t>
      </w:r>
      <w:r>
        <w:rPr>
          <w:spacing w:val="-6"/>
          <w:sz w:val="28"/>
          <w:szCs w:val="28"/>
          <w:lang w:val="de-DE"/>
        </w:rPr>
        <w:t>Die</w:t>
      </w:r>
      <w:r>
        <w:rPr>
          <w:spacing w:val="-6"/>
          <w:sz w:val="28"/>
          <w:szCs w:val="28"/>
          <w:lang w:val="uk-UA"/>
        </w:rPr>
        <w:t xml:space="preserve"> </w:t>
      </w:r>
      <w:r>
        <w:rPr>
          <w:spacing w:val="-6"/>
          <w:sz w:val="28"/>
          <w:szCs w:val="28"/>
          <w:lang w:val="de-DE"/>
        </w:rPr>
        <w:t>Bedeutung</w:t>
      </w:r>
      <w:r>
        <w:rPr>
          <w:spacing w:val="-6"/>
          <w:sz w:val="28"/>
          <w:szCs w:val="28"/>
          <w:lang w:val="uk-UA"/>
        </w:rPr>
        <w:t xml:space="preserve"> </w:t>
      </w:r>
      <w:r>
        <w:rPr>
          <w:spacing w:val="-6"/>
          <w:sz w:val="28"/>
          <w:szCs w:val="28"/>
          <w:lang w:val="de-DE"/>
        </w:rPr>
        <w:t>in</w:t>
      </w:r>
      <w:r>
        <w:rPr>
          <w:spacing w:val="-6"/>
          <w:sz w:val="28"/>
          <w:szCs w:val="28"/>
          <w:lang w:val="uk-UA"/>
        </w:rPr>
        <w:t xml:space="preserve"> </w:t>
      </w:r>
      <w:r>
        <w:rPr>
          <w:spacing w:val="-6"/>
          <w:sz w:val="28"/>
          <w:szCs w:val="28"/>
          <w:lang w:val="de-DE"/>
        </w:rPr>
        <w:t>sprachwissenschaftlicher</w:t>
      </w:r>
      <w:r>
        <w:rPr>
          <w:spacing w:val="-6"/>
          <w:sz w:val="28"/>
          <w:szCs w:val="28"/>
          <w:lang w:val="uk-UA"/>
        </w:rPr>
        <w:t xml:space="preserve"> </w:t>
      </w:r>
      <w:r>
        <w:rPr>
          <w:spacing w:val="-6"/>
          <w:sz w:val="28"/>
          <w:szCs w:val="28"/>
          <w:lang w:val="de-DE"/>
        </w:rPr>
        <w:t>Sicht</w:t>
      </w:r>
      <w:r>
        <w:rPr>
          <w:spacing w:val="-6"/>
          <w:sz w:val="28"/>
          <w:szCs w:val="28"/>
          <w:lang w:val="uk-UA"/>
        </w:rPr>
        <w:t xml:space="preserve">. – </w:t>
      </w:r>
      <w:r>
        <w:rPr>
          <w:spacing w:val="-6"/>
          <w:sz w:val="28"/>
          <w:szCs w:val="28"/>
          <w:lang w:val="de-DE"/>
        </w:rPr>
        <w:t>Berlin</w:t>
      </w:r>
      <w:r>
        <w:rPr>
          <w:spacing w:val="-6"/>
          <w:sz w:val="28"/>
          <w:szCs w:val="28"/>
          <w:lang w:val="uk-UA"/>
        </w:rPr>
        <w:t xml:space="preserve">, 1967. – 114 </w:t>
      </w:r>
      <w:r>
        <w:rPr>
          <w:spacing w:val="-6"/>
          <w:sz w:val="28"/>
          <w:szCs w:val="28"/>
          <w:lang w:val="de-DE"/>
        </w:rPr>
        <w:t>S</w:t>
      </w:r>
      <w:r>
        <w:rPr>
          <w:spacing w:val="-6"/>
          <w:sz w:val="28"/>
          <w:szCs w:val="28"/>
          <w:lang w:val="uk-UA"/>
        </w:rPr>
        <w:t>.</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de-DE"/>
        </w:rPr>
        <w:t>Wuttke A.</w:t>
      </w:r>
      <w:r>
        <w:rPr>
          <w:kern w:val="16"/>
          <w:sz w:val="28"/>
          <w:szCs w:val="28"/>
          <w:lang w:val="de-DE"/>
        </w:rPr>
        <w:t xml:space="preserve"> Der deutsche Volksaberglaube der Gegenwart. – </w:t>
      </w:r>
      <w:r>
        <w:rPr>
          <w:sz w:val="28"/>
          <w:szCs w:val="28"/>
          <w:lang w:val="de-DE"/>
        </w:rPr>
        <w:t>Berlin</w:t>
      </w:r>
      <w:r>
        <w:rPr>
          <w:sz w:val="28"/>
          <w:szCs w:val="28"/>
          <w:lang w:val="uk-UA"/>
        </w:rPr>
        <w:t xml:space="preserve">, </w:t>
      </w:r>
      <w:r>
        <w:rPr>
          <w:kern w:val="16"/>
          <w:sz w:val="28"/>
          <w:szCs w:val="28"/>
          <w:lang w:val="de-DE"/>
        </w:rPr>
        <w:t xml:space="preserve">1869. </w:t>
      </w:r>
      <w:r>
        <w:rPr>
          <w:sz w:val="28"/>
          <w:szCs w:val="28"/>
          <w:lang w:val="de-DE"/>
        </w:rPr>
        <w:t>–</w:t>
      </w:r>
      <w:r>
        <w:rPr>
          <w:sz w:val="28"/>
          <w:szCs w:val="28"/>
          <w:lang w:val="uk-UA"/>
        </w:rPr>
        <w:t xml:space="preserve"> 614 </w:t>
      </w:r>
      <w:r>
        <w:rPr>
          <w:sz w:val="28"/>
          <w:szCs w:val="28"/>
          <w:lang w:val="de-DE"/>
        </w:rPr>
        <w:t>S.</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kern w:val="16"/>
          <w:sz w:val="28"/>
          <w:szCs w:val="28"/>
          <w:lang w:val="de-DE"/>
        </w:rPr>
        <w:t>Zabrodski</w:t>
      </w:r>
      <w:r>
        <w:rPr>
          <w:i/>
          <w:kern w:val="16"/>
          <w:sz w:val="28"/>
          <w:szCs w:val="28"/>
          <w:lang w:val="uk-UA"/>
        </w:rPr>
        <w:t xml:space="preserve"> </w:t>
      </w:r>
      <w:r>
        <w:rPr>
          <w:i/>
          <w:kern w:val="16"/>
          <w:sz w:val="28"/>
          <w:szCs w:val="28"/>
          <w:lang w:val="de-DE"/>
        </w:rPr>
        <w:t>E</w:t>
      </w:r>
      <w:r>
        <w:rPr>
          <w:i/>
          <w:kern w:val="16"/>
          <w:sz w:val="28"/>
          <w:szCs w:val="28"/>
          <w:lang w:val="uk-UA"/>
        </w:rPr>
        <w:t>.</w:t>
      </w:r>
      <w:r>
        <w:rPr>
          <w:sz w:val="28"/>
          <w:szCs w:val="28"/>
          <w:lang w:val="uk-UA"/>
        </w:rPr>
        <w:t xml:space="preserve"> </w:t>
      </w:r>
      <w:r>
        <w:rPr>
          <w:sz w:val="28"/>
          <w:szCs w:val="28"/>
          <w:lang w:val="de-DE"/>
        </w:rPr>
        <w:t>Grundfragen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kontrastiven</w:t>
      </w:r>
      <w:r>
        <w:rPr>
          <w:sz w:val="28"/>
          <w:szCs w:val="28"/>
          <w:lang w:val="uk-UA"/>
        </w:rPr>
        <w:t xml:space="preserve"> </w:t>
      </w:r>
      <w:r>
        <w:rPr>
          <w:sz w:val="28"/>
          <w:szCs w:val="28"/>
          <w:lang w:val="de-DE"/>
        </w:rPr>
        <w:t>Grammatik</w:t>
      </w:r>
      <w:r>
        <w:rPr>
          <w:sz w:val="28"/>
          <w:szCs w:val="28"/>
          <w:lang w:val="uk-UA"/>
        </w:rPr>
        <w:t xml:space="preserve">. </w:t>
      </w:r>
      <w:r>
        <w:rPr>
          <w:sz w:val="28"/>
          <w:szCs w:val="28"/>
          <w:lang w:val="de-DE"/>
        </w:rPr>
        <w:t>– Düsseldorf, 1970.</w:t>
      </w:r>
      <w:r>
        <w:rPr>
          <w:sz w:val="28"/>
          <w:szCs w:val="28"/>
          <w:lang w:val="uk-UA"/>
        </w:rPr>
        <w:t xml:space="preserve"> </w:t>
      </w:r>
      <w:r>
        <w:rPr>
          <w:sz w:val="28"/>
          <w:szCs w:val="28"/>
          <w:lang w:val="de-DE"/>
        </w:rPr>
        <w:t>–</w:t>
      </w:r>
      <w:r>
        <w:rPr>
          <w:sz w:val="28"/>
          <w:szCs w:val="28"/>
          <w:lang w:val="uk-UA"/>
        </w:rPr>
        <w:t xml:space="preserve"> 312 </w:t>
      </w:r>
      <w:r>
        <w:rPr>
          <w:sz w:val="28"/>
          <w:szCs w:val="28"/>
          <w:lang w:val="de-DE"/>
        </w:rPr>
        <w:t>S.</w:t>
      </w:r>
    </w:p>
    <w:p w:rsidR="006D2F49" w:rsidRDefault="006D2F49" w:rsidP="006D2F49">
      <w:pPr>
        <w:pStyle w:val="afffffff4"/>
        <w:ind w:right="-82"/>
        <w:rPr>
          <w:szCs w:val="28"/>
          <w:lang w:val="uk-UA"/>
        </w:rPr>
      </w:pPr>
    </w:p>
    <w:p w:rsidR="006D2F49" w:rsidRDefault="006D2F49" w:rsidP="006D2F49">
      <w:pPr>
        <w:pStyle w:val="afffffff4"/>
        <w:spacing w:after="0" w:line="360" w:lineRule="auto"/>
        <w:jc w:val="center"/>
        <w:rPr>
          <w:b/>
          <w:szCs w:val="28"/>
          <w:lang w:val="uk-UA"/>
        </w:rPr>
      </w:pPr>
    </w:p>
    <w:p w:rsidR="006D2F49" w:rsidRDefault="006D2F49" w:rsidP="006D2F49">
      <w:pPr>
        <w:pStyle w:val="afffffff4"/>
        <w:spacing w:after="0" w:line="360" w:lineRule="auto"/>
        <w:jc w:val="center"/>
        <w:rPr>
          <w:b/>
          <w:szCs w:val="28"/>
          <w:lang w:val="uk-UA"/>
        </w:rPr>
      </w:pPr>
    </w:p>
    <w:p w:rsidR="006D2F49" w:rsidRDefault="006D2F49" w:rsidP="006D2F49">
      <w:pPr>
        <w:pStyle w:val="afffffff4"/>
        <w:spacing w:after="0" w:line="360" w:lineRule="auto"/>
        <w:rPr>
          <w:b/>
          <w:szCs w:val="28"/>
          <w:lang w:val="uk-UA"/>
        </w:rPr>
      </w:pPr>
    </w:p>
    <w:p w:rsidR="006D2F49" w:rsidRDefault="006D2F49" w:rsidP="006D2F49">
      <w:pPr>
        <w:pStyle w:val="afffffff4"/>
        <w:spacing w:after="0" w:line="360" w:lineRule="auto"/>
        <w:jc w:val="center"/>
        <w:rPr>
          <w:b/>
          <w:szCs w:val="28"/>
          <w:lang w:val="uk-UA"/>
        </w:rPr>
      </w:pPr>
      <w:r>
        <w:rPr>
          <w:b/>
          <w:szCs w:val="28"/>
        </w:rPr>
        <w:t>ДОВІДКОВ</w:t>
      </w:r>
      <w:r>
        <w:rPr>
          <w:b/>
          <w:szCs w:val="28"/>
          <w:lang w:val="uk-UA"/>
        </w:rPr>
        <w:t>І</w:t>
      </w:r>
      <w:r>
        <w:rPr>
          <w:b/>
          <w:szCs w:val="28"/>
        </w:rPr>
        <w:t xml:space="preserve"> </w:t>
      </w:r>
      <w:r>
        <w:rPr>
          <w:b/>
          <w:szCs w:val="28"/>
          <w:lang w:val="uk-UA"/>
        </w:rPr>
        <w:t>ДЖЕРЕЛА</w:t>
      </w:r>
    </w:p>
    <w:p w:rsidR="006D2F49" w:rsidRDefault="006D2F49" w:rsidP="006D2F49">
      <w:pPr>
        <w:pStyle w:val="afffffff4"/>
        <w:jc w:val="center"/>
        <w:rPr>
          <w:szCs w:val="28"/>
          <w:lang w:val="en-US"/>
        </w:rPr>
      </w:pP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Аничков Е.В.</w:t>
      </w:r>
      <w:r>
        <w:rPr>
          <w:sz w:val="28"/>
          <w:szCs w:val="28"/>
          <w:lang w:val="uk-UA"/>
        </w:rPr>
        <w:t xml:space="preserve"> Язычество и древняя Русь. – С.-Петербург, 1914. – 386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lastRenderedPageBreak/>
        <w:t>Аргумент</w:t>
      </w:r>
      <w:r>
        <w:rPr>
          <w:i/>
          <w:sz w:val="28"/>
          <w:szCs w:val="28"/>
        </w:rPr>
        <w:t xml:space="preserve">ы </w:t>
      </w:r>
      <w:r>
        <w:rPr>
          <w:sz w:val="28"/>
          <w:szCs w:val="28"/>
        </w:rPr>
        <w:t>и факты</w:t>
      </w:r>
      <w:r>
        <w:rPr>
          <w:sz w:val="28"/>
          <w:szCs w:val="28"/>
          <w:lang w:val="uk-UA"/>
        </w:rPr>
        <w:t xml:space="preserve"> в Украине. – №29. – 2006. </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rPr>
        <w:t>Ахманова О.С</w:t>
      </w:r>
      <w:r>
        <w:rPr>
          <w:i/>
          <w:color w:val="000000"/>
          <w:sz w:val="28"/>
          <w:szCs w:val="28"/>
        </w:rPr>
        <w:t>.</w:t>
      </w:r>
      <w:r>
        <w:rPr>
          <w:color w:val="000000"/>
          <w:sz w:val="28"/>
          <w:szCs w:val="28"/>
        </w:rPr>
        <w:t xml:space="preserve"> Словарь лингвистических терминов. – М.: Советская</w:t>
      </w:r>
      <w:r>
        <w:rPr>
          <w:color w:val="000000"/>
          <w:sz w:val="28"/>
          <w:szCs w:val="28"/>
          <w:lang w:val="uk-UA"/>
        </w:rPr>
        <w:t xml:space="preserve"> </w:t>
      </w:r>
      <w:r>
        <w:rPr>
          <w:color w:val="000000"/>
          <w:sz w:val="28"/>
          <w:szCs w:val="28"/>
        </w:rPr>
        <w:t xml:space="preserve">энциклопедия, 1966. – 608 с. </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Бойко О.Д. </w:t>
      </w:r>
      <w:r>
        <w:rPr>
          <w:sz w:val="28"/>
          <w:szCs w:val="28"/>
          <w:lang w:val="uk-UA"/>
        </w:rPr>
        <w:t>Історія України. – К.:</w:t>
      </w:r>
      <w:r>
        <w:rPr>
          <w:i/>
          <w:sz w:val="28"/>
          <w:szCs w:val="28"/>
          <w:lang w:val="uk-UA"/>
        </w:rPr>
        <w:t xml:space="preserve"> </w:t>
      </w:r>
      <w:r>
        <w:rPr>
          <w:sz w:val="28"/>
          <w:szCs w:val="28"/>
          <w:lang w:val="uk-UA"/>
        </w:rPr>
        <w:t>Академвидав, 2004. – 655 с.</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uk-UA"/>
        </w:rPr>
        <w:t>Большая</w:t>
      </w:r>
      <w:r>
        <w:rPr>
          <w:color w:val="000000"/>
          <w:sz w:val="28"/>
          <w:szCs w:val="28"/>
          <w:lang w:val="uk-UA"/>
        </w:rPr>
        <w:t xml:space="preserve"> советская энциклопедия. 2-е изд. – М.: Большая советская энциклопедия, 1953. – Т. 19.</w:t>
      </w:r>
      <w:r>
        <w:rPr>
          <w:color w:val="000000"/>
          <w:sz w:val="28"/>
          <w:szCs w:val="28"/>
        </w:rPr>
        <w:t xml:space="preserve"> </w:t>
      </w:r>
      <w:r>
        <w:rPr>
          <w:sz w:val="28"/>
          <w:szCs w:val="28"/>
          <w:lang w:val="uk-UA"/>
        </w:rPr>
        <w:t>– 608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 xml:space="preserve">Большой </w:t>
      </w:r>
      <w:r>
        <w:rPr>
          <w:sz w:val="28"/>
          <w:szCs w:val="28"/>
          <w:lang w:val="uk-UA"/>
        </w:rPr>
        <w:t xml:space="preserve">немецко-русский словарь. – М.: Советская </w:t>
      </w:r>
      <w:r>
        <w:rPr>
          <w:sz w:val="28"/>
          <w:szCs w:val="28"/>
        </w:rPr>
        <w:t xml:space="preserve">энциклопедия, 1969. – 1440 с. </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Великий</w:t>
      </w:r>
      <w:r>
        <w:rPr>
          <w:sz w:val="28"/>
          <w:szCs w:val="28"/>
          <w:lang w:val="uk-UA"/>
        </w:rPr>
        <w:t xml:space="preserve"> тлумачний словник сучасної української мови / Уклад. і голов. ред. В.Т.Бусел. – К., Ірпінь: ВТФ “Перун”, 2001. – 1440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 xml:space="preserve">Географічна </w:t>
      </w:r>
      <w:r>
        <w:rPr>
          <w:sz w:val="28"/>
          <w:szCs w:val="28"/>
          <w:lang w:val="uk-UA"/>
        </w:rPr>
        <w:t>енциклопедія України: В 3-х т. – К.: “Українська Радянська Енциклопедія” ім. М.П.Бажана, 1989 – 1993. – Т. 3. – 480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 xml:space="preserve">Етимологічний </w:t>
      </w:r>
      <w:r>
        <w:rPr>
          <w:sz w:val="28"/>
          <w:szCs w:val="28"/>
          <w:lang w:val="uk-UA"/>
        </w:rPr>
        <w:t>словник української мови в 7-ми т. / Гол. ред. О.С.Мельничук. – К., 1982 – 1989. – Т. 2. – 570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 xml:space="preserve">Заставний Ф.Д. </w:t>
      </w:r>
      <w:r>
        <w:rPr>
          <w:sz w:val="28"/>
          <w:szCs w:val="28"/>
          <w:lang w:val="uk-UA"/>
        </w:rPr>
        <w:t>Географія України: У 2-х книгах. – Львів: Світ, 1994. –  472 с.</w:t>
      </w:r>
    </w:p>
    <w:p w:rsidR="006D2F49" w:rsidRDefault="006D2F49" w:rsidP="00A87A56">
      <w:pPr>
        <w:numPr>
          <w:ilvl w:val="0"/>
          <w:numId w:val="47"/>
        </w:numPr>
        <w:suppressAutoHyphens w:val="0"/>
        <w:spacing w:line="360" w:lineRule="auto"/>
        <w:jc w:val="both"/>
        <w:rPr>
          <w:kern w:val="16"/>
          <w:sz w:val="28"/>
          <w:szCs w:val="28"/>
          <w:lang w:val="uk-UA"/>
        </w:rPr>
      </w:pPr>
      <w:r>
        <w:rPr>
          <w:i/>
          <w:sz w:val="28"/>
          <w:szCs w:val="28"/>
          <w:lang w:val="uk-UA"/>
        </w:rPr>
        <w:t xml:space="preserve">Календарные </w:t>
      </w:r>
      <w:r>
        <w:rPr>
          <w:sz w:val="28"/>
          <w:szCs w:val="28"/>
          <w:lang w:val="uk-UA"/>
        </w:rPr>
        <w:t xml:space="preserve">обычаи и обряды в странах зарубежной Европы. Зимние праздники. – М.: Наука, 1973. </w:t>
      </w:r>
      <w:r>
        <w:rPr>
          <w:kern w:val="16"/>
          <w:sz w:val="28"/>
          <w:szCs w:val="28"/>
          <w:lang w:val="uk-UA"/>
        </w:rPr>
        <w:t>– 353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Забияко А.П.</w:t>
      </w:r>
      <w:r>
        <w:rPr>
          <w:sz w:val="28"/>
          <w:szCs w:val="28"/>
          <w:lang w:val="uk-UA"/>
        </w:rPr>
        <w:t xml:space="preserve"> Архетипы культурные // Культурология. ХХ век: Энциклопедия. – СПб., 1998. – Т. 1. – С. 38-41.  </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Знойко О.</w:t>
      </w:r>
      <w:r>
        <w:rPr>
          <w:sz w:val="28"/>
          <w:szCs w:val="28"/>
          <w:lang w:val="uk-UA"/>
        </w:rPr>
        <w:t xml:space="preserve"> Міфи Київської землі та події стародавні. – К.: Молодь, 1989. – 283 с.</w:t>
      </w:r>
    </w:p>
    <w:p w:rsidR="006D2F49" w:rsidRDefault="006D2F49" w:rsidP="00A87A56">
      <w:pPr>
        <w:numPr>
          <w:ilvl w:val="0"/>
          <w:numId w:val="47"/>
        </w:numPr>
        <w:tabs>
          <w:tab w:val="left" w:pos="3686"/>
        </w:tabs>
        <w:suppressAutoHyphens w:val="0"/>
        <w:spacing w:line="360" w:lineRule="auto"/>
        <w:jc w:val="both"/>
        <w:rPr>
          <w:color w:val="000000"/>
          <w:sz w:val="28"/>
          <w:szCs w:val="28"/>
          <w:lang w:val="uk-UA"/>
        </w:rPr>
      </w:pPr>
      <w:r>
        <w:rPr>
          <w:i/>
          <w:sz w:val="28"/>
          <w:szCs w:val="28"/>
          <w:lang w:val="uk-UA"/>
        </w:rPr>
        <w:t xml:space="preserve">Історія </w:t>
      </w:r>
      <w:r>
        <w:rPr>
          <w:sz w:val="28"/>
          <w:szCs w:val="28"/>
          <w:lang w:val="uk-UA"/>
        </w:rPr>
        <w:t>міст і сіл Української РСР: У 26-ти т. Вінницька область. – Харків: Харківська книжкова фабрика ім. М.В.Фрунзе, 1972. – 778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Маковский М.М.</w:t>
      </w:r>
      <w:r>
        <w:rPr>
          <w:sz w:val="28"/>
          <w:szCs w:val="28"/>
          <w:lang w:val="uk-UA"/>
        </w:rPr>
        <w:t xml:space="preserve"> </w:t>
      </w:r>
      <w:r>
        <w:rPr>
          <w:sz w:val="28"/>
          <w:szCs w:val="28"/>
        </w:rPr>
        <w:t>Сравнительный словарь мифологической символики в индоевропейских языках: образ мира и миры образов. – М.: ВЛАДОС, 1996. – 416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Митрополіт Іларіон (Огієнко Іван).</w:t>
      </w:r>
      <w:r>
        <w:rPr>
          <w:sz w:val="28"/>
          <w:szCs w:val="28"/>
          <w:lang w:val="uk-UA"/>
        </w:rPr>
        <w:t xml:space="preserve"> Етимологічно-семантичний словник української мови. – Вінніпег: т-во “Волинь”, 1995. – Т. І</w:t>
      </w:r>
      <w:r>
        <w:rPr>
          <w:sz w:val="28"/>
          <w:szCs w:val="28"/>
          <w:lang w:val="en-US"/>
        </w:rPr>
        <w:t>V</w:t>
      </w:r>
      <w:r>
        <w:rPr>
          <w:sz w:val="28"/>
          <w:szCs w:val="28"/>
          <w:lang w:val="uk-UA"/>
        </w:rPr>
        <w:t>. – 361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Онацький Є.</w:t>
      </w:r>
      <w:r>
        <w:rPr>
          <w:color w:val="000000"/>
          <w:sz w:val="28"/>
          <w:szCs w:val="28"/>
          <w:lang w:val="uk-UA"/>
        </w:rPr>
        <w:t xml:space="preserve"> Українська Мала Енциклопедія / Накладом Адміністратури УАПЦ в Аргентині. – Буенос-Айрес, 1957 – 1967. – кн.</w:t>
      </w:r>
      <w:r>
        <w:rPr>
          <w:sz w:val="28"/>
          <w:szCs w:val="28"/>
          <w:lang w:val="uk-UA"/>
        </w:rPr>
        <w:t xml:space="preserve"> 2. – С. 567-1076.</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Песков В.</w:t>
      </w:r>
      <w:r>
        <w:rPr>
          <w:sz w:val="28"/>
          <w:szCs w:val="28"/>
          <w:lang w:val="uk-UA"/>
        </w:rPr>
        <w:t xml:space="preserve"> На водной дороге. </w:t>
      </w:r>
      <w:r>
        <w:rPr>
          <w:sz w:val="28"/>
          <w:szCs w:val="28"/>
          <w:lang w:val="de-DE"/>
        </w:rPr>
        <w:t>www</w:t>
      </w:r>
      <w:r>
        <w:rPr>
          <w:sz w:val="28"/>
          <w:szCs w:val="28"/>
        </w:rPr>
        <w:t xml:space="preserve">. </w:t>
      </w:r>
      <w:r>
        <w:rPr>
          <w:sz w:val="28"/>
          <w:szCs w:val="28"/>
          <w:lang w:val="de-DE"/>
        </w:rPr>
        <w:t>kp</w:t>
      </w:r>
      <w:r>
        <w:rPr>
          <w:sz w:val="28"/>
          <w:szCs w:val="28"/>
        </w:rPr>
        <w:t xml:space="preserve">. </w:t>
      </w:r>
      <w:r>
        <w:rPr>
          <w:sz w:val="28"/>
          <w:szCs w:val="28"/>
          <w:lang w:val="de-DE"/>
        </w:rPr>
        <w:t>kiev</w:t>
      </w:r>
      <w:r>
        <w:rPr>
          <w:sz w:val="28"/>
          <w:szCs w:val="28"/>
        </w:rPr>
        <w:t xml:space="preserve">. </w:t>
      </w:r>
      <w:r>
        <w:rPr>
          <w:sz w:val="28"/>
          <w:szCs w:val="28"/>
          <w:lang w:val="de-DE"/>
        </w:rPr>
        <w:t>ua</w:t>
      </w:r>
      <w:r>
        <w:rPr>
          <w:sz w:val="28"/>
          <w:szCs w:val="28"/>
        </w:rPr>
        <w:t xml:space="preserve"> 2 – 8 июня, 2006</w:t>
      </w:r>
      <w:r>
        <w:rPr>
          <w:sz w:val="28"/>
          <w:szCs w:val="28"/>
          <w:lang w:val="uk-UA"/>
        </w:rPr>
        <w:t>.</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pacing w:val="4"/>
          <w:sz w:val="28"/>
          <w:szCs w:val="28"/>
          <w:lang w:val="uk-UA"/>
        </w:rPr>
        <w:lastRenderedPageBreak/>
        <w:t xml:space="preserve">Повість </w:t>
      </w:r>
      <w:r>
        <w:rPr>
          <w:color w:val="000000"/>
          <w:spacing w:val="4"/>
          <w:sz w:val="28"/>
          <w:szCs w:val="28"/>
          <w:lang w:val="uk-UA"/>
        </w:rPr>
        <w:t>минулих літ. Літопис: Пер. Віктора Близнеця. К.: Веселка. – 1982. – 215 с.</w:t>
      </w:r>
    </w:p>
    <w:p w:rsidR="006D2F49" w:rsidRDefault="006D2F49" w:rsidP="00A87A56">
      <w:pPr>
        <w:numPr>
          <w:ilvl w:val="0"/>
          <w:numId w:val="47"/>
        </w:numPr>
        <w:suppressAutoHyphens w:val="0"/>
        <w:spacing w:line="360" w:lineRule="auto"/>
        <w:jc w:val="both"/>
        <w:rPr>
          <w:kern w:val="16"/>
          <w:sz w:val="28"/>
          <w:szCs w:val="28"/>
          <w:lang w:val="uk-UA"/>
        </w:rPr>
      </w:pPr>
      <w:r>
        <w:rPr>
          <w:i/>
          <w:sz w:val="28"/>
          <w:szCs w:val="28"/>
          <w:lang w:val="uk-UA"/>
        </w:rPr>
        <w:t>Полное</w:t>
      </w:r>
      <w:r>
        <w:rPr>
          <w:sz w:val="28"/>
          <w:szCs w:val="28"/>
          <w:lang w:val="uk-UA"/>
        </w:rPr>
        <w:t xml:space="preserve"> собрание русских летописей. – Ленинград: АН СССР, 1926. – Т. 1.– 578 с.</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uk-UA"/>
        </w:rPr>
        <w:t>Славянские</w:t>
      </w:r>
      <w:r>
        <w:rPr>
          <w:color w:val="000000"/>
          <w:sz w:val="28"/>
          <w:szCs w:val="28"/>
          <w:lang w:val="uk-UA"/>
        </w:rPr>
        <w:t xml:space="preserve"> древности: </w:t>
      </w:r>
      <w:r>
        <w:rPr>
          <w:color w:val="000000"/>
          <w:sz w:val="28"/>
          <w:szCs w:val="28"/>
        </w:rPr>
        <w:t>Этнолингвистический словарь</w:t>
      </w:r>
      <w:r>
        <w:rPr>
          <w:color w:val="000000"/>
          <w:sz w:val="28"/>
          <w:szCs w:val="28"/>
          <w:lang w:val="uk-UA"/>
        </w:rPr>
        <w:t xml:space="preserve"> </w:t>
      </w:r>
      <w:r>
        <w:rPr>
          <w:color w:val="000000"/>
          <w:sz w:val="28"/>
          <w:szCs w:val="28"/>
        </w:rPr>
        <w:t xml:space="preserve">/ Под ред. Н.И.Толстого. – М.: Междунар. </w:t>
      </w:r>
      <w:r>
        <w:rPr>
          <w:color w:val="000000"/>
          <w:sz w:val="28"/>
          <w:szCs w:val="28"/>
          <w:lang w:val="uk-UA"/>
        </w:rPr>
        <w:t>от</w:t>
      </w:r>
      <w:r>
        <w:rPr>
          <w:color w:val="000000"/>
          <w:sz w:val="28"/>
          <w:szCs w:val="28"/>
        </w:rPr>
        <w:t>ношения, 1995</w:t>
      </w:r>
      <w:r>
        <w:rPr>
          <w:color w:val="000000"/>
          <w:sz w:val="28"/>
          <w:szCs w:val="28"/>
          <w:lang w:val="uk-UA"/>
        </w:rPr>
        <w:t xml:space="preserve"> – 2000</w:t>
      </w:r>
      <w:r>
        <w:rPr>
          <w:color w:val="000000"/>
          <w:sz w:val="28"/>
          <w:szCs w:val="28"/>
        </w:rPr>
        <w:t xml:space="preserve">. </w:t>
      </w:r>
      <w:r>
        <w:rPr>
          <w:sz w:val="28"/>
          <w:szCs w:val="28"/>
          <w:lang w:val="uk-UA"/>
        </w:rPr>
        <w:t>– Т. 1. – 584 с.,   Т. 2. – 697 с., Т. 3. – 699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Словник</w:t>
      </w:r>
      <w:r>
        <w:rPr>
          <w:sz w:val="28"/>
          <w:szCs w:val="28"/>
          <w:lang w:val="uk-UA"/>
        </w:rPr>
        <w:t xml:space="preserve"> символів культури України / За загальною редакцією В.П.Коцура, О.І.Потапенка, М.К.Дмитренка. – К.: Міленіум, 2002. – 260 с.</w:t>
      </w:r>
    </w:p>
    <w:p w:rsidR="006D2F49" w:rsidRDefault="006D2F49" w:rsidP="00A87A56">
      <w:pPr>
        <w:numPr>
          <w:ilvl w:val="0"/>
          <w:numId w:val="47"/>
        </w:numPr>
        <w:suppressAutoHyphens w:val="0"/>
        <w:spacing w:line="360" w:lineRule="auto"/>
        <w:jc w:val="both"/>
        <w:rPr>
          <w:color w:val="000000"/>
          <w:sz w:val="28"/>
          <w:lang w:val="uk-UA"/>
        </w:rPr>
      </w:pPr>
      <w:r>
        <w:rPr>
          <w:i/>
          <w:sz w:val="28"/>
          <w:lang w:val="uk-UA"/>
        </w:rPr>
        <w:t xml:space="preserve">Секретные </w:t>
      </w:r>
      <w:r>
        <w:rPr>
          <w:sz w:val="28"/>
        </w:rPr>
        <w:t>материалы</w:t>
      </w:r>
      <w:r>
        <w:rPr>
          <w:sz w:val="28"/>
          <w:lang w:val="uk-UA"/>
        </w:rPr>
        <w:t>. – №14 (190). – 2006.</w:t>
      </w:r>
    </w:p>
    <w:p w:rsidR="006D2F49" w:rsidRDefault="006D2F49" w:rsidP="00A87A56">
      <w:pPr>
        <w:numPr>
          <w:ilvl w:val="0"/>
          <w:numId w:val="47"/>
        </w:numPr>
        <w:suppressAutoHyphens w:val="0"/>
        <w:spacing w:line="360" w:lineRule="auto"/>
        <w:jc w:val="both"/>
        <w:rPr>
          <w:color w:val="000000"/>
          <w:sz w:val="28"/>
          <w:lang w:val="uk-UA"/>
        </w:rPr>
      </w:pPr>
      <w:r>
        <w:rPr>
          <w:i/>
          <w:sz w:val="28"/>
          <w:lang w:val="uk-UA"/>
        </w:rPr>
        <w:t>Секретные</w:t>
      </w:r>
      <w:r>
        <w:rPr>
          <w:sz w:val="28"/>
          <w:lang w:val="uk-UA"/>
        </w:rPr>
        <w:t xml:space="preserve"> </w:t>
      </w:r>
      <w:r>
        <w:rPr>
          <w:sz w:val="28"/>
        </w:rPr>
        <w:t>материалы</w:t>
      </w:r>
      <w:r>
        <w:rPr>
          <w:sz w:val="28"/>
          <w:lang w:val="uk-UA"/>
        </w:rPr>
        <w:t>. – №13 (189) – 2006.</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rPr>
        <w:t>Советский</w:t>
      </w:r>
      <w:r>
        <w:rPr>
          <w:sz w:val="28"/>
          <w:szCs w:val="28"/>
        </w:rPr>
        <w:t xml:space="preserve"> энциклопедический словарь</w:t>
      </w:r>
      <w:proofErr w:type="gramStart"/>
      <w:r>
        <w:rPr>
          <w:sz w:val="28"/>
          <w:szCs w:val="28"/>
          <w:lang w:val="uk-UA"/>
        </w:rPr>
        <w:t xml:space="preserve"> </w:t>
      </w:r>
      <w:r>
        <w:rPr>
          <w:sz w:val="28"/>
          <w:szCs w:val="28"/>
        </w:rPr>
        <w:t>/ Г</w:t>
      </w:r>
      <w:proofErr w:type="gramEnd"/>
      <w:r>
        <w:rPr>
          <w:sz w:val="28"/>
          <w:szCs w:val="28"/>
        </w:rPr>
        <w:t>л. ред. А.М.Прохоров.</w:t>
      </w:r>
      <w:r>
        <w:rPr>
          <w:i/>
          <w:sz w:val="28"/>
          <w:szCs w:val="28"/>
          <w:lang w:val="uk-UA"/>
        </w:rPr>
        <w:t xml:space="preserve"> –</w:t>
      </w:r>
      <w:r>
        <w:rPr>
          <w:sz w:val="28"/>
          <w:szCs w:val="28"/>
        </w:rPr>
        <w:t xml:space="preserve">                4-е изд. – М.: Советская энциклопедия, 1988. </w:t>
      </w:r>
      <w:r>
        <w:rPr>
          <w:i/>
          <w:sz w:val="28"/>
          <w:szCs w:val="28"/>
          <w:lang w:val="uk-UA"/>
        </w:rPr>
        <w:t>–</w:t>
      </w:r>
      <w:r>
        <w:rPr>
          <w:sz w:val="28"/>
          <w:szCs w:val="28"/>
        </w:rPr>
        <w:t xml:space="preserve"> 1600 с.</w:t>
      </w:r>
    </w:p>
    <w:p w:rsidR="006D2F49" w:rsidRDefault="006D2F49" w:rsidP="00A87A56">
      <w:pPr>
        <w:numPr>
          <w:ilvl w:val="0"/>
          <w:numId w:val="47"/>
        </w:numPr>
        <w:tabs>
          <w:tab w:val="left" w:pos="3686"/>
        </w:tabs>
        <w:suppressAutoHyphens w:val="0"/>
        <w:spacing w:line="360" w:lineRule="auto"/>
        <w:jc w:val="both"/>
        <w:rPr>
          <w:kern w:val="16"/>
          <w:sz w:val="28"/>
          <w:szCs w:val="28"/>
          <w:lang w:val="uk-UA"/>
        </w:rPr>
      </w:pPr>
      <w:r>
        <w:rPr>
          <w:i/>
          <w:sz w:val="28"/>
          <w:szCs w:val="28"/>
          <w:lang w:val="uk-UA"/>
        </w:rPr>
        <w:t>Тиль Эрика.</w:t>
      </w:r>
      <w:r>
        <w:rPr>
          <w:sz w:val="28"/>
          <w:szCs w:val="28"/>
          <w:lang w:val="uk-UA"/>
        </w:rPr>
        <w:t xml:space="preserve"> История костюма. Пер. с нем. М.Н.Козлова. – М.: Легкая индустрия, 1971. </w:t>
      </w:r>
      <w:r>
        <w:rPr>
          <w:sz w:val="28"/>
          <w:szCs w:val="28"/>
        </w:rPr>
        <w:t>–</w:t>
      </w:r>
      <w:r>
        <w:rPr>
          <w:sz w:val="28"/>
          <w:szCs w:val="28"/>
          <w:lang w:val="uk-UA"/>
        </w:rPr>
        <w:t xml:space="preserve"> 130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Топонімічний</w:t>
      </w:r>
      <w:r>
        <w:rPr>
          <w:sz w:val="28"/>
          <w:szCs w:val="28"/>
          <w:lang w:val="uk-UA"/>
        </w:rPr>
        <w:t xml:space="preserve"> словник України: Словник-довідник М.П.Янко. – К.: Знання, 1988. – 432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Трессидер</w:t>
      </w:r>
      <w:r>
        <w:rPr>
          <w:sz w:val="28"/>
          <w:szCs w:val="28"/>
          <w:lang w:val="uk-UA"/>
        </w:rPr>
        <w:t xml:space="preserve"> </w:t>
      </w:r>
      <w:r>
        <w:rPr>
          <w:i/>
          <w:sz w:val="28"/>
          <w:szCs w:val="28"/>
          <w:lang w:val="uk-UA"/>
        </w:rPr>
        <w:t>Дж.</w:t>
      </w:r>
      <w:r>
        <w:rPr>
          <w:sz w:val="28"/>
          <w:szCs w:val="28"/>
          <w:lang w:val="uk-UA"/>
        </w:rPr>
        <w:t xml:space="preserve"> Словарь символов / Пер. с англ. С.Палько. – М.: ФАИР-ПРЕСС, 2001. – 448 с.</w:t>
      </w:r>
    </w:p>
    <w:p w:rsidR="006D2F49" w:rsidRDefault="006D2F49" w:rsidP="00A87A56">
      <w:pPr>
        <w:numPr>
          <w:ilvl w:val="0"/>
          <w:numId w:val="47"/>
        </w:numPr>
        <w:suppressAutoHyphens w:val="0"/>
        <w:spacing w:line="360" w:lineRule="auto"/>
        <w:jc w:val="both"/>
        <w:rPr>
          <w:color w:val="000000"/>
          <w:sz w:val="28"/>
          <w:szCs w:val="28"/>
          <w:u w:val="single"/>
          <w:lang w:val="uk-UA"/>
        </w:rPr>
      </w:pPr>
      <w:r>
        <w:rPr>
          <w:i/>
          <w:sz w:val="28"/>
          <w:szCs w:val="28"/>
          <w:lang w:val="uk-UA"/>
        </w:rPr>
        <w:t>Україна.</w:t>
      </w:r>
      <w:r>
        <w:rPr>
          <w:color w:val="000000"/>
          <w:sz w:val="28"/>
          <w:szCs w:val="28"/>
          <w:lang w:val="uk-UA"/>
        </w:rPr>
        <w:t xml:space="preserve"> Історія українських земель. </w:t>
      </w:r>
      <w:r>
        <w:rPr>
          <w:i/>
          <w:sz w:val="28"/>
          <w:szCs w:val="28"/>
          <w:lang w:val="uk-UA"/>
        </w:rPr>
        <w:t xml:space="preserve">– </w:t>
      </w:r>
      <w:r>
        <w:rPr>
          <w:color w:val="000000"/>
          <w:sz w:val="28"/>
          <w:szCs w:val="28"/>
          <w:lang w:val="en-US"/>
        </w:rPr>
        <w:t>www</w:t>
      </w:r>
      <w:r>
        <w:rPr>
          <w:color w:val="000000"/>
          <w:sz w:val="28"/>
          <w:szCs w:val="28"/>
          <w:lang w:val="uk-UA"/>
        </w:rPr>
        <w:t xml:space="preserve">. </w:t>
      </w:r>
      <w:r>
        <w:rPr>
          <w:color w:val="000000"/>
          <w:sz w:val="28"/>
          <w:szCs w:val="28"/>
          <w:lang w:val="en-US"/>
        </w:rPr>
        <w:t>inter</w:t>
      </w:r>
      <w:r>
        <w:rPr>
          <w:color w:val="000000"/>
          <w:sz w:val="28"/>
          <w:szCs w:val="28"/>
          <w:lang w:val="uk-UA"/>
        </w:rPr>
        <w:t xml:space="preserve">. </w:t>
      </w:r>
      <w:r>
        <w:rPr>
          <w:color w:val="000000"/>
          <w:sz w:val="28"/>
          <w:szCs w:val="28"/>
          <w:lang w:val="en-US"/>
        </w:rPr>
        <w:t>ua</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Фасмер М.</w:t>
      </w:r>
      <w:r>
        <w:rPr>
          <w:sz w:val="28"/>
          <w:szCs w:val="28"/>
          <w:lang w:val="uk-UA"/>
        </w:rPr>
        <w:t xml:space="preserve"> Этимологический словарь русского языка / пер. с нем. и доп. О.Н.Трубачева. – М.: Прогресс, 1964 – 1973. – Т. 1-4. – Т. 3. – С. 380-575.</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uk-UA"/>
        </w:rPr>
        <w:t xml:space="preserve">Хоруженко К.М. </w:t>
      </w:r>
      <w:r>
        <w:rPr>
          <w:color w:val="000000"/>
          <w:sz w:val="28"/>
          <w:szCs w:val="28"/>
          <w:lang w:val="uk-UA"/>
        </w:rPr>
        <w:t xml:space="preserve">Культурология: </w:t>
      </w:r>
      <w:r>
        <w:rPr>
          <w:color w:val="000000"/>
          <w:sz w:val="28"/>
          <w:szCs w:val="28"/>
        </w:rPr>
        <w:t>Энциклопедический словарь: 2550 словарных статей. – Ростов на Дону: Феникс, 1997. – 640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Энциклопедия</w:t>
      </w:r>
      <w:r>
        <w:rPr>
          <w:sz w:val="28"/>
          <w:szCs w:val="28"/>
          <w:lang w:val="uk-UA"/>
        </w:rPr>
        <w:t>. Техника. – М.: Аванта +, 1999. – 688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uk-UA"/>
        </w:rPr>
        <w:t>Этимология</w:t>
      </w:r>
      <w:r>
        <w:rPr>
          <w:sz w:val="28"/>
          <w:szCs w:val="28"/>
          <w:lang w:val="uk-UA"/>
        </w:rPr>
        <w:t xml:space="preserve"> 1983. – М.: Наука, 1985. – 185 с.</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de-DE"/>
        </w:rPr>
        <w:t>Bildw</w:t>
      </w:r>
      <w:r>
        <w:rPr>
          <w:i/>
          <w:sz w:val="28"/>
          <w:szCs w:val="28"/>
          <w:lang w:val="uk-UA"/>
        </w:rPr>
        <w:t>ö</w:t>
      </w:r>
      <w:r>
        <w:rPr>
          <w:i/>
          <w:sz w:val="28"/>
          <w:szCs w:val="28"/>
          <w:lang w:val="de-DE"/>
        </w:rPr>
        <w:t>rterbuch</w:t>
      </w:r>
      <w:r>
        <w:rPr>
          <w:sz w:val="28"/>
          <w:szCs w:val="28"/>
          <w:lang w:val="uk-UA"/>
        </w:rPr>
        <w:t xml:space="preserve"> </w:t>
      </w:r>
      <w:r>
        <w:rPr>
          <w:sz w:val="28"/>
          <w:szCs w:val="28"/>
          <w:lang w:val="de-DE"/>
        </w:rPr>
        <w:t>Deutsch</w:t>
      </w:r>
      <w:r>
        <w:rPr>
          <w:sz w:val="28"/>
          <w:szCs w:val="28"/>
          <w:lang w:val="uk-UA"/>
        </w:rPr>
        <w:t xml:space="preserve">. </w:t>
      </w:r>
      <w:r>
        <w:rPr>
          <w:sz w:val="28"/>
          <w:szCs w:val="28"/>
          <w:lang w:val="de-DE"/>
        </w:rPr>
        <w:t>Hans</w:t>
      </w:r>
      <w:r>
        <w:rPr>
          <w:sz w:val="28"/>
          <w:szCs w:val="28"/>
          <w:lang w:val="uk-UA"/>
        </w:rPr>
        <w:t xml:space="preserve"> </w:t>
      </w:r>
      <w:r>
        <w:rPr>
          <w:sz w:val="28"/>
          <w:szCs w:val="28"/>
          <w:lang w:val="de-DE"/>
        </w:rPr>
        <w:t>Meyer</w:t>
      </w:r>
      <w:r>
        <w:rPr>
          <w:sz w:val="28"/>
          <w:szCs w:val="28"/>
          <w:lang w:val="uk-UA"/>
        </w:rPr>
        <w:t xml:space="preserve"> </w:t>
      </w:r>
      <w:r>
        <w:rPr>
          <w:sz w:val="28"/>
          <w:szCs w:val="28"/>
          <w:lang w:val="de-DE"/>
        </w:rPr>
        <w:t>und</w:t>
      </w:r>
      <w:r>
        <w:rPr>
          <w:sz w:val="28"/>
          <w:szCs w:val="28"/>
          <w:lang w:val="uk-UA"/>
        </w:rPr>
        <w:t xml:space="preserve"> </w:t>
      </w:r>
      <w:r>
        <w:rPr>
          <w:sz w:val="28"/>
          <w:szCs w:val="28"/>
          <w:lang w:val="de-DE"/>
        </w:rPr>
        <w:t>Dr</w:t>
      </w:r>
      <w:r>
        <w:rPr>
          <w:sz w:val="28"/>
          <w:szCs w:val="28"/>
          <w:lang w:val="uk-UA"/>
        </w:rPr>
        <w:t xml:space="preserve">. </w:t>
      </w:r>
      <w:r>
        <w:rPr>
          <w:sz w:val="28"/>
          <w:szCs w:val="28"/>
          <w:lang w:val="de-DE"/>
        </w:rPr>
        <w:t>Sigrid</w:t>
      </w:r>
      <w:r>
        <w:rPr>
          <w:sz w:val="28"/>
          <w:szCs w:val="28"/>
          <w:lang w:val="uk-UA"/>
        </w:rPr>
        <w:t xml:space="preserve"> </w:t>
      </w:r>
      <w:r>
        <w:rPr>
          <w:sz w:val="28"/>
          <w:szCs w:val="28"/>
          <w:lang w:val="de-DE"/>
        </w:rPr>
        <w:t>Ehrich</w:t>
      </w:r>
      <w:r>
        <w:rPr>
          <w:sz w:val="28"/>
          <w:szCs w:val="28"/>
          <w:lang w:val="uk-UA"/>
        </w:rPr>
        <w:t xml:space="preserve">. </w:t>
      </w:r>
      <w:r>
        <w:rPr>
          <w:sz w:val="28"/>
          <w:szCs w:val="28"/>
          <w:lang w:val="de-DE"/>
        </w:rPr>
        <w:t>VEB</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Enzyklopädie</w:t>
      </w:r>
      <w:r>
        <w:rPr>
          <w:sz w:val="28"/>
          <w:szCs w:val="28"/>
          <w:lang w:val="uk-UA"/>
        </w:rPr>
        <w:t xml:space="preserve"> </w:t>
      </w:r>
      <w:r>
        <w:rPr>
          <w:sz w:val="28"/>
          <w:szCs w:val="28"/>
          <w:lang w:val="de-DE"/>
        </w:rPr>
        <w:t>Leipzig</w:t>
      </w:r>
      <w:r>
        <w:rPr>
          <w:sz w:val="28"/>
          <w:szCs w:val="28"/>
          <w:lang w:val="uk-UA"/>
        </w:rPr>
        <w:t xml:space="preserve">, </w:t>
      </w:r>
      <w:r>
        <w:rPr>
          <w:sz w:val="28"/>
          <w:szCs w:val="28"/>
          <w:lang w:val="de-DE"/>
        </w:rPr>
        <w:t>1973</w:t>
      </w:r>
      <w:r>
        <w:rPr>
          <w:color w:val="000000"/>
          <w:sz w:val="28"/>
          <w:szCs w:val="28"/>
          <w:lang w:val="uk-UA"/>
        </w:rPr>
        <w:t xml:space="preserve">. </w:t>
      </w:r>
      <w:r>
        <w:rPr>
          <w:sz w:val="28"/>
          <w:szCs w:val="28"/>
          <w:lang w:val="uk-UA"/>
        </w:rPr>
        <w:t xml:space="preserve">– 524 </w:t>
      </w:r>
      <w:r>
        <w:rPr>
          <w:color w:val="000000"/>
          <w:sz w:val="28"/>
          <w:szCs w:val="28"/>
          <w:lang w:val="de-DE"/>
        </w:rPr>
        <w:t>S.</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de-DE"/>
        </w:rPr>
        <w:t>Die Heirat.</w:t>
      </w:r>
      <w:r>
        <w:rPr>
          <w:color w:val="000000"/>
          <w:sz w:val="28"/>
          <w:szCs w:val="28"/>
          <w:lang w:val="de-DE"/>
        </w:rPr>
        <w:t xml:space="preserve"> Verlobung und Hochzeit</w:t>
      </w:r>
      <w:r>
        <w:rPr>
          <w:color w:val="000000"/>
          <w:sz w:val="28"/>
          <w:szCs w:val="28"/>
          <w:lang w:val="uk-UA"/>
        </w:rPr>
        <w:t xml:space="preserve"> </w:t>
      </w:r>
      <w:r>
        <w:rPr>
          <w:sz w:val="28"/>
          <w:szCs w:val="28"/>
          <w:lang w:val="uk-UA"/>
        </w:rPr>
        <w:t>– В1</w:t>
      </w:r>
      <w:r>
        <w:rPr>
          <w:sz w:val="28"/>
          <w:szCs w:val="28"/>
          <w:lang w:val="de-DE"/>
        </w:rPr>
        <w:t>@ inter-nationes.de</w:t>
      </w:r>
      <w:r>
        <w:rPr>
          <w:sz w:val="28"/>
          <w:szCs w:val="28"/>
          <w:lang w:val="uk-UA"/>
        </w:rPr>
        <w:t xml:space="preserve"> </w:t>
      </w:r>
      <w:hyperlink r:id="rId9" w:history="1">
        <w:r>
          <w:rPr>
            <w:rStyle w:val="af0"/>
            <w:sz w:val="28"/>
            <w:szCs w:val="28"/>
            <w:lang w:val="de-DE"/>
          </w:rPr>
          <w:t>www.inter-nationes.de</w:t>
        </w:r>
      </w:hyperlink>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de-DE"/>
        </w:rPr>
        <w:lastRenderedPageBreak/>
        <w:t>Etymologie</w:t>
      </w:r>
      <w:r>
        <w:rPr>
          <w:color w:val="000000"/>
          <w:sz w:val="28"/>
          <w:szCs w:val="28"/>
          <w:lang w:val="uk-UA"/>
        </w:rPr>
        <w:t xml:space="preserve"> </w:t>
      </w:r>
      <w:r>
        <w:rPr>
          <w:color w:val="000000"/>
          <w:sz w:val="28"/>
          <w:szCs w:val="28"/>
          <w:lang w:val="de-DE"/>
        </w:rPr>
        <w:t>Herkunftsw</w:t>
      </w:r>
      <w:r>
        <w:rPr>
          <w:color w:val="000000"/>
          <w:sz w:val="28"/>
          <w:szCs w:val="28"/>
          <w:lang w:val="uk-UA"/>
        </w:rPr>
        <w:t>ö</w:t>
      </w:r>
      <w:r>
        <w:rPr>
          <w:color w:val="000000"/>
          <w:sz w:val="28"/>
          <w:szCs w:val="28"/>
          <w:lang w:val="de-DE"/>
        </w:rPr>
        <w:t>rterbuch</w:t>
      </w:r>
      <w:r>
        <w:rPr>
          <w:color w:val="000000"/>
          <w:sz w:val="28"/>
          <w:szCs w:val="28"/>
          <w:lang w:val="uk-UA"/>
        </w:rPr>
        <w:t xml:space="preserve"> </w:t>
      </w:r>
      <w:r>
        <w:rPr>
          <w:color w:val="000000"/>
          <w:sz w:val="28"/>
          <w:szCs w:val="28"/>
          <w:lang w:val="de-DE"/>
        </w:rPr>
        <w:t>der</w:t>
      </w:r>
      <w:r>
        <w:rPr>
          <w:color w:val="000000"/>
          <w:sz w:val="28"/>
          <w:szCs w:val="28"/>
          <w:lang w:val="uk-UA"/>
        </w:rPr>
        <w:t xml:space="preserve"> </w:t>
      </w:r>
      <w:r>
        <w:rPr>
          <w:color w:val="000000"/>
          <w:sz w:val="28"/>
          <w:szCs w:val="28"/>
          <w:lang w:val="de-DE"/>
        </w:rPr>
        <w:t>deutschen</w:t>
      </w:r>
      <w:r>
        <w:rPr>
          <w:color w:val="000000"/>
          <w:sz w:val="28"/>
          <w:szCs w:val="28"/>
          <w:lang w:val="uk-UA"/>
        </w:rPr>
        <w:t xml:space="preserve"> </w:t>
      </w:r>
      <w:r>
        <w:rPr>
          <w:color w:val="000000"/>
          <w:sz w:val="28"/>
          <w:szCs w:val="28"/>
          <w:lang w:val="de-DE"/>
        </w:rPr>
        <w:t>Sprache</w:t>
      </w:r>
      <w:r>
        <w:rPr>
          <w:color w:val="000000"/>
          <w:sz w:val="28"/>
          <w:szCs w:val="28"/>
          <w:lang w:val="uk-UA"/>
        </w:rPr>
        <w:t xml:space="preserve">. </w:t>
      </w:r>
      <w:r>
        <w:rPr>
          <w:color w:val="000000"/>
          <w:sz w:val="28"/>
          <w:szCs w:val="28"/>
          <w:lang w:val="de-DE"/>
        </w:rPr>
        <w:t>Bearbeitet</w:t>
      </w:r>
      <w:r>
        <w:rPr>
          <w:color w:val="000000"/>
          <w:sz w:val="28"/>
          <w:szCs w:val="28"/>
          <w:lang w:val="uk-UA"/>
        </w:rPr>
        <w:t xml:space="preserve"> </w:t>
      </w:r>
      <w:r>
        <w:rPr>
          <w:color w:val="000000"/>
          <w:sz w:val="28"/>
          <w:szCs w:val="28"/>
          <w:lang w:val="de-DE"/>
        </w:rPr>
        <w:t>von</w:t>
      </w:r>
      <w:r>
        <w:rPr>
          <w:color w:val="000000"/>
          <w:sz w:val="28"/>
          <w:szCs w:val="28"/>
          <w:lang w:val="uk-UA"/>
        </w:rPr>
        <w:t xml:space="preserve"> </w:t>
      </w:r>
      <w:r>
        <w:rPr>
          <w:color w:val="000000"/>
          <w:sz w:val="28"/>
          <w:szCs w:val="28"/>
          <w:lang w:val="de-DE"/>
        </w:rPr>
        <w:t>G</w:t>
      </w:r>
      <w:r>
        <w:rPr>
          <w:color w:val="000000"/>
          <w:sz w:val="28"/>
          <w:szCs w:val="28"/>
          <w:lang w:val="uk-UA"/>
        </w:rPr>
        <w:t>ü</w:t>
      </w:r>
      <w:r>
        <w:rPr>
          <w:color w:val="000000"/>
          <w:sz w:val="28"/>
          <w:szCs w:val="28"/>
          <w:lang w:val="de-DE"/>
        </w:rPr>
        <w:t>nther</w:t>
      </w:r>
      <w:r>
        <w:rPr>
          <w:color w:val="000000"/>
          <w:sz w:val="28"/>
          <w:szCs w:val="28"/>
          <w:lang w:val="uk-UA"/>
        </w:rPr>
        <w:t xml:space="preserve"> </w:t>
      </w:r>
      <w:r>
        <w:rPr>
          <w:color w:val="000000"/>
          <w:sz w:val="28"/>
          <w:szCs w:val="28"/>
          <w:lang w:val="de-DE"/>
        </w:rPr>
        <w:t>Drosdowski</w:t>
      </w:r>
      <w:r>
        <w:rPr>
          <w:color w:val="000000"/>
          <w:sz w:val="28"/>
          <w:szCs w:val="28"/>
          <w:lang w:val="uk-UA"/>
        </w:rPr>
        <w:t xml:space="preserve">, </w:t>
      </w:r>
      <w:r>
        <w:rPr>
          <w:color w:val="000000"/>
          <w:sz w:val="28"/>
          <w:szCs w:val="28"/>
          <w:lang w:val="de-DE"/>
        </w:rPr>
        <w:t>Paul</w:t>
      </w:r>
      <w:r>
        <w:rPr>
          <w:color w:val="000000"/>
          <w:sz w:val="28"/>
          <w:szCs w:val="28"/>
          <w:lang w:val="uk-UA"/>
        </w:rPr>
        <w:t xml:space="preserve"> </w:t>
      </w:r>
      <w:r>
        <w:rPr>
          <w:color w:val="000000"/>
          <w:sz w:val="28"/>
          <w:szCs w:val="28"/>
          <w:lang w:val="de-DE"/>
        </w:rPr>
        <w:t>Grebe</w:t>
      </w:r>
      <w:r>
        <w:rPr>
          <w:color w:val="000000"/>
          <w:sz w:val="28"/>
          <w:szCs w:val="28"/>
          <w:lang w:val="uk-UA"/>
        </w:rPr>
        <w:t xml:space="preserve">. – </w:t>
      </w:r>
      <w:r>
        <w:rPr>
          <w:color w:val="000000"/>
          <w:sz w:val="28"/>
          <w:szCs w:val="28"/>
          <w:lang w:val="de-DE"/>
        </w:rPr>
        <w:t>Bibliographisches</w:t>
      </w:r>
      <w:r>
        <w:rPr>
          <w:color w:val="000000"/>
          <w:sz w:val="28"/>
          <w:szCs w:val="28"/>
          <w:lang w:val="uk-UA"/>
        </w:rPr>
        <w:t xml:space="preserve"> </w:t>
      </w:r>
      <w:r>
        <w:rPr>
          <w:color w:val="000000"/>
          <w:sz w:val="28"/>
          <w:szCs w:val="28"/>
          <w:lang w:val="de-DE"/>
        </w:rPr>
        <w:t>Institut</w:t>
      </w:r>
      <w:r>
        <w:rPr>
          <w:color w:val="000000"/>
          <w:sz w:val="28"/>
          <w:szCs w:val="28"/>
          <w:lang w:val="uk-UA"/>
        </w:rPr>
        <w:t xml:space="preserve"> </w:t>
      </w:r>
      <w:r>
        <w:rPr>
          <w:color w:val="000000"/>
          <w:sz w:val="28"/>
          <w:szCs w:val="28"/>
          <w:lang w:val="de-DE"/>
        </w:rPr>
        <w:t>Mannheim</w:t>
      </w:r>
      <w:r>
        <w:rPr>
          <w:color w:val="000000"/>
          <w:sz w:val="28"/>
          <w:szCs w:val="28"/>
          <w:lang w:val="uk-UA"/>
        </w:rPr>
        <w:t xml:space="preserve"> / </w:t>
      </w:r>
      <w:r>
        <w:rPr>
          <w:color w:val="000000"/>
          <w:sz w:val="28"/>
          <w:szCs w:val="28"/>
          <w:lang w:val="de-DE"/>
        </w:rPr>
        <w:t>Wien</w:t>
      </w:r>
      <w:r>
        <w:rPr>
          <w:color w:val="000000"/>
          <w:sz w:val="28"/>
          <w:szCs w:val="28"/>
          <w:lang w:val="uk-UA"/>
        </w:rPr>
        <w:t xml:space="preserve"> / </w:t>
      </w:r>
      <w:r>
        <w:rPr>
          <w:color w:val="000000"/>
          <w:sz w:val="28"/>
          <w:szCs w:val="28"/>
          <w:lang w:val="de-DE"/>
        </w:rPr>
        <w:t>Z</w:t>
      </w:r>
      <w:r>
        <w:rPr>
          <w:color w:val="000000"/>
          <w:sz w:val="28"/>
          <w:szCs w:val="28"/>
          <w:lang w:val="uk-UA"/>
        </w:rPr>
        <w:t>ü</w:t>
      </w:r>
      <w:r>
        <w:rPr>
          <w:color w:val="000000"/>
          <w:sz w:val="28"/>
          <w:szCs w:val="28"/>
          <w:lang w:val="de-DE"/>
        </w:rPr>
        <w:t>rich</w:t>
      </w:r>
      <w:r>
        <w:rPr>
          <w:color w:val="000000"/>
          <w:sz w:val="28"/>
          <w:szCs w:val="28"/>
          <w:lang w:val="uk-UA"/>
        </w:rPr>
        <w:t xml:space="preserve">: </w:t>
      </w:r>
      <w:r>
        <w:rPr>
          <w:color w:val="000000"/>
          <w:sz w:val="28"/>
          <w:szCs w:val="28"/>
          <w:lang w:val="de-DE"/>
        </w:rPr>
        <w:t>Dudenverlag</w:t>
      </w:r>
      <w:r>
        <w:rPr>
          <w:color w:val="000000"/>
          <w:sz w:val="28"/>
          <w:szCs w:val="28"/>
          <w:lang w:val="uk-UA"/>
        </w:rPr>
        <w:t xml:space="preserve">, 1963. </w:t>
      </w:r>
      <w:r>
        <w:rPr>
          <w:sz w:val="28"/>
          <w:szCs w:val="28"/>
          <w:lang w:val="uk-UA"/>
        </w:rPr>
        <w:t>– В</w:t>
      </w:r>
      <w:r>
        <w:rPr>
          <w:sz w:val="28"/>
          <w:szCs w:val="28"/>
          <w:lang w:val="de-DE"/>
        </w:rPr>
        <w:t xml:space="preserve">d. VII. – </w:t>
      </w:r>
      <w:r>
        <w:rPr>
          <w:sz w:val="28"/>
          <w:szCs w:val="28"/>
          <w:lang w:val="uk-UA"/>
        </w:rPr>
        <w:t xml:space="preserve">816 </w:t>
      </w:r>
      <w:r>
        <w:rPr>
          <w:color w:val="000000"/>
          <w:sz w:val="28"/>
          <w:szCs w:val="28"/>
          <w:lang w:val="de-DE"/>
        </w:rPr>
        <w:t>S.</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de-DE"/>
        </w:rPr>
        <w:t>Hammerle</w:t>
      </w:r>
      <w:r>
        <w:rPr>
          <w:i/>
          <w:color w:val="000000"/>
          <w:sz w:val="28"/>
          <w:szCs w:val="28"/>
          <w:lang w:val="uk-UA"/>
        </w:rPr>
        <w:t xml:space="preserve"> </w:t>
      </w:r>
      <w:r>
        <w:rPr>
          <w:i/>
          <w:color w:val="000000"/>
          <w:sz w:val="28"/>
          <w:szCs w:val="28"/>
          <w:lang w:val="de-DE"/>
        </w:rPr>
        <w:t>A</w:t>
      </w:r>
      <w:r>
        <w:rPr>
          <w:i/>
          <w:color w:val="000000"/>
          <w:sz w:val="28"/>
          <w:szCs w:val="28"/>
          <w:lang w:val="uk-UA"/>
        </w:rPr>
        <w:t xml:space="preserve">. </w:t>
      </w:r>
      <w:r>
        <w:rPr>
          <w:i/>
          <w:color w:val="000000"/>
          <w:sz w:val="28"/>
          <w:szCs w:val="28"/>
          <w:lang w:val="de-DE"/>
        </w:rPr>
        <w:t>J</w:t>
      </w:r>
      <w:r>
        <w:rPr>
          <w:i/>
          <w:color w:val="000000"/>
          <w:sz w:val="28"/>
          <w:szCs w:val="28"/>
          <w:lang w:val="uk-UA"/>
        </w:rPr>
        <w:t>.</w:t>
      </w:r>
      <w:r>
        <w:rPr>
          <w:color w:val="000000"/>
          <w:sz w:val="28"/>
          <w:szCs w:val="28"/>
          <w:lang w:val="uk-UA"/>
        </w:rPr>
        <w:t xml:space="preserve"> </w:t>
      </w:r>
      <w:r>
        <w:rPr>
          <w:color w:val="000000"/>
          <w:sz w:val="28"/>
          <w:szCs w:val="28"/>
          <w:lang w:val="de-DE"/>
        </w:rPr>
        <w:t>Zalzburg</w:t>
      </w:r>
      <w:r>
        <w:rPr>
          <w:color w:val="000000"/>
          <w:sz w:val="28"/>
          <w:szCs w:val="28"/>
          <w:lang w:val="uk-UA"/>
        </w:rPr>
        <w:t xml:space="preserve">. </w:t>
      </w:r>
      <w:r>
        <w:rPr>
          <w:color w:val="000000"/>
          <w:sz w:val="28"/>
          <w:szCs w:val="28"/>
          <w:lang w:val="de-DE"/>
        </w:rPr>
        <w:t>Hochzeitgebr</w:t>
      </w:r>
      <w:r>
        <w:rPr>
          <w:color w:val="000000"/>
          <w:sz w:val="28"/>
          <w:szCs w:val="28"/>
          <w:lang w:val="uk-UA"/>
        </w:rPr>
        <w:t>ä</w:t>
      </w:r>
      <w:r>
        <w:rPr>
          <w:color w:val="000000"/>
          <w:sz w:val="28"/>
          <w:szCs w:val="28"/>
          <w:lang w:val="de-DE"/>
        </w:rPr>
        <w:t>uche</w:t>
      </w:r>
      <w:r>
        <w:rPr>
          <w:color w:val="000000"/>
          <w:sz w:val="28"/>
          <w:szCs w:val="28"/>
          <w:lang w:val="uk-UA"/>
        </w:rPr>
        <w:t xml:space="preserve">. </w:t>
      </w:r>
      <w:r>
        <w:rPr>
          <w:color w:val="000000"/>
          <w:sz w:val="28"/>
          <w:szCs w:val="28"/>
          <w:lang w:val="de-DE"/>
        </w:rPr>
        <w:t>Zalzburg</w:t>
      </w:r>
      <w:r>
        <w:rPr>
          <w:color w:val="000000"/>
          <w:sz w:val="28"/>
          <w:szCs w:val="28"/>
          <w:lang w:val="uk-UA"/>
        </w:rPr>
        <w:t xml:space="preserve">, 1879. </w:t>
      </w:r>
      <w:r>
        <w:rPr>
          <w:sz w:val="28"/>
          <w:szCs w:val="28"/>
          <w:lang w:val="de-DE"/>
        </w:rPr>
        <w:t>–</w:t>
      </w:r>
      <w:r>
        <w:rPr>
          <w:sz w:val="28"/>
          <w:szCs w:val="28"/>
          <w:lang w:val="uk-UA"/>
        </w:rPr>
        <w:t xml:space="preserve"> 59 </w:t>
      </w:r>
      <w:r>
        <w:rPr>
          <w:sz w:val="28"/>
          <w:szCs w:val="28"/>
          <w:lang w:val="de-DE"/>
        </w:rPr>
        <w:t>S.</w:t>
      </w:r>
    </w:p>
    <w:p w:rsidR="006D2F49" w:rsidRDefault="006D2F49" w:rsidP="00A87A56">
      <w:pPr>
        <w:numPr>
          <w:ilvl w:val="0"/>
          <w:numId w:val="47"/>
        </w:numPr>
        <w:suppressAutoHyphens w:val="0"/>
        <w:spacing w:line="360" w:lineRule="auto"/>
        <w:jc w:val="both"/>
        <w:rPr>
          <w:color w:val="000000"/>
          <w:sz w:val="28"/>
          <w:szCs w:val="28"/>
          <w:lang w:val="uk-UA"/>
        </w:rPr>
      </w:pPr>
      <w:r>
        <w:rPr>
          <w:i/>
          <w:color w:val="000000"/>
          <w:sz w:val="28"/>
          <w:szCs w:val="28"/>
          <w:lang w:val="de-DE"/>
        </w:rPr>
        <w:t>Klemm G.</w:t>
      </w:r>
      <w:r>
        <w:rPr>
          <w:color w:val="000000"/>
          <w:sz w:val="28"/>
          <w:szCs w:val="28"/>
          <w:lang w:val="de-DE"/>
        </w:rPr>
        <w:t xml:space="preserve"> Die Frauen. </w:t>
      </w:r>
      <w:r>
        <w:rPr>
          <w:sz w:val="28"/>
          <w:szCs w:val="28"/>
          <w:lang w:val="uk-UA"/>
        </w:rPr>
        <w:t>–</w:t>
      </w:r>
      <w:r>
        <w:rPr>
          <w:color w:val="000000"/>
          <w:sz w:val="28"/>
          <w:szCs w:val="28"/>
          <w:lang w:val="de-DE"/>
        </w:rPr>
        <w:t xml:space="preserve">Dresden, 1854 </w:t>
      </w:r>
      <w:r>
        <w:rPr>
          <w:sz w:val="28"/>
          <w:szCs w:val="28"/>
          <w:lang w:val="uk-UA"/>
        </w:rPr>
        <w:t>–</w:t>
      </w:r>
      <w:r>
        <w:rPr>
          <w:color w:val="000000"/>
          <w:sz w:val="28"/>
          <w:szCs w:val="28"/>
          <w:lang w:val="de-DE"/>
        </w:rPr>
        <w:t xml:space="preserve"> 1959, Bd. 1</w:t>
      </w:r>
      <w:r>
        <w:rPr>
          <w:color w:val="000000"/>
          <w:sz w:val="28"/>
          <w:szCs w:val="28"/>
          <w:lang w:val="uk-UA"/>
        </w:rPr>
        <w:t>.</w:t>
      </w:r>
      <w:r>
        <w:rPr>
          <w:color w:val="000000"/>
          <w:sz w:val="28"/>
          <w:szCs w:val="28"/>
          <w:lang w:val="de-DE"/>
        </w:rPr>
        <w:t xml:space="preserve"> – 6. – Bd. 2. </w:t>
      </w:r>
      <w:r>
        <w:rPr>
          <w:sz w:val="28"/>
          <w:szCs w:val="28"/>
          <w:lang w:val="uk-UA"/>
        </w:rPr>
        <w:t xml:space="preserve">– 361 </w:t>
      </w:r>
      <w:r>
        <w:rPr>
          <w:color w:val="000000"/>
          <w:sz w:val="28"/>
          <w:szCs w:val="28"/>
          <w:lang w:val="de-DE"/>
        </w:rPr>
        <w:t>S.</w:t>
      </w:r>
    </w:p>
    <w:p w:rsidR="006D2F49" w:rsidRDefault="006D2F49" w:rsidP="00A87A56">
      <w:pPr>
        <w:numPr>
          <w:ilvl w:val="0"/>
          <w:numId w:val="47"/>
        </w:numPr>
        <w:suppressAutoHyphens w:val="0"/>
        <w:spacing w:line="360" w:lineRule="auto"/>
        <w:ind w:right="-262"/>
        <w:jc w:val="both"/>
        <w:rPr>
          <w:color w:val="000000"/>
          <w:sz w:val="28"/>
          <w:szCs w:val="28"/>
          <w:lang w:val="uk-UA"/>
        </w:rPr>
      </w:pPr>
      <w:r>
        <w:rPr>
          <w:i/>
          <w:color w:val="000000"/>
          <w:sz w:val="28"/>
          <w:szCs w:val="28"/>
          <w:lang w:val="uk-UA"/>
        </w:rPr>
        <w:t>Kochen.</w:t>
      </w:r>
      <w:r>
        <w:rPr>
          <w:color w:val="000000"/>
          <w:sz w:val="28"/>
          <w:szCs w:val="28"/>
          <w:lang w:val="uk-UA"/>
        </w:rPr>
        <w:t xml:space="preserve"> – Verlag für die Frau, DDR – 7010 Leipzig. – 6. Auflage 1983. </w:t>
      </w:r>
      <w:r>
        <w:rPr>
          <w:sz w:val="28"/>
          <w:szCs w:val="28"/>
          <w:lang w:val="uk-UA"/>
        </w:rPr>
        <w:t xml:space="preserve">– 479 </w:t>
      </w:r>
      <w:r>
        <w:rPr>
          <w:color w:val="000000"/>
          <w:sz w:val="28"/>
          <w:szCs w:val="28"/>
          <w:lang w:val="de-DE"/>
        </w:rPr>
        <w:t>S.</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de-DE"/>
        </w:rPr>
        <w:t>Langenscheidts</w:t>
      </w:r>
      <w:r>
        <w:rPr>
          <w:sz w:val="28"/>
          <w:szCs w:val="28"/>
          <w:lang w:val="uk-UA"/>
        </w:rPr>
        <w:t xml:space="preserve"> </w:t>
      </w:r>
      <w:r>
        <w:rPr>
          <w:sz w:val="28"/>
          <w:szCs w:val="28"/>
          <w:lang w:val="de-DE"/>
        </w:rPr>
        <w:t>Gro</w:t>
      </w:r>
      <w:r>
        <w:rPr>
          <w:sz w:val="28"/>
          <w:szCs w:val="28"/>
          <w:lang w:val="uk-UA"/>
        </w:rPr>
        <w:t>ß</w:t>
      </w:r>
      <w:r>
        <w:rPr>
          <w:sz w:val="28"/>
          <w:szCs w:val="28"/>
          <w:lang w:val="de-DE"/>
        </w:rPr>
        <w:t>w</w:t>
      </w:r>
      <w:r>
        <w:rPr>
          <w:sz w:val="28"/>
          <w:szCs w:val="28"/>
          <w:lang w:val="uk-UA"/>
        </w:rPr>
        <w:t>ö</w:t>
      </w:r>
      <w:r>
        <w:rPr>
          <w:sz w:val="28"/>
          <w:szCs w:val="28"/>
          <w:lang w:val="de-DE"/>
        </w:rPr>
        <w:t>rterbuch</w:t>
      </w:r>
      <w:r>
        <w:rPr>
          <w:sz w:val="28"/>
          <w:szCs w:val="28"/>
          <w:lang w:val="uk-UA"/>
        </w:rPr>
        <w:t xml:space="preserve"> </w:t>
      </w:r>
      <w:r>
        <w:rPr>
          <w:sz w:val="28"/>
          <w:szCs w:val="28"/>
          <w:lang w:val="de-DE"/>
        </w:rPr>
        <w:t>als</w:t>
      </w:r>
      <w:r>
        <w:rPr>
          <w:sz w:val="28"/>
          <w:szCs w:val="28"/>
          <w:lang w:val="uk-UA"/>
        </w:rPr>
        <w:t xml:space="preserve"> </w:t>
      </w:r>
      <w:r>
        <w:rPr>
          <w:sz w:val="28"/>
          <w:szCs w:val="28"/>
          <w:lang w:val="de-DE"/>
        </w:rPr>
        <w:t>Fremdsprache</w:t>
      </w:r>
      <w:r>
        <w:rPr>
          <w:sz w:val="28"/>
          <w:szCs w:val="28"/>
          <w:lang w:val="uk-UA"/>
        </w:rPr>
        <w:t xml:space="preserve"> / Большой толковый словарь немецкого языка: Для изучающих немецкий язык. – М.: Март, 1998.</w:t>
      </w:r>
      <w:r>
        <w:rPr>
          <w:i/>
          <w:kern w:val="16"/>
          <w:sz w:val="28"/>
          <w:szCs w:val="28"/>
          <w:lang w:val="uk-UA"/>
        </w:rPr>
        <w:t xml:space="preserve"> </w:t>
      </w:r>
      <w:r>
        <w:rPr>
          <w:sz w:val="28"/>
          <w:szCs w:val="28"/>
          <w:lang w:val="uk-UA"/>
        </w:rPr>
        <w:t xml:space="preserve">– 1248 </w:t>
      </w:r>
      <w:r>
        <w:rPr>
          <w:color w:val="000000"/>
          <w:sz w:val="28"/>
          <w:szCs w:val="28"/>
          <w:lang w:val="de-DE"/>
        </w:rPr>
        <w:t>S</w:t>
      </w:r>
      <w:r>
        <w:rPr>
          <w:color w:val="000000"/>
          <w:sz w:val="28"/>
          <w:szCs w:val="28"/>
          <w:lang w:val="uk-UA"/>
        </w:rPr>
        <w:t>.</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de-DE"/>
        </w:rPr>
        <w:t>S</w:t>
      </w:r>
      <w:r>
        <w:rPr>
          <w:i/>
          <w:sz w:val="28"/>
          <w:szCs w:val="28"/>
          <w:lang w:val="uk-UA"/>
        </w:rPr>
        <w:t>ł</w:t>
      </w:r>
      <w:r>
        <w:rPr>
          <w:i/>
          <w:sz w:val="28"/>
          <w:szCs w:val="28"/>
          <w:lang w:val="de-DE"/>
        </w:rPr>
        <w:t>ownik</w:t>
      </w:r>
      <w:r>
        <w:rPr>
          <w:sz w:val="28"/>
          <w:szCs w:val="28"/>
          <w:lang w:val="uk-UA"/>
        </w:rPr>
        <w:t xml:space="preserve"> </w:t>
      </w:r>
      <w:r>
        <w:rPr>
          <w:sz w:val="28"/>
          <w:szCs w:val="28"/>
          <w:lang w:val="de-DE"/>
        </w:rPr>
        <w:t>j</w:t>
      </w:r>
      <w:r>
        <w:rPr>
          <w:sz w:val="28"/>
          <w:szCs w:val="28"/>
          <w:lang w:val="uk-UA"/>
        </w:rPr>
        <w:t>ę</w:t>
      </w:r>
      <w:r>
        <w:rPr>
          <w:sz w:val="28"/>
          <w:szCs w:val="28"/>
          <w:lang w:val="de-DE"/>
        </w:rPr>
        <w:t>zyka</w:t>
      </w:r>
      <w:r>
        <w:rPr>
          <w:sz w:val="28"/>
          <w:szCs w:val="28"/>
          <w:lang w:val="uk-UA"/>
        </w:rPr>
        <w:t xml:space="preserve"> </w:t>
      </w:r>
      <w:r>
        <w:rPr>
          <w:sz w:val="28"/>
          <w:szCs w:val="28"/>
          <w:lang w:val="de-DE"/>
        </w:rPr>
        <w:t>polskiego</w:t>
      </w:r>
      <w:r>
        <w:rPr>
          <w:sz w:val="28"/>
          <w:szCs w:val="28"/>
          <w:lang w:val="uk-UA"/>
        </w:rPr>
        <w:t xml:space="preserve"> / </w:t>
      </w:r>
      <w:r>
        <w:rPr>
          <w:sz w:val="28"/>
          <w:szCs w:val="28"/>
          <w:lang w:val="de-DE"/>
        </w:rPr>
        <w:t>red</w:t>
      </w:r>
      <w:r>
        <w:rPr>
          <w:sz w:val="28"/>
          <w:szCs w:val="28"/>
          <w:lang w:val="uk-UA"/>
        </w:rPr>
        <w:t xml:space="preserve">. </w:t>
      </w:r>
      <w:r>
        <w:rPr>
          <w:sz w:val="28"/>
          <w:szCs w:val="28"/>
          <w:lang w:val="en-US"/>
        </w:rPr>
        <w:t>M</w:t>
      </w:r>
      <w:r>
        <w:rPr>
          <w:sz w:val="28"/>
          <w:szCs w:val="28"/>
          <w:lang w:val="uk-UA"/>
        </w:rPr>
        <w:t>.</w:t>
      </w:r>
      <w:r>
        <w:rPr>
          <w:sz w:val="28"/>
          <w:szCs w:val="28"/>
          <w:lang w:val="en-US"/>
        </w:rPr>
        <w:t>Szumczak</w:t>
      </w:r>
      <w:r>
        <w:rPr>
          <w:sz w:val="28"/>
          <w:szCs w:val="28"/>
          <w:lang w:val="uk-UA"/>
        </w:rPr>
        <w:t xml:space="preserve">. – </w:t>
      </w:r>
      <w:r>
        <w:rPr>
          <w:sz w:val="28"/>
          <w:szCs w:val="28"/>
          <w:lang w:val="en-US"/>
        </w:rPr>
        <w:t>Warszawa</w:t>
      </w:r>
      <w:r>
        <w:rPr>
          <w:sz w:val="28"/>
          <w:szCs w:val="28"/>
          <w:lang w:val="uk-UA"/>
        </w:rPr>
        <w:t xml:space="preserve">, </w:t>
      </w:r>
      <w:r>
        <w:rPr>
          <w:sz w:val="28"/>
          <w:szCs w:val="28"/>
          <w:lang w:val="en-US"/>
        </w:rPr>
        <w:t>PWN</w:t>
      </w:r>
      <w:r>
        <w:rPr>
          <w:sz w:val="28"/>
          <w:szCs w:val="28"/>
          <w:lang w:val="uk-UA"/>
        </w:rPr>
        <w:t xml:space="preserve">, 1978 – 1981.– </w:t>
      </w:r>
      <w:r>
        <w:rPr>
          <w:sz w:val="28"/>
          <w:szCs w:val="28"/>
          <w:lang w:val="en-US"/>
        </w:rPr>
        <w:t>T</w:t>
      </w:r>
      <w:r>
        <w:rPr>
          <w:sz w:val="28"/>
          <w:szCs w:val="28"/>
          <w:lang w:val="uk-UA"/>
        </w:rPr>
        <w:t>. 1-</w:t>
      </w:r>
      <w:r>
        <w:rPr>
          <w:sz w:val="28"/>
          <w:szCs w:val="28"/>
          <w:lang w:val="en-US"/>
        </w:rPr>
        <w:t>3</w:t>
      </w:r>
      <w:r>
        <w:rPr>
          <w:sz w:val="28"/>
          <w:szCs w:val="28"/>
          <w:lang w:val="uk-UA"/>
        </w:rPr>
        <w:t xml:space="preserve">. – Т. 3. – 1103 </w:t>
      </w:r>
      <w:r>
        <w:rPr>
          <w:sz w:val="28"/>
          <w:szCs w:val="28"/>
          <w:lang w:val="en-US"/>
        </w:rPr>
        <w:t>s.</w:t>
      </w:r>
    </w:p>
    <w:p w:rsidR="006D2F49" w:rsidRDefault="006D2F49" w:rsidP="00A87A56">
      <w:pPr>
        <w:numPr>
          <w:ilvl w:val="0"/>
          <w:numId w:val="47"/>
        </w:numPr>
        <w:suppressAutoHyphens w:val="0"/>
        <w:spacing w:line="360" w:lineRule="auto"/>
        <w:jc w:val="both"/>
        <w:rPr>
          <w:color w:val="000000"/>
          <w:sz w:val="28"/>
          <w:szCs w:val="28"/>
          <w:lang w:val="uk-UA"/>
        </w:rPr>
      </w:pPr>
      <w:r>
        <w:rPr>
          <w:i/>
          <w:sz w:val="28"/>
          <w:szCs w:val="28"/>
          <w:lang w:val="de-DE"/>
        </w:rPr>
        <w:t>W</w:t>
      </w:r>
      <w:r>
        <w:rPr>
          <w:i/>
          <w:sz w:val="28"/>
          <w:szCs w:val="28"/>
          <w:lang w:val="uk-UA"/>
        </w:rPr>
        <w:t>ö</w:t>
      </w:r>
      <w:r>
        <w:rPr>
          <w:i/>
          <w:sz w:val="28"/>
          <w:szCs w:val="28"/>
          <w:lang w:val="de-DE"/>
        </w:rPr>
        <w:t>rterbuch</w:t>
      </w:r>
      <w:r>
        <w:rPr>
          <w:i/>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Volkskunde</w:t>
      </w:r>
      <w:r>
        <w:rPr>
          <w:sz w:val="28"/>
          <w:szCs w:val="28"/>
          <w:lang w:val="uk-UA"/>
        </w:rPr>
        <w:t xml:space="preserve">. </w:t>
      </w:r>
      <w:r>
        <w:rPr>
          <w:sz w:val="28"/>
          <w:szCs w:val="28"/>
          <w:lang w:val="de-DE"/>
        </w:rPr>
        <w:t>Begr</w:t>
      </w:r>
      <w:r>
        <w:rPr>
          <w:sz w:val="28"/>
          <w:szCs w:val="28"/>
          <w:lang w:val="uk-UA"/>
        </w:rPr>
        <w:t>ü</w:t>
      </w:r>
      <w:r>
        <w:rPr>
          <w:sz w:val="28"/>
          <w:szCs w:val="28"/>
          <w:lang w:val="de-DE"/>
        </w:rPr>
        <w:t>ndet</w:t>
      </w:r>
      <w:r>
        <w:rPr>
          <w:sz w:val="28"/>
          <w:szCs w:val="28"/>
          <w:lang w:val="uk-UA"/>
        </w:rPr>
        <w:t xml:space="preserve"> </w:t>
      </w:r>
      <w:r>
        <w:rPr>
          <w:sz w:val="28"/>
          <w:szCs w:val="28"/>
          <w:lang w:val="de-DE"/>
        </w:rPr>
        <w:t>von</w:t>
      </w:r>
      <w:r>
        <w:rPr>
          <w:sz w:val="28"/>
          <w:szCs w:val="28"/>
          <w:lang w:val="uk-UA"/>
        </w:rPr>
        <w:t xml:space="preserve"> </w:t>
      </w:r>
      <w:r>
        <w:rPr>
          <w:sz w:val="28"/>
          <w:szCs w:val="28"/>
          <w:lang w:val="de-DE"/>
        </w:rPr>
        <w:t>Oswald</w:t>
      </w:r>
      <w:r>
        <w:rPr>
          <w:sz w:val="28"/>
          <w:szCs w:val="28"/>
          <w:lang w:val="uk-UA"/>
        </w:rPr>
        <w:t xml:space="preserve"> </w:t>
      </w:r>
      <w:r>
        <w:rPr>
          <w:sz w:val="28"/>
          <w:szCs w:val="28"/>
          <w:lang w:val="de-DE"/>
        </w:rPr>
        <w:t>A</w:t>
      </w:r>
      <w:r>
        <w:rPr>
          <w:sz w:val="28"/>
          <w:szCs w:val="28"/>
          <w:lang w:val="uk-UA"/>
        </w:rPr>
        <w:t>.</w:t>
      </w:r>
      <w:r>
        <w:rPr>
          <w:sz w:val="28"/>
          <w:szCs w:val="28"/>
          <w:lang w:val="de-DE"/>
        </w:rPr>
        <w:t>Erich</w:t>
      </w:r>
      <w:r>
        <w:rPr>
          <w:sz w:val="28"/>
          <w:szCs w:val="28"/>
          <w:lang w:val="uk-UA"/>
        </w:rPr>
        <w:t xml:space="preserve"> </w:t>
      </w:r>
      <w:r>
        <w:rPr>
          <w:sz w:val="28"/>
          <w:szCs w:val="28"/>
          <w:lang w:val="de-DE"/>
        </w:rPr>
        <w:t>und</w:t>
      </w:r>
      <w:r>
        <w:rPr>
          <w:sz w:val="28"/>
          <w:szCs w:val="28"/>
          <w:lang w:val="uk-UA"/>
        </w:rPr>
        <w:t xml:space="preserve"> </w:t>
      </w:r>
      <w:r>
        <w:rPr>
          <w:sz w:val="28"/>
          <w:szCs w:val="28"/>
          <w:lang w:val="de-DE"/>
        </w:rPr>
        <w:t>Richard</w:t>
      </w:r>
      <w:r>
        <w:rPr>
          <w:sz w:val="28"/>
          <w:szCs w:val="28"/>
          <w:lang w:val="uk-UA"/>
        </w:rPr>
        <w:t xml:space="preserve"> </w:t>
      </w:r>
      <w:r>
        <w:rPr>
          <w:sz w:val="28"/>
          <w:szCs w:val="28"/>
          <w:lang w:val="de-DE"/>
        </w:rPr>
        <w:t>Beitl</w:t>
      </w:r>
      <w:r>
        <w:rPr>
          <w:sz w:val="28"/>
          <w:szCs w:val="28"/>
          <w:lang w:val="uk-UA"/>
        </w:rPr>
        <w:t xml:space="preserve">. – </w:t>
      </w:r>
      <w:r>
        <w:rPr>
          <w:sz w:val="28"/>
          <w:szCs w:val="28"/>
          <w:lang w:val="de-DE"/>
        </w:rPr>
        <w:t>Alfred</w:t>
      </w:r>
      <w:r>
        <w:rPr>
          <w:sz w:val="28"/>
          <w:szCs w:val="28"/>
          <w:lang w:val="uk-UA"/>
        </w:rPr>
        <w:t xml:space="preserve"> </w:t>
      </w:r>
      <w:r>
        <w:rPr>
          <w:sz w:val="28"/>
          <w:szCs w:val="28"/>
          <w:lang w:val="de-DE"/>
        </w:rPr>
        <w:t>Kr</w:t>
      </w:r>
      <w:r>
        <w:rPr>
          <w:sz w:val="28"/>
          <w:szCs w:val="28"/>
          <w:lang w:val="uk-UA"/>
        </w:rPr>
        <w:t>ö</w:t>
      </w:r>
      <w:r>
        <w:rPr>
          <w:sz w:val="28"/>
          <w:szCs w:val="28"/>
          <w:lang w:val="de-DE"/>
        </w:rPr>
        <w:t>ner</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Stuttgart</w:t>
      </w:r>
      <w:r>
        <w:rPr>
          <w:sz w:val="28"/>
          <w:szCs w:val="28"/>
          <w:lang w:val="uk-UA"/>
        </w:rPr>
        <w:t xml:space="preserve">, 1955. – 919 </w:t>
      </w:r>
      <w:r>
        <w:rPr>
          <w:color w:val="000000"/>
          <w:sz w:val="28"/>
          <w:szCs w:val="28"/>
          <w:lang w:val="de-DE"/>
        </w:rPr>
        <w:t>S</w:t>
      </w:r>
      <w:r>
        <w:rPr>
          <w:color w:val="000000"/>
          <w:sz w:val="28"/>
          <w:szCs w:val="28"/>
          <w:lang w:val="uk-UA"/>
        </w:rPr>
        <w:t>.</w:t>
      </w:r>
    </w:p>
    <w:p w:rsidR="006D2F49" w:rsidRDefault="006D2F49" w:rsidP="006D2F49">
      <w:pPr>
        <w:spacing w:line="360" w:lineRule="auto"/>
        <w:jc w:val="both"/>
        <w:rPr>
          <w:color w:val="000000"/>
          <w:sz w:val="28"/>
          <w:szCs w:val="28"/>
          <w:lang w:val="uk-UA"/>
        </w:rPr>
      </w:pPr>
    </w:p>
    <w:p w:rsidR="006D2F49" w:rsidRDefault="006D2F49" w:rsidP="006D2F49">
      <w:pPr>
        <w:spacing w:line="360" w:lineRule="auto"/>
        <w:jc w:val="center"/>
        <w:rPr>
          <w:b/>
          <w:sz w:val="28"/>
          <w:szCs w:val="28"/>
          <w:lang w:val="uk-UA"/>
        </w:rPr>
      </w:pPr>
      <w:r>
        <w:rPr>
          <w:b/>
          <w:sz w:val="28"/>
          <w:szCs w:val="28"/>
          <w:lang w:val="de-DE"/>
        </w:rPr>
        <w:t xml:space="preserve">ДЖЕРЕЛА </w:t>
      </w:r>
      <w:r>
        <w:rPr>
          <w:b/>
          <w:sz w:val="28"/>
          <w:szCs w:val="28"/>
          <w:lang w:val="uk-UA"/>
        </w:rPr>
        <w:t>ІЛЮСТРАТИВНОГО МАТЕРІАЛУ</w:t>
      </w:r>
    </w:p>
    <w:p w:rsidR="006D2F49" w:rsidRDefault="006D2F49" w:rsidP="006D2F49">
      <w:pPr>
        <w:spacing w:line="360" w:lineRule="auto"/>
        <w:jc w:val="center"/>
        <w:rPr>
          <w:b/>
          <w:sz w:val="28"/>
          <w:lang w:val="uk-UA"/>
        </w:rPr>
      </w:pP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БР:</w:t>
      </w:r>
      <w:r>
        <w:rPr>
          <w:color w:val="000000"/>
          <w:sz w:val="28"/>
          <w:lang w:val="uk-UA"/>
        </w:rPr>
        <w:t xml:space="preserve"> Библейские рассказы. – М.: Российское Библейское общество, 1994. – 542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ВЗЗ:</w:t>
      </w:r>
      <w:r>
        <w:rPr>
          <w:sz w:val="28"/>
          <w:lang w:val="uk-UA"/>
        </w:rPr>
        <w:t xml:space="preserve"> Ви, зорі-зориці... Українська народна магічна поезія: (Замовляння) / Упоряд. М.Г.Василенка, Т.М.Шевчук; Передм. М.Г.Василенка. – К.: Молодь, 1991. – 336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ВМУ:</w:t>
      </w:r>
      <w:r>
        <w:rPr>
          <w:sz w:val="28"/>
          <w:lang w:val="uk-UA"/>
        </w:rPr>
        <w:t xml:space="preserve"> </w:t>
      </w:r>
      <w:r>
        <w:rPr>
          <w:color w:val="000000"/>
          <w:sz w:val="28"/>
          <w:lang w:val="uk-UA"/>
        </w:rPr>
        <w:t>Вербальна магія українців / Вст. сл. Л.Дунаєвська; авт. передм. О.Павлов; упоряд. та прим. Т.Полковенко, В.Фісун. – К.: Бібліотека українця, 1998. – 98 с.</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Вовчок:</w:t>
      </w:r>
      <w:r>
        <w:rPr>
          <w:color w:val="000000"/>
          <w:sz w:val="28"/>
          <w:lang w:val="uk-UA"/>
        </w:rPr>
        <w:t xml:space="preserve"> М</w:t>
      </w:r>
      <w:r>
        <w:rPr>
          <w:color w:val="000000"/>
          <w:sz w:val="28"/>
        </w:rPr>
        <w:t xml:space="preserve">арко Вовчок. Твори в 3-х т. </w:t>
      </w:r>
      <w:r>
        <w:rPr>
          <w:color w:val="000000"/>
          <w:sz w:val="28"/>
          <w:lang w:val="uk-UA"/>
        </w:rPr>
        <w:t xml:space="preserve">– </w:t>
      </w:r>
      <w:r>
        <w:rPr>
          <w:color w:val="000000"/>
          <w:sz w:val="28"/>
        </w:rPr>
        <w:t xml:space="preserve">К.: Дніпро, 1975.– Т. 1. </w:t>
      </w:r>
      <w:r>
        <w:rPr>
          <w:sz w:val="28"/>
          <w:lang w:val="uk-UA"/>
        </w:rPr>
        <w:t xml:space="preserve">– 637 с.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ВП:</w:t>
      </w:r>
      <w:r>
        <w:rPr>
          <w:kern w:val="16"/>
          <w:sz w:val="28"/>
          <w:lang w:val="uk-UA"/>
        </w:rPr>
        <w:t xml:space="preserve"> </w:t>
      </w:r>
      <w:r>
        <w:rPr>
          <w:color w:val="000000"/>
          <w:sz w:val="28"/>
          <w:lang w:val="uk-UA"/>
        </w:rPr>
        <w:t xml:space="preserve">Весільні пісні / Упоряд. М.М.Шубравська. – К.: Дніпро, 1988. – 475 с. </w:t>
      </w:r>
    </w:p>
    <w:p w:rsidR="006D2F49" w:rsidRDefault="006D2F49" w:rsidP="00A87A56">
      <w:pPr>
        <w:numPr>
          <w:ilvl w:val="0"/>
          <w:numId w:val="48"/>
        </w:numPr>
        <w:suppressAutoHyphens w:val="0"/>
        <w:spacing w:line="360" w:lineRule="auto"/>
        <w:jc w:val="both"/>
        <w:rPr>
          <w:kern w:val="16"/>
          <w:sz w:val="28"/>
          <w:lang w:val="uk-UA"/>
        </w:rPr>
      </w:pPr>
      <w:r>
        <w:rPr>
          <w:i/>
          <w:sz w:val="28"/>
          <w:lang w:val="uk-UA"/>
        </w:rPr>
        <w:t>ГРНП І:</w:t>
      </w:r>
      <w:r>
        <w:rPr>
          <w:kern w:val="16"/>
          <w:sz w:val="28"/>
          <w:lang w:val="uk-UA"/>
        </w:rPr>
        <w:t xml:space="preserve"> </w:t>
      </w:r>
      <w:r>
        <w:rPr>
          <w:sz w:val="28"/>
          <w:lang w:val="uk-UA"/>
        </w:rPr>
        <w:t xml:space="preserve">Галицько-руські народні приповідки / Зібрав, упорядкував і пояснив др. Іван Франко: В 3-х т., 6-ти вип. // Етнографічний збірник. – Львів, 1901. – Т. 10. – 290 с.; 1905. – Т. 16. – 310 с. </w:t>
      </w:r>
    </w:p>
    <w:p w:rsidR="006D2F49" w:rsidRDefault="006D2F49" w:rsidP="00A87A56">
      <w:pPr>
        <w:numPr>
          <w:ilvl w:val="0"/>
          <w:numId w:val="48"/>
        </w:numPr>
        <w:suppressAutoHyphens w:val="0"/>
        <w:spacing w:line="360" w:lineRule="auto"/>
        <w:jc w:val="both"/>
        <w:rPr>
          <w:kern w:val="16"/>
          <w:sz w:val="28"/>
          <w:lang w:val="uk-UA"/>
        </w:rPr>
      </w:pPr>
      <w:r>
        <w:rPr>
          <w:i/>
          <w:sz w:val="28"/>
          <w:lang w:val="uk-UA"/>
        </w:rPr>
        <w:lastRenderedPageBreak/>
        <w:t>ГРНП ІІ:</w:t>
      </w:r>
      <w:r>
        <w:rPr>
          <w:kern w:val="16"/>
          <w:sz w:val="28"/>
          <w:lang w:val="uk-UA"/>
        </w:rPr>
        <w:t xml:space="preserve"> </w:t>
      </w:r>
      <w:r>
        <w:rPr>
          <w:sz w:val="28"/>
          <w:lang w:val="uk-UA"/>
        </w:rPr>
        <w:t>Галицько-руські народні приповідки / Зібрав, упорядкував і пояснив др. Іван Франко: В 3-х т., 6-ти вип. // Етнографічний збірник. – Львів, 1907. – Т. 23. – 300 с.; 1908. – Т. 24 – 312 с.</w:t>
      </w:r>
    </w:p>
    <w:p w:rsidR="006D2F49" w:rsidRDefault="006D2F49" w:rsidP="00A87A56">
      <w:pPr>
        <w:numPr>
          <w:ilvl w:val="0"/>
          <w:numId w:val="48"/>
        </w:numPr>
        <w:suppressAutoHyphens w:val="0"/>
        <w:spacing w:line="360" w:lineRule="auto"/>
        <w:jc w:val="both"/>
        <w:rPr>
          <w:kern w:val="16"/>
          <w:sz w:val="28"/>
          <w:lang w:val="uk-UA"/>
        </w:rPr>
      </w:pPr>
      <w:r>
        <w:rPr>
          <w:i/>
          <w:sz w:val="28"/>
          <w:lang w:val="uk-UA"/>
        </w:rPr>
        <w:t>ГРНП ІІІ:</w:t>
      </w:r>
      <w:r>
        <w:rPr>
          <w:kern w:val="16"/>
          <w:sz w:val="28"/>
          <w:lang w:val="uk-UA"/>
        </w:rPr>
        <w:t xml:space="preserve"> </w:t>
      </w:r>
      <w:r>
        <w:rPr>
          <w:sz w:val="28"/>
          <w:lang w:val="uk-UA"/>
        </w:rPr>
        <w:t xml:space="preserve">Галицько-руські народні приповідки / Зібрав, упорядкував і пояснив др. Іван Франко: В 3-х т., 6-ти вип. // Етнографічний збірник. – Львів, 1909. – Т. 27 – 300 с.; 1910 – Т. 28 – 241 с. </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Довженко:</w:t>
      </w:r>
      <w:r>
        <w:rPr>
          <w:b/>
          <w:color w:val="000000"/>
          <w:sz w:val="28"/>
          <w:lang w:val="uk-UA"/>
        </w:rPr>
        <w:t xml:space="preserve"> </w:t>
      </w:r>
      <w:r>
        <w:rPr>
          <w:color w:val="000000"/>
          <w:sz w:val="28"/>
          <w:lang w:val="uk-UA"/>
        </w:rPr>
        <w:t>Довженко О.П. Вибрані твори / Упоряд. і авт. вступ. ст. К.Т.Кутковець. – Львів: Каменяр, 1980. – 302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ЗП:</w:t>
      </w:r>
      <w:r>
        <w:rPr>
          <w:kern w:val="16"/>
          <w:sz w:val="28"/>
          <w:lang w:val="uk-UA"/>
        </w:rPr>
        <w:t xml:space="preserve"> </w:t>
      </w:r>
      <w:r>
        <w:rPr>
          <w:color w:val="000000"/>
          <w:spacing w:val="4"/>
          <w:sz w:val="28"/>
          <w:lang w:val="uk-UA"/>
        </w:rPr>
        <w:t>Соколова В.К. Заклинання и приговоры в календарних обрядах // Обряды и обрядовый фольклор АН СССР. Інститут етнографи им. Н.Н.Миклухо-Маклая. – М.: Наука, 1982. – 277 с. – С. 11-25.</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ЗУПП:</w:t>
      </w:r>
      <w:r>
        <w:rPr>
          <w:kern w:val="16"/>
          <w:sz w:val="28"/>
          <w:lang w:val="uk-UA"/>
        </w:rPr>
        <w:t xml:space="preserve"> </w:t>
      </w:r>
      <w:r>
        <w:rPr>
          <w:kern w:val="28"/>
          <w:sz w:val="28"/>
          <w:szCs w:val="28"/>
          <w:lang w:val="uk-UA"/>
        </w:rPr>
        <w:t>Збірка у</w:t>
      </w:r>
      <w:r>
        <w:rPr>
          <w:kern w:val="16"/>
          <w:sz w:val="28"/>
          <w:lang w:val="uk-UA"/>
        </w:rPr>
        <w:t>країнських приказок та прислів</w:t>
      </w:r>
      <w:r>
        <w:rPr>
          <w:kern w:val="16"/>
          <w:sz w:val="28"/>
        </w:rPr>
        <w:t>’</w:t>
      </w:r>
      <w:r>
        <w:rPr>
          <w:kern w:val="16"/>
          <w:sz w:val="28"/>
          <w:lang w:val="uk-UA"/>
        </w:rPr>
        <w:t>їв: Багмет А., Дащенко М., Андрущенко К. / Репринтне відтворення від 1929 р. – К.: Техніка, 2002. – 224 с. – (Народні джерела).</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КВ:</w:t>
      </w:r>
      <w:r>
        <w:rPr>
          <w:kern w:val="16"/>
          <w:sz w:val="28"/>
          <w:lang w:val="uk-UA"/>
        </w:rPr>
        <w:t xml:space="preserve"> Коваль А.П., Коптілов В.В. 100 крилатих виразів української літературної мови. – К.: Наук. думка, 1964. – 670 с.</w:t>
      </w:r>
    </w:p>
    <w:p w:rsidR="006D2F49" w:rsidRDefault="006D2F49" w:rsidP="00A87A56">
      <w:pPr>
        <w:numPr>
          <w:ilvl w:val="0"/>
          <w:numId w:val="48"/>
        </w:numPr>
        <w:tabs>
          <w:tab w:val="left" w:pos="3686"/>
        </w:tabs>
        <w:suppressAutoHyphens w:val="0"/>
        <w:spacing w:line="360" w:lineRule="auto"/>
        <w:jc w:val="both"/>
        <w:rPr>
          <w:color w:val="000000"/>
          <w:sz w:val="28"/>
          <w:lang w:val="uk-UA"/>
        </w:rPr>
      </w:pPr>
      <w:r>
        <w:rPr>
          <w:i/>
          <w:color w:val="000000"/>
          <w:sz w:val="28"/>
          <w:lang w:val="uk-UA"/>
        </w:rPr>
        <w:t>Мирний:</w:t>
      </w:r>
      <w:r>
        <w:rPr>
          <w:color w:val="000000"/>
          <w:sz w:val="28"/>
          <w:lang w:val="uk-UA"/>
        </w:rPr>
        <w:t xml:space="preserve"> Панас Мирний. Вибрані твори. – К.: Дніпро, 1974. – Т. 1. – 680 с. </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Н.-Левицький:</w:t>
      </w:r>
      <w:r>
        <w:rPr>
          <w:color w:val="000000"/>
          <w:sz w:val="28"/>
          <w:lang w:val="uk-UA"/>
        </w:rPr>
        <w:t xml:space="preserve"> І.С.Нечуй-Левицький. Твори в двох томах. – К.: Дніпро, 1977. – Т. 2. – 456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НРС:</w:t>
      </w:r>
      <w:r>
        <w:rPr>
          <w:sz w:val="28"/>
          <w:lang w:val="uk-UA"/>
        </w:rPr>
        <w:t xml:space="preserve"> Немецко-русский словарь / Под. ред. А.А.Лепинга и Н.П.Страховой. Изд. 5-е, стереотип. – М.: Сов. энциклопедия, 1968. – 991 с.</w:t>
      </w:r>
    </w:p>
    <w:p w:rsidR="006D2F49" w:rsidRDefault="006D2F49" w:rsidP="00A87A56">
      <w:pPr>
        <w:numPr>
          <w:ilvl w:val="0"/>
          <w:numId w:val="48"/>
        </w:numPr>
        <w:suppressAutoHyphens w:val="0"/>
        <w:spacing w:line="360" w:lineRule="auto"/>
        <w:jc w:val="both"/>
        <w:rPr>
          <w:kern w:val="16"/>
          <w:sz w:val="28"/>
          <w:lang w:val="uk-UA"/>
        </w:rPr>
      </w:pPr>
      <w:r>
        <w:rPr>
          <w:i/>
          <w:kern w:val="16"/>
          <w:sz w:val="28"/>
          <w:lang w:val="uk-UA"/>
        </w:rPr>
        <w:t xml:space="preserve">НПГУР: </w:t>
      </w:r>
      <w:r>
        <w:rPr>
          <w:kern w:val="16"/>
          <w:sz w:val="28"/>
          <w:lang w:val="uk-UA"/>
        </w:rPr>
        <w:t>Головацький Я.Ф. Народн</w:t>
      </w:r>
      <w:r>
        <w:rPr>
          <w:kern w:val="16"/>
          <w:sz w:val="28"/>
        </w:rPr>
        <w:t>ые</w:t>
      </w:r>
      <w:r>
        <w:rPr>
          <w:kern w:val="16"/>
          <w:sz w:val="28"/>
          <w:lang w:val="uk-UA"/>
        </w:rPr>
        <w:t xml:space="preserve"> песни Галицкой и Угорской Руси. – М., 1872 – 1878. – Ч. 2. – 266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НРФС:</w:t>
      </w:r>
      <w:r>
        <w:rPr>
          <w:sz w:val="28"/>
          <w:lang w:val="uk-UA"/>
        </w:rPr>
        <w:t xml:space="preserve"> Немецко</w:t>
      </w:r>
      <w:r>
        <w:rPr>
          <w:color w:val="000000"/>
          <w:sz w:val="28"/>
          <w:lang w:val="uk-UA"/>
        </w:rPr>
        <w:t>-русский фразеологический словарь / Под ред. Л.Э.Бинович, Н.Н.Гришина. – М.: Русский язык, 1975. – 656 с.</w:t>
      </w:r>
    </w:p>
    <w:p w:rsidR="006D2F49" w:rsidRDefault="006D2F49" w:rsidP="00A87A56">
      <w:pPr>
        <w:numPr>
          <w:ilvl w:val="0"/>
          <w:numId w:val="48"/>
        </w:numPr>
        <w:suppressAutoHyphens w:val="0"/>
        <w:spacing w:line="360" w:lineRule="auto"/>
        <w:jc w:val="both"/>
        <w:rPr>
          <w:color w:val="000000"/>
          <w:spacing w:val="4"/>
          <w:sz w:val="28"/>
          <w:szCs w:val="28"/>
          <w:lang w:val="uk-UA"/>
        </w:rPr>
      </w:pPr>
      <w:r>
        <w:rPr>
          <w:i/>
          <w:spacing w:val="4"/>
          <w:sz w:val="28"/>
          <w:szCs w:val="28"/>
          <w:lang w:val="uk-UA"/>
        </w:rPr>
        <w:t>НС:</w:t>
      </w:r>
      <w:r>
        <w:rPr>
          <w:spacing w:val="4"/>
          <w:sz w:val="28"/>
          <w:szCs w:val="28"/>
          <w:lang w:val="uk-UA"/>
        </w:rPr>
        <w:t xml:space="preserve"> Народ</w:t>
      </w:r>
      <w:r>
        <w:rPr>
          <w:i/>
          <w:spacing w:val="4"/>
          <w:sz w:val="28"/>
          <w:szCs w:val="28"/>
          <w:lang w:val="uk-UA"/>
        </w:rPr>
        <w:t xml:space="preserve"> </w:t>
      </w:r>
      <w:r>
        <w:rPr>
          <w:spacing w:val="4"/>
          <w:sz w:val="28"/>
          <w:szCs w:val="28"/>
          <w:lang w:val="uk-UA"/>
        </w:rPr>
        <w:t>скаже – як зав’яже: Збірник прислів’їв, приказок та образних</w:t>
      </w:r>
    </w:p>
    <w:p w:rsidR="006D2F49" w:rsidRDefault="006D2F49" w:rsidP="006D2F49">
      <w:pPr>
        <w:spacing w:line="360" w:lineRule="auto"/>
        <w:jc w:val="both"/>
        <w:rPr>
          <w:color w:val="000000"/>
          <w:sz w:val="28"/>
          <w:lang w:val="uk-UA"/>
        </w:rPr>
      </w:pPr>
      <w:r>
        <w:rPr>
          <w:sz w:val="28"/>
          <w:lang w:val="uk-UA"/>
        </w:rPr>
        <w:t xml:space="preserve">         висловів / Упоряд. Ю.Цигра. – Братіслава, 1964. – 229 с.</w:t>
      </w:r>
      <w:r>
        <w:rPr>
          <w:color w:val="000000"/>
          <w:sz w:val="28"/>
          <w:szCs w:val="28"/>
          <w:lang w:val="uk-UA"/>
        </w:rPr>
        <w:t xml:space="preserve">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szCs w:val="28"/>
          <w:lang w:val="uk-UA"/>
        </w:rPr>
        <w:t xml:space="preserve">НУФС: </w:t>
      </w:r>
      <w:r>
        <w:rPr>
          <w:sz w:val="28"/>
          <w:lang w:val="uk-UA"/>
        </w:rPr>
        <w:t>Німецько</w:t>
      </w:r>
      <w:r>
        <w:rPr>
          <w:color w:val="000000"/>
          <w:sz w:val="28"/>
          <w:lang w:val="uk-UA"/>
        </w:rPr>
        <w:t>-український фразеологічний словник. В 2-х т. / Уклад. В.І.Гаврись, О.П.Пророченко. – К.: Рад. школа, 1981. – Т. 1. – 416 с. – Т. 2.– 382 с.</w:t>
      </w:r>
    </w:p>
    <w:p w:rsidR="006D2F49" w:rsidRDefault="006D2F49" w:rsidP="00A87A56">
      <w:pPr>
        <w:numPr>
          <w:ilvl w:val="0"/>
          <w:numId w:val="48"/>
        </w:numPr>
        <w:suppressAutoHyphens w:val="0"/>
        <w:spacing w:line="360" w:lineRule="auto"/>
        <w:jc w:val="both"/>
        <w:rPr>
          <w:color w:val="000000"/>
          <w:sz w:val="28"/>
          <w:lang w:val="uk-UA"/>
        </w:rPr>
      </w:pPr>
      <w:r>
        <w:rPr>
          <w:i/>
          <w:color w:val="000000"/>
          <w:spacing w:val="4"/>
          <w:sz w:val="28"/>
          <w:lang w:val="uk-UA"/>
        </w:rPr>
        <w:lastRenderedPageBreak/>
        <w:t>ПГП:</w:t>
      </w:r>
      <w:r>
        <w:rPr>
          <w:color w:val="000000"/>
          <w:sz w:val="28"/>
          <w:lang w:val="uk-UA"/>
        </w:rPr>
        <w:t xml:space="preserve"> Білоцерківщина: Пісні, гуморески, прислів’я. – Біла Церква, 1929. – 212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ПЗ:</w:t>
      </w:r>
      <w:r>
        <w:rPr>
          <w:sz w:val="28"/>
          <w:lang w:val="uk-UA"/>
        </w:rPr>
        <w:t xml:space="preserve"> Поліські замовляння. Зібрав та уклав Віктор Мойсієнко. – Житомир: “</w:t>
      </w:r>
      <w:r>
        <w:rPr>
          <w:color w:val="000000"/>
          <w:sz w:val="28"/>
          <w:lang w:val="uk-UA"/>
        </w:rPr>
        <w:t xml:space="preserve">Авжеж!”, 1995. </w:t>
      </w:r>
      <w:r>
        <w:rPr>
          <w:sz w:val="28"/>
          <w:lang w:val="uk-UA"/>
        </w:rPr>
        <w:t>– 35 с.</w:t>
      </w:r>
    </w:p>
    <w:p w:rsidR="006D2F49" w:rsidRDefault="006D2F49" w:rsidP="00A87A56">
      <w:pPr>
        <w:numPr>
          <w:ilvl w:val="0"/>
          <w:numId w:val="48"/>
        </w:numPr>
        <w:suppressAutoHyphens w:val="0"/>
        <w:spacing w:line="360" w:lineRule="auto"/>
        <w:jc w:val="both"/>
        <w:rPr>
          <w:kern w:val="16"/>
          <w:sz w:val="28"/>
          <w:lang w:val="uk-UA"/>
        </w:rPr>
      </w:pPr>
      <w:r>
        <w:rPr>
          <w:i/>
          <w:sz w:val="28"/>
          <w:lang w:val="uk-UA"/>
        </w:rPr>
        <w:t>ПП:</w:t>
      </w:r>
      <w:r>
        <w:rPr>
          <w:sz w:val="28"/>
          <w:lang w:val="uk-UA"/>
        </w:rPr>
        <w:t xml:space="preserve"> Грінченко</w:t>
      </w:r>
      <w:r>
        <w:rPr>
          <w:b/>
          <w:sz w:val="28"/>
          <w:lang w:val="uk-UA"/>
        </w:rPr>
        <w:t xml:space="preserve"> </w:t>
      </w:r>
      <w:r>
        <w:rPr>
          <w:sz w:val="28"/>
          <w:lang w:val="uk-UA"/>
        </w:rPr>
        <w:t>М.</w:t>
      </w:r>
      <w:r>
        <w:rPr>
          <w:i/>
          <w:sz w:val="28"/>
          <w:lang w:val="uk-UA"/>
        </w:rPr>
        <w:t xml:space="preserve"> </w:t>
      </w:r>
      <w:r>
        <w:rPr>
          <w:sz w:val="28"/>
          <w:lang w:val="uk-UA"/>
        </w:rPr>
        <w:t>Приказки та прислів</w:t>
      </w:r>
      <w:r>
        <w:rPr>
          <w:kern w:val="16"/>
          <w:sz w:val="28"/>
          <w:lang w:val="uk-UA"/>
        </w:rPr>
        <w:t>’я. Вибране. / Ін-т мистецтвознавства, фольклору та етнографії. – К., 1959. – 532 с.</w:t>
      </w:r>
    </w:p>
    <w:p w:rsidR="006D2F49" w:rsidRDefault="006D2F49" w:rsidP="00A87A56">
      <w:pPr>
        <w:numPr>
          <w:ilvl w:val="0"/>
          <w:numId w:val="48"/>
        </w:numPr>
        <w:suppressAutoHyphens w:val="0"/>
        <w:spacing w:line="360" w:lineRule="auto"/>
        <w:jc w:val="both"/>
        <w:rPr>
          <w:b/>
          <w:color w:val="000000"/>
          <w:sz w:val="28"/>
          <w:lang w:val="uk-UA"/>
        </w:rPr>
      </w:pPr>
      <w:r>
        <w:rPr>
          <w:i/>
          <w:color w:val="000000"/>
          <w:spacing w:val="4"/>
          <w:sz w:val="28"/>
          <w:lang w:val="uk-UA"/>
        </w:rPr>
        <w:t xml:space="preserve">ППВЛ: </w:t>
      </w:r>
      <w:r>
        <w:rPr>
          <w:color w:val="000000"/>
          <w:spacing w:val="4"/>
          <w:sz w:val="28"/>
          <w:lang w:val="uk-UA"/>
        </w:rPr>
        <w:t>Прислів</w:t>
      </w:r>
      <w:r>
        <w:rPr>
          <w:color w:val="000000"/>
          <w:spacing w:val="4"/>
          <w:sz w:val="28"/>
        </w:rPr>
        <w:t>’</w:t>
      </w:r>
      <w:r>
        <w:rPr>
          <w:color w:val="000000"/>
          <w:spacing w:val="4"/>
          <w:sz w:val="28"/>
          <w:lang w:val="uk-UA"/>
        </w:rPr>
        <w:t>я і приказки: Взаємини між людьми / Упоряд. М.М.Пазяк. – К.: Наукова думка, 1991. – 440 с. – (Українська народна творчість).</w:t>
      </w:r>
    </w:p>
    <w:p w:rsidR="006D2F49" w:rsidRDefault="006D2F49" w:rsidP="00A87A56">
      <w:pPr>
        <w:numPr>
          <w:ilvl w:val="0"/>
          <w:numId w:val="48"/>
        </w:numPr>
        <w:suppressAutoHyphens w:val="0"/>
        <w:spacing w:line="360" w:lineRule="auto"/>
        <w:jc w:val="both"/>
        <w:rPr>
          <w:b/>
          <w:color w:val="000000"/>
          <w:sz w:val="28"/>
          <w:lang w:val="uk-UA"/>
        </w:rPr>
      </w:pPr>
      <w:r>
        <w:rPr>
          <w:i/>
          <w:color w:val="000000"/>
          <w:spacing w:val="4"/>
          <w:sz w:val="28"/>
          <w:lang w:val="uk-UA"/>
        </w:rPr>
        <w:t>ПППГД:</w:t>
      </w:r>
      <w:r>
        <w:rPr>
          <w:color w:val="000000"/>
          <w:sz w:val="28"/>
          <w:lang w:val="uk-UA"/>
        </w:rPr>
        <w:t xml:space="preserve"> Прислів</w:t>
      </w:r>
      <w:r>
        <w:rPr>
          <w:color w:val="000000"/>
          <w:sz w:val="28"/>
        </w:rPr>
        <w:t>’</w:t>
      </w:r>
      <w:r>
        <w:rPr>
          <w:color w:val="000000"/>
          <w:sz w:val="28"/>
          <w:lang w:val="uk-UA"/>
        </w:rPr>
        <w:t>я та приказки: Природа. Господарська діяльність людини / АН УРСР. Інститут мистецтвознавства, фольклору та етнографії ім. М.Г.Рильського; Упоряд. М.М.Пазяк; Відп. ред. С.В.Мишанич. – К.: Наукова думка, 1989. – 480 с. – (Українська народна творчість).</w:t>
      </w:r>
    </w:p>
    <w:p w:rsidR="006D2F49" w:rsidRDefault="006D2F49" w:rsidP="00A87A56">
      <w:pPr>
        <w:numPr>
          <w:ilvl w:val="0"/>
          <w:numId w:val="48"/>
        </w:numPr>
        <w:suppressAutoHyphens w:val="0"/>
        <w:spacing w:line="360" w:lineRule="auto"/>
        <w:jc w:val="both"/>
        <w:rPr>
          <w:color w:val="000000"/>
          <w:sz w:val="28"/>
          <w:lang w:val="uk-UA"/>
        </w:rPr>
      </w:pPr>
      <w:r>
        <w:rPr>
          <w:i/>
          <w:color w:val="000000"/>
          <w:spacing w:val="4"/>
          <w:sz w:val="28"/>
          <w:lang w:val="uk-UA"/>
        </w:rPr>
        <w:t>ПППМ:</w:t>
      </w:r>
      <w:r>
        <w:rPr>
          <w:b/>
          <w:color w:val="000000"/>
          <w:sz w:val="28"/>
          <w:lang w:val="uk-UA"/>
        </w:rPr>
        <w:t xml:space="preserve"> </w:t>
      </w:r>
      <w:r>
        <w:rPr>
          <w:sz w:val="28"/>
          <w:lang w:val="uk-UA"/>
        </w:rPr>
        <w:t>Сумцов Н.Ф.</w:t>
      </w:r>
      <w:r>
        <w:rPr>
          <w:i/>
          <w:sz w:val="28"/>
          <w:lang w:val="uk-UA"/>
        </w:rPr>
        <w:t xml:space="preserve"> </w:t>
      </w:r>
      <w:r>
        <w:rPr>
          <w:sz w:val="28"/>
          <w:lang w:val="uk-UA"/>
        </w:rPr>
        <w:t>Пожелания и проклятия</w:t>
      </w:r>
      <w:r>
        <w:rPr>
          <w:i/>
          <w:sz w:val="28"/>
          <w:lang w:val="uk-UA"/>
        </w:rPr>
        <w:t xml:space="preserve"> </w:t>
      </w:r>
      <w:r>
        <w:rPr>
          <w:sz w:val="28"/>
          <w:lang w:val="uk-UA"/>
        </w:rPr>
        <w:t xml:space="preserve">(Преимущественно малорусские). – Харьков: Типография Губернского Правления, 1896. –           26 с. </w:t>
      </w:r>
    </w:p>
    <w:p w:rsidR="006D2F49" w:rsidRDefault="006D2F49" w:rsidP="00A87A56">
      <w:pPr>
        <w:numPr>
          <w:ilvl w:val="0"/>
          <w:numId w:val="48"/>
        </w:numPr>
        <w:suppressAutoHyphens w:val="0"/>
        <w:spacing w:line="360" w:lineRule="auto"/>
        <w:jc w:val="both"/>
        <w:rPr>
          <w:b/>
          <w:color w:val="000000"/>
          <w:sz w:val="28"/>
          <w:lang w:val="uk-UA"/>
        </w:rPr>
      </w:pPr>
      <w:r>
        <w:rPr>
          <w:i/>
          <w:color w:val="000000"/>
          <w:spacing w:val="4"/>
          <w:sz w:val="28"/>
          <w:lang w:val="uk-UA"/>
        </w:rPr>
        <w:t>ППРХ:</w:t>
      </w:r>
      <w:r>
        <w:rPr>
          <w:b/>
          <w:color w:val="000000"/>
          <w:sz w:val="28"/>
          <w:lang w:val="uk-UA"/>
        </w:rPr>
        <w:t xml:space="preserve"> </w:t>
      </w:r>
      <w:r>
        <w:rPr>
          <w:color w:val="000000"/>
          <w:sz w:val="28"/>
          <w:lang w:val="uk-UA"/>
        </w:rPr>
        <w:t>Прислів</w:t>
      </w:r>
      <w:r>
        <w:rPr>
          <w:color w:val="000000"/>
          <w:sz w:val="28"/>
        </w:rPr>
        <w:t>’</w:t>
      </w:r>
      <w:r>
        <w:rPr>
          <w:color w:val="000000"/>
          <w:sz w:val="28"/>
          <w:lang w:val="uk-UA"/>
        </w:rPr>
        <w:t>я та приказки: Людина. Родинне життя. Риси характеру / Упоряд. М.М.Пазяк. – К.: Наукова думка, 1990. – 528 с. – (Українська народна творчість).</w:t>
      </w:r>
    </w:p>
    <w:p w:rsidR="006D2F49" w:rsidRDefault="006D2F49" w:rsidP="00A87A56">
      <w:pPr>
        <w:numPr>
          <w:ilvl w:val="0"/>
          <w:numId w:val="48"/>
        </w:numPr>
        <w:tabs>
          <w:tab w:val="left" w:pos="3686"/>
        </w:tabs>
        <w:suppressAutoHyphens w:val="0"/>
        <w:spacing w:line="360" w:lineRule="auto"/>
        <w:jc w:val="both"/>
        <w:rPr>
          <w:color w:val="000000"/>
          <w:sz w:val="28"/>
          <w:lang w:val="uk-UA"/>
        </w:rPr>
      </w:pPr>
      <w:r>
        <w:rPr>
          <w:i/>
          <w:color w:val="000000"/>
          <w:spacing w:val="4"/>
          <w:sz w:val="28"/>
          <w:lang w:val="uk-UA"/>
        </w:rPr>
        <w:t>ППШ:</w:t>
      </w:r>
      <w:r>
        <w:rPr>
          <w:b/>
          <w:color w:val="000000"/>
          <w:sz w:val="28"/>
          <w:lang w:val="uk-UA"/>
        </w:rPr>
        <w:t xml:space="preserve"> </w:t>
      </w:r>
      <w:r>
        <w:rPr>
          <w:color w:val="000000"/>
          <w:sz w:val="28"/>
        </w:rPr>
        <w:t>Пословицы, присловия, шутки / Собрал А.Н.Малинка. – Чернигов, 1902. – 196 с.</w:t>
      </w:r>
    </w:p>
    <w:p w:rsidR="006D2F49" w:rsidRDefault="006D2F49" w:rsidP="00A87A56">
      <w:pPr>
        <w:numPr>
          <w:ilvl w:val="0"/>
          <w:numId w:val="48"/>
        </w:numPr>
        <w:suppressAutoHyphens w:val="0"/>
        <w:spacing w:line="360" w:lineRule="auto"/>
        <w:jc w:val="both"/>
        <w:rPr>
          <w:kern w:val="16"/>
          <w:sz w:val="28"/>
          <w:lang w:val="uk-UA"/>
        </w:rPr>
      </w:pPr>
      <w:r>
        <w:rPr>
          <w:i/>
          <w:color w:val="000000"/>
          <w:spacing w:val="4"/>
          <w:sz w:val="28"/>
          <w:lang w:val="uk-UA"/>
        </w:rPr>
        <w:t>ПУ:</w:t>
      </w:r>
      <w:r>
        <w:rPr>
          <w:color w:val="000000"/>
          <w:sz w:val="28"/>
          <w:lang w:val="uk-UA"/>
        </w:rPr>
        <w:t xml:space="preserve"> </w:t>
      </w:r>
      <w:r>
        <w:rPr>
          <w:color w:val="000000"/>
          <w:sz w:val="28"/>
        </w:rPr>
        <w:t>Держава 2000. – Ки</w:t>
      </w:r>
      <w:r>
        <w:rPr>
          <w:color w:val="000000"/>
          <w:sz w:val="28"/>
          <w:lang w:val="uk-UA"/>
        </w:rPr>
        <w:t>ев: “Пресса Украин</w:t>
      </w:r>
      <w:r>
        <w:rPr>
          <w:color w:val="000000"/>
          <w:sz w:val="28"/>
        </w:rPr>
        <w:t>ы”</w:t>
      </w:r>
      <w:r>
        <w:rPr>
          <w:color w:val="000000"/>
          <w:sz w:val="28"/>
          <w:lang w:val="uk-UA"/>
        </w:rPr>
        <w:t>, 23-29 сентября 2005.</w:t>
      </w:r>
    </w:p>
    <w:p w:rsidR="006D2F49" w:rsidRDefault="006D2F49" w:rsidP="00A87A56">
      <w:pPr>
        <w:numPr>
          <w:ilvl w:val="0"/>
          <w:numId w:val="48"/>
        </w:numPr>
        <w:suppressAutoHyphens w:val="0"/>
        <w:spacing w:line="360" w:lineRule="auto"/>
        <w:jc w:val="both"/>
        <w:rPr>
          <w:b/>
          <w:color w:val="000000"/>
          <w:sz w:val="28"/>
          <w:lang w:val="uk-UA"/>
        </w:rPr>
      </w:pPr>
      <w:r>
        <w:rPr>
          <w:i/>
          <w:color w:val="000000"/>
          <w:spacing w:val="4"/>
          <w:sz w:val="28"/>
          <w:lang w:val="uk-UA"/>
        </w:rPr>
        <w:t>ПУНФ:</w:t>
      </w:r>
      <w:r>
        <w:rPr>
          <w:color w:val="000000"/>
          <w:spacing w:val="4"/>
          <w:sz w:val="28"/>
          <w:lang w:val="uk-UA"/>
        </w:rPr>
        <w:t xml:space="preserve"> </w:t>
      </w:r>
      <w:r>
        <w:rPr>
          <w:sz w:val="28"/>
          <w:lang w:val="uk-UA"/>
        </w:rPr>
        <w:t>Приповідки</w:t>
      </w:r>
      <w:r>
        <w:rPr>
          <w:i/>
          <w:sz w:val="28"/>
          <w:lang w:val="uk-UA"/>
        </w:rPr>
        <w:t xml:space="preserve"> </w:t>
      </w:r>
      <w:r>
        <w:rPr>
          <w:sz w:val="28"/>
          <w:lang w:val="uk-UA"/>
        </w:rPr>
        <w:t>або українська народна філософія / Зібрав та видав В.С.Плавюк. – Едмонтон, Альберта, 1946. – 351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СМПП:</w:t>
      </w:r>
      <w:r>
        <w:rPr>
          <w:color w:val="000000"/>
          <w:sz w:val="28"/>
          <w:lang w:val="uk-UA"/>
        </w:rPr>
        <w:t xml:space="preserve"> Шишацкий-Илличъ А.</w:t>
      </w:r>
      <w:r>
        <w:rPr>
          <w:i/>
          <w:color w:val="000000"/>
          <w:sz w:val="28"/>
          <w:lang w:val="uk-UA"/>
        </w:rPr>
        <w:t xml:space="preserve"> </w:t>
      </w:r>
      <w:r>
        <w:rPr>
          <w:color w:val="000000"/>
          <w:sz w:val="28"/>
          <w:lang w:val="uk-UA"/>
        </w:rPr>
        <w:t xml:space="preserve">Сборник малороссійских пословицъ и поговорокъ.– Чернигов, 1857. </w:t>
      </w:r>
      <w:r>
        <w:rPr>
          <w:sz w:val="28"/>
          <w:lang w:val="uk-UA"/>
        </w:rPr>
        <w:t>– 97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 xml:space="preserve">СУМ: </w:t>
      </w:r>
      <w:r>
        <w:rPr>
          <w:color w:val="000000"/>
          <w:sz w:val="28"/>
          <w:lang w:val="uk-UA"/>
        </w:rPr>
        <w:t xml:space="preserve">Словник української мови: В 11 т. – К.: Наукова думка, 1970 –           1980. – Т. 1. – 799 с.; Т. 2. – 550 с.; Т. 3. – 744 с.; Т. 4. – 840 с.; Т. 5. – 840 с.; Т. 6. – 832 с.; Т. 7. – 723 с.; Т. 8. – 927 с.; Т. 9. – 916 с.; Т. 10. – 658 с.;            Т. 11. – 699 с. </w:t>
      </w:r>
    </w:p>
    <w:p w:rsidR="006D2F49" w:rsidRDefault="006D2F49" w:rsidP="00A87A56">
      <w:pPr>
        <w:numPr>
          <w:ilvl w:val="0"/>
          <w:numId w:val="48"/>
        </w:numPr>
        <w:suppressAutoHyphens w:val="0"/>
        <w:spacing w:line="360" w:lineRule="auto"/>
        <w:jc w:val="both"/>
        <w:rPr>
          <w:color w:val="000000"/>
          <w:sz w:val="28"/>
          <w:szCs w:val="28"/>
          <w:lang w:val="uk-UA"/>
        </w:rPr>
      </w:pPr>
      <w:r>
        <w:rPr>
          <w:i/>
          <w:color w:val="000000"/>
          <w:sz w:val="28"/>
          <w:lang w:val="uk-UA"/>
        </w:rPr>
        <w:lastRenderedPageBreak/>
        <w:t>СУМГ:</w:t>
      </w:r>
      <w:r>
        <w:rPr>
          <w:color w:val="000000"/>
          <w:sz w:val="28"/>
          <w:lang w:val="uk-UA"/>
        </w:rPr>
        <w:t xml:space="preserve"> </w:t>
      </w:r>
      <w:r>
        <w:rPr>
          <w:color w:val="000000"/>
          <w:sz w:val="28"/>
          <w:szCs w:val="28"/>
          <w:lang w:val="uk-UA"/>
        </w:rPr>
        <w:t>Грінченко Б. Словарь української мови: В 4-х т. – К., 1907 – 1909. – Т. 1 – 494 с., Т. 2 – 573 с., Т. 3 – 506 с., Т. 4 – 563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ТСЖВЯ:</w:t>
      </w:r>
      <w:r>
        <w:rPr>
          <w:color w:val="000000"/>
          <w:sz w:val="28"/>
          <w:lang w:val="uk-UA"/>
        </w:rPr>
        <w:t xml:space="preserve"> </w:t>
      </w:r>
      <w:r>
        <w:rPr>
          <w:sz w:val="28"/>
          <w:lang w:val="uk-UA"/>
        </w:rPr>
        <w:t xml:space="preserve">Даль В.И. Толковый словарь живого великорусского языка:              Т. 1-4. – М.: Русский </w:t>
      </w:r>
      <w:r>
        <w:rPr>
          <w:sz w:val="28"/>
        </w:rPr>
        <w:t>язык, 1989 – 1990</w:t>
      </w:r>
      <w:r>
        <w:rPr>
          <w:sz w:val="28"/>
          <w:lang w:val="uk-UA"/>
        </w:rPr>
        <w:t xml:space="preserve">. – Т. 2. </w:t>
      </w:r>
      <w:r>
        <w:rPr>
          <w:kern w:val="16"/>
          <w:sz w:val="28"/>
          <w:lang w:val="uk-UA"/>
        </w:rPr>
        <w:t>– 779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ТЭСЭ:</w:t>
      </w:r>
      <w:r>
        <w:rPr>
          <w:b/>
          <w:color w:val="000000"/>
          <w:sz w:val="28"/>
          <w:lang w:val="uk-UA"/>
        </w:rPr>
        <w:t xml:space="preserve"> </w:t>
      </w:r>
      <w:r>
        <w:rPr>
          <w:color w:val="000000"/>
          <w:sz w:val="28"/>
          <w:lang w:val="uk-UA"/>
        </w:rPr>
        <w:t>Чубинский П.П</w:t>
      </w:r>
      <w:r>
        <w:rPr>
          <w:i/>
          <w:color w:val="000000"/>
          <w:sz w:val="28"/>
          <w:lang w:val="uk-UA"/>
        </w:rPr>
        <w:t>.</w:t>
      </w:r>
      <w:r>
        <w:rPr>
          <w:color w:val="000000"/>
          <w:sz w:val="28"/>
          <w:lang w:val="uk-UA"/>
        </w:rPr>
        <w:t xml:space="preserve"> Труды Этнографическо-статистической экспедиции в Западнорусский край. – СПб., 1877. – Т. І</w:t>
      </w:r>
      <w:r>
        <w:rPr>
          <w:color w:val="000000"/>
          <w:sz w:val="28"/>
          <w:lang w:val="en-US"/>
        </w:rPr>
        <w:t>V</w:t>
      </w:r>
      <w:r>
        <w:rPr>
          <w:color w:val="000000"/>
          <w:sz w:val="28"/>
          <w:lang w:val="uk-UA"/>
        </w:rPr>
        <w:t xml:space="preserve">. </w:t>
      </w:r>
      <w:r>
        <w:rPr>
          <w:sz w:val="28"/>
          <w:lang w:val="uk-UA"/>
        </w:rPr>
        <w:t xml:space="preserve">– 128 с.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УЗ:</w:t>
      </w:r>
      <w:r>
        <w:rPr>
          <w:b/>
          <w:color w:val="000000"/>
          <w:sz w:val="28"/>
          <w:lang w:val="uk-UA"/>
        </w:rPr>
        <w:t xml:space="preserve"> </w:t>
      </w:r>
      <w:r>
        <w:rPr>
          <w:color w:val="000000"/>
          <w:sz w:val="28"/>
          <w:lang w:val="uk-UA"/>
        </w:rPr>
        <w:t>Українські</w:t>
      </w:r>
      <w:r>
        <w:rPr>
          <w:i/>
          <w:color w:val="000000"/>
          <w:sz w:val="28"/>
          <w:lang w:val="uk-UA"/>
        </w:rPr>
        <w:t xml:space="preserve"> </w:t>
      </w:r>
      <w:r>
        <w:rPr>
          <w:color w:val="000000"/>
          <w:sz w:val="28"/>
          <w:lang w:val="uk-UA"/>
        </w:rPr>
        <w:t>замовляння</w:t>
      </w:r>
      <w:r>
        <w:rPr>
          <w:i/>
          <w:color w:val="000000"/>
          <w:sz w:val="28"/>
          <w:lang w:val="uk-UA"/>
        </w:rPr>
        <w:t xml:space="preserve"> </w:t>
      </w:r>
      <w:r>
        <w:rPr>
          <w:color w:val="000000"/>
          <w:sz w:val="28"/>
          <w:lang w:val="uk-UA"/>
        </w:rPr>
        <w:t>/ Упорядкував М.Н.Москаленко. Авт. передмова М.О. Новикова. – К.: Дніпро, 1993. – 309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УНКЛА:</w:t>
      </w:r>
      <w:r>
        <w:rPr>
          <w:color w:val="000000"/>
          <w:sz w:val="28"/>
          <w:lang w:val="uk-UA"/>
        </w:rPr>
        <w:t xml:space="preserve"> Українські</w:t>
      </w:r>
      <w:r>
        <w:rPr>
          <w:i/>
          <w:color w:val="000000"/>
          <w:sz w:val="28"/>
          <w:lang w:val="uk-UA"/>
        </w:rPr>
        <w:t xml:space="preserve"> </w:t>
      </w:r>
      <w:r>
        <w:rPr>
          <w:color w:val="000000"/>
          <w:sz w:val="28"/>
          <w:lang w:val="uk-UA"/>
        </w:rPr>
        <w:t>народні казки, легенди, анекдоти / Упоряд., передм. та приміт.В.А.Юзвенко. – К.: М</w:t>
      </w:r>
      <w:r>
        <w:rPr>
          <w:color w:val="000000"/>
          <w:sz w:val="28"/>
        </w:rPr>
        <w:t>олодь, 1989. – 432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УНП:</w:t>
      </w:r>
      <w:r>
        <w:rPr>
          <w:color w:val="000000"/>
          <w:sz w:val="28"/>
          <w:lang w:val="uk-UA"/>
        </w:rPr>
        <w:t xml:space="preserve"> Українські народні пісні, наспівані Д.Яворницьким. Пісні та думи з архіву вченого / Упоряд. М.М.Олійник-Шубравської. – К.: Муз. Україна, 1990. – 456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УНПП:</w:t>
      </w:r>
      <w:r>
        <w:rPr>
          <w:color w:val="000000"/>
          <w:sz w:val="28"/>
          <w:lang w:val="uk-UA"/>
        </w:rPr>
        <w:t xml:space="preserve"> Українські народні прислів’я, приказки / АН УРСР. Ін-т мистецтвознавства, фольклору та етнографії / Упоряд. В.Бобкова, Ф.Лавров, М.Ліждвой / Відп. ред. М.Т.Рильський. – К.: Вид-во АН УРСР, 1955. </w:t>
      </w:r>
      <w:r>
        <w:rPr>
          <w:sz w:val="28"/>
          <w:lang w:val="uk-UA"/>
        </w:rPr>
        <w:t>– 445 с.</w:t>
      </w:r>
    </w:p>
    <w:p w:rsidR="006D2F49" w:rsidRDefault="006D2F49" w:rsidP="00A87A56">
      <w:pPr>
        <w:numPr>
          <w:ilvl w:val="0"/>
          <w:numId w:val="48"/>
        </w:numPr>
        <w:suppressAutoHyphens w:val="0"/>
        <w:spacing w:line="360" w:lineRule="auto"/>
        <w:jc w:val="both"/>
        <w:rPr>
          <w:color w:val="000000"/>
          <w:sz w:val="28"/>
          <w:lang w:val="uk-UA"/>
        </w:rPr>
      </w:pPr>
      <w:r>
        <w:rPr>
          <w:b/>
          <w:i/>
          <w:color w:val="000000"/>
          <w:sz w:val="28"/>
          <w:lang w:val="uk-UA"/>
        </w:rPr>
        <w:t xml:space="preserve"> </w:t>
      </w:r>
      <w:r>
        <w:rPr>
          <w:i/>
          <w:color w:val="000000"/>
          <w:sz w:val="28"/>
          <w:lang w:val="uk-UA"/>
        </w:rPr>
        <w:t>УНПП 1:</w:t>
      </w:r>
      <w:r>
        <w:rPr>
          <w:kern w:val="16"/>
          <w:sz w:val="28"/>
          <w:lang w:val="uk-UA"/>
        </w:rPr>
        <w:t xml:space="preserve"> </w:t>
      </w:r>
      <w:r>
        <w:rPr>
          <w:color w:val="000000"/>
          <w:sz w:val="28"/>
          <w:lang w:val="uk-UA"/>
        </w:rPr>
        <w:t>Українські</w:t>
      </w:r>
      <w:r>
        <w:rPr>
          <w:i/>
          <w:color w:val="000000"/>
          <w:sz w:val="28"/>
          <w:lang w:val="uk-UA"/>
        </w:rPr>
        <w:t xml:space="preserve"> </w:t>
      </w:r>
      <w:r>
        <w:rPr>
          <w:color w:val="000000"/>
          <w:sz w:val="28"/>
          <w:lang w:val="uk-UA"/>
        </w:rPr>
        <w:t>народні прислів’я та приказки. – К.: Вид-во АН УРСР, 1961. – 526 с.</w:t>
      </w:r>
    </w:p>
    <w:p w:rsidR="006D2F49" w:rsidRDefault="006D2F49" w:rsidP="00A87A56">
      <w:pPr>
        <w:numPr>
          <w:ilvl w:val="0"/>
          <w:numId w:val="48"/>
        </w:numPr>
        <w:suppressAutoHyphens w:val="0"/>
        <w:spacing w:line="360" w:lineRule="auto"/>
        <w:jc w:val="both"/>
        <w:rPr>
          <w:b/>
          <w:color w:val="000000"/>
          <w:sz w:val="28"/>
          <w:lang w:val="uk-UA"/>
        </w:rPr>
      </w:pPr>
      <w:r>
        <w:rPr>
          <w:i/>
          <w:color w:val="000000"/>
          <w:sz w:val="28"/>
          <w:lang w:val="uk-UA"/>
        </w:rPr>
        <w:t>УНППДП:</w:t>
      </w:r>
      <w:r>
        <w:rPr>
          <w:color w:val="000000"/>
          <w:sz w:val="28"/>
          <w:lang w:val="uk-UA"/>
        </w:rPr>
        <w:t xml:space="preserve"> Українські</w:t>
      </w:r>
      <w:r>
        <w:rPr>
          <w:i/>
          <w:color w:val="000000"/>
          <w:sz w:val="28"/>
          <w:lang w:val="uk-UA"/>
        </w:rPr>
        <w:t xml:space="preserve"> </w:t>
      </w:r>
      <w:r>
        <w:rPr>
          <w:color w:val="000000"/>
          <w:sz w:val="28"/>
          <w:lang w:val="uk-UA"/>
        </w:rPr>
        <w:t>народні прислів’я та приказки: Дожовтневий         період / Упоряд. В.Бобкова, Й.Багмут, А.Багмут / Вст. ст. В.Бобкової – К.: Державне видавництво художньої літератури, 1963.</w:t>
      </w:r>
      <w:r>
        <w:rPr>
          <w:sz w:val="28"/>
          <w:lang w:val="uk-UA"/>
        </w:rPr>
        <w:t xml:space="preserve"> – 791 с.</w:t>
      </w:r>
      <w:r>
        <w:rPr>
          <w:b/>
          <w:i/>
          <w:sz w:val="28"/>
          <w:lang w:val="uk-UA"/>
        </w:rPr>
        <w:t xml:space="preserve"> </w:t>
      </w:r>
    </w:p>
    <w:p w:rsidR="006D2F49" w:rsidRDefault="006D2F49" w:rsidP="00A87A56">
      <w:pPr>
        <w:numPr>
          <w:ilvl w:val="0"/>
          <w:numId w:val="48"/>
        </w:numPr>
        <w:suppressAutoHyphens w:val="0"/>
        <w:spacing w:line="360" w:lineRule="auto"/>
        <w:jc w:val="both"/>
        <w:rPr>
          <w:b/>
          <w:color w:val="000000"/>
          <w:sz w:val="28"/>
          <w:lang w:val="uk-UA"/>
        </w:rPr>
      </w:pPr>
      <w:r>
        <w:rPr>
          <w:i/>
          <w:color w:val="000000"/>
          <w:sz w:val="28"/>
          <w:lang w:val="uk-UA"/>
        </w:rPr>
        <w:t>УПВВК:</w:t>
      </w:r>
      <w:r>
        <w:rPr>
          <w:b/>
          <w:color w:val="000000"/>
          <w:sz w:val="28"/>
          <w:lang w:val="uk-UA"/>
        </w:rPr>
        <w:t xml:space="preserve"> </w:t>
      </w:r>
      <w:r>
        <w:rPr>
          <w:color w:val="000000"/>
          <w:sz w:val="28"/>
          <w:lang w:val="uk-UA"/>
        </w:rPr>
        <w:t xml:space="preserve">Українські приповідки, весільні вівати і коломийки / Зібрала Марґарета Ременда. – </w:t>
      </w:r>
      <w:r>
        <w:rPr>
          <w:color w:val="000000"/>
          <w:sz w:val="28"/>
          <w:lang w:val="de-DE"/>
        </w:rPr>
        <w:t>West</w:t>
      </w:r>
      <w:r>
        <w:rPr>
          <w:color w:val="000000"/>
          <w:sz w:val="28"/>
          <w:lang w:val="uk-UA"/>
        </w:rPr>
        <w:t xml:space="preserve"> </w:t>
      </w:r>
      <w:r>
        <w:rPr>
          <w:color w:val="000000"/>
          <w:sz w:val="28"/>
          <w:lang w:val="de-DE"/>
        </w:rPr>
        <w:t>Vancouver</w:t>
      </w:r>
      <w:r>
        <w:rPr>
          <w:color w:val="000000"/>
          <w:sz w:val="28"/>
          <w:lang w:val="uk-UA"/>
        </w:rPr>
        <w:t xml:space="preserve">, </w:t>
      </w:r>
      <w:r>
        <w:rPr>
          <w:color w:val="000000"/>
          <w:sz w:val="28"/>
          <w:lang w:val="de-DE"/>
        </w:rPr>
        <w:t>B</w:t>
      </w:r>
      <w:r>
        <w:rPr>
          <w:color w:val="000000"/>
          <w:sz w:val="28"/>
          <w:lang w:val="uk-UA"/>
        </w:rPr>
        <w:t>.</w:t>
      </w:r>
      <w:r>
        <w:rPr>
          <w:color w:val="000000"/>
          <w:sz w:val="28"/>
          <w:lang w:val="de-DE"/>
        </w:rPr>
        <w:t>C</w:t>
      </w:r>
      <w:r>
        <w:rPr>
          <w:color w:val="000000"/>
          <w:sz w:val="28"/>
          <w:lang w:val="uk-UA"/>
        </w:rPr>
        <w:t>.</w:t>
      </w:r>
      <w:r>
        <w:rPr>
          <w:color w:val="000000"/>
          <w:sz w:val="28"/>
          <w:lang w:val="de-DE"/>
        </w:rPr>
        <w:t>Canada</w:t>
      </w:r>
      <w:r>
        <w:rPr>
          <w:color w:val="000000"/>
          <w:sz w:val="28"/>
          <w:lang w:val="uk-UA"/>
        </w:rPr>
        <w:t>, 1991. – 32 с.</w:t>
      </w:r>
    </w:p>
    <w:p w:rsidR="006D2F49" w:rsidRDefault="006D2F49" w:rsidP="00A87A56">
      <w:pPr>
        <w:numPr>
          <w:ilvl w:val="0"/>
          <w:numId w:val="48"/>
        </w:numPr>
        <w:suppressAutoHyphens w:val="0"/>
        <w:spacing w:line="360" w:lineRule="auto"/>
        <w:jc w:val="both"/>
        <w:rPr>
          <w:b/>
          <w:color w:val="000000"/>
          <w:sz w:val="28"/>
          <w:lang w:val="uk-UA"/>
        </w:rPr>
      </w:pPr>
      <w:r>
        <w:rPr>
          <w:i/>
          <w:color w:val="000000"/>
          <w:sz w:val="28"/>
          <w:lang w:val="uk-UA"/>
        </w:rPr>
        <w:t>УПП:</w:t>
      </w:r>
      <w:r>
        <w:rPr>
          <w:b/>
          <w:color w:val="000000"/>
          <w:sz w:val="28"/>
          <w:lang w:val="uk-UA"/>
        </w:rPr>
        <w:t xml:space="preserve"> </w:t>
      </w:r>
      <w:r>
        <w:rPr>
          <w:color w:val="000000"/>
          <w:sz w:val="28"/>
          <w:lang w:val="uk-UA"/>
        </w:rPr>
        <w:t>Українські прислів</w:t>
      </w:r>
      <w:r>
        <w:rPr>
          <w:color w:val="000000"/>
          <w:sz w:val="28"/>
        </w:rPr>
        <w:t>’</w:t>
      </w:r>
      <w:r>
        <w:rPr>
          <w:color w:val="000000"/>
          <w:sz w:val="28"/>
          <w:lang w:val="uk-UA"/>
        </w:rPr>
        <w:t xml:space="preserve">я та приказки / Упоряд. та передм. Володимира Бойка. Переклад Йони Грубера. – К.: Вид-во </w:t>
      </w:r>
      <w:r>
        <w:rPr>
          <w:color w:val="000000"/>
          <w:sz w:val="28"/>
        </w:rPr>
        <w:t>“</w:t>
      </w:r>
      <w:r>
        <w:rPr>
          <w:color w:val="000000"/>
          <w:sz w:val="28"/>
          <w:lang w:val="uk-UA"/>
        </w:rPr>
        <w:t>Дніпро</w:t>
      </w:r>
      <w:r>
        <w:rPr>
          <w:color w:val="000000"/>
          <w:sz w:val="28"/>
        </w:rPr>
        <w:t>”</w:t>
      </w:r>
      <w:r>
        <w:rPr>
          <w:color w:val="000000"/>
          <w:sz w:val="28"/>
          <w:lang w:val="uk-UA"/>
        </w:rPr>
        <w:t>, 1978. – 290 с.</w:t>
      </w:r>
    </w:p>
    <w:p w:rsidR="006D2F49" w:rsidRDefault="006D2F49" w:rsidP="00A87A56">
      <w:pPr>
        <w:numPr>
          <w:ilvl w:val="0"/>
          <w:numId w:val="48"/>
        </w:numPr>
        <w:suppressAutoHyphens w:val="0"/>
        <w:spacing w:line="360" w:lineRule="auto"/>
        <w:jc w:val="both"/>
        <w:rPr>
          <w:kern w:val="16"/>
          <w:sz w:val="28"/>
          <w:lang w:val="uk-UA"/>
        </w:rPr>
      </w:pPr>
      <w:r>
        <w:rPr>
          <w:i/>
          <w:color w:val="000000"/>
          <w:spacing w:val="4"/>
          <w:sz w:val="28"/>
          <w:lang w:val="uk-UA"/>
        </w:rPr>
        <w:t>УППІ:</w:t>
      </w:r>
      <w:r>
        <w:rPr>
          <w:color w:val="000000"/>
          <w:spacing w:val="4"/>
          <w:sz w:val="28"/>
          <w:lang w:val="uk-UA"/>
        </w:rPr>
        <w:t xml:space="preserve"> Номис М. Українські приказки, прислів’я і таке інше. Збірники О.В.Марковича и других / Спорудив М.Номис. – С.-Петербург в друкарнях Тиблена и комп. И.Кулиша, 1864. – 304 с.</w:t>
      </w:r>
    </w:p>
    <w:p w:rsidR="006D2F49" w:rsidRDefault="006D2F49" w:rsidP="00A87A56">
      <w:pPr>
        <w:numPr>
          <w:ilvl w:val="0"/>
          <w:numId w:val="48"/>
        </w:numPr>
        <w:suppressAutoHyphens w:val="0"/>
        <w:spacing w:line="360" w:lineRule="auto"/>
        <w:jc w:val="both"/>
        <w:rPr>
          <w:color w:val="000000"/>
          <w:sz w:val="28"/>
          <w:lang w:val="uk-UA"/>
        </w:rPr>
      </w:pPr>
      <w:r>
        <w:rPr>
          <w:i/>
          <w:color w:val="000000"/>
          <w:spacing w:val="4"/>
          <w:sz w:val="28"/>
          <w:lang w:val="uk-UA"/>
        </w:rPr>
        <w:lastRenderedPageBreak/>
        <w:t>УППП:</w:t>
      </w:r>
      <w:r>
        <w:rPr>
          <w:kern w:val="16"/>
          <w:sz w:val="28"/>
          <w:lang w:val="uk-UA"/>
        </w:rPr>
        <w:t xml:space="preserve"> Українські прислів’я, приказки та порівняння </w:t>
      </w:r>
      <w:r>
        <w:rPr>
          <w:color w:val="000000"/>
          <w:sz w:val="28"/>
          <w:lang w:val="uk-UA"/>
        </w:rPr>
        <w:t>з літературних пам’яток / М.М.Пазяк (упоряд., вступ. ст.). – К.: Наукова думка, 2001. – 392 с.</w:t>
      </w:r>
      <w:r>
        <w:rPr>
          <w:i/>
          <w:color w:val="000000"/>
          <w:sz w:val="28"/>
          <w:lang w:val="uk-UA"/>
        </w:rPr>
        <w:t xml:space="preserve">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 xml:space="preserve">УС: </w:t>
      </w:r>
      <w:r>
        <w:rPr>
          <w:kern w:val="16"/>
          <w:sz w:val="28"/>
          <w:lang w:val="uk-UA"/>
        </w:rPr>
        <w:t>Дмитренко М., Іваннікова Л., Лозко Г., Музиченко Я., Шалак О.</w:t>
      </w:r>
      <w:r>
        <w:rPr>
          <w:i/>
          <w:kern w:val="16"/>
          <w:sz w:val="28"/>
          <w:lang w:val="uk-UA"/>
        </w:rPr>
        <w:t xml:space="preserve"> </w:t>
      </w:r>
      <w:r>
        <w:rPr>
          <w:kern w:val="16"/>
          <w:sz w:val="28"/>
          <w:lang w:val="uk-UA"/>
        </w:rPr>
        <w:t xml:space="preserve">Українські символи / За ред. М.К.Дмитренка. – К.: Редакція часопису </w:t>
      </w:r>
      <w:r>
        <w:rPr>
          <w:sz w:val="28"/>
          <w:lang w:val="uk-UA"/>
        </w:rPr>
        <w:t>“Народознавство”, 19</w:t>
      </w:r>
      <w:r>
        <w:rPr>
          <w:sz w:val="28"/>
        </w:rPr>
        <w:t>9</w:t>
      </w:r>
      <w:r>
        <w:rPr>
          <w:sz w:val="28"/>
          <w:lang w:val="uk-UA"/>
        </w:rPr>
        <w:t>4. – 140 с.</w:t>
      </w:r>
    </w:p>
    <w:p w:rsidR="006D2F49" w:rsidRDefault="006D2F49" w:rsidP="00A87A56">
      <w:pPr>
        <w:numPr>
          <w:ilvl w:val="0"/>
          <w:numId w:val="48"/>
        </w:numPr>
        <w:suppressAutoHyphens w:val="0"/>
        <w:spacing w:line="360" w:lineRule="auto"/>
        <w:jc w:val="both"/>
        <w:rPr>
          <w:color w:val="000000"/>
          <w:sz w:val="28"/>
          <w:lang w:val="uk-UA"/>
        </w:rPr>
      </w:pPr>
      <w:r>
        <w:rPr>
          <w:i/>
          <w:sz w:val="28"/>
          <w:lang w:val="uk-UA"/>
        </w:rPr>
        <w:t xml:space="preserve">УЧ: </w:t>
      </w:r>
      <w:r>
        <w:rPr>
          <w:sz w:val="28"/>
          <w:lang w:val="uk-UA"/>
        </w:rPr>
        <w:t>Українські чари / Упорядкувала О.М.Таланчук. – К.: Либідь, 1992. – 96 с.</w:t>
      </w:r>
    </w:p>
    <w:p w:rsidR="006D2F49" w:rsidRDefault="006D2F49" w:rsidP="00A87A56">
      <w:pPr>
        <w:numPr>
          <w:ilvl w:val="0"/>
          <w:numId w:val="48"/>
        </w:numPr>
        <w:suppressAutoHyphens w:val="0"/>
        <w:spacing w:line="360" w:lineRule="auto"/>
        <w:jc w:val="both"/>
        <w:rPr>
          <w:color w:val="000000"/>
          <w:sz w:val="28"/>
          <w:lang w:val="uk-UA"/>
        </w:rPr>
      </w:pPr>
      <w:r>
        <w:rPr>
          <w:i/>
          <w:color w:val="000000"/>
          <w:spacing w:val="4"/>
          <w:sz w:val="28"/>
          <w:lang w:val="uk-UA"/>
        </w:rPr>
        <w:t xml:space="preserve">ФРСЯ: </w:t>
      </w:r>
      <w:r>
        <w:rPr>
          <w:color w:val="000000"/>
          <w:sz w:val="28"/>
          <w:lang w:val="uk-UA"/>
        </w:rPr>
        <w:t>Ф</w:t>
      </w:r>
      <w:r>
        <w:rPr>
          <w:color w:val="000000"/>
          <w:sz w:val="28"/>
        </w:rPr>
        <w:t>разеологический словарь русского языка. Составили: Л.А.Войнова, В.П.Жуков, А.И.Молотков,</w:t>
      </w:r>
      <w:r>
        <w:rPr>
          <w:color w:val="000000"/>
          <w:sz w:val="28"/>
          <w:lang w:val="uk-UA"/>
        </w:rPr>
        <w:t xml:space="preserve"> </w:t>
      </w:r>
      <w:r>
        <w:rPr>
          <w:color w:val="000000"/>
          <w:sz w:val="28"/>
        </w:rPr>
        <w:t>А.И. Федоров. – М.:</w:t>
      </w:r>
      <w:r>
        <w:rPr>
          <w:color w:val="000000"/>
          <w:sz w:val="28"/>
          <w:lang w:val="uk-UA"/>
        </w:rPr>
        <w:t xml:space="preserve"> </w:t>
      </w:r>
      <w:r>
        <w:rPr>
          <w:color w:val="000000"/>
          <w:sz w:val="28"/>
        </w:rPr>
        <w:t>Сов</w:t>
      </w:r>
      <w:proofErr w:type="gramStart"/>
      <w:r>
        <w:rPr>
          <w:color w:val="000000"/>
          <w:sz w:val="28"/>
        </w:rPr>
        <w:t>.</w:t>
      </w:r>
      <w:proofErr w:type="gramEnd"/>
      <w:r>
        <w:rPr>
          <w:color w:val="000000"/>
          <w:sz w:val="28"/>
        </w:rPr>
        <w:t xml:space="preserve"> </w:t>
      </w:r>
      <w:proofErr w:type="gramStart"/>
      <w:r>
        <w:rPr>
          <w:color w:val="000000"/>
          <w:sz w:val="28"/>
        </w:rPr>
        <w:t>э</w:t>
      </w:r>
      <w:proofErr w:type="gramEnd"/>
      <w:r>
        <w:rPr>
          <w:color w:val="000000"/>
          <w:sz w:val="28"/>
        </w:rPr>
        <w:t>нциклопедия, 1967.</w:t>
      </w:r>
      <w:r>
        <w:rPr>
          <w:sz w:val="28"/>
          <w:lang w:val="uk-UA"/>
        </w:rPr>
        <w:t>– 543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ФСНМ:</w:t>
      </w:r>
      <w:r>
        <w:rPr>
          <w:color w:val="000000"/>
          <w:sz w:val="28"/>
          <w:lang w:val="uk-UA"/>
        </w:rPr>
        <w:t xml:space="preserve"> Фразеологічний словник німецької мови / Склали Л.С.Осовецька, К.М.Сільвестрова. – К.: </w:t>
      </w:r>
      <w:r>
        <w:rPr>
          <w:sz w:val="28"/>
          <w:lang w:val="uk-UA"/>
        </w:rPr>
        <w:t>Радянська школа</w:t>
      </w:r>
      <w:r>
        <w:rPr>
          <w:color w:val="000000"/>
          <w:sz w:val="28"/>
          <w:lang w:val="uk-UA"/>
        </w:rPr>
        <w:t xml:space="preserve">, 1964. </w:t>
      </w:r>
      <w:r>
        <w:rPr>
          <w:sz w:val="28"/>
          <w:lang w:val="uk-UA"/>
        </w:rPr>
        <w:t>– 715 с.</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uk-UA"/>
        </w:rPr>
        <w:t>ФССіСГД:</w:t>
      </w:r>
      <w:r>
        <w:rPr>
          <w:color w:val="000000"/>
          <w:sz w:val="28"/>
          <w:lang w:val="uk-UA"/>
        </w:rPr>
        <w:t xml:space="preserve"> Ужченко В.Д., Ужченко Д.В. Фразеологічний словник східнослобожанських і степових говірок Донбасу. – Луганськ: Альма матер, 2000. – 198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ФСУМ:</w:t>
      </w:r>
      <w:r>
        <w:rPr>
          <w:kern w:val="16"/>
          <w:sz w:val="28"/>
          <w:lang w:val="uk-UA"/>
        </w:rPr>
        <w:t xml:space="preserve"> </w:t>
      </w:r>
      <w:r>
        <w:rPr>
          <w:color w:val="000000"/>
          <w:sz w:val="28"/>
          <w:lang w:val="uk-UA"/>
        </w:rPr>
        <w:t>Фразеологічний</w:t>
      </w:r>
      <w:r>
        <w:rPr>
          <w:i/>
          <w:color w:val="000000"/>
          <w:sz w:val="28"/>
          <w:lang w:val="uk-UA"/>
        </w:rPr>
        <w:t xml:space="preserve"> </w:t>
      </w:r>
      <w:r>
        <w:rPr>
          <w:color w:val="000000"/>
          <w:sz w:val="28"/>
          <w:lang w:val="uk-UA"/>
        </w:rPr>
        <w:t>словник української мови. В 2-х кн. – К.: Наукова думка, 1999. – кн. 1. – 528 с., кн. 2. – 456 с.</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 xml:space="preserve">BZ: </w:t>
      </w:r>
      <w:r>
        <w:rPr>
          <w:color w:val="000000"/>
          <w:sz w:val="28"/>
          <w:lang w:val="de-DE"/>
        </w:rPr>
        <w:t>Berliner Zeitung</w:t>
      </w:r>
      <w:r>
        <w:rPr>
          <w:color w:val="000000"/>
          <w:sz w:val="28"/>
          <w:lang w:val="uk-UA"/>
        </w:rPr>
        <w:t xml:space="preserve"> 21/22.</w:t>
      </w:r>
      <w:r>
        <w:rPr>
          <w:i/>
          <w:color w:val="000000"/>
          <w:sz w:val="28"/>
          <w:lang w:val="uk-UA"/>
        </w:rPr>
        <w:t xml:space="preserve"> </w:t>
      </w:r>
      <w:r>
        <w:rPr>
          <w:color w:val="000000"/>
          <w:sz w:val="28"/>
          <w:lang w:val="uk-UA"/>
        </w:rPr>
        <w:t>ІІІ. 1985.</w:t>
      </w:r>
      <w:r>
        <w:rPr>
          <w:i/>
          <w:color w:val="000000"/>
          <w:sz w:val="28"/>
          <w:lang w:val="de-DE"/>
        </w:rPr>
        <w:t xml:space="preserve">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Ca</w:t>
      </w:r>
      <w:r>
        <w:rPr>
          <w:i/>
          <w:color w:val="000000"/>
          <w:sz w:val="28"/>
          <w:lang w:val="uk-UA"/>
        </w:rPr>
        <w:t>:</w:t>
      </w:r>
      <w:r>
        <w:rPr>
          <w:color w:val="000000"/>
          <w:sz w:val="28"/>
          <w:lang w:val="uk-UA"/>
        </w:rPr>
        <w:t xml:space="preserve"> </w:t>
      </w:r>
      <w:r>
        <w:rPr>
          <w:color w:val="000000"/>
          <w:sz w:val="28"/>
          <w:lang w:val="de-DE"/>
        </w:rPr>
        <w:t>Campe</w:t>
      </w:r>
      <w:r>
        <w:rPr>
          <w:i/>
          <w:color w:val="000000"/>
          <w:sz w:val="28"/>
          <w:lang w:val="uk-UA"/>
        </w:rPr>
        <w:t xml:space="preserve"> </w:t>
      </w:r>
      <w:r>
        <w:rPr>
          <w:color w:val="000000"/>
          <w:sz w:val="28"/>
          <w:lang w:val="de-DE"/>
        </w:rPr>
        <w:t>H</w:t>
      </w:r>
      <w:r>
        <w:rPr>
          <w:sz w:val="28"/>
          <w:lang w:val="uk-UA"/>
        </w:rPr>
        <w:t>.-</w:t>
      </w:r>
      <w:r>
        <w:rPr>
          <w:sz w:val="28"/>
          <w:lang w:val="de-DE"/>
        </w:rPr>
        <w:t>J</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der</w:t>
      </w:r>
      <w:r>
        <w:rPr>
          <w:sz w:val="28"/>
          <w:lang w:val="uk-UA"/>
        </w:rPr>
        <w:t xml:space="preserve"> </w:t>
      </w:r>
      <w:r>
        <w:rPr>
          <w:sz w:val="28"/>
          <w:lang w:val="de-DE"/>
        </w:rPr>
        <w:t>deutschen</w:t>
      </w:r>
      <w:r>
        <w:rPr>
          <w:sz w:val="28"/>
          <w:lang w:val="uk-UA"/>
        </w:rPr>
        <w:t xml:space="preserve"> </w:t>
      </w:r>
      <w:r>
        <w:rPr>
          <w:sz w:val="28"/>
          <w:lang w:val="de-DE"/>
        </w:rPr>
        <w:t>Sprache</w:t>
      </w:r>
      <w:r>
        <w:rPr>
          <w:sz w:val="28"/>
          <w:lang w:val="uk-UA"/>
        </w:rPr>
        <w:t xml:space="preserve">. – </w:t>
      </w:r>
      <w:r>
        <w:rPr>
          <w:sz w:val="28"/>
          <w:lang w:val="de-DE"/>
        </w:rPr>
        <w:t>Brauschweig</w:t>
      </w:r>
      <w:r>
        <w:rPr>
          <w:sz w:val="28"/>
          <w:lang w:val="uk-UA"/>
        </w:rPr>
        <w:t xml:space="preserve">: </w:t>
      </w:r>
      <w:r>
        <w:rPr>
          <w:sz w:val="28"/>
          <w:lang w:val="de-DE"/>
        </w:rPr>
        <w:t>Buchhandlung</w:t>
      </w:r>
      <w:r>
        <w:rPr>
          <w:sz w:val="28"/>
          <w:lang w:val="uk-UA"/>
        </w:rPr>
        <w:t xml:space="preserve">, 1807 – 1811. – </w:t>
      </w:r>
      <w:r>
        <w:rPr>
          <w:sz w:val="28"/>
          <w:lang w:val="de-DE"/>
        </w:rPr>
        <w:t>Bd</w:t>
      </w:r>
      <w:r>
        <w:rPr>
          <w:sz w:val="28"/>
          <w:lang w:val="uk-UA"/>
        </w:rPr>
        <w:t xml:space="preserve">. </w:t>
      </w:r>
      <w:r>
        <w:rPr>
          <w:sz w:val="28"/>
          <w:lang w:val="de-DE"/>
        </w:rPr>
        <w:t>I</w:t>
      </w:r>
      <w:r>
        <w:rPr>
          <w:sz w:val="28"/>
          <w:lang w:val="uk-UA"/>
        </w:rPr>
        <w:t xml:space="preserve">. – 1023 </w:t>
      </w:r>
      <w:r>
        <w:rPr>
          <w:sz w:val="28"/>
          <w:lang w:val="de-DE"/>
        </w:rPr>
        <w:t>S</w:t>
      </w:r>
      <w:r>
        <w:rPr>
          <w:sz w:val="28"/>
          <w:lang w:val="uk-UA"/>
        </w:rPr>
        <w:t xml:space="preserve">., </w:t>
      </w:r>
      <w:r>
        <w:rPr>
          <w:sz w:val="28"/>
          <w:lang w:val="de-DE"/>
        </w:rPr>
        <w:t>Bd</w:t>
      </w:r>
      <w:r>
        <w:rPr>
          <w:sz w:val="28"/>
          <w:lang w:val="uk-UA"/>
        </w:rPr>
        <w:t xml:space="preserve">. </w:t>
      </w:r>
      <w:r>
        <w:rPr>
          <w:sz w:val="28"/>
          <w:lang w:val="de-DE"/>
        </w:rPr>
        <w:t>II</w:t>
      </w:r>
      <w:r>
        <w:rPr>
          <w:sz w:val="28"/>
          <w:lang w:val="uk-UA"/>
        </w:rPr>
        <w:t xml:space="preserve">. </w:t>
      </w:r>
      <w:r>
        <w:rPr>
          <w:sz w:val="28"/>
          <w:lang w:val="de-DE"/>
        </w:rPr>
        <w:t>– 1116 S.</w:t>
      </w:r>
    </w:p>
    <w:p w:rsidR="006D2F49" w:rsidRDefault="006D2F49" w:rsidP="00A87A56">
      <w:pPr>
        <w:numPr>
          <w:ilvl w:val="0"/>
          <w:numId w:val="48"/>
        </w:numPr>
        <w:suppressAutoHyphens w:val="0"/>
        <w:spacing w:line="360" w:lineRule="auto"/>
        <w:jc w:val="both"/>
        <w:rPr>
          <w:color w:val="000000"/>
          <w:sz w:val="28"/>
          <w:szCs w:val="28"/>
          <w:lang w:val="uk-UA"/>
        </w:rPr>
      </w:pPr>
      <w:r>
        <w:rPr>
          <w:i/>
          <w:sz w:val="28"/>
          <w:lang w:val="de-DE"/>
        </w:rPr>
        <w:t>DRW</w:t>
      </w:r>
      <w:r>
        <w:rPr>
          <w:i/>
          <w:sz w:val="28"/>
          <w:lang w:val="uk-UA"/>
        </w:rPr>
        <w:t xml:space="preserve">: </w:t>
      </w:r>
      <w:r>
        <w:rPr>
          <w:sz w:val="28"/>
          <w:szCs w:val="28"/>
          <w:lang w:val="de-DE"/>
        </w:rPr>
        <w:t>Deutsch-Russisches Wörterbuch von E.Daum und W.Schenk. – Leipzig, VEB Verl. Enzyklopädie, 1971. – 718 S.</w:t>
      </w:r>
      <w:r>
        <w:rPr>
          <w:i/>
          <w:color w:val="000000"/>
          <w:sz w:val="28"/>
          <w:szCs w:val="28"/>
          <w:lang w:val="de-DE"/>
        </w:rPr>
        <w:t xml:space="preserve"> </w:t>
      </w:r>
    </w:p>
    <w:p w:rsidR="006D2F49" w:rsidRDefault="006D2F49" w:rsidP="00A87A56">
      <w:pPr>
        <w:numPr>
          <w:ilvl w:val="0"/>
          <w:numId w:val="48"/>
        </w:numPr>
        <w:suppressAutoHyphens w:val="0"/>
        <w:spacing w:line="360" w:lineRule="auto"/>
        <w:jc w:val="both"/>
        <w:rPr>
          <w:b/>
          <w:color w:val="000000"/>
          <w:sz w:val="28"/>
          <w:lang w:val="uk-UA"/>
        </w:rPr>
      </w:pPr>
      <w:r>
        <w:rPr>
          <w:i/>
          <w:sz w:val="28"/>
          <w:lang w:val="de-DE"/>
        </w:rPr>
        <w:t>FAZ</w:t>
      </w:r>
      <w:r>
        <w:rPr>
          <w:i/>
          <w:sz w:val="28"/>
          <w:lang w:val="uk-UA"/>
        </w:rPr>
        <w:t>:</w:t>
      </w:r>
      <w:r>
        <w:rPr>
          <w:b/>
          <w:sz w:val="28"/>
          <w:lang w:val="de-DE"/>
        </w:rPr>
        <w:t xml:space="preserve"> </w:t>
      </w:r>
      <w:r>
        <w:rPr>
          <w:sz w:val="28"/>
          <w:lang w:val="de-DE"/>
        </w:rPr>
        <w:t>Frankfurter Allgemeine Zeitung</w:t>
      </w:r>
      <w:r>
        <w:rPr>
          <w:sz w:val="28"/>
          <w:lang w:val="uk-UA"/>
        </w:rPr>
        <w:t>. – №</w:t>
      </w:r>
      <w:r>
        <w:rPr>
          <w:sz w:val="28"/>
          <w:lang w:val="de-DE"/>
        </w:rPr>
        <w:t>10</w:t>
      </w:r>
      <w:r>
        <w:rPr>
          <w:sz w:val="28"/>
          <w:lang w:val="uk-UA"/>
        </w:rPr>
        <w:t xml:space="preserve">. – </w:t>
      </w:r>
      <w:r>
        <w:rPr>
          <w:sz w:val="28"/>
          <w:lang w:val="de-DE"/>
        </w:rPr>
        <w:t>2005</w:t>
      </w:r>
      <w:r>
        <w:rPr>
          <w:sz w:val="28"/>
          <w:lang w:val="uk-UA"/>
        </w:rPr>
        <w:t>.</w:t>
      </w:r>
    </w:p>
    <w:p w:rsidR="006D2F49" w:rsidRDefault="006D2F49" w:rsidP="00A87A56">
      <w:pPr>
        <w:numPr>
          <w:ilvl w:val="0"/>
          <w:numId w:val="48"/>
        </w:numPr>
        <w:suppressAutoHyphens w:val="0"/>
        <w:spacing w:line="360" w:lineRule="auto"/>
        <w:jc w:val="both"/>
        <w:rPr>
          <w:color w:val="000000"/>
          <w:sz w:val="28"/>
          <w:lang w:val="uk-UA"/>
        </w:rPr>
      </w:pPr>
      <w:r>
        <w:rPr>
          <w:i/>
          <w:kern w:val="16"/>
          <w:sz w:val="28"/>
          <w:szCs w:val="28"/>
          <w:lang w:val="de-DE"/>
        </w:rPr>
        <w:t>Goethe</w:t>
      </w:r>
      <w:r>
        <w:rPr>
          <w:i/>
          <w:kern w:val="16"/>
          <w:sz w:val="28"/>
          <w:szCs w:val="28"/>
          <w:lang w:val="uk-UA"/>
        </w:rPr>
        <w:t>:</w:t>
      </w:r>
      <w:r>
        <w:rPr>
          <w:color w:val="000000"/>
          <w:sz w:val="28"/>
          <w:lang w:val="uk-UA"/>
        </w:rPr>
        <w:t xml:space="preserve"> </w:t>
      </w:r>
      <w:r>
        <w:rPr>
          <w:color w:val="000000"/>
          <w:sz w:val="28"/>
          <w:lang w:val="de-DE"/>
        </w:rPr>
        <w:t>Goethe</w:t>
      </w:r>
      <w:r>
        <w:rPr>
          <w:color w:val="000000"/>
          <w:sz w:val="28"/>
          <w:lang w:val="uk-UA"/>
        </w:rPr>
        <w:t xml:space="preserve"> </w:t>
      </w:r>
      <w:r>
        <w:rPr>
          <w:color w:val="000000"/>
          <w:sz w:val="28"/>
          <w:lang w:val="de-DE"/>
        </w:rPr>
        <w:t>J</w:t>
      </w:r>
      <w:r>
        <w:rPr>
          <w:color w:val="000000"/>
          <w:sz w:val="28"/>
          <w:lang w:val="uk-UA"/>
        </w:rPr>
        <w:t>.</w:t>
      </w:r>
      <w:r>
        <w:rPr>
          <w:color w:val="000000"/>
          <w:sz w:val="28"/>
          <w:lang w:val="de-DE"/>
        </w:rPr>
        <w:t>W</w:t>
      </w:r>
      <w:r>
        <w:rPr>
          <w:color w:val="000000"/>
          <w:sz w:val="28"/>
          <w:lang w:val="uk-UA"/>
        </w:rPr>
        <w:t xml:space="preserve">. </w:t>
      </w:r>
      <w:r>
        <w:rPr>
          <w:color w:val="000000"/>
          <w:sz w:val="28"/>
          <w:lang w:val="de-DE"/>
        </w:rPr>
        <w:t>Ausgew</w:t>
      </w:r>
      <w:r>
        <w:rPr>
          <w:color w:val="000000"/>
          <w:sz w:val="28"/>
          <w:lang w:val="uk-UA"/>
        </w:rPr>
        <w:t>ä</w:t>
      </w:r>
      <w:r>
        <w:rPr>
          <w:color w:val="000000"/>
          <w:sz w:val="28"/>
          <w:lang w:val="de-DE"/>
        </w:rPr>
        <w:t>hlte</w:t>
      </w:r>
      <w:r>
        <w:rPr>
          <w:color w:val="000000"/>
          <w:sz w:val="28"/>
          <w:lang w:val="uk-UA"/>
        </w:rPr>
        <w:t xml:space="preserve"> </w:t>
      </w:r>
      <w:r>
        <w:rPr>
          <w:color w:val="000000"/>
          <w:sz w:val="28"/>
          <w:lang w:val="de-DE"/>
        </w:rPr>
        <w:t>Gedichte</w:t>
      </w:r>
      <w:r>
        <w:rPr>
          <w:color w:val="000000"/>
          <w:sz w:val="28"/>
          <w:lang w:val="uk-UA"/>
        </w:rPr>
        <w:t xml:space="preserve">. – К.: Радянська школа, 1959. – 152 с. </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Grimm</w:t>
      </w:r>
      <w:r>
        <w:rPr>
          <w:i/>
          <w:color w:val="000000"/>
          <w:sz w:val="28"/>
          <w:lang w:val="uk-UA"/>
        </w:rPr>
        <w:t xml:space="preserve">: </w:t>
      </w:r>
      <w:r>
        <w:rPr>
          <w:color w:val="000000"/>
          <w:sz w:val="28"/>
          <w:lang w:val="de-DE"/>
        </w:rPr>
        <w:t>Grimm</w:t>
      </w:r>
      <w:r>
        <w:rPr>
          <w:color w:val="000000"/>
          <w:sz w:val="28"/>
          <w:lang w:val="uk-UA"/>
        </w:rPr>
        <w:t xml:space="preserve"> </w:t>
      </w:r>
      <w:r>
        <w:rPr>
          <w:color w:val="000000"/>
          <w:sz w:val="28"/>
          <w:lang w:val="de-DE"/>
        </w:rPr>
        <w:t>J</w:t>
      </w:r>
      <w:r>
        <w:rPr>
          <w:color w:val="000000"/>
          <w:sz w:val="28"/>
          <w:lang w:val="uk-UA"/>
        </w:rPr>
        <w:t xml:space="preserve">. </w:t>
      </w:r>
      <w:r>
        <w:rPr>
          <w:color w:val="000000"/>
          <w:sz w:val="28"/>
          <w:lang w:val="de-DE"/>
        </w:rPr>
        <w:t>Deutsche</w:t>
      </w:r>
      <w:r>
        <w:rPr>
          <w:color w:val="000000"/>
          <w:sz w:val="28"/>
          <w:lang w:val="uk-UA"/>
        </w:rPr>
        <w:t xml:space="preserve"> </w:t>
      </w:r>
      <w:r>
        <w:rPr>
          <w:color w:val="000000"/>
          <w:sz w:val="28"/>
          <w:lang w:val="de-DE"/>
        </w:rPr>
        <w:t>Sagen</w:t>
      </w:r>
      <w:r>
        <w:rPr>
          <w:color w:val="000000"/>
          <w:sz w:val="28"/>
          <w:lang w:val="uk-UA"/>
        </w:rPr>
        <w:t xml:space="preserve">. </w:t>
      </w:r>
      <w:r>
        <w:rPr>
          <w:color w:val="000000"/>
          <w:sz w:val="28"/>
          <w:lang w:val="de-DE"/>
        </w:rPr>
        <w:t xml:space="preserve">Herausgegeben von den Brüdern Grimm. – </w:t>
      </w:r>
    </w:p>
    <w:p w:rsidR="006D2F49" w:rsidRDefault="006D2F49" w:rsidP="006D2F49">
      <w:pPr>
        <w:spacing w:line="360" w:lineRule="auto"/>
        <w:jc w:val="both"/>
        <w:rPr>
          <w:kern w:val="16"/>
          <w:sz w:val="28"/>
          <w:lang w:val="uk-UA"/>
        </w:rPr>
      </w:pPr>
      <w:r>
        <w:rPr>
          <w:i/>
          <w:color w:val="000000"/>
          <w:sz w:val="28"/>
          <w:lang w:val="uk-UA"/>
        </w:rPr>
        <w:t xml:space="preserve">         </w:t>
      </w:r>
      <w:r>
        <w:rPr>
          <w:color w:val="000000"/>
          <w:sz w:val="28"/>
          <w:lang w:val="de-DE"/>
        </w:rPr>
        <w:t xml:space="preserve">Rütten &amp; Loening Berlin, 1956. </w:t>
      </w:r>
      <w:r>
        <w:rPr>
          <w:color w:val="000000"/>
          <w:sz w:val="28"/>
          <w:lang w:val="uk-UA"/>
        </w:rPr>
        <w:t xml:space="preserve">– 632 </w:t>
      </w:r>
      <w:r>
        <w:rPr>
          <w:color w:val="000000"/>
          <w:sz w:val="28"/>
          <w:lang w:val="de-DE"/>
        </w:rPr>
        <w:t>S.</w:t>
      </w:r>
    </w:p>
    <w:p w:rsidR="006D2F49" w:rsidRDefault="006D2F49" w:rsidP="00A87A56">
      <w:pPr>
        <w:numPr>
          <w:ilvl w:val="0"/>
          <w:numId w:val="48"/>
        </w:numPr>
        <w:suppressAutoHyphens w:val="0"/>
        <w:spacing w:line="360" w:lineRule="auto"/>
        <w:jc w:val="both"/>
        <w:rPr>
          <w:color w:val="000000"/>
          <w:sz w:val="28"/>
          <w:lang w:val="uk-UA"/>
        </w:rPr>
      </w:pPr>
      <w:r>
        <w:rPr>
          <w:i/>
          <w:kern w:val="16"/>
          <w:sz w:val="28"/>
          <w:szCs w:val="28"/>
          <w:lang w:val="de-DE"/>
        </w:rPr>
        <w:t>GW</w:t>
      </w:r>
      <w:r>
        <w:rPr>
          <w:i/>
          <w:kern w:val="16"/>
          <w:sz w:val="28"/>
          <w:szCs w:val="28"/>
          <w:lang w:val="uk-UA"/>
        </w:rPr>
        <w:t>:</w:t>
      </w:r>
      <w:r>
        <w:rPr>
          <w:b/>
          <w:kern w:val="16"/>
          <w:sz w:val="28"/>
          <w:szCs w:val="28"/>
          <w:lang w:val="uk-UA"/>
        </w:rPr>
        <w:t xml:space="preserve"> </w:t>
      </w:r>
      <w:r>
        <w:rPr>
          <w:sz w:val="28"/>
          <w:lang w:val="de-DE"/>
        </w:rPr>
        <w:t>Birgit</w:t>
      </w:r>
      <w:r>
        <w:rPr>
          <w:sz w:val="28"/>
          <w:lang w:val="uk-UA"/>
        </w:rPr>
        <w:t xml:space="preserve"> </w:t>
      </w:r>
      <w:r>
        <w:rPr>
          <w:sz w:val="28"/>
          <w:lang w:val="de-DE"/>
        </w:rPr>
        <w:t>Adam</w:t>
      </w:r>
      <w:r>
        <w:rPr>
          <w:sz w:val="28"/>
          <w:lang w:val="uk-UA"/>
        </w:rPr>
        <w:t xml:space="preserve">. </w:t>
      </w:r>
      <w:r>
        <w:rPr>
          <w:sz w:val="28"/>
          <w:lang w:val="de-DE"/>
        </w:rPr>
        <w:t>Gl</w:t>
      </w:r>
      <w:r>
        <w:rPr>
          <w:sz w:val="28"/>
          <w:lang w:val="uk-UA"/>
        </w:rPr>
        <w:t>ü</w:t>
      </w:r>
      <w:r>
        <w:rPr>
          <w:sz w:val="28"/>
          <w:lang w:val="de-DE"/>
        </w:rPr>
        <w:t>ckw</w:t>
      </w:r>
      <w:r>
        <w:rPr>
          <w:sz w:val="28"/>
          <w:lang w:val="uk-UA"/>
        </w:rPr>
        <w:t>ü</w:t>
      </w:r>
      <w:r>
        <w:rPr>
          <w:sz w:val="28"/>
          <w:lang w:val="de-DE"/>
        </w:rPr>
        <w:t>nsche</w:t>
      </w:r>
      <w:r>
        <w:rPr>
          <w:sz w:val="28"/>
          <w:lang w:val="uk-UA"/>
        </w:rPr>
        <w:t xml:space="preserve"> </w:t>
      </w:r>
      <w:r>
        <w:rPr>
          <w:sz w:val="28"/>
          <w:lang w:val="de-DE"/>
        </w:rPr>
        <w:t>f</w:t>
      </w:r>
      <w:r>
        <w:rPr>
          <w:sz w:val="28"/>
          <w:lang w:val="uk-UA"/>
        </w:rPr>
        <w:t>ü</w:t>
      </w:r>
      <w:r>
        <w:rPr>
          <w:sz w:val="28"/>
          <w:lang w:val="de-DE"/>
        </w:rPr>
        <w:t>r</w:t>
      </w:r>
      <w:r>
        <w:rPr>
          <w:sz w:val="28"/>
          <w:lang w:val="uk-UA"/>
        </w:rPr>
        <w:t xml:space="preserve"> </w:t>
      </w:r>
      <w:r>
        <w:rPr>
          <w:sz w:val="28"/>
          <w:lang w:val="de-DE"/>
        </w:rPr>
        <w:t>alle</w:t>
      </w:r>
      <w:r>
        <w:rPr>
          <w:sz w:val="28"/>
          <w:lang w:val="uk-UA"/>
        </w:rPr>
        <w:t xml:space="preserve"> </w:t>
      </w:r>
      <w:r>
        <w:rPr>
          <w:sz w:val="28"/>
          <w:lang w:val="de-DE"/>
        </w:rPr>
        <w:t>Anl</w:t>
      </w:r>
      <w:r>
        <w:rPr>
          <w:sz w:val="28"/>
          <w:lang w:val="uk-UA"/>
        </w:rPr>
        <w:t>ä</w:t>
      </w:r>
      <w:r>
        <w:rPr>
          <w:sz w:val="28"/>
          <w:lang w:val="de-DE"/>
        </w:rPr>
        <w:t>sse</w:t>
      </w:r>
      <w:r>
        <w:rPr>
          <w:sz w:val="28"/>
          <w:lang w:val="uk-UA"/>
        </w:rPr>
        <w:t xml:space="preserve">. – </w:t>
      </w:r>
      <w:r>
        <w:rPr>
          <w:sz w:val="28"/>
          <w:lang w:val="de-DE"/>
        </w:rPr>
        <w:t>Wilhelm</w:t>
      </w:r>
      <w:r>
        <w:rPr>
          <w:sz w:val="28"/>
          <w:lang w:val="uk-UA"/>
        </w:rPr>
        <w:t xml:space="preserve"> </w:t>
      </w:r>
      <w:r>
        <w:rPr>
          <w:sz w:val="28"/>
          <w:lang w:val="de-DE"/>
        </w:rPr>
        <w:t>Heyne</w:t>
      </w:r>
      <w:r>
        <w:rPr>
          <w:sz w:val="28"/>
          <w:lang w:val="uk-UA"/>
        </w:rPr>
        <w:t xml:space="preserve"> </w:t>
      </w:r>
      <w:r>
        <w:rPr>
          <w:sz w:val="28"/>
          <w:lang w:val="de-DE"/>
        </w:rPr>
        <w:t>Verlag</w:t>
      </w:r>
      <w:r>
        <w:rPr>
          <w:sz w:val="28"/>
          <w:lang w:val="uk-UA"/>
        </w:rPr>
        <w:t xml:space="preserve">. – </w:t>
      </w:r>
      <w:r>
        <w:rPr>
          <w:sz w:val="28"/>
          <w:lang w:val="de-DE"/>
        </w:rPr>
        <w:t>M</w:t>
      </w:r>
      <w:r>
        <w:rPr>
          <w:sz w:val="28"/>
          <w:lang w:val="uk-UA"/>
        </w:rPr>
        <w:t>ü</w:t>
      </w:r>
      <w:r>
        <w:rPr>
          <w:sz w:val="28"/>
          <w:lang w:val="de-DE"/>
        </w:rPr>
        <w:t>nchen</w:t>
      </w:r>
      <w:r>
        <w:rPr>
          <w:sz w:val="28"/>
          <w:lang w:val="uk-UA"/>
        </w:rPr>
        <w:t xml:space="preserve">, 2003. – 303 </w:t>
      </w:r>
      <w:r>
        <w:rPr>
          <w:sz w:val="28"/>
          <w:lang w:val="de-DE"/>
        </w:rPr>
        <w:t>S</w:t>
      </w:r>
      <w:r>
        <w:rPr>
          <w:sz w:val="28"/>
          <w:lang w:val="uk-UA"/>
        </w:rPr>
        <w:t>.</w:t>
      </w:r>
    </w:p>
    <w:p w:rsidR="006D2F49" w:rsidRDefault="006D2F49" w:rsidP="00A87A56">
      <w:pPr>
        <w:numPr>
          <w:ilvl w:val="0"/>
          <w:numId w:val="48"/>
        </w:numPr>
        <w:suppressAutoHyphens w:val="0"/>
        <w:spacing w:line="360" w:lineRule="auto"/>
        <w:jc w:val="both"/>
        <w:rPr>
          <w:kern w:val="16"/>
          <w:sz w:val="28"/>
          <w:lang w:val="uk-UA"/>
        </w:rPr>
      </w:pPr>
      <w:r>
        <w:rPr>
          <w:i/>
          <w:color w:val="000000"/>
          <w:sz w:val="28"/>
          <w:lang w:val="de-DE"/>
        </w:rPr>
        <w:lastRenderedPageBreak/>
        <w:t>IR</w:t>
      </w:r>
      <w:r>
        <w:rPr>
          <w:i/>
          <w:color w:val="000000"/>
          <w:sz w:val="28"/>
          <w:lang w:val="uk-UA"/>
        </w:rPr>
        <w:t xml:space="preserve">: </w:t>
      </w:r>
      <w:r>
        <w:rPr>
          <w:kern w:val="16"/>
          <w:sz w:val="28"/>
          <w:lang w:val="de-DE"/>
        </w:rPr>
        <w:t>1000 idiomatische Redensarten Deutsch mit Erklärungen und Beispielen von Dr. Heis Griesbach und Dr. Dora Schulz. – Neubrandenburg, 1977. – 260 S.</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uk-UA"/>
        </w:rPr>
        <w:t>Ка</w:t>
      </w:r>
      <w:r>
        <w:rPr>
          <w:i/>
          <w:color w:val="000000"/>
          <w:sz w:val="28"/>
          <w:lang w:val="de-DE"/>
        </w:rPr>
        <w:t>schnitz</w:t>
      </w:r>
      <w:r>
        <w:rPr>
          <w:i/>
          <w:color w:val="000000"/>
          <w:sz w:val="28"/>
          <w:lang w:val="uk-UA"/>
        </w:rPr>
        <w:t>:</w:t>
      </w:r>
      <w:r>
        <w:rPr>
          <w:color w:val="000000"/>
          <w:sz w:val="28"/>
          <w:lang w:val="uk-UA"/>
        </w:rPr>
        <w:t xml:space="preserve"> Ка</w:t>
      </w:r>
      <w:r>
        <w:rPr>
          <w:color w:val="000000"/>
          <w:sz w:val="28"/>
          <w:lang w:val="de-DE"/>
        </w:rPr>
        <w:t>schnitz</w:t>
      </w:r>
      <w:r>
        <w:rPr>
          <w:i/>
          <w:color w:val="000000"/>
          <w:sz w:val="28"/>
          <w:lang w:val="uk-UA"/>
        </w:rPr>
        <w:t xml:space="preserve"> </w:t>
      </w:r>
      <w:r>
        <w:rPr>
          <w:color w:val="000000"/>
          <w:sz w:val="28"/>
          <w:lang w:val="de-DE"/>
        </w:rPr>
        <w:t>M</w:t>
      </w:r>
      <w:r>
        <w:rPr>
          <w:color w:val="000000"/>
          <w:sz w:val="28"/>
          <w:lang w:val="uk-UA"/>
        </w:rPr>
        <w:t xml:space="preserve">. </w:t>
      </w:r>
      <w:r>
        <w:rPr>
          <w:color w:val="000000"/>
          <w:sz w:val="28"/>
          <w:lang w:val="de-DE"/>
        </w:rPr>
        <w:t>Gedichte</w:t>
      </w:r>
      <w:r>
        <w:rPr>
          <w:color w:val="000000"/>
          <w:sz w:val="28"/>
          <w:lang w:val="uk-UA"/>
        </w:rPr>
        <w:t xml:space="preserve"> / </w:t>
      </w:r>
      <w:r>
        <w:rPr>
          <w:color w:val="000000"/>
          <w:sz w:val="28"/>
          <w:lang w:val="de-DE"/>
        </w:rPr>
        <w:t>Auswahl</w:t>
      </w:r>
      <w:r>
        <w:rPr>
          <w:color w:val="000000"/>
          <w:sz w:val="28"/>
          <w:lang w:val="uk-UA"/>
        </w:rPr>
        <w:t xml:space="preserve"> </w:t>
      </w:r>
      <w:r>
        <w:rPr>
          <w:color w:val="000000"/>
          <w:sz w:val="28"/>
          <w:lang w:val="de-DE"/>
        </w:rPr>
        <w:t>von</w:t>
      </w:r>
      <w:r>
        <w:rPr>
          <w:color w:val="000000"/>
          <w:sz w:val="28"/>
          <w:lang w:val="uk-UA"/>
        </w:rPr>
        <w:t xml:space="preserve"> </w:t>
      </w:r>
      <w:r>
        <w:rPr>
          <w:color w:val="000000"/>
          <w:sz w:val="28"/>
          <w:lang w:val="de-DE"/>
        </w:rPr>
        <w:t>Peter</w:t>
      </w:r>
      <w:r>
        <w:rPr>
          <w:color w:val="000000"/>
          <w:sz w:val="28"/>
          <w:lang w:val="uk-UA"/>
        </w:rPr>
        <w:t xml:space="preserve"> </w:t>
      </w:r>
      <w:r>
        <w:rPr>
          <w:color w:val="000000"/>
          <w:sz w:val="28"/>
          <w:lang w:val="de-DE"/>
        </w:rPr>
        <w:t>Huchel</w:t>
      </w:r>
      <w:r>
        <w:rPr>
          <w:color w:val="000000"/>
          <w:sz w:val="28"/>
          <w:lang w:val="uk-UA"/>
        </w:rPr>
        <w:t xml:space="preserve">. – </w:t>
      </w:r>
      <w:r>
        <w:rPr>
          <w:color w:val="000000"/>
          <w:sz w:val="28"/>
          <w:lang w:val="de-DE"/>
        </w:rPr>
        <w:t>Frankfurt</w:t>
      </w:r>
      <w:r>
        <w:rPr>
          <w:color w:val="000000"/>
          <w:sz w:val="28"/>
          <w:lang w:val="uk-UA"/>
        </w:rPr>
        <w:t xml:space="preserve"> </w:t>
      </w:r>
      <w:r>
        <w:rPr>
          <w:color w:val="000000"/>
          <w:sz w:val="28"/>
          <w:lang w:val="de-DE"/>
        </w:rPr>
        <w:t>am</w:t>
      </w:r>
      <w:r>
        <w:rPr>
          <w:color w:val="000000"/>
          <w:sz w:val="28"/>
          <w:lang w:val="uk-UA"/>
        </w:rPr>
        <w:t xml:space="preserve"> </w:t>
      </w:r>
      <w:r>
        <w:rPr>
          <w:color w:val="000000"/>
          <w:sz w:val="28"/>
          <w:lang w:val="de-DE"/>
        </w:rPr>
        <w:t>Main</w:t>
      </w:r>
      <w:r>
        <w:rPr>
          <w:color w:val="000000"/>
          <w:sz w:val="28"/>
          <w:lang w:val="uk-UA"/>
        </w:rPr>
        <w:t xml:space="preserve">: </w:t>
      </w:r>
      <w:r>
        <w:rPr>
          <w:color w:val="000000"/>
          <w:sz w:val="28"/>
          <w:lang w:val="de-DE"/>
        </w:rPr>
        <w:t>Suhrkampf</w:t>
      </w:r>
      <w:r>
        <w:rPr>
          <w:color w:val="000000"/>
          <w:sz w:val="28"/>
          <w:lang w:val="uk-UA"/>
        </w:rPr>
        <w:t xml:space="preserve">, 1993. – 145 </w:t>
      </w:r>
      <w:r>
        <w:rPr>
          <w:color w:val="000000"/>
          <w:sz w:val="28"/>
          <w:lang w:val="de-DE"/>
        </w:rPr>
        <w:t>S</w:t>
      </w:r>
      <w:r>
        <w:rPr>
          <w:color w:val="000000"/>
          <w:sz w:val="28"/>
          <w:lang w:val="uk-UA"/>
        </w:rPr>
        <w:t>.</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Kü</w:t>
      </w:r>
      <w:r>
        <w:rPr>
          <w:i/>
          <w:color w:val="000000"/>
          <w:sz w:val="28"/>
          <w:lang w:val="uk-UA"/>
        </w:rPr>
        <w:t>:</w:t>
      </w:r>
      <w:r>
        <w:rPr>
          <w:b/>
          <w:i/>
          <w:color w:val="000000"/>
          <w:sz w:val="28"/>
          <w:lang w:val="uk-UA"/>
        </w:rPr>
        <w:t xml:space="preserve"> </w:t>
      </w:r>
      <w:r>
        <w:rPr>
          <w:color w:val="000000"/>
          <w:sz w:val="28"/>
          <w:lang w:val="de-DE"/>
        </w:rPr>
        <w:t>Küpper H.</w:t>
      </w:r>
      <w:r>
        <w:rPr>
          <w:i/>
          <w:color w:val="000000"/>
          <w:sz w:val="28"/>
          <w:lang w:val="de-DE"/>
        </w:rPr>
        <w:t xml:space="preserve"> </w:t>
      </w:r>
      <w:r>
        <w:rPr>
          <w:color w:val="000000"/>
          <w:sz w:val="28"/>
          <w:lang w:val="de-DE"/>
        </w:rPr>
        <w:t>Wörterbuch der deutschen Umgangssprache. – Stuttgart: Ernst Klett Verlag für Wissen und Bildung, 1987. – 959 S.</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t>Mann</w:t>
      </w:r>
      <w:r>
        <w:rPr>
          <w:i/>
          <w:sz w:val="28"/>
          <w:lang w:val="uk-UA"/>
        </w:rPr>
        <w:t>:</w:t>
      </w:r>
      <w:r>
        <w:rPr>
          <w:sz w:val="28"/>
          <w:lang w:val="uk-UA"/>
        </w:rPr>
        <w:t xml:space="preserve"> </w:t>
      </w:r>
      <w:r>
        <w:rPr>
          <w:sz w:val="28"/>
          <w:lang w:val="de-DE"/>
        </w:rPr>
        <w:t>Mann T. Buddenbrooks. M</w:t>
      </w:r>
      <w:r>
        <w:rPr>
          <w:sz w:val="28"/>
          <w:lang w:val="uk-UA"/>
        </w:rPr>
        <w:t>:</w:t>
      </w:r>
      <w:r>
        <w:rPr>
          <w:sz w:val="28"/>
          <w:lang w:val="de-DE"/>
        </w:rPr>
        <w:t xml:space="preserve"> Verlag für Fremdsprachige Literatur, </w:t>
      </w:r>
      <w:r>
        <w:rPr>
          <w:sz w:val="28"/>
          <w:lang w:val="uk-UA"/>
        </w:rPr>
        <w:t xml:space="preserve">        </w:t>
      </w:r>
      <w:r>
        <w:rPr>
          <w:sz w:val="28"/>
          <w:lang w:val="de-DE"/>
        </w:rPr>
        <w:t>19</w:t>
      </w:r>
      <w:r>
        <w:rPr>
          <w:sz w:val="28"/>
          <w:lang w:val="uk-UA"/>
        </w:rPr>
        <w:t>58</w:t>
      </w:r>
      <w:r>
        <w:rPr>
          <w:sz w:val="28"/>
          <w:lang w:val="de-DE"/>
        </w:rPr>
        <w:t>.</w:t>
      </w:r>
      <w:r>
        <w:rPr>
          <w:sz w:val="28"/>
          <w:lang w:val="uk-UA"/>
        </w:rPr>
        <w:t xml:space="preserve"> – 750 с.</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t xml:space="preserve">MSM: </w:t>
      </w:r>
      <w:r>
        <w:rPr>
          <w:color w:val="000000"/>
          <w:sz w:val="28"/>
          <w:lang w:val="de-DE"/>
        </w:rPr>
        <w:t xml:space="preserve">Kühn Ad. Märkische Sagen und Märchen. </w:t>
      </w:r>
      <w:r>
        <w:rPr>
          <w:color w:val="000000"/>
          <w:sz w:val="28"/>
          <w:lang w:val="uk-UA"/>
        </w:rPr>
        <w:t>–</w:t>
      </w:r>
      <w:r>
        <w:rPr>
          <w:color w:val="000000"/>
          <w:sz w:val="28"/>
          <w:lang w:val="de-DE"/>
        </w:rPr>
        <w:t xml:space="preserve">Berlin, 1843. </w:t>
      </w:r>
      <w:r>
        <w:rPr>
          <w:sz w:val="28"/>
          <w:lang w:val="uk-UA"/>
        </w:rPr>
        <w:t>–</w:t>
      </w:r>
      <w:r>
        <w:rPr>
          <w:sz w:val="28"/>
          <w:lang w:val="de-DE"/>
        </w:rPr>
        <w:t xml:space="preserve"> </w:t>
      </w:r>
      <w:r>
        <w:rPr>
          <w:sz w:val="28"/>
          <w:lang w:val="uk-UA"/>
        </w:rPr>
        <w:t xml:space="preserve">388 </w:t>
      </w:r>
      <w:r>
        <w:rPr>
          <w:color w:val="000000"/>
          <w:sz w:val="28"/>
          <w:lang w:val="de-DE"/>
        </w:rPr>
        <w:t>S.</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t>RSR</w:t>
      </w:r>
      <w:r>
        <w:rPr>
          <w:i/>
          <w:sz w:val="28"/>
          <w:lang w:val="uk-UA"/>
        </w:rPr>
        <w:t>:</w:t>
      </w:r>
      <w:r>
        <w:rPr>
          <w:color w:val="000000"/>
          <w:sz w:val="28"/>
          <w:lang w:val="de-DE"/>
        </w:rPr>
        <w:t xml:space="preserve"> Redewendungen</w:t>
      </w:r>
      <w:r>
        <w:rPr>
          <w:i/>
          <w:color w:val="000000"/>
          <w:sz w:val="28"/>
          <w:lang w:val="uk-UA"/>
        </w:rPr>
        <w:t xml:space="preserve"> </w:t>
      </w:r>
      <w:r>
        <w:rPr>
          <w:color w:val="000000"/>
          <w:sz w:val="28"/>
          <w:lang w:val="de-DE"/>
        </w:rPr>
        <w:t>und</w:t>
      </w:r>
      <w:r>
        <w:rPr>
          <w:color w:val="000000"/>
          <w:sz w:val="28"/>
          <w:lang w:val="uk-UA"/>
        </w:rPr>
        <w:t xml:space="preserve"> </w:t>
      </w:r>
      <w:r>
        <w:rPr>
          <w:color w:val="000000"/>
          <w:sz w:val="28"/>
          <w:lang w:val="de-DE"/>
        </w:rPr>
        <w:t>sprichw</w:t>
      </w:r>
      <w:r>
        <w:rPr>
          <w:color w:val="000000"/>
          <w:sz w:val="28"/>
          <w:lang w:val="uk-UA"/>
        </w:rPr>
        <w:t>ö</w:t>
      </w:r>
      <w:r>
        <w:rPr>
          <w:color w:val="000000"/>
          <w:sz w:val="28"/>
          <w:lang w:val="de-DE"/>
        </w:rPr>
        <w:t>rtliche</w:t>
      </w:r>
      <w:r>
        <w:rPr>
          <w:color w:val="000000"/>
          <w:sz w:val="28"/>
          <w:lang w:val="uk-UA"/>
        </w:rPr>
        <w:t xml:space="preserve"> </w:t>
      </w:r>
      <w:r>
        <w:rPr>
          <w:color w:val="000000"/>
          <w:sz w:val="28"/>
          <w:lang w:val="de-DE"/>
        </w:rPr>
        <w:t>Redensarten</w:t>
      </w:r>
      <w:r>
        <w:rPr>
          <w:color w:val="000000"/>
          <w:sz w:val="28"/>
          <w:lang w:val="uk-UA"/>
        </w:rPr>
        <w:t xml:space="preserve">. – </w:t>
      </w:r>
      <w:r>
        <w:rPr>
          <w:color w:val="000000"/>
          <w:sz w:val="28"/>
          <w:lang w:val="de-DE"/>
        </w:rPr>
        <w:t>Mannheim</w:t>
      </w:r>
      <w:r>
        <w:rPr>
          <w:color w:val="000000"/>
          <w:sz w:val="28"/>
          <w:lang w:val="uk-UA"/>
        </w:rPr>
        <w:t xml:space="preserve">; </w:t>
      </w:r>
      <w:r>
        <w:rPr>
          <w:color w:val="000000"/>
          <w:sz w:val="28"/>
          <w:lang w:val="de-DE"/>
        </w:rPr>
        <w:t>Leipzig</w:t>
      </w:r>
      <w:r>
        <w:rPr>
          <w:color w:val="000000"/>
          <w:sz w:val="28"/>
          <w:lang w:val="uk-UA"/>
        </w:rPr>
        <w:t xml:space="preserve">; </w:t>
      </w:r>
      <w:r>
        <w:rPr>
          <w:color w:val="000000"/>
          <w:sz w:val="28"/>
          <w:lang w:val="de-DE"/>
        </w:rPr>
        <w:t>Wien</w:t>
      </w:r>
      <w:r>
        <w:rPr>
          <w:color w:val="000000"/>
          <w:sz w:val="28"/>
          <w:lang w:val="uk-UA"/>
        </w:rPr>
        <w:t xml:space="preserve">; </w:t>
      </w:r>
      <w:r>
        <w:rPr>
          <w:color w:val="000000"/>
          <w:sz w:val="28"/>
          <w:lang w:val="de-DE"/>
        </w:rPr>
        <w:t>Z</w:t>
      </w:r>
      <w:r>
        <w:rPr>
          <w:color w:val="000000"/>
          <w:sz w:val="28"/>
          <w:lang w:val="uk-UA"/>
        </w:rPr>
        <w:t>ü</w:t>
      </w:r>
      <w:r>
        <w:rPr>
          <w:color w:val="000000"/>
          <w:sz w:val="28"/>
          <w:lang w:val="de-DE"/>
        </w:rPr>
        <w:t>rich</w:t>
      </w:r>
      <w:r>
        <w:rPr>
          <w:color w:val="000000"/>
          <w:sz w:val="28"/>
          <w:lang w:val="uk-UA"/>
        </w:rPr>
        <w:t xml:space="preserve">: </w:t>
      </w:r>
      <w:r>
        <w:rPr>
          <w:color w:val="000000"/>
          <w:sz w:val="28"/>
          <w:lang w:val="de-DE"/>
        </w:rPr>
        <w:t>Dudenverlag,</w:t>
      </w:r>
      <w:r>
        <w:rPr>
          <w:color w:val="000000"/>
          <w:sz w:val="28"/>
          <w:lang w:val="uk-UA"/>
        </w:rPr>
        <w:t xml:space="preserve"> 1992.</w:t>
      </w:r>
      <w:r>
        <w:rPr>
          <w:color w:val="000000"/>
          <w:sz w:val="28"/>
          <w:lang w:val="de-DE"/>
        </w:rPr>
        <w:t xml:space="preserve"> </w:t>
      </w:r>
      <w:r>
        <w:rPr>
          <w:sz w:val="28"/>
          <w:lang w:val="uk-UA"/>
        </w:rPr>
        <w:t>–</w:t>
      </w:r>
      <w:r>
        <w:rPr>
          <w:sz w:val="28"/>
          <w:lang w:val="de-DE"/>
        </w:rPr>
        <w:t xml:space="preserve"> Bd. XI</w:t>
      </w:r>
      <w:r>
        <w:rPr>
          <w:sz w:val="28"/>
          <w:lang w:val="uk-UA"/>
        </w:rPr>
        <w:t>.</w:t>
      </w:r>
      <w:r>
        <w:rPr>
          <w:sz w:val="28"/>
          <w:lang w:val="de-DE"/>
        </w:rPr>
        <w:t xml:space="preserve"> </w:t>
      </w:r>
      <w:r>
        <w:rPr>
          <w:sz w:val="28"/>
          <w:lang w:val="uk-UA"/>
        </w:rPr>
        <w:t xml:space="preserve">– 864 </w:t>
      </w:r>
      <w:r>
        <w:rPr>
          <w:color w:val="000000"/>
          <w:sz w:val="28"/>
          <w:lang w:val="de-DE"/>
        </w:rPr>
        <w:t>S.</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R</w:t>
      </w:r>
      <w:r>
        <w:rPr>
          <w:i/>
          <w:color w:val="000000"/>
          <w:sz w:val="28"/>
          <w:lang w:val="uk-UA"/>
        </w:rPr>
        <w:t>ö:</w:t>
      </w:r>
      <w:r>
        <w:rPr>
          <w:b/>
          <w:i/>
          <w:color w:val="000000"/>
          <w:sz w:val="28"/>
          <w:lang w:val="de-DE"/>
        </w:rPr>
        <w:t xml:space="preserve"> </w:t>
      </w:r>
      <w:r>
        <w:rPr>
          <w:color w:val="000000"/>
          <w:sz w:val="28"/>
          <w:lang w:val="de-DE"/>
        </w:rPr>
        <w:t>R</w:t>
      </w:r>
      <w:r>
        <w:rPr>
          <w:color w:val="000000"/>
          <w:sz w:val="28"/>
          <w:lang w:val="uk-UA"/>
        </w:rPr>
        <w:t>ö</w:t>
      </w:r>
      <w:r>
        <w:rPr>
          <w:color w:val="000000"/>
          <w:sz w:val="28"/>
          <w:lang w:val="de-DE"/>
        </w:rPr>
        <w:t>hrich</w:t>
      </w:r>
      <w:r>
        <w:rPr>
          <w:i/>
          <w:color w:val="000000"/>
          <w:sz w:val="28"/>
          <w:lang w:val="uk-UA"/>
        </w:rPr>
        <w:t xml:space="preserve"> </w:t>
      </w:r>
      <w:r>
        <w:rPr>
          <w:color w:val="000000"/>
          <w:sz w:val="28"/>
          <w:lang w:val="de-DE"/>
        </w:rPr>
        <w:t>L</w:t>
      </w:r>
      <w:r>
        <w:rPr>
          <w:color w:val="000000"/>
          <w:sz w:val="28"/>
          <w:lang w:val="uk-UA"/>
        </w:rPr>
        <w:t xml:space="preserve">. </w:t>
      </w:r>
      <w:r>
        <w:rPr>
          <w:color w:val="000000"/>
          <w:sz w:val="28"/>
          <w:lang w:val="de-DE"/>
        </w:rPr>
        <w:t xml:space="preserve">Lexikon der sprichwörtlichen Redensarten: in 2 Bd. – Freiburg: Herder, 1976. </w:t>
      </w:r>
      <w:r>
        <w:rPr>
          <w:color w:val="000000"/>
          <w:sz w:val="28"/>
          <w:lang w:val="uk-UA"/>
        </w:rPr>
        <w:t xml:space="preserve">– </w:t>
      </w:r>
      <w:r>
        <w:rPr>
          <w:color w:val="000000"/>
          <w:sz w:val="28"/>
          <w:lang w:val="de-DE"/>
        </w:rPr>
        <w:t>Bd. I</w:t>
      </w:r>
      <w:r>
        <w:rPr>
          <w:color w:val="000000"/>
          <w:sz w:val="28"/>
          <w:lang w:val="uk-UA"/>
        </w:rPr>
        <w:t>.</w:t>
      </w:r>
      <w:r>
        <w:rPr>
          <w:color w:val="000000"/>
          <w:sz w:val="28"/>
          <w:lang w:val="de-DE"/>
        </w:rPr>
        <w:t xml:space="preserve"> </w:t>
      </w:r>
      <w:r>
        <w:rPr>
          <w:color w:val="000000"/>
          <w:sz w:val="28"/>
          <w:lang w:val="uk-UA"/>
        </w:rPr>
        <w:t>–</w:t>
      </w:r>
      <w:r>
        <w:rPr>
          <w:color w:val="000000"/>
          <w:sz w:val="28"/>
          <w:lang w:val="de-DE"/>
        </w:rPr>
        <w:t xml:space="preserve"> 623 S. </w:t>
      </w:r>
      <w:r>
        <w:rPr>
          <w:color w:val="000000"/>
          <w:sz w:val="28"/>
          <w:lang w:val="uk-UA"/>
        </w:rPr>
        <w:t>–</w:t>
      </w:r>
      <w:r>
        <w:rPr>
          <w:color w:val="000000"/>
          <w:sz w:val="28"/>
          <w:lang w:val="de-DE"/>
        </w:rPr>
        <w:t xml:space="preserve"> Bd. II</w:t>
      </w:r>
      <w:r>
        <w:rPr>
          <w:color w:val="000000"/>
          <w:sz w:val="28"/>
          <w:lang w:val="uk-UA"/>
        </w:rPr>
        <w:t>.</w:t>
      </w:r>
      <w:r>
        <w:rPr>
          <w:color w:val="000000"/>
          <w:sz w:val="28"/>
          <w:lang w:val="de-DE"/>
        </w:rPr>
        <w:t xml:space="preserve"> </w:t>
      </w:r>
      <w:r>
        <w:rPr>
          <w:color w:val="000000"/>
          <w:sz w:val="28"/>
          <w:lang w:val="uk-UA"/>
        </w:rPr>
        <w:t>–</w:t>
      </w:r>
      <w:r>
        <w:rPr>
          <w:color w:val="000000"/>
          <w:sz w:val="28"/>
          <w:lang w:val="de-DE"/>
        </w:rPr>
        <w:t xml:space="preserve"> 629 S.</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szCs w:val="28"/>
          <w:lang w:val="de-DE"/>
        </w:rPr>
        <w:t>SBG</w:t>
      </w:r>
      <w:r>
        <w:rPr>
          <w:i/>
          <w:color w:val="000000"/>
          <w:sz w:val="28"/>
          <w:szCs w:val="28"/>
          <w:lang w:val="uk-UA"/>
        </w:rPr>
        <w:t xml:space="preserve">: </w:t>
      </w:r>
      <w:r>
        <w:rPr>
          <w:color w:val="000000"/>
          <w:sz w:val="28"/>
          <w:lang w:val="de-DE"/>
        </w:rPr>
        <w:t>Sitten,</w:t>
      </w:r>
      <w:r>
        <w:rPr>
          <w:i/>
          <w:color w:val="000000"/>
          <w:sz w:val="28"/>
          <w:lang w:val="de-DE"/>
        </w:rPr>
        <w:t xml:space="preserve"> </w:t>
      </w:r>
      <w:r>
        <w:rPr>
          <w:color w:val="000000"/>
          <w:sz w:val="28"/>
          <w:lang w:val="de-DE"/>
        </w:rPr>
        <w:t xml:space="preserve">Bräuche und Gewohnheiten </w:t>
      </w:r>
      <w:r>
        <w:rPr>
          <w:color w:val="000000"/>
          <w:sz w:val="28"/>
          <w:lang w:val="uk-UA"/>
        </w:rPr>
        <w:t xml:space="preserve">// </w:t>
      </w:r>
      <w:r>
        <w:rPr>
          <w:color w:val="000000"/>
          <w:sz w:val="28"/>
          <w:lang w:val="de-DE"/>
        </w:rPr>
        <w:t xml:space="preserve">Ein Stückchen Deutschland. Redaktion: Martina Müller und Anja Kraus </w:t>
      </w:r>
      <w:r>
        <w:rPr>
          <w:color w:val="000000"/>
          <w:sz w:val="28"/>
          <w:lang w:val="uk-UA"/>
        </w:rPr>
        <w:t xml:space="preserve">/ </w:t>
      </w:r>
      <w:r>
        <w:rPr>
          <w:color w:val="000000"/>
          <w:sz w:val="28"/>
          <w:lang w:val="de-DE"/>
        </w:rPr>
        <w:t xml:space="preserve">Inter Nationes. Bildungsmedien und Film. – Bonn, 2000. </w:t>
      </w:r>
      <w:r>
        <w:rPr>
          <w:sz w:val="28"/>
          <w:lang w:val="uk-UA"/>
        </w:rPr>
        <w:t xml:space="preserve">– </w:t>
      </w:r>
      <w:r>
        <w:rPr>
          <w:color w:val="000000"/>
          <w:sz w:val="28"/>
          <w:lang w:val="de-DE"/>
        </w:rPr>
        <w:t>S.</w:t>
      </w:r>
      <w:r>
        <w:rPr>
          <w:color w:val="000000"/>
          <w:sz w:val="28"/>
          <w:lang w:val="uk-UA"/>
        </w:rPr>
        <w:t xml:space="preserve"> 35-59.</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Sche</w:t>
      </w:r>
      <w:r>
        <w:rPr>
          <w:i/>
          <w:color w:val="000000"/>
          <w:sz w:val="28"/>
          <w:lang w:val="uk-UA"/>
        </w:rPr>
        <w:t>:</w:t>
      </w:r>
      <w:r>
        <w:rPr>
          <w:color w:val="000000"/>
          <w:sz w:val="28"/>
          <w:lang w:val="uk-UA"/>
        </w:rPr>
        <w:t xml:space="preserve"> </w:t>
      </w:r>
      <w:r>
        <w:rPr>
          <w:color w:val="000000"/>
          <w:sz w:val="28"/>
          <w:lang w:val="de-DE"/>
        </w:rPr>
        <w:t>Schemann H.</w:t>
      </w:r>
      <w:r>
        <w:rPr>
          <w:i/>
          <w:color w:val="000000"/>
          <w:sz w:val="28"/>
          <w:lang w:val="de-DE"/>
        </w:rPr>
        <w:t xml:space="preserve"> </w:t>
      </w:r>
      <w:r>
        <w:rPr>
          <w:color w:val="000000"/>
          <w:sz w:val="28"/>
          <w:lang w:val="de-DE"/>
        </w:rPr>
        <w:t>Deutsche Idiomatik: Die deutsche Redewendungen im Kontext. – 1. Aufl. – Stuttgart; Dresden: Ernst Klett Verlag für Wissen und Bildung, 1993.– 1037 S.</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t>SWL</w:t>
      </w:r>
      <w:r>
        <w:rPr>
          <w:i/>
          <w:sz w:val="28"/>
          <w:lang w:val="uk-UA"/>
        </w:rPr>
        <w:t xml:space="preserve">: </w:t>
      </w:r>
      <w:r>
        <w:rPr>
          <w:color w:val="000000"/>
          <w:sz w:val="28"/>
          <w:lang w:val="de-DE"/>
        </w:rPr>
        <w:t>Sprichw</w:t>
      </w:r>
      <w:r>
        <w:rPr>
          <w:color w:val="000000"/>
          <w:sz w:val="28"/>
          <w:lang w:val="uk-UA"/>
        </w:rPr>
        <w:t>ö</w:t>
      </w:r>
      <w:r>
        <w:rPr>
          <w:color w:val="000000"/>
          <w:sz w:val="28"/>
          <w:lang w:val="de-DE"/>
        </w:rPr>
        <w:t>rterlezikon</w:t>
      </w:r>
      <w:r>
        <w:rPr>
          <w:color w:val="000000"/>
          <w:sz w:val="28"/>
          <w:lang w:val="uk-UA"/>
        </w:rPr>
        <w:t>. Немецкие пословицы и поговорки. – М.: Высшая школа, 1989. – 392 с.</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t>Wa</w:t>
      </w:r>
      <w:r>
        <w:rPr>
          <w:i/>
          <w:sz w:val="28"/>
          <w:lang w:val="uk-UA"/>
        </w:rPr>
        <w:t>:</w:t>
      </w:r>
      <w:r>
        <w:rPr>
          <w:sz w:val="28"/>
          <w:lang w:val="uk-UA"/>
        </w:rPr>
        <w:t xml:space="preserve"> </w:t>
      </w:r>
      <w:r>
        <w:rPr>
          <w:sz w:val="28"/>
          <w:lang w:val="de-DE"/>
        </w:rPr>
        <w:t>Wahrig</w:t>
      </w:r>
      <w:r>
        <w:rPr>
          <w:sz w:val="28"/>
          <w:lang w:val="uk-UA"/>
        </w:rPr>
        <w:t xml:space="preserve"> </w:t>
      </w:r>
      <w:r>
        <w:rPr>
          <w:sz w:val="28"/>
          <w:lang w:val="de-DE"/>
        </w:rPr>
        <w:t>G</w:t>
      </w:r>
      <w:r>
        <w:rPr>
          <w:sz w:val="28"/>
          <w:lang w:val="uk-UA"/>
        </w:rPr>
        <w:t xml:space="preserve">. </w:t>
      </w:r>
      <w:r>
        <w:rPr>
          <w:sz w:val="28"/>
          <w:lang w:val="de-DE"/>
        </w:rPr>
        <w:t>Deutsches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Neuherausgegeben</w:t>
      </w:r>
      <w:r>
        <w:rPr>
          <w:sz w:val="28"/>
          <w:lang w:val="uk-UA"/>
        </w:rPr>
        <w:t xml:space="preserve"> </w:t>
      </w:r>
      <w:r>
        <w:rPr>
          <w:sz w:val="28"/>
          <w:lang w:val="de-DE"/>
        </w:rPr>
        <w:t>von</w:t>
      </w:r>
      <w:r>
        <w:rPr>
          <w:sz w:val="28"/>
          <w:lang w:val="uk-UA"/>
        </w:rPr>
        <w:t xml:space="preserve"> </w:t>
      </w:r>
      <w:r>
        <w:rPr>
          <w:sz w:val="28"/>
          <w:lang w:val="de-DE"/>
        </w:rPr>
        <w:t>R</w:t>
      </w:r>
      <w:r>
        <w:rPr>
          <w:sz w:val="28"/>
          <w:lang w:val="uk-UA"/>
        </w:rPr>
        <w:t>.</w:t>
      </w:r>
      <w:r>
        <w:rPr>
          <w:sz w:val="28"/>
          <w:lang w:val="de-DE"/>
        </w:rPr>
        <w:t>Wahrig</w:t>
      </w:r>
      <w:r>
        <w:rPr>
          <w:sz w:val="28"/>
          <w:lang w:val="uk-UA"/>
        </w:rPr>
        <w:t>-</w:t>
      </w:r>
      <w:r>
        <w:rPr>
          <w:sz w:val="28"/>
          <w:lang w:val="de-DE"/>
        </w:rPr>
        <w:t>Burfeind</w:t>
      </w:r>
      <w:r>
        <w:rPr>
          <w:sz w:val="28"/>
          <w:lang w:val="uk-UA"/>
        </w:rPr>
        <w:t xml:space="preserve"> </w:t>
      </w:r>
      <w:r>
        <w:rPr>
          <w:sz w:val="28"/>
          <w:lang w:val="de-DE"/>
        </w:rPr>
        <w:t>Bertelsmann</w:t>
      </w:r>
      <w:r>
        <w:rPr>
          <w:sz w:val="28"/>
          <w:lang w:val="uk-UA"/>
        </w:rPr>
        <w:t xml:space="preserve"> </w:t>
      </w:r>
      <w:r>
        <w:rPr>
          <w:sz w:val="28"/>
          <w:lang w:val="de-DE"/>
        </w:rPr>
        <w:t>Lexikon</w:t>
      </w:r>
      <w:r>
        <w:rPr>
          <w:sz w:val="28"/>
          <w:lang w:val="uk-UA"/>
        </w:rPr>
        <w:t xml:space="preserve">. </w:t>
      </w:r>
      <w:r>
        <w:rPr>
          <w:sz w:val="28"/>
          <w:lang w:val="de-DE"/>
        </w:rPr>
        <w:t>– Institut München, 2002. – 1451 S.</w:t>
      </w:r>
    </w:p>
    <w:p w:rsidR="006D2F49" w:rsidRDefault="006D2F49" w:rsidP="00A87A56">
      <w:pPr>
        <w:numPr>
          <w:ilvl w:val="0"/>
          <w:numId w:val="48"/>
        </w:numPr>
        <w:suppressAutoHyphens w:val="0"/>
        <w:spacing w:line="360" w:lineRule="auto"/>
        <w:jc w:val="both"/>
        <w:rPr>
          <w:color w:val="000000"/>
          <w:sz w:val="28"/>
          <w:lang w:val="uk-UA"/>
        </w:rPr>
      </w:pPr>
      <w:r>
        <w:rPr>
          <w:i/>
          <w:color w:val="000000"/>
          <w:sz w:val="28"/>
          <w:lang w:val="de-DE"/>
        </w:rPr>
        <w:t>WDS</w:t>
      </w:r>
      <w:r>
        <w:rPr>
          <w:i/>
          <w:color w:val="000000"/>
          <w:sz w:val="28"/>
          <w:lang w:val="uk-UA"/>
        </w:rPr>
        <w:t>:</w:t>
      </w:r>
      <w:r>
        <w:rPr>
          <w:color w:val="000000"/>
          <w:sz w:val="28"/>
          <w:lang w:val="de-DE"/>
        </w:rPr>
        <w:t xml:space="preserve"> Das große</w:t>
      </w:r>
      <w:r>
        <w:rPr>
          <w:i/>
          <w:color w:val="000000"/>
          <w:sz w:val="28"/>
          <w:lang w:val="de-DE"/>
        </w:rPr>
        <w:t xml:space="preserve"> </w:t>
      </w:r>
      <w:r>
        <w:rPr>
          <w:color w:val="000000"/>
          <w:sz w:val="28"/>
          <w:lang w:val="uk-UA"/>
        </w:rPr>
        <w:t xml:space="preserve"> </w:t>
      </w:r>
      <w:r>
        <w:rPr>
          <w:color w:val="000000"/>
          <w:sz w:val="28"/>
          <w:lang w:val="de-DE"/>
        </w:rPr>
        <w:t>Wörterbuch der deutschen Sprache: in 6 Bänden</w:t>
      </w:r>
      <w:r>
        <w:rPr>
          <w:color w:val="000000"/>
          <w:sz w:val="28"/>
          <w:lang w:val="uk-UA"/>
        </w:rPr>
        <w:t xml:space="preserve"> / </w:t>
      </w:r>
      <w:r>
        <w:rPr>
          <w:color w:val="000000"/>
          <w:sz w:val="28"/>
          <w:lang w:val="de-DE"/>
        </w:rPr>
        <w:t>Unter Leitung von G.Drosdowski. – Mannheim</w:t>
      </w:r>
      <w:r>
        <w:rPr>
          <w:color w:val="000000"/>
          <w:sz w:val="28"/>
          <w:lang w:val="uk-UA"/>
        </w:rPr>
        <w:t xml:space="preserve">; </w:t>
      </w:r>
      <w:r>
        <w:rPr>
          <w:color w:val="000000"/>
          <w:sz w:val="28"/>
          <w:lang w:val="de-DE"/>
        </w:rPr>
        <w:t>Wien</w:t>
      </w:r>
      <w:r>
        <w:rPr>
          <w:color w:val="000000"/>
          <w:sz w:val="28"/>
          <w:lang w:val="uk-UA"/>
        </w:rPr>
        <w:t xml:space="preserve">; </w:t>
      </w:r>
      <w:r>
        <w:rPr>
          <w:color w:val="000000"/>
          <w:sz w:val="28"/>
          <w:lang w:val="de-DE"/>
        </w:rPr>
        <w:t>Zürich: Dudenverlag, 1977 – 1981</w:t>
      </w:r>
      <w:r>
        <w:rPr>
          <w:color w:val="000000"/>
          <w:sz w:val="28"/>
          <w:lang w:val="uk-UA"/>
        </w:rPr>
        <w:t xml:space="preserve">. – 2992 </w:t>
      </w:r>
      <w:r>
        <w:rPr>
          <w:sz w:val="28"/>
          <w:lang w:val="de-DE"/>
        </w:rPr>
        <w:t>S</w:t>
      </w:r>
      <w:r>
        <w:rPr>
          <w:sz w:val="28"/>
          <w:lang w:val="uk-UA"/>
        </w:rPr>
        <w:t>.</w:t>
      </w:r>
    </w:p>
    <w:p w:rsidR="006D2F49" w:rsidRDefault="006D2F49" w:rsidP="00A87A56">
      <w:pPr>
        <w:numPr>
          <w:ilvl w:val="0"/>
          <w:numId w:val="48"/>
        </w:numPr>
        <w:suppressAutoHyphens w:val="0"/>
        <w:spacing w:line="360" w:lineRule="auto"/>
        <w:jc w:val="both"/>
        <w:rPr>
          <w:color w:val="000000"/>
          <w:spacing w:val="8"/>
          <w:sz w:val="28"/>
          <w:szCs w:val="28"/>
          <w:lang w:val="uk-UA"/>
        </w:rPr>
      </w:pPr>
      <w:r>
        <w:rPr>
          <w:i/>
          <w:spacing w:val="8"/>
          <w:sz w:val="28"/>
          <w:szCs w:val="28"/>
          <w:lang w:val="de-DE"/>
        </w:rPr>
        <w:t>ZA</w:t>
      </w:r>
      <w:r>
        <w:rPr>
          <w:i/>
          <w:spacing w:val="8"/>
          <w:sz w:val="28"/>
          <w:szCs w:val="28"/>
          <w:lang w:val="uk-UA"/>
        </w:rPr>
        <w:t>:</w:t>
      </w:r>
      <w:r>
        <w:rPr>
          <w:b/>
          <w:spacing w:val="8"/>
          <w:sz w:val="28"/>
          <w:szCs w:val="28"/>
          <w:lang w:val="uk-UA"/>
        </w:rPr>
        <w:t xml:space="preserve"> </w:t>
      </w:r>
      <w:r>
        <w:rPr>
          <w:spacing w:val="8"/>
          <w:sz w:val="28"/>
          <w:szCs w:val="28"/>
          <w:lang w:val="de-DE"/>
        </w:rPr>
        <w:t>Zitate</w:t>
      </w:r>
      <w:r>
        <w:rPr>
          <w:spacing w:val="8"/>
          <w:sz w:val="28"/>
          <w:szCs w:val="28"/>
          <w:lang w:val="uk-UA"/>
        </w:rPr>
        <w:t xml:space="preserve"> </w:t>
      </w:r>
      <w:r>
        <w:rPr>
          <w:spacing w:val="8"/>
          <w:sz w:val="28"/>
          <w:szCs w:val="28"/>
          <w:lang w:val="de-DE"/>
        </w:rPr>
        <w:t>und</w:t>
      </w:r>
      <w:r>
        <w:rPr>
          <w:spacing w:val="8"/>
          <w:sz w:val="28"/>
          <w:szCs w:val="28"/>
          <w:lang w:val="uk-UA"/>
        </w:rPr>
        <w:t xml:space="preserve"> </w:t>
      </w:r>
      <w:r>
        <w:rPr>
          <w:spacing w:val="8"/>
          <w:sz w:val="28"/>
          <w:szCs w:val="28"/>
          <w:lang w:val="de-DE"/>
        </w:rPr>
        <w:t>Ausspr</w:t>
      </w:r>
      <w:r>
        <w:rPr>
          <w:spacing w:val="8"/>
          <w:sz w:val="28"/>
          <w:szCs w:val="28"/>
          <w:lang w:val="uk-UA"/>
        </w:rPr>
        <w:t>ü</w:t>
      </w:r>
      <w:r>
        <w:rPr>
          <w:spacing w:val="8"/>
          <w:sz w:val="28"/>
          <w:szCs w:val="28"/>
          <w:lang w:val="de-DE"/>
        </w:rPr>
        <w:t>che</w:t>
      </w:r>
      <w:r>
        <w:rPr>
          <w:spacing w:val="8"/>
          <w:sz w:val="28"/>
          <w:szCs w:val="28"/>
          <w:lang w:val="uk-UA"/>
        </w:rPr>
        <w:t xml:space="preserve">. </w:t>
      </w:r>
      <w:r>
        <w:rPr>
          <w:spacing w:val="8"/>
          <w:sz w:val="28"/>
          <w:szCs w:val="28"/>
          <w:lang w:val="de-DE"/>
        </w:rPr>
        <w:t xml:space="preserve">Herkunft und aktueller Gebrauch </w:t>
      </w:r>
      <w:r>
        <w:rPr>
          <w:spacing w:val="8"/>
          <w:sz w:val="28"/>
          <w:szCs w:val="28"/>
          <w:lang w:val="uk-UA"/>
        </w:rPr>
        <w:t xml:space="preserve">/ </w:t>
      </w:r>
      <w:r>
        <w:rPr>
          <w:spacing w:val="8"/>
          <w:sz w:val="28"/>
          <w:szCs w:val="28"/>
          <w:lang w:val="de-DE"/>
        </w:rPr>
        <w:t xml:space="preserve">bearb. von </w:t>
      </w:r>
    </w:p>
    <w:p w:rsidR="006D2F49" w:rsidRDefault="006D2F49" w:rsidP="006D2F49">
      <w:pPr>
        <w:spacing w:line="360" w:lineRule="auto"/>
        <w:jc w:val="both"/>
        <w:rPr>
          <w:spacing w:val="6"/>
          <w:sz w:val="28"/>
          <w:szCs w:val="28"/>
          <w:lang w:val="uk-UA"/>
        </w:rPr>
      </w:pPr>
      <w:r>
        <w:rPr>
          <w:i/>
          <w:sz w:val="28"/>
          <w:lang w:val="uk-UA"/>
        </w:rPr>
        <w:t xml:space="preserve">        </w:t>
      </w:r>
      <w:r>
        <w:rPr>
          <w:spacing w:val="6"/>
          <w:sz w:val="28"/>
          <w:szCs w:val="28"/>
          <w:lang w:val="de-DE"/>
        </w:rPr>
        <w:t xml:space="preserve">Werner Scholze </w:t>
      </w:r>
      <w:r>
        <w:rPr>
          <w:spacing w:val="6"/>
          <w:sz w:val="28"/>
          <w:szCs w:val="28"/>
          <w:lang w:val="uk-UA"/>
        </w:rPr>
        <w:t xml:space="preserve">– </w:t>
      </w:r>
      <w:r>
        <w:rPr>
          <w:spacing w:val="6"/>
          <w:sz w:val="28"/>
          <w:szCs w:val="28"/>
          <w:lang w:val="de-DE"/>
        </w:rPr>
        <w:t xml:space="preserve">Stubenrecht. Unter Mitarb. von Maria Dose. </w:t>
      </w:r>
      <w:r>
        <w:rPr>
          <w:spacing w:val="6"/>
          <w:sz w:val="28"/>
          <w:szCs w:val="28"/>
          <w:lang w:val="uk-UA"/>
        </w:rPr>
        <w:t xml:space="preserve">– </w:t>
      </w:r>
      <w:r>
        <w:rPr>
          <w:spacing w:val="6"/>
          <w:sz w:val="28"/>
          <w:szCs w:val="28"/>
          <w:lang w:val="de-DE"/>
        </w:rPr>
        <w:t>Mannheim</w:t>
      </w:r>
      <w:r>
        <w:rPr>
          <w:spacing w:val="6"/>
          <w:sz w:val="28"/>
          <w:szCs w:val="28"/>
          <w:lang w:val="uk-UA"/>
        </w:rPr>
        <w:t>;</w:t>
      </w:r>
      <w:r>
        <w:rPr>
          <w:spacing w:val="6"/>
          <w:sz w:val="28"/>
          <w:szCs w:val="28"/>
          <w:lang w:val="de-DE"/>
        </w:rPr>
        <w:t xml:space="preserve"> </w:t>
      </w:r>
      <w:r>
        <w:rPr>
          <w:spacing w:val="6"/>
          <w:sz w:val="28"/>
          <w:szCs w:val="28"/>
          <w:lang w:val="uk-UA"/>
        </w:rPr>
        <w:t xml:space="preserve"> </w:t>
      </w:r>
    </w:p>
    <w:p w:rsidR="006D2F49" w:rsidRDefault="006D2F49" w:rsidP="006D2F49">
      <w:pPr>
        <w:spacing w:line="360" w:lineRule="auto"/>
        <w:jc w:val="both"/>
        <w:rPr>
          <w:sz w:val="28"/>
          <w:lang w:val="uk-UA"/>
        </w:rPr>
      </w:pPr>
      <w:r>
        <w:rPr>
          <w:sz w:val="28"/>
          <w:lang w:val="uk-UA"/>
        </w:rPr>
        <w:t xml:space="preserve">        </w:t>
      </w:r>
      <w:r>
        <w:rPr>
          <w:sz w:val="28"/>
          <w:lang w:val="de-DE"/>
        </w:rPr>
        <w:t>Leipzig</w:t>
      </w:r>
      <w:r>
        <w:rPr>
          <w:sz w:val="28"/>
          <w:lang w:val="uk-UA"/>
        </w:rPr>
        <w:t>;</w:t>
      </w:r>
      <w:r>
        <w:rPr>
          <w:sz w:val="28"/>
          <w:lang w:val="de-DE"/>
        </w:rPr>
        <w:t xml:space="preserve"> Wien</w:t>
      </w:r>
      <w:r>
        <w:rPr>
          <w:sz w:val="28"/>
          <w:lang w:val="uk-UA"/>
        </w:rPr>
        <w:t>;</w:t>
      </w:r>
      <w:r>
        <w:rPr>
          <w:sz w:val="28"/>
          <w:lang w:val="de-DE"/>
        </w:rPr>
        <w:t xml:space="preserve"> Zürich</w:t>
      </w:r>
      <w:r>
        <w:rPr>
          <w:sz w:val="28"/>
          <w:lang w:val="uk-UA"/>
        </w:rPr>
        <w:t>:</w:t>
      </w:r>
      <w:r>
        <w:rPr>
          <w:sz w:val="28"/>
          <w:lang w:val="de-DE"/>
        </w:rPr>
        <w:t xml:space="preserve"> Dudenverlag, 1993. </w:t>
      </w:r>
      <w:r>
        <w:rPr>
          <w:sz w:val="28"/>
          <w:lang w:val="uk-UA"/>
        </w:rPr>
        <w:t xml:space="preserve">– </w:t>
      </w:r>
      <w:r>
        <w:rPr>
          <w:sz w:val="28"/>
          <w:lang w:val="de-DE"/>
        </w:rPr>
        <w:t>827 S.</w:t>
      </w:r>
    </w:p>
    <w:p w:rsidR="006D2F49" w:rsidRDefault="006D2F49" w:rsidP="00A87A56">
      <w:pPr>
        <w:numPr>
          <w:ilvl w:val="0"/>
          <w:numId w:val="48"/>
        </w:numPr>
        <w:suppressAutoHyphens w:val="0"/>
        <w:spacing w:line="360" w:lineRule="auto"/>
        <w:jc w:val="both"/>
        <w:rPr>
          <w:color w:val="000000"/>
          <w:sz w:val="28"/>
          <w:lang w:val="uk-UA"/>
        </w:rPr>
      </w:pPr>
      <w:r>
        <w:rPr>
          <w:i/>
          <w:sz w:val="28"/>
          <w:lang w:val="de-DE"/>
        </w:rPr>
        <w:lastRenderedPageBreak/>
        <w:t>ZNH:</w:t>
      </w:r>
      <w:r>
        <w:rPr>
          <w:color w:val="000000"/>
          <w:sz w:val="28"/>
          <w:lang w:val="de-DE"/>
        </w:rPr>
        <w:t xml:space="preserve"> </w:t>
      </w:r>
      <w:r>
        <w:rPr>
          <w:sz w:val="28"/>
          <w:lang w:val="de-DE"/>
        </w:rPr>
        <w:t>Silver Raven Wolf. Zaubersprüche der Neuen Hexen, Sprüche &amp; Beschwörungen</w:t>
      </w:r>
      <w:r>
        <w:rPr>
          <w:sz w:val="28"/>
          <w:lang w:val="uk-UA"/>
        </w:rPr>
        <w:t xml:space="preserve"> /</w:t>
      </w:r>
      <w:r>
        <w:rPr>
          <w:sz w:val="28"/>
          <w:lang w:val="de-DE"/>
        </w:rPr>
        <w:t xml:space="preserve"> Herausgegeben von Michael Görden. – Ullstein</w:t>
      </w:r>
      <w:r>
        <w:rPr>
          <w:sz w:val="28"/>
          <w:lang w:val="uk-UA"/>
        </w:rPr>
        <w:t>,</w:t>
      </w:r>
      <w:r>
        <w:rPr>
          <w:sz w:val="28"/>
          <w:lang w:val="de-DE"/>
        </w:rPr>
        <w:t xml:space="preserve"> 2004. –      </w:t>
      </w:r>
      <w:r>
        <w:rPr>
          <w:sz w:val="28"/>
          <w:lang w:val="uk-UA"/>
        </w:rPr>
        <w:t xml:space="preserve">344 </w:t>
      </w:r>
      <w:r>
        <w:rPr>
          <w:color w:val="000000"/>
          <w:sz w:val="28"/>
          <w:lang w:val="de-DE"/>
        </w:rPr>
        <w:t>S.</w:t>
      </w:r>
    </w:p>
    <w:p w:rsidR="006D2F49" w:rsidRDefault="006D2F49" w:rsidP="006D2F49">
      <w:pPr>
        <w:tabs>
          <w:tab w:val="left" w:pos="3686"/>
        </w:tabs>
        <w:spacing w:line="360" w:lineRule="auto"/>
        <w:jc w:val="center"/>
        <w:rPr>
          <w:color w:val="000000"/>
          <w:sz w:val="28"/>
          <w:lang w:val="uk-UA"/>
        </w:rPr>
      </w:pPr>
      <w:r>
        <w:rPr>
          <w:color w:val="000000"/>
          <w:sz w:val="28"/>
          <w:lang w:val="uk-UA"/>
        </w:rPr>
        <w:t>ІНТЕРНЕТ-ДЖЕРЕЛА</w:t>
      </w:r>
    </w:p>
    <w:p w:rsidR="006D2F49" w:rsidRDefault="006D2F49" w:rsidP="006D2F49">
      <w:pPr>
        <w:tabs>
          <w:tab w:val="left" w:pos="3686"/>
        </w:tabs>
        <w:spacing w:line="360" w:lineRule="auto"/>
        <w:jc w:val="both"/>
        <w:rPr>
          <w:color w:val="000000"/>
          <w:sz w:val="28"/>
          <w:lang w:val="uk-UA"/>
        </w:rPr>
      </w:pPr>
      <w:r>
        <w:rPr>
          <w:color w:val="000000"/>
          <w:sz w:val="28"/>
          <w:lang w:val="en-US"/>
        </w:rPr>
        <w:t>DF</w:t>
      </w:r>
      <w:r>
        <w:rPr>
          <w:color w:val="000000"/>
          <w:sz w:val="28"/>
          <w:lang w:val="uk-UA"/>
        </w:rPr>
        <w:t xml:space="preserve"> – </w:t>
      </w:r>
      <w:r>
        <w:rPr>
          <w:color w:val="000000"/>
          <w:sz w:val="28"/>
          <w:lang w:val="en-US"/>
        </w:rPr>
        <w:t>htt</w:t>
      </w:r>
      <w:proofErr w:type="gramStart"/>
      <w:r>
        <w:rPr>
          <w:color w:val="000000"/>
          <w:sz w:val="28"/>
          <w:lang w:val="uk-UA"/>
        </w:rPr>
        <w:t>:/</w:t>
      </w:r>
      <w:proofErr w:type="gramEnd"/>
      <w:r>
        <w:rPr>
          <w:color w:val="000000"/>
          <w:sz w:val="28"/>
          <w:lang w:val="uk-UA"/>
        </w:rPr>
        <w:t>/</w:t>
      </w:r>
      <w:r>
        <w:rPr>
          <w:color w:val="000000"/>
          <w:sz w:val="28"/>
          <w:lang w:val="en-US"/>
        </w:rPr>
        <w:t>deathforever</w:t>
      </w:r>
      <w:r>
        <w:rPr>
          <w:color w:val="000000"/>
          <w:sz w:val="28"/>
          <w:lang w:val="uk-UA"/>
        </w:rPr>
        <w:t xml:space="preserve">. </w:t>
      </w:r>
      <w:proofErr w:type="gramStart"/>
      <w:r>
        <w:rPr>
          <w:color w:val="000000"/>
          <w:sz w:val="28"/>
          <w:lang w:val="en-US"/>
        </w:rPr>
        <w:t>de</w:t>
      </w:r>
      <w:proofErr w:type="gramEnd"/>
    </w:p>
    <w:p w:rsidR="006D2F49" w:rsidRDefault="006D2F49" w:rsidP="006D2F49">
      <w:pPr>
        <w:tabs>
          <w:tab w:val="left" w:pos="3686"/>
        </w:tabs>
        <w:spacing w:line="360" w:lineRule="auto"/>
        <w:jc w:val="both"/>
        <w:rPr>
          <w:color w:val="000000"/>
          <w:sz w:val="28"/>
          <w:lang w:val="uk-UA"/>
        </w:rPr>
      </w:pPr>
      <w:r>
        <w:rPr>
          <w:color w:val="000000"/>
          <w:sz w:val="28"/>
          <w:lang w:val="uk-UA"/>
        </w:rPr>
        <w:t>О</w:t>
      </w:r>
      <w:r>
        <w:rPr>
          <w:color w:val="000000"/>
          <w:sz w:val="28"/>
          <w:lang w:val="de-DE"/>
        </w:rPr>
        <w:t>R</w:t>
      </w:r>
      <w:r>
        <w:rPr>
          <w:color w:val="000000"/>
          <w:sz w:val="28"/>
          <w:lang w:val="uk-UA"/>
        </w:rPr>
        <w:t xml:space="preserve"> – </w:t>
      </w:r>
      <w:r>
        <w:rPr>
          <w:color w:val="000000"/>
          <w:sz w:val="28"/>
          <w:lang w:val="de-DE"/>
        </w:rPr>
        <w:t>http</w:t>
      </w:r>
      <w:r>
        <w:rPr>
          <w:color w:val="000000"/>
          <w:sz w:val="28"/>
          <w:lang w:val="uk-UA"/>
        </w:rPr>
        <w:t>://</w:t>
      </w:r>
      <w:r>
        <w:rPr>
          <w:color w:val="000000"/>
          <w:sz w:val="28"/>
          <w:lang w:val="de-DE"/>
        </w:rPr>
        <w:t>otkritka</w:t>
      </w:r>
      <w:r>
        <w:rPr>
          <w:color w:val="000000"/>
          <w:sz w:val="28"/>
          <w:lang w:val="uk-UA"/>
        </w:rPr>
        <w:t xml:space="preserve">. </w:t>
      </w:r>
      <w:r>
        <w:rPr>
          <w:color w:val="000000"/>
          <w:sz w:val="28"/>
          <w:lang w:val="de-DE"/>
        </w:rPr>
        <w:t>ru</w:t>
      </w:r>
    </w:p>
    <w:p w:rsidR="006D2F49" w:rsidRDefault="006D2F49" w:rsidP="006D2F49">
      <w:pPr>
        <w:tabs>
          <w:tab w:val="left" w:pos="3686"/>
        </w:tabs>
        <w:spacing w:line="360" w:lineRule="auto"/>
        <w:jc w:val="both"/>
        <w:rPr>
          <w:color w:val="000000"/>
          <w:sz w:val="28"/>
          <w:u w:val="single"/>
          <w:lang w:val="uk-UA"/>
        </w:rPr>
      </w:pPr>
      <w:r>
        <w:rPr>
          <w:color w:val="000000"/>
          <w:sz w:val="28"/>
          <w:lang w:val="de-DE"/>
        </w:rPr>
        <w:t>TW</w:t>
      </w:r>
      <w:r>
        <w:rPr>
          <w:color w:val="000000"/>
          <w:sz w:val="28"/>
          <w:lang w:val="uk-UA"/>
        </w:rPr>
        <w:t xml:space="preserve"> – </w:t>
      </w:r>
      <w:r>
        <w:rPr>
          <w:color w:val="000000"/>
          <w:sz w:val="28"/>
          <w:lang w:val="de-DE"/>
        </w:rPr>
        <w:t>htt</w:t>
      </w:r>
      <w:r>
        <w:rPr>
          <w:color w:val="000000"/>
          <w:sz w:val="28"/>
          <w:lang w:val="uk-UA"/>
        </w:rPr>
        <w:t>://</w:t>
      </w:r>
      <w:r>
        <w:rPr>
          <w:color w:val="000000"/>
          <w:sz w:val="28"/>
          <w:lang w:val="de-DE"/>
        </w:rPr>
        <w:t>text</w:t>
      </w:r>
      <w:r>
        <w:rPr>
          <w:color w:val="000000"/>
          <w:sz w:val="28"/>
          <w:lang w:val="uk-UA"/>
        </w:rPr>
        <w:t>-</w:t>
      </w:r>
      <w:r>
        <w:rPr>
          <w:color w:val="000000"/>
          <w:sz w:val="28"/>
          <w:lang w:val="de-DE"/>
        </w:rPr>
        <w:t>welt</w:t>
      </w:r>
      <w:r>
        <w:rPr>
          <w:color w:val="000000"/>
          <w:sz w:val="28"/>
          <w:lang w:val="uk-UA"/>
        </w:rPr>
        <w:t xml:space="preserve">. </w:t>
      </w:r>
      <w:r>
        <w:rPr>
          <w:color w:val="000000"/>
          <w:sz w:val="28"/>
          <w:lang w:val="de-DE"/>
        </w:rPr>
        <w:t>de</w:t>
      </w:r>
      <w:r>
        <w:rPr>
          <w:color w:val="000000"/>
          <w:sz w:val="28"/>
          <w:u w:val="single"/>
          <w:lang w:val="uk-UA"/>
        </w:rPr>
        <w:t xml:space="preserve"> </w:t>
      </w:r>
    </w:p>
    <w:p w:rsidR="006D2F49" w:rsidRDefault="006D2F49" w:rsidP="006D2F49">
      <w:pPr>
        <w:tabs>
          <w:tab w:val="left" w:pos="3686"/>
        </w:tabs>
        <w:spacing w:line="360" w:lineRule="auto"/>
        <w:jc w:val="both"/>
        <w:rPr>
          <w:color w:val="000000"/>
          <w:sz w:val="28"/>
          <w:lang w:val="uk-UA"/>
        </w:rPr>
      </w:pPr>
      <w:r>
        <w:rPr>
          <w:color w:val="000000"/>
          <w:sz w:val="28"/>
          <w:lang w:val="en-US"/>
        </w:rPr>
        <w:t>VT</w:t>
      </w:r>
      <w:r>
        <w:rPr>
          <w:color w:val="000000"/>
          <w:sz w:val="28"/>
          <w:lang w:val="uk-UA"/>
        </w:rPr>
        <w:t xml:space="preserve"> – </w:t>
      </w:r>
      <w:r>
        <w:rPr>
          <w:color w:val="000000"/>
          <w:sz w:val="28"/>
          <w:lang w:val="en-US"/>
        </w:rPr>
        <w:t>htt</w:t>
      </w:r>
      <w:proofErr w:type="gramStart"/>
      <w:r>
        <w:rPr>
          <w:color w:val="000000"/>
          <w:sz w:val="28"/>
          <w:lang w:val="uk-UA"/>
        </w:rPr>
        <w:t>:/</w:t>
      </w:r>
      <w:proofErr w:type="gramEnd"/>
      <w:r>
        <w:rPr>
          <w:color w:val="000000"/>
          <w:sz w:val="28"/>
          <w:lang w:val="uk-UA"/>
        </w:rPr>
        <w:t>/</w:t>
      </w:r>
      <w:r>
        <w:rPr>
          <w:color w:val="000000"/>
          <w:sz w:val="28"/>
          <w:lang w:val="en-US"/>
        </w:rPr>
        <w:t>vitau</w:t>
      </w:r>
      <w:r>
        <w:rPr>
          <w:color w:val="000000"/>
          <w:sz w:val="28"/>
          <w:lang w:val="uk-UA"/>
        </w:rPr>
        <w:t xml:space="preserve">. </w:t>
      </w:r>
      <w:proofErr w:type="gramStart"/>
      <w:r>
        <w:rPr>
          <w:color w:val="000000"/>
          <w:sz w:val="28"/>
          <w:lang w:val="en-US"/>
        </w:rPr>
        <w:t>org</w:t>
      </w:r>
      <w:proofErr w:type="gramEnd"/>
      <w:r>
        <w:rPr>
          <w:color w:val="000000"/>
          <w:sz w:val="28"/>
          <w:lang w:val="uk-UA"/>
        </w:rPr>
        <w:t xml:space="preserve">. </w:t>
      </w:r>
      <w:r>
        <w:rPr>
          <w:color w:val="000000"/>
          <w:sz w:val="28"/>
          <w:lang w:val="en-US"/>
        </w:rPr>
        <w:t>ua</w:t>
      </w:r>
    </w:p>
    <w:p w:rsidR="006D2F49" w:rsidRDefault="006D2F49" w:rsidP="006D2F49">
      <w:pPr>
        <w:tabs>
          <w:tab w:val="left" w:pos="3686"/>
        </w:tabs>
        <w:spacing w:line="360" w:lineRule="auto"/>
        <w:jc w:val="both"/>
        <w:rPr>
          <w:color w:val="000000"/>
          <w:sz w:val="28"/>
          <w:lang w:val="uk-UA"/>
        </w:rPr>
      </w:pPr>
      <w:r>
        <w:rPr>
          <w:color w:val="000000"/>
          <w:sz w:val="28"/>
          <w:lang w:val="en-US"/>
        </w:rPr>
        <w:t>WS</w:t>
      </w:r>
      <w:r>
        <w:rPr>
          <w:color w:val="000000"/>
          <w:sz w:val="28"/>
          <w:lang w:val="uk-UA"/>
        </w:rPr>
        <w:t xml:space="preserve"> – </w:t>
      </w:r>
      <w:r>
        <w:rPr>
          <w:color w:val="000000"/>
          <w:sz w:val="28"/>
          <w:lang w:val="en-US"/>
        </w:rPr>
        <w:t>http</w:t>
      </w:r>
      <w:r>
        <w:rPr>
          <w:color w:val="000000"/>
          <w:sz w:val="28"/>
          <w:lang w:val="uk-UA"/>
        </w:rPr>
        <w:t>://</w:t>
      </w:r>
      <w:r>
        <w:rPr>
          <w:color w:val="000000"/>
          <w:sz w:val="28"/>
          <w:lang w:val="en-US"/>
        </w:rPr>
        <w:t>www</w:t>
      </w:r>
      <w:r>
        <w:rPr>
          <w:color w:val="000000"/>
          <w:sz w:val="28"/>
          <w:lang w:val="uk-UA"/>
        </w:rPr>
        <w:t xml:space="preserve">. </w:t>
      </w:r>
      <w:r>
        <w:rPr>
          <w:color w:val="000000"/>
          <w:sz w:val="28"/>
          <w:lang w:val="en-US"/>
        </w:rPr>
        <w:t>wishes</w:t>
      </w:r>
      <w:r>
        <w:rPr>
          <w:color w:val="000000"/>
          <w:sz w:val="28"/>
          <w:lang w:val="uk-UA"/>
        </w:rPr>
        <w:t>.</w:t>
      </w:r>
      <w:r>
        <w:rPr>
          <w:color w:val="000000"/>
          <w:sz w:val="28"/>
          <w:lang w:val="en-US"/>
        </w:rPr>
        <w:t>com</w:t>
      </w:r>
    </w:p>
    <w:p w:rsidR="006D2F49" w:rsidRDefault="006D2F49" w:rsidP="006D2F49">
      <w:pPr>
        <w:tabs>
          <w:tab w:val="left" w:pos="3686"/>
        </w:tabs>
        <w:spacing w:line="360" w:lineRule="auto"/>
        <w:jc w:val="center"/>
        <w:rPr>
          <w:b/>
          <w:color w:val="000000"/>
          <w:sz w:val="28"/>
          <w:lang w:val="uk-UA"/>
        </w:rPr>
      </w:pPr>
    </w:p>
    <w:p w:rsidR="006D2F49" w:rsidRDefault="006D2F49" w:rsidP="006D2F49">
      <w:pPr>
        <w:tabs>
          <w:tab w:val="left" w:pos="3686"/>
        </w:tabs>
        <w:spacing w:line="360" w:lineRule="auto"/>
        <w:rPr>
          <w:b/>
          <w:color w:val="000000"/>
          <w:sz w:val="28"/>
          <w:lang w:val="uk-UA"/>
        </w:rPr>
      </w:pPr>
    </w:p>
    <w:p w:rsidR="00E8063E" w:rsidRDefault="00E8063E" w:rsidP="00EC144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56" w:rsidRDefault="00A87A56">
      <w:r>
        <w:separator/>
      </w:r>
    </w:p>
  </w:endnote>
  <w:endnote w:type="continuationSeparator" w:id="0">
    <w:p w:rsidR="00A87A56" w:rsidRDefault="00A8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56" w:rsidRDefault="00A87A56">
      <w:r>
        <w:separator/>
      </w:r>
    </w:p>
  </w:footnote>
  <w:footnote w:type="continuationSeparator" w:id="0">
    <w:p w:rsidR="00A87A56" w:rsidRDefault="00A8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1B96803"/>
    <w:multiLevelType w:val="hybridMultilevel"/>
    <w:tmpl w:val="1E76043E"/>
    <w:lvl w:ilvl="0" w:tplc="E36C3B52">
      <w:start w:val="1"/>
      <w:numFmt w:val="bullet"/>
      <w:lvlText w:val=""/>
      <w:lvlJc w:val="left"/>
      <w:pPr>
        <w:tabs>
          <w:tab w:val="num" w:pos="1287"/>
        </w:tabs>
        <w:ind w:left="1287" w:hanging="32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2D07201"/>
    <w:multiLevelType w:val="singleLevel"/>
    <w:tmpl w:val="3B942096"/>
    <w:lvl w:ilvl="0">
      <w:start w:val="1"/>
      <w:numFmt w:val="decimal"/>
      <w:lvlText w:val="%1."/>
      <w:lvlJc w:val="left"/>
      <w:pPr>
        <w:tabs>
          <w:tab w:val="num" w:pos="567"/>
        </w:tabs>
        <w:ind w:left="567" w:hanging="567"/>
      </w:p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E851915"/>
    <w:multiLevelType w:val="hybridMultilevel"/>
    <w:tmpl w:val="C5340922"/>
    <w:lvl w:ilvl="0" w:tplc="9C70EC8A">
      <w:start w:val="1"/>
      <w:numFmt w:val="decimal"/>
      <w:lvlText w:val="%1."/>
      <w:lvlJc w:val="left"/>
      <w:pPr>
        <w:tabs>
          <w:tab w:val="num" w:pos="567"/>
        </w:tabs>
        <w:ind w:left="567" w:hanging="567"/>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4"/>
  </w:num>
  <w:num w:numId="39">
    <w:abstractNumId w:val="46"/>
  </w:num>
  <w:num w:numId="40">
    <w:abstractNumId w:val="2"/>
  </w:num>
  <w:num w:numId="41">
    <w:abstractNumId w:val="1"/>
  </w:num>
  <w:num w:numId="42">
    <w:abstractNumId w:val="0"/>
  </w:num>
  <w:num w:numId="43">
    <w:abstractNumId w:val="41"/>
  </w:num>
  <w:num w:numId="44">
    <w:abstractNumId w:val="43"/>
  </w:num>
  <w:num w:numId="45">
    <w:abstractNumId w:val="42"/>
  </w:num>
  <w:num w:numId="46">
    <w:abstractNumId w:val="40"/>
  </w:num>
  <w:num w:numId="47">
    <w:abstractNumId w:val="45"/>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87A56"/>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inter-nationes.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46</Pages>
  <Words>12278</Words>
  <Characters>69986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213</cp:revision>
  <cp:lastPrinted>2009-02-06T08:36:00Z</cp:lastPrinted>
  <dcterms:created xsi:type="dcterms:W3CDTF">2015-03-22T11:10:00Z</dcterms:created>
  <dcterms:modified xsi:type="dcterms:W3CDTF">2015-03-27T14:00:00Z</dcterms:modified>
</cp:coreProperties>
</file>