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849" w:rsidRPr="00882849" w:rsidRDefault="00882849" w:rsidP="00882849">
      <w:pPr>
        <w:tabs>
          <w:tab w:val="clear" w:pos="709"/>
        </w:tabs>
        <w:suppressAutoHyphens w:val="0"/>
        <w:spacing w:after="0" w:line="356" w:lineRule="exact"/>
        <w:ind w:right="20" w:firstLine="0"/>
        <w:jc w:val="center"/>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lang w:val="uk-UA" w:eastAsia="uk-UA" w:bidi="uk-UA"/>
        </w:rPr>
        <w:t>Національний технічний університет</w:t>
      </w:r>
      <w:r w:rsidRPr="00882849">
        <w:rPr>
          <w:rFonts w:ascii="Times New Roman" w:eastAsia="Times New Roman" w:hAnsi="Times New Roman" w:cs="Times New Roman"/>
          <w:color w:val="000000"/>
          <w:kern w:val="0"/>
          <w:sz w:val="28"/>
          <w:lang w:val="uk-UA" w:eastAsia="uk-UA" w:bidi="uk-UA"/>
        </w:rPr>
        <w:br/>
        <w:t>«Харківський політехнічний інститут»</w:t>
      </w:r>
    </w:p>
    <w:p w:rsidR="00882849" w:rsidRPr="00882849" w:rsidRDefault="00882849" w:rsidP="00882849">
      <w:pPr>
        <w:tabs>
          <w:tab w:val="clear" w:pos="709"/>
        </w:tabs>
        <w:suppressAutoHyphens w:val="0"/>
        <w:spacing w:after="297" w:line="356" w:lineRule="exact"/>
        <w:ind w:right="20" w:firstLine="0"/>
        <w:jc w:val="center"/>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lang w:val="uk-UA" w:eastAsia="uk-UA" w:bidi="uk-UA"/>
        </w:rPr>
        <w:t>Міністерство освіти і науки України</w:t>
      </w:r>
    </w:p>
    <w:p w:rsidR="00882849" w:rsidRPr="00882849" w:rsidRDefault="00882849" w:rsidP="00882849">
      <w:pPr>
        <w:tabs>
          <w:tab w:val="clear" w:pos="709"/>
        </w:tabs>
        <w:suppressAutoHyphens w:val="0"/>
        <w:spacing w:after="724" w:line="360" w:lineRule="exact"/>
        <w:ind w:left="1080" w:firstLine="0"/>
        <w:jc w:val="right"/>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lang w:val="uk-UA" w:eastAsia="uk-UA" w:bidi="uk-UA"/>
        </w:rPr>
        <w:t>Кваліфікаційна наукова праця на правах рукопису</w:t>
      </w:r>
    </w:p>
    <w:p w:rsidR="00882849" w:rsidRPr="00882849" w:rsidRDefault="00882849" w:rsidP="00882849">
      <w:pPr>
        <w:tabs>
          <w:tab w:val="clear" w:pos="709"/>
        </w:tabs>
        <w:suppressAutoHyphens w:val="0"/>
        <w:spacing w:after="384" w:line="280" w:lineRule="exact"/>
        <w:ind w:right="20" w:firstLine="0"/>
        <w:jc w:val="center"/>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lang w:eastAsia="ru-RU" w:bidi="ru-RU"/>
        </w:rPr>
        <w:t xml:space="preserve">Луценко </w:t>
      </w:r>
      <w:r w:rsidRPr="00882849">
        <w:rPr>
          <w:rFonts w:ascii="Times New Roman" w:eastAsia="Times New Roman" w:hAnsi="Times New Roman" w:cs="Times New Roman"/>
          <w:color w:val="000000"/>
          <w:kern w:val="0"/>
          <w:sz w:val="28"/>
          <w:lang w:val="uk-UA" w:eastAsia="uk-UA" w:bidi="uk-UA"/>
        </w:rPr>
        <w:t>Світлана Юріївна</w:t>
      </w:r>
    </w:p>
    <w:p w:rsidR="00882849" w:rsidRPr="00882849" w:rsidRDefault="00882849" w:rsidP="00882849">
      <w:pPr>
        <w:tabs>
          <w:tab w:val="clear" w:pos="709"/>
        </w:tabs>
        <w:suppressAutoHyphens w:val="0"/>
        <w:spacing w:after="384" w:line="280" w:lineRule="exact"/>
        <w:ind w:firstLine="0"/>
        <w:jc w:val="right"/>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lang w:val="uk-UA" w:eastAsia="uk-UA" w:bidi="uk-UA"/>
        </w:rPr>
        <w:t>УДК 004:005.8</w:t>
      </w:r>
    </w:p>
    <w:p w:rsidR="00882849" w:rsidRPr="00882849" w:rsidRDefault="00882849" w:rsidP="00882849">
      <w:pPr>
        <w:tabs>
          <w:tab w:val="clear" w:pos="709"/>
        </w:tabs>
        <w:suppressAutoHyphens w:val="0"/>
        <w:spacing w:after="0" w:line="280" w:lineRule="exact"/>
        <w:ind w:right="20" w:firstLine="0"/>
        <w:jc w:val="center"/>
        <w:rPr>
          <w:rFonts w:ascii="Times New Roman" w:eastAsia="Times New Roman" w:hAnsi="Times New Roman" w:cs="Times New Roman"/>
          <w:b/>
          <w:bCs/>
          <w:color w:val="000000"/>
          <w:kern w:val="0"/>
          <w:sz w:val="28"/>
          <w:szCs w:val="28"/>
          <w:lang w:val="uk-UA" w:eastAsia="uk-UA" w:bidi="uk-UA"/>
        </w:rPr>
      </w:pPr>
      <w:r w:rsidRPr="00882849">
        <w:rPr>
          <w:rFonts w:ascii="Times New Roman" w:eastAsia="Times New Roman" w:hAnsi="Times New Roman" w:cs="Times New Roman"/>
          <w:b/>
          <w:bCs/>
          <w:color w:val="000000"/>
          <w:kern w:val="0"/>
          <w:sz w:val="28"/>
          <w:szCs w:val="28"/>
          <w:lang w:val="uk-UA" w:eastAsia="uk-UA" w:bidi="uk-UA"/>
        </w:rPr>
        <w:t>ДИСЕРТАЦІЯ</w:t>
      </w:r>
    </w:p>
    <w:p w:rsidR="00882849" w:rsidRPr="00882849" w:rsidRDefault="00882849" w:rsidP="00882849">
      <w:pPr>
        <w:tabs>
          <w:tab w:val="clear" w:pos="709"/>
        </w:tabs>
        <w:suppressAutoHyphens w:val="0"/>
        <w:spacing w:after="306" w:line="364" w:lineRule="exact"/>
        <w:ind w:right="20" w:firstLine="0"/>
        <w:jc w:val="center"/>
        <w:rPr>
          <w:rFonts w:ascii="Times New Roman" w:eastAsia="Times New Roman" w:hAnsi="Times New Roman" w:cs="Times New Roman"/>
          <w:b/>
          <w:bCs/>
          <w:color w:val="000000"/>
          <w:kern w:val="0"/>
          <w:sz w:val="28"/>
          <w:szCs w:val="28"/>
          <w:lang w:val="uk-UA" w:eastAsia="uk-UA" w:bidi="uk-UA"/>
        </w:rPr>
      </w:pPr>
      <w:r w:rsidRPr="00882849">
        <w:rPr>
          <w:rFonts w:ascii="Times New Roman" w:eastAsia="Times New Roman" w:hAnsi="Times New Roman" w:cs="Times New Roman"/>
          <w:b/>
          <w:bCs/>
          <w:color w:val="000000"/>
          <w:kern w:val="0"/>
          <w:sz w:val="28"/>
          <w:szCs w:val="28"/>
          <w:lang w:val="uk-UA" w:eastAsia="uk-UA" w:bidi="uk-UA"/>
        </w:rPr>
        <w:t>МОДЕЛІ ТА МЕТОДИ ФОРМУВАННЯ ПІДХОДУ ДО УПРАВЛІННЯ</w:t>
      </w:r>
      <w:r w:rsidRPr="00882849">
        <w:rPr>
          <w:rFonts w:ascii="Times New Roman" w:eastAsia="Times New Roman" w:hAnsi="Times New Roman" w:cs="Times New Roman"/>
          <w:b/>
          <w:bCs/>
          <w:color w:val="000000"/>
          <w:kern w:val="0"/>
          <w:sz w:val="28"/>
          <w:szCs w:val="28"/>
          <w:lang w:val="uk-UA" w:eastAsia="uk-UA" w:bidi="uk-UA"/>
        </w:rPr>
        <w:br/>
        <w:t>ПРОЄКТАМИ У СФЕРІ ІНФОРМАЦІЙНИХ ТЕХНОЛОГІЙ</w:t>
      </w:r>
    </w:p>
    <w:p w:rsidR="00882849" w:rsidRPr="00882849" w:rsidRDefault="00882849" w:rsidP="00882849">
      <w:pPr>
        <w:tabs>
          <w:tab w:val="clear" w:pos="709"/>
        </w:tabs>
        <w:suppressAutoHyphens w:val="0"/>
        <w:spacing w:after="361" w:line="356" w:lineRule="exact"/>
        <w:ind w:right="20" w:firstLine="0"/>
        <w:jc w:val="center"/>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lang w:val="uk-UA" w:eastAsia="uk-UA" w:bidi="uk-UA"/>
        </w:rPr>
        <w:t>122 - Комп’ютерні науки</w:t>
      </w:r>
      <w:r w:rsidRPr="00882849">
        <w:rPr>
          <w:rFonts w:ascii="Times New Roman" w:eastAsia="Times New Roman" w:hAnsi="Times New Roman" w:cs="Times New Roman"/>
          <w:color w:val="000000"/>
          <w:kern w:val="0"/>
          <w:sz w:val="28"/>
          <w:lang w:val="uk-UA" w:eastAsia="uk-UA" w:bidi="uk-UA"/>
        </w:rPr>
        <w:br/>
        <w:t>12 - Інформаційні технології</w:t>
      </w:r>
    </w:p>
    <w:p w:rsidR="00882849" w:rsidRPr="00882849" w:rsidRDefault="00882849" w:rsidP="00882849">
      <w:pPr>
        <w:tabs>
          <w:tab w:val="clear" w:pos="709"/>
        </w:tabs>
        <w:suppressAutoHyphens w:val="0"/>
        <w:spacing w:after="331" w:line="280" w:lineRule="exact"/>
        <w:ind w:right="20" w:firstLine="0"/>
        <w:jc w:val="center"/>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lang w:val="uk-UA" w:eastAsia="uk-UA" w:bidi="uk-UA"/>
        </w:rPr>
        <w:t>Подається на здобуття наукового ступеня доктор філософії</w:t>
      </w:r>
    </w:p>
    <w:p w:rsidR="00882849" w:rsidRPr="00882849" w:rsidRDefault="00882849" w:rsidP="00882849">
      <w:pPr>
        <w:tabs>
          <w:tab w:val="clear" w:pos="709"/>
          <w:tab w:val="left" w:leader="underscore" w:pos="2974"/>
        </w:tabs>
        <w:suppressAutoHyphens w:val="0"/>
        <w:spacing w:after="123" w:line="364" w:lineRule="exact"/>
        <w:ind w:firstLine="0"/>
        <w:jc w:val="left"/>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 xml:space="preserve">Дисертація </w:t>
      </w:r>
      <w:r w:rsidRPr="00882849">
        <w:rPr>
          <w:rFonts w:ascii="Times New Roman" w:eastAsia="Times New Roman" w:hAnsi="Times New Roman" w:cs="Times New Roman"/>
          <w:color w:val="000000"/>
          <w:kern w:val="0"/>
          <w:sz w:val="28"/>
          <w:lang w:val="uk-UA" w:eastAsia="uk-UA" w:bidi="uk-UA"/>
        </w:rPr>
        <w:t xml:space="preserve">містить результати власних досліджень. Використання ідей, </w:t>
      </w:r>
      <w:r w:rsidRPr="00882849">
        <w:rPr>
          <w:rFonts w:ascii="Times New Roman" w:eastAsia="Times New Roman" w:hAnsi="Times New Roman" w:cs="Times New Roman"/>
          <w:color w:val="000000"/>
          <w:kern w:val="0"/>
          <w:sz w:val="28"/>
          <w:szCs w:val="28"/>
          <w:lang w:val="uk-UA" w:eastAsia="uk-UA" w:bidi="uk-UA"/>
        </w:rPr>
        <w:t>результатів^^</w:t>
      </w:r>
      <w:r w:rsidRPr="00882849">
        <w:rPr>
          <w:rFonts w:ascii="Times New Roman" w:eastAsia="Times New Roman" w:hAnsi="Times New Roman" w:cs="Times New Roman"/>
          <w:color w:val="000000"/>
          <w:kern w:val="0"/>
          <w:sz w:val="28"/>
          <w:szCs w:val="28"/>
          <w:lang w:val="en-US" w:eastAsia="en-US" w:bidi="en-US"/>
        </w:rPr>
        <w:t>K</w:t>
      </w:r>
      <w:r w:rsidRPr="00882849">
        <w:rPr>
          <w:rFonts w:ascii="Times New Roman" w:eastAsia="Times New Roman" w:hAnsi="Times New Roman" w:cs="Times New Roman"/>
          <w:color w:val="000000"/>
          <w:kern w:val="0"/>
          <w:sz w:val="28"/>
          <w:szCs w:val="28"/>
          <w:lang w:eastAsia="en-US" w:bidi="en-US"/>
        </w:rPr>
        <w:t>£</w:t>
      </w:r>
      <w:r w:rsidRPr="00882849">
        <w:rPr>
          <w:rFonts w:ascii="Times New Roman" w:eastAsia="Times New Roman" w:hAnsi="Times New Roman" w:cs="Times New Roman"/>
          <w:color w:val="000000"/>
          <w:kern w:val="0"/>
          <w:sz w:val="28"/>
          <w:szCs w:val="28"/>
          <w:lang w:val="en-US" w:eastAsia="en-US" w:bidi="en-US"/>
        </w:rPr>
        <w:t>gB</w:t>
      </w:r>
      <w:r w:rsidRPr="00882849">
        <w:rPr>
          <w:rFonts w:ascii="Times New Roman" w:eastAsia="Times New Roman" w:hAnsi="Times New Roman" w:cs="Times New Roman"/>
          <w:color w:val="000000"/>
          <w:kern w:val="0"/>
          <w:sz w:val="28"/>
          <w:lang w:val="uk-UA" w:eastAsia="uk-UA" w:bidi="uk-UA"/>
        </w:rPr>
        <w:t xml:space="preserve">інших авторів мають посилання на відповідне джерело </w:t>
      </w:r>
      <w:r w:rsidRPr="00882849">
        <w:rPr>
          <w:rFonts w:ascii="Times New Roman" w:eastAsia="Times New Roman" w:hAnsi="Times New Roman" w:cs="Times New Roman"/>
          <w:color w:val="000000"/>
          <w:kern w:val="0"/>
          <w:sz w:val="28"/>
          <w:lang w:val="uk-UA" w:eastAsia="uk-UA" w:bidi="uk-UA"/>
        </w:rPr>
        <w:tab/>
      </w:r>
      <w:r w:rsidRPr="00882849">
        <w:rPr>
          <w:rFonts w:ascii="Times New Roman" w:eastAsia="Times New Roman" w:hAnsi="Times New Roman" w:cs="Times New Roman"/>
          <w:color w:val="000000"/>
          <w:kern w:val="0"/>
          <w:sz w:val="28"/>
          <w:lang w:eastAsia="ru-RU" w:bidi="ru-RU"/>
        </w:rPr>
        <w:t xml:space="preserve">С. </w:t>
      </w:r>
      <w:r w:rsidRPr="00882849">
        <w:rPr>
          <w:rFonts w:ascii="Times New Roman" w:eastAsia="Times New Roman" w:hAnsi="Times New Roman" w:cs="Times New Roman"/>
          <w:color w:val="000000"/>
          <w:kern w:val="0"/>
          <w:sz w:val="28"/>
          <w:lang w:val="uk-UA" w:eastAsia="uk-UA" w:bidi="uk-UA"/>
        </w:rPr>
        <w:t xml:space="preserve">Ю. </w:t>
      </w:r>
      <w:r w:rsidRPr="00882849">
        <w:rPr>
          <w:rFonts w:ascii="Times New Roman" w:eastAsia="Times New Roman" w:hAnsi="Times New Roman" w:cs="Times New Roman"/>
          <w:color w:val="000000"/>
          <w:kern w:val="0"/>
          <w:sz w:val="28"/>
          <w:lang w:eastAsia="ru-RU" w:bidi="ru-RU"/>
        </w:rPr>
        <w:t>Луценко</w:t>
      </w:r>
    </w:p>
    <w:p w:rsidR="00882849" w:rsidRPr="00882849" w:rsidRDefault="00882849" w:rsidP="00882849">
      <w:pPr>
        <w:tabs>
          <w:tab w:val="clear" w:pos="709"/>
        </w:tabs>
        <w:suppressAutoHyphens w:val="0"/>
        <w:spacing w:after="1696" w:line="360" w:lineRule="exact"/>
        <w:ind w:left="5860" w:firstLine="1580"/>
        <w:rPr>
          <w:rFonts w:ascii="Times New Roman" w:eastAsia="Times New Roman" w:hAnsi="Times New Roman" w:cs="Times New Roman"/>
          <w:color w:val="000000"/>
          <w:kern w:val="0"/>
          <w:sz w:val="28"/>
          <w:szCs w:val="28"/>
          <w:lang w:val="uk-UA" w:eastAsia="uk-UA" w:bidi="uk-UA"/>
        </w:rPr>
      </w:pPr>
      <w:r>
        <w:rPr>
          <w:rFonts w:ascii="Times New Roman" w:eastAsia="Times New Roman" w:hAnsi="Times New Roman" w:cs="Times New Roman"/>
          <w:noProof/>
          <w:color w:val="000000"/>
          <w:kern w:val="0"/>
          <w:sz w:val="28"/>
          <w:szCs w:val="28"/>
          <w:lang w:eastAsia="ru-RU"/>
        </w:rPr>
        <w:drawing>
          <wp:anchor distT="102870" distB="0" distL="557530" distR="63500" simplePos="0" relativeHeight="251660288" behindDoc="1" locked="0" layoutInCell="1" allowOverlap="1">
            <wp:simplePos x="0" y="0"/>
            <wp:positionH relativeFrom="margin">
              <wp:posOffset>557530</wp:posOffset>
            </wp:positionH>
            <wp:positionV relativeFrom="paragraph">
              <wp:posOffset>-448310</wp:posOffset>
            </wp:positionV>
            <wp:extent cx="615950" cy="341630"/>
            <wp:effectExtent l="19050" t="0" r="0" b="0"/>
            <wp:wrapTopAndBottom/>
            <wp:docPr id="134" name="Рисунок 134" descr="C:\Users\Pavel\AppData\Local\Temp\Rar$DIa0.946\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Pavel\AppData\Local\Temp\Rar$DIa0.946\media\image1.jpeg"/>
                    <pic:cNvPicPr>
                      <a:picLocks noChangeAspect="1" noChangeArrowheads="1"/>
                    </pic:cNvPicPr>
                  </pic:nvPicPr>
                  <pic:blipFill>
                    <a:blip r:embed="rId8" cstate="print"/>
                    <a:srcRect/>
                    <a:stretch>
                      <a:fillRect/>
                    </a:stretch>
                  </pic:blipFill>
                  <pic:spPr bwMode="auto">
                    <a:xfrm>
                      <a:off x="0" y="0"/>
                      <a:ext cx="615950" cy="341630"/>
                    </a:xfrm>
                    <a:prstGeom prst="rect">
                      <a:avLst/>
                    </a:prstGeom>
                    <a:noFill/>
                  </pic:spPr>
                </pic:pic>
              </a:graphicData>
            </a:graphic>
          </wp:anchor>
        </w:drawing>
      </w:r>
      <w:r w:rsidRPr="00882849">
        <w:rPr>
          <w:rFonts w:ascii="Times New Roman" w:eastAsia="Times New Roman" w:hAnsi="Times New Roman" w:cs="Times New Roman"/>
          <w:color w:val="000000"/>
          <w:kern w:val="0"/>
          <w:sz w:val="28"/>
          <w:lang w:val="uk-UA" w:eastAsia="uk-UA" w:bidi="uk-UA"/>
        </w:rPr>
        <w:t xml:space="preserve">Науковий керівник: </w:t>
      </w:r>
      <w:r w:rsidRPr="00882849">
        <w:rPr>
          <w:rFonts w:ascii="Times New Roman" w:eastAsia="Times New Roman" w:hAnsi="Times New Roman" w:cs="Times New Roman"/>
          <w:color w:val="000000"/>
          <w:kern w:val="0"/>
          <w:sz w:val="28"/>
          <w:lang w:eastAsia="ru-RU" w:bidi="ru-RU"/>
        </w:rPr>
        <w:t xml:space="preserve">Кононенко </w:t>
      </w:r>
      <w:r w:rsidRPr="00882849">
        <w:rPr>
          <w:rFonts w:ascii="Times New Roman" w:eastAsia="Times New Roman" w:hAnsi="Times New Roman" w:cs="Times New Roman"/>
          <w:color w:val="000000"/>
          <w:kern w:val="0"/>
          <w:sz w:val="28"/>
          <w:lang w:val="uk-UA" w:eastAsia="uk-UA" w:bidi="uk-UA"/>
        </w:rPr>
        <w:t>Ігор Володимирович, доктор технічних наук, професор</w:t>
      </w:r>
    </w:p>
    <w:p w:rsidR="00FB752C" w:rsidRDefault="00FB752C" w:rsidP="00882849">
      <w:pPr>
        <w:rPr>
          <w:lang w:val="uk-UA"/>
        </w:rPr>
      </w:pPr>
    </w:p>
    <w:p w:rsidR="00882849" w:rsidRDefault="00882849" w:rsidP="00882849">
      <w:pPr>
        <w:rPr>
          <w:lang w:val="uk-UA"/>
        </w:rPr>
      </w:pPr>
    </w:p>
    <w:p w:rsidR="00882849" w:rsidRPr="00882849" w:rsidRDefault="00882849" w:rsidP="00882849">
      <w:pPr>
        <w:tabs>
          <w:tab w:val="clear" w:pos="709"/>
        </w:tabs>
        <w:suppressAutoHyphens w:val="0"/>
        <w:spacing w:after="692" w:line="280" w:lineRule="exact"/>
        <w:ind w:left="4960" w:firstLine="0"/>
        <w:jc w:val="left"/>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ЗМІСТ</w:t>
      </w:r>
    </w:p>
    <w:p w:rsidR="00882849" w:rsidRPr="00882849" w:rsidRDefault="00882849" w:rsidP="00882849">
      <w:pPr>
        <w:tabs>
          <w:tab w:val="clear" w:pos="709"/>
          <w:tab w:val="right" w:leader="dot" w:pos="9959"/>
        </w:tabs>
        <w:suppressAutoHyphens w:val="0"/>
        <w:spacing w:after="212" w:line="280" w:lineRule="exact"/>
        <w:ind w:firstLine="0"/>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fldChar w:fldCharType="begin"/>
      </w:r>
      <w:r w:rsidRPr="00882849">
        <w:rPr>
          <w:rFonts w:ascii="Times New Roman" w:eastAsia="Times New Roman" w:hAnsi="Times New Roman" w:cs="Times New Roman"/>
          <w:color w:val="000000"/>
          <w:kern w:val="0"/>
          <w:sz w:val="28"/>
          <w:szCs w:val="28"/>
          <w:lang w:val="uk-UA" w:eastAsia="uk-UA" w:bidi="uk-UA"/>
        </w:rPr>
        <w:instrText xml:space="preserve"> TOC \o "1-5" \h \z </w:instrText>
      </w:r>
      <w:r w:rsidRPr="00882849">
        <w:rPr>
          <w:rFonts w:ascii="Times New Roman" w:eastAsia="Times New Roman" w:hAnsi="Times New Roman" w:cs="Times New Roman"/>
          <w:color w:val="000000"/>
          <w:kern w:val="0"/>
          <w:sz w:val="28"/>
          <w:szCs w:val="28"/>
          <w:lang w:val="uk-UA" w:eastAsia="uk-UA" w:bidi="uk-UA"/>
        </w:rPr>
        <w:fldChar w:fldCharType="separate"/>
      </w:r>
      <w:r w:rsidRPr="00882849">
        <w:rPr>
          <w:rFonts w:ascii="Times New Roman" w:eastAsia="Times New Roman" w:hAnsi="Times New Roman" w:cs="Times New Roman"/>
          <w:color w:val="000000"/>
          <w:kern w:val="0"/>
          <w:sz w:val="28"/>
          <w:szCs w:val="28"/>
          <w:lang w:val="uk-UA" w:eastAsia="uk-UA" w:bidi="uk-UA"/>
        </w:rPr>
        <w:t>ПЕРЕЛІК ПОЗНАЧЕНЬ ТА СКОРОЧЕНЬ</w:t>
      </w:r>
      <w:r w:rsidRPr="00882849">
        <w:rPr>
          <w:rFonts w:ascii="Times New Roman" w:eastAsia="Times New Roman" w:hAnsi="Times New Roman" w:cs="Times New Roman"/>
          <w:color w:val="000000"/>
          <w:kern w:val="0"/>
          <w:sz w:val="28"/>
          <w:szCs w:val="28"/>
          <w:lang w:val="uk-UA" w:eastAsia="uk-UA" w:bidi="uk-UA"/>
        </w:rPr>
        <w:tab/>
        <w:t>4</w:t>
      </w:r>
    </w:p>
    <w:p w:rsidR="00882849" w:rsidRPr="00882849" w:rsidRDefault="00882849" w:rsidP="00882849">
      <w:pPr>
        <w:tabs>
          <w:tab w:val="clear" w:pos="709"/>
          <w:tab w:val="right" w:leader="dot" w:pos="9959"/>
        </w:tabs>
        <w:suppressAutoHyphens w:val="0"/>
        <w:spacing w:after="110" w:line="280" w:lineRule="exact"/>
        <w:ind w:firstLine="0"/>
        <w:rPr>
          <w:rFonts w:ascii="Times New Roman" w:eastAsia="Times New Roman" w:hAnsi="Times New Roman" w:cs="Times New Roman"/>
          <w:color w:val="000000"/>
          <w:kern w:val="0"/>
          <w:sz w:val="28"/>
          <w:szCs w:val="28"/>
          <w:lang w:val="uk-UA" w:eastAsia="uk-UA" w:bidi="uk-UA"/>
        </w:rPr>
      </w:pPr>
      <w:hyperlink w:anchor="bookmark5" w:tooltip="Current Document">
        <w:r w:rsidRPr="00882849">
          <w:rPr>
            <w:rFonts w:ascii="Times New Roman" w:eastAsia="Times New Roman" w:hAnsi="Times New Roman" w:cs="Times New Roman"/>
            <w:color w:val="000000"/>
            <w:kern w:val="0"/>
            <w:sz w:val="28"/>
            <w:szCs w:val="28"/>
            <w:lang w:val="uk-UA" w:eastAsia="uk-UA" w:bidi="uk-UA"/>
          </w:rPr>
          <w:t>ВСТУП</w:t>
        </w:r>
        <w:r w:rsidRPr="00882849">
          <w:rPr>
            <w:rFonts w:ascii="Times New Roman" w:eastAsia="Times New Roman" w:hAnsi="Times New Roman" w:cs="Times New Roman"/>
            <w:color w:val="000000"/>
            <w:kern w:val="0"/>
            <w:sz w:val="28"/>
            <w:szCs w:val="28"/>
            <w:lang w:val="uk-UA" w:eastAsia="uk-UA" w:bidi="uk-UA"/>
          </w:rPr>
          <w:tab/>
          <w:t>5</w:t>
        </w:r>
      </w:hyperlink>
    </w:p>
    <w:p w:rsidR="00882849" w:rsidRPr="00882849" w:rsidRDefault="00882849" w:rsidP="00882849">
      <w:pPr>
        <w:tabs>
          <w:tab w:val="clear" w:pos="709"/>
          <w:tab w:val="center" w:pos="7579"/>
          <w:tab w:val="center" w:pos="8006"/>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РОЗДІЛ 1. АНАЛІЗ МОДЕЛЕЙ І МЕТОДІВ ВИБОРУ</w:t>
      </w:r>
      <w:r w:rsidRPr="00882849">
        <w:rPr>
          <w:rFonts w:ascii="Times New Roman" w:eastAsia="Times New Roman" w:hAnsi="Times New Roman" w:cs="Times New Roman"/>
          <w:color w:val="000000"/>
          <w:kern w:val="0"/>
          <w:sz w:val="28"/>
          <w:szCs w:val="28"/>
          <w:lang w:val="uk-UA" w:eastAsia="uk-UA" w:bidi="uk-UA"/>
        </w:rPr>
        <w:tab/>
        <w:t>ТА</w:t>
      </w:r>
      <w:r w:rsidRPr="00882849">
        <w:rPr>
          <w:rFonts w:ascii="Times New Roman" w:eastAsia="Times New Roman" w:hAnsi="Times New Roman" w:cs="Times New Roman"/>
          <w:color w:val="000000"/>
          <w:kern w:val="0"/>
          <w:sz w:val="28"/>
          <w:szCs w:val="28"/>
          <w:lang w:val="uk-UA" w:eastAsia="uk-UA" w:bidi="uk-UA"/>
        </w:rPr>
        <w:tab/>
        <w:t>ФОРМУВАННЯ</w:t>
      </w:r>
    </w:p>
    <w:p w:rsidR="00882849" w:rsidRPr="00882849" w:rsidRDefault="00882849" w:rsidP="00882849">
      <w:pPr>
        <w:tabs>
          <w:tab w:val="clear" w:pos="709"/>
          <w:tab w:val="right" w:leader="dot" w:pos="9959"/>
        </w:tabs>
        <w:suppressAutoHyphens w:val="0"/>
        <w:spacing w:after="60" w:line="480" w:lineRule="exact"/>
        <w:ind w:firstLine="0"/>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ПІДХОДІВ ДО УПРАВЛІННЯ ПРОЄКТАМИ</w:t>
      </w:r>
      <w:r w:rsidRPr="00882849">
        <w:rPr>
          <w:rFonts w:ascii="Times New Roman" w:eastAsia="Times New Roman" w:hAnsi="Times New Roman" w:cs="Times New Roman"/>
          <w:color w:val="000000"/>
          <w:kern w:val="0"/>
          <w:sz w:val="28"/>
          <w:szCs w:val="28"/>
          <w:lang w:val="uk-UA" w:eastAsia="uk-UA" w:bidi="uk-UA"/>
        </w:rPr>
        <w:tab/>
        <w:t>14</w:t>
      </w:r>
    </w:p>
    <w:p w:rsidR="00882849" w:rsidRPr="00882849" w:rsidRDefault="00882849" w:rsidP="00882849">
      <w:pPr>
        <w:tabs>
          <w:tab w:val="clear" w:pos="709"/>
          <w:tab w:val="center" w:pos="7306"/>
          <w:tab w:val="center" w:pos="8314"/>
          <w:tab w:val="right" w:pos="9959"/>
        </w:tabs>
        <w:suppressAutoHyphens w:val="0"/>
        <w:spacing w:after="0" w:line="480" w:lineRule="exact"/>
        <w:ind w:left="740" w:firstLine="0"/>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Е1 Актуальність задачі вибору та формування</w:t>
      </w:r>
      <w:r w:rsidRPr="00882849">
        <w:rPr>
          <w:rFonts w:ascii="Times New Roman" w:eastAsia="Times New Roman" w:hAnsi="Times New Roman" w:cs="Times New Roman"/>
          <w:color w:val="000000"/>
          <w:kern w:val="0"/>
          <w:sz w:val="28"/>
          <w:szCs w:val="28"/>
          <w:lang w:val="uk-UA" w:eastAsia="uk-UA" w:bidi="uk-UA"/>
        </w:rPr>
        <w:tab/>
        <w:t>підходу</w:t>
      </w:r>
      <w:r w:rsidRPr="00882849">
        <w:rPr>
          <w:rFonts w:ascii="Times New Roman" w:eastAsia="Times New Roman" w:hAnsi="Times New Roman" w:cs="Times New Roman"/>
          <w:color w:val="000000"/>
          <w:kern w:val="0"/>
          <w:sz w:val="28"/>
          <w:szCs w:val="28"/>
          <w:lang w:val="uk-UA" w:eastAsia="uk-UA" w:bidi="uk-UA"/>
        </w:rPr>
        <w:tab/>
        <w:t>до</w:t>
      </w:r>
      <w:r w:rsidRPr="00882849">
        <w:rPr>
          <w:rFonts w:ascii="Times New Roman" w:eastAsia="Times New Roman" w:hAnsi="Times New Roman" w:cs="Times New Roman"/>
          <w:color w:val="000000"/>
          <w:kern w:val="0"/>
          <w:sz w:val="28"/>
          <w:szCs w:val="28"/>
          <w:lang w:val="uk-UA" w:eastAsia="uk-UA" w:bidi="uk-UA"/>
        </w:rPr>
        <w:tab/>
        <w:t>управління</w:t>
      </w:r>
    </w:p>
    <w:p w:rsidR="00882849" w:rsidRPr="00882849" w:rsidRDefault="00882849" w:rsidP="00882849">
      <w:pPr>
        <w:tabs>
          <w:tab w:val="clear" w:pos="709"/>
          <w:tab w:val="right" w:leader="dot" w:pos="9959"/>
        </w:tabs>
        <w:suppressAutoHyphens w:val="0"/>
        <w:spacing w:after="60" w:line="480" w:lineRule="exact"/>
        <w:ind w:left="740" w:firstLine="0"/>
        <w:rPr>
          <w:rFonts w:ascii="Times New Roman" w:eastAsia="Times New Roman" w:hAnsi="Times New Roman" w:cs="Times New Roman"/>
          <w:color w:val="000000"/>
          <w:kern w:val="0"/>
          <w:sz w:val="28"/>
          <w:szCs w:val="28"/>
          <w:lang w:val="uk-UA" w:eastAsia="uk-UA" w:bidi="uk-UA"/>
        </w:rPr>
      </w:pPr>
      <w:hyperlink w:anchor="bookmark38" w:tooltip="Current Document">
        <w:r w:rsidRPr="00882849">
          <w:rPr>
            <w:rFonts w:ascii="Times New Roman" w:eastAsia="Times New Roman" w:hAnsi="Times New Roman" w:cs="Times New Roman"/>
            <w:color w:val="000000"/>
            <w:kern w:val="0"/>
            <w:sz w:val="28"/>
            <w:szCs w:val="28"/>
            <w:lang w:val="uk-UA" w:eastAsia="uk-UA" w:bidi="uk-UA"/>
          </w:rPr>
          <w:t>проектами</w:t>
        </w:r>
        <w:r w:rsidRPr="00882849">
          <w:rPr>
            <w:rFonts w:ascii="Times New Roman" w:eastAsia="Times New Roman" w:hAnsi="Times New Roman" w:cs="Times New Roman"/>
            <w:color w:val="000000"/>
            <w:kern w:val="0"/>
            <w:sz w:val="28"/>
            <w:szCs w:val="28"/>
            <w:lang w:val="uk-UA" w:eastAsia="uk-UA" w:bidi="uk-UA"/>
          </w:rPr>
          <w:tab/>
          <w:t>14</w:t>
        </w:r>
      </w:hyperlink>
    </w:p>
    <w:p w:rsidR="00882849" w:rsidRPr="00882849" w:rsidRDefault="00882849" w:rsidP="00882849">
      <w:pPr>
        <w:numPr>
          <w:ilvl w:val="0"/>
          <w:numId w:val="35"/>
        </w:numPr>
        <w:tabs>
          <w:tab w:val="clear" w:pos="709"/>
          <w:tab w:val="left" w:pos="1293"/>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Аналіз існуючих моделей і методів вибору та формування підходів до</w:t>
      </w:r>
    </w:p>
    <w:p w:rsidR="00882849" w:rsidRPr="00882849" w:rsidRDefault="00882849" w:rsidP="00882849">
      <w:pPr>
        <w:tabs>
          <w:tab w:val="clear" w:pos="709"/>
          <w:tab w:val="right" w:leader="dot" w:pos="9959"/>
        </w:tabs>
        <w:suppressAutoHyphens w:val="0"/>
        <w:spacing w:after="220" w:line="480" w:lineRule="exact"/>
        <w:ind w:left="740" w:firstLine="0"/>
        <w:rPr>
          <w:rFonts w:ascii="Times New Roman" w:eastAsia="Times New Roman" w:hAnsi="Times New Roman" w:cs="Times New Roman"/>
          <w:color w:val="000000"/>
          <w:kern w:val="0"/>
          <w:sz w:val="28"/>
          <w:szCs w:val="28"/>
          <w:lang w:val="uk-UA" w:eastAsia="uk-UA" w:bidi="uk-UA"/>
        </w:rPr>
      </w:pPr>
      <w:hyperlink w:anchor="bookmark9" w:tooltip="Current Document">
        <w:r w:rsidRPr="00882849">
          <w:rPr>
            <w:rFonts w:ascii="Times New Roman" w:eastAsia="Times New Roman" w:hAnsi="Times New Roman" w:cs="Times New Roman"/>
            <w:color w:val="000000"/>
            <w:kern w:val="0"/>
            <w:sz w:val="28"/>
            <w:szCs w:val="28"/>
            <w:lang w:val="uk-UA" w:eastAsia="uk-UA" w:bidi="uk-UA"/>
          </w:rPr>
          <w:t>управління проектами</w:t>
        </w:r>
        <w:r w:rsidRPr="00882849">
          <w:rPr>
            <w:rFonts w:ascii="Times New Roman" w:eastAsia="Times New Roman" w:hAnsi="Times New Roman" w:cs="Times New Roman"/>
            <w:color w:val="000000"/>
            <w:kern w:val="0"/>
            <w:sz w:val="28"/>
            <w:szCs w:val="28"/>
            <w:lang w:val="uk-UA" w:eastAsia="uk-UA" w:bidi="uk-UA"/>
          </w:rPr>
          <w:tab/>
          <w:t>25</w:t>
        </w:r>
      </w:hyperlink>
    </w:p>
    <w:p w:rsidR="00882849" w:rsidRPr="00882849" w:rsidRDefault="00882849" w:rsidP="00882849">
      <w:pPr>
        <w:numPr>
          <w:ilvl w:val="0"/>
          <w:numId w:val="35"/>
        </w:numPr>
        <w:tabs>
          <w:tab w:val="clear" w:pos="709"/>
          <w:tab w:val="left" w:pos="1293"/>
          <w:tab w:val="right" w:leader="dot" w:pos="9959"/>
        </w:tabs>
        <w:suppressAutoHyphens w:val="0"/>
        <w:spacing w:after="222" w:line="280" w:lineRule="exact"/>
        <w:ind w:left="740" w:firstLine="0"/>
        <w:jc w:val="left"/>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Мета та завдання дослідження</w:t>
      </w:r>
      <w:r w:rsidRPr="00882849">
        <w:rPr>
          <w:rFonts w:ascii="Times New Roman" w:eastAsia="Times New Roman" w:hAnsi="Times New Roman" w:cs="Times New Roman"/>
          <w:color w:val="000000"/>
          <w:kern w:val="0"/>
          <w:sz w:val="28"/>
          <w:szCs w:val="28"/>
          <w:lang w:val="uk-UA" w:eastAsia="uk-UA" w:bidi="uk-UA"/>
        </w:rPr>
        <w:tab/>
        <w:t>34</w:t>
      </w:r>
    </w:p>
    <w:p w:rsidR="00882849" w:rsidRPr="00882849" w:rsidRDefault="00882849" w:rsidP="00882849">
      <w:pPr>
        <w:numPr>
          <w:ilvl w:val="0"/>
          <w:numId w:val="35"/>
        </w:numPr>
        <w:tabs>
          <w:tab w:val="clear" w:pos="709"/>
          <w:tab w:val="left" w:pos="1293"/>
          <w:tab w:val="right" w:leader="dot" w:pos="9959"/>
        </w:tabs>
        <w:suppressAutoHyphens w:val="0"/>
        <w:spacing w:after="52" w:line="280" w:lineRule="exact"/>
        <w:ind w:left="740" w:firstLine="0"/>
        <w:jc w:val="left"/>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Висновки до першого розділу</w:t>
      </w:r>
      <w:r w:rsidRPr="00882849">
        <w:rPr>
          <w:rFonts w:ascii="Times New Roman" w:eastAsia="Times New Roman" w:hAnsi="Times New Roman" w:cs="Times New Roman"/>
          <w:color w:val="000000"/>
          <w:kern w:val="0"/>
          <w:sz w:val="28"/>
          <w:szCs w:val="28"/>
          <w:lang w:val="uk-UA" w:eastAsia="uk-UA" w:bidi="uk-UA"/>
        </w:rPr>
        <w:tab/>
        <w:t>35</w:t>
      </w:r>
      <w:r w:rsidRPr="00882849">
        <w:rPr>
          <w:rFonts w:ascii="Times New Roman" w:eastAsia="Times New Roman" w:hAnsi="Times New Roman" w:cs="Times New Roman"/>
          <w:color w:val="000000"/>
          <w:kern w:val="0"/>
          <w:sz w:val="28"/>
          <w:szCs w:val="28"/>
          <w:lang w:val="uk-UA" w:eastAsia="uk-UA" w:bidi="uk-UA"/>
        </w:rPr>
        <w:fldChar w:fldCharType="end"/>
      </w:r>
    </w:p>
    <w:p w:rsidR="00882849" w:rsidRPr="00882849" w:rsidRDefault="00882849" w:rsidP="00882849">
      <w:pPr>
        <w:tabs>
          <w:tab w:val="clear" w:pos="709"/>
          <w:tab w:val="left" w:leader="dot" w:pos="9638"/>
        </w:tabs>
        <w:suppressAutoHyphens w:val="0"/>
        <w:spacing w:after="60" w:line="480" w:lineRule="exact"/>
        <w:ind w:firstLine="0"/>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РОЗДІЛ 2.</w:t>
      </w:r>
      <w:hyperlink w:anchor="bookmark12" w:tooltip="Current Document">
        <w:r w:rsidRPr="00882849">
          <w:rPr>
            <w:rFonts w:ascii="Times New Roman" w:eastAsia="Times New Roman" w:hAnsi="Times New Roman" w:cs="Times New Roman"/>
            <w:color w:val="000000"/>
            <w:kern w:val="0"/>
            <w:sz w:val="28"/>
            <w:szCs w:val="28"/>
            <w:lang w:val="uk-UA" w:eastAsia="uk-UA" w:bidi="uk-UA"/>
          </w:rPr>
          <w:t xml:space="preserve"> ВДОСКОНАЛЕННЯ ТА ДОПОВНЕННЯ УЗАГАЛЬНЕНОЕО ЗВОДУ</w:t>
        </w:r>
      </w:hyperlink>
      <w:r w:rsidRPr="00882849">
        <w:rPr>
          <w:rFonts w:ascii="Times New Roman" w:eastAsia="Times New Roman" w:hAnsi="Times New Roman" w:cs="Times New Roman"/>
          <w:color w:val="000000"/>
          <w:kern w:val="0"/>
          <w:sz w:val="28"/>
          <w:szCs w:val="28"/>
          <w:lang w:val="uk-UA" w:eastAsia="uk-UA" w:bidi="uk-UA"/>
        </w:rPr>
        <w:t xml:space="preserve"> </w:t>
      </w:r>
      <w:hyperlink w:anchor="bookmark12" w:tooltip="Current Document">
        <w:r w:rsidRPr="00882849">
          <w:rPr>
            <w:rFonts w:ascii="Times New Roman" w:eastAsia="Times New Roman" w:hAnsi="Times New Roman" w:cs="Times New Roman"/>
            <w:color w:val="000000"/>
            <w:kern w:val="0"/>
            <w:sz w:val="28"/>
            <w:szCs w:val="28"/>
            <w:lang w:val="uk-UA" w:eastAsia="uk-UA" w:bidi="uk-UA"/>
          </w:rPr>
          <w:t>ЗНАНЬ З УПРАВЛІННЯ ПРОЄКТАМИ КОМПОНЕНТАМИ ПОШИРЕНИХ</w:t>
        </w:r>
      </w:hyperlink>
      <w:r w:rsidRPr="00882849">
        <w:rPr>
          <w:rFonts w:ascii="Times New Roman" w:eastAsia="Times New Roman" w:hAnsi="Times New Roman" w:cs="Times New Roman"/>
          <w:color w:val="000000"/>
          <w:kern w:val="0"/>
          <w:sz w:val="28"/>
          <w:szCs w:val="28"/>
          <w:lang w:val="uk-UA" w:eastAsia="uk-UA" w:bidi="uk-UA"/>
        </w:rPr>
        <w:t xml:space="preserve"> </w:t>
      </w:r>
      <w:hyperlink w:anchor="bookmark12" w:tooltip="Current Document">
        <w:r w:rsidRPr="00882849">
          <w:rPr>
            <w:rFonts w:ascii="Times New Roman" w:eastAsia="Times New Roman" w:hAnsi="Times New Roman" w:cs="Times New Roman"/>
            <w:color w:val="000000"/>
            <w:kern w:val="0"/>
            <w:sz w:val="28"/>
            <w:szCs w:val="28"/>
            <w:lang w:val="uk-UA" w:eastAsia="uk-UA" w:bidi="uk-UA"/>
          </w:rPr>
          <w:t>ПІДХОДІВ ДО УПРАВЛІННЯ ПРОЄКТАМИ У СФЕРІ ІНФОРМАЦІЙНИХ</w:t>
        </w:r>
      </w:hyperlink>
      <w:r w:rsidRPr="00882849">
        <w:rPr>
          <w:rFonts w:ascii="Times New Roman" w:eastAsia="Times New Roman" w:hAnsi="Times New Roman" w:cs="Times New Roman"/>
          <w:color w:val="000000"/>
          <w:kern w:val="0"/>
          <w:sz w:val="28"/>
          <w:szCs w:val="28"/>
          <w:lang w:val="uk-UA" w:eastAsia="uk-UA" w:bidi="uk-UA"/>
        </w:rPr>
        <w:t xml:space="preserve"> </w:t>
      </w:r>
      <w:hyperlink w:anchor="bookmark12" w:tooltip="Current Document">
        <w:r w:rsidRPr="00882849">
          <w:rPr>
            <w:rFonts w:ascii="Times New Roman" w:eastAsia="Times New Roman" w:hAnsi="Times New Roman" w:cs="Times New Roman"/>
            <w:color w:val="000000"/>
            <w:kern w:val="0"/>
            <w:sz w:val="28"/>
            <w:szCs w:val="28"/>
            <w:lang w:val="uk-UA" w:eastAsia="uk-UA" w:bidi="uk-UA"/>
          </w:rPr>
          <w:t>ТЕХНОЛОЕІЙ</w:t>
        </w:r>
        <w:r w:rsidRPr="00882849">
          <w:rPr>
            <w:rFonts w:ascii="Times New Roman" w:eastAsia="Times New Roman" w:hAnsi="Times New Roman" w:cs="Times New Roman"/>
            <w:color w:val="000000"/>
            <w:kern w:val="0"/>
            <w:sz w:val="28"/>
            <w:szCs w:val="28"/>
            <w:lang w:val="uk-UA" w:eastAsia="uk-UA" w:bidi="uk-UA"/>
          </w:rPr>
          <w:tab/>
          <w:t>38</w:t>
        </w:r>
      </w:hyperlink>
    </w:p>
    <w:p w:rsidR="00882849" w:rsidRPr="00882849" w:rsidRDefault="00882849" w:rsidP="00882849">
      <w:pPr>
        <w:numPr>
          <w:ilvl w:val="0"/>
          <w:numId w:val="36"/>
        </w:numPr>
        <w:tabs>
          <w:tab w:val="clear" w:pos="709"/>
          <w:tab w:val="left" w:pos="1293"/>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Вдосконалення структури Узагальненого зводу знань з управління</w:t>
      </w:r>
    </w:p>
    <w:p w:rsidR="00882849" w:rsidRPr="00882849" w:rsidRDefault="00882849" w:rsidP="00882849">
      <w:pPr>
        <w:tabs>
          <w:tab w:val="clear" w:pos="709"/>
          <w:tab w:val="left" w:leader="dot" w:pos="9638"/>
        </w:tabs>
        <w:suppressAutoHyphens w:val="0"/>
        <w:spacing w:after="56" w:line="480" w:lineRule="exact"/>
        <w:ind w:left="740" w:firstLine="0"/>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fldChar w:fldCharType="begin"/>
      </w:r>
      <w:r w:rsidRPr="00882849">
        <w:rPr>
          <w:rFonts w:ascii="Times New Roman" w:eastAsia="Times New Roman" w:hAnsi="Times New Roman" w:cs="Times New Roman"/>
          <w:color w:val="000000"/>
          <w:kern w:val="0"/>
          <w:sz w:val="28"/>
          <w:szCs w:val="28"/>
          <w:lang w:val="uk-UA" w:eastAsia="uk-UA" w:bidi="uk-UA"/>
        </w:rPr>
        <w:instrText xml:space="preserve"> TOC \o "1-5" \h \z </w:instrText>
      </w:r>
      <w:r w:rsidRPr="00882849">
        <w:rPr>
          <w:rFonts w:ascii="Times New Roman" w:eastAsia="Times New Roman" w:hAnsi="Times New Roman" w:cs="Times New Roman"/>
          <w:color w:val="000000"/>
          <w:kern w:val="0"/>
          <w:sz w:val="28"/>
          <w:szCs w:val="28"/>
          <w:lang w:val="uk-UA" w:eastAsia="uk-UA" w:bidi="uk-UA"/>
        </w:rPr>
        <w:fldChar w:fldCharType="separate"/>
      </w:r>
      <w:r w:rsidRPr="00882849">
        <w:rPr>
          <w:rFonts w:ascii="Times New Roman" w:eastAsia="Times New Roman" w:hAnsi="Times New Roman" w:cs="Times New Roman"/>
          <w:color w:val="000000"/>
          <w:kern w:val="0"/>
          <w:sz w:val="28"/>
          <w:szCs w:val="28"/>
          <w:lang w:val="uk-UA" w:eastAsia="uk-UA" w:bidi="uk-UA"/>
        </w:rPr>
        <w:t>проектами</w:t>
      </w:r>
      <w:r w:rsidRPr="00882849">
        <w:rPr>
          <w:rFonts w:ascii="Times New Roman" w:eastAsia="Times New Roman" w:hAnsi="Times New Roman" w:cs="Times New Roman"/>
          <w:color w:val="000000"/>
          <w:kern w:val="0"/>
          <w:sz w:val="28"/>
          <w:szCs w:val="28"/>
          <w:lang w:val="uk-UA" w:eastAsia="uk-UA" w:bidi="uk-UA"/>
        </w:rPr>
        <w:tab/>
        <w:t>38</w:t>
      </w:r>
    </w:p>
    <w:p w:rsidR="00882849" w:rsidRPr="00882849" w:rsidRDefault="00882849" w:rsidP="00882849">
      <w:pPr>
        <w:numPr>
          <w:ilvl w:val="0"/>
          <w:numId w:val="36"/>
        </w:numPr>
        <w:tabs>
          <w:tab w:val="clear" w:pos="709"/>
          <w:tab w:val="left" w:pos="1293"/>
        </w:tabs>
        <w:suppressAutoHyphens w:val="0"/>
        <w:spacing w:after="0" w:line="485" w:lineRule="exact"/>
        <w:ind w:left="740" w:firstLine="0"/>
        <w:jc w:val="left"/>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Доповнення змісту Узагальненого зводу знань з управління проектами компонентами поширених підходів до управління проектами у</w:t>
      </w:r>
    </w:p>
    <w:p w:rsidR="00882849" w:rsidRPr="00882849" w:rsidRDefault="00882849" w:rsidP="00882849">
      <w:pPr>
        <w:tabs>
          <w:tab w:val="clear" w:pos="709"/>
          <w:tab w:val="left" w:leader="dot" w:pos="9638"/>
        </w:tabs>
        <w:suppressAutoHyphens w:val="0"/>
        <w:spacing w:after="222" w:line="280" w:lineRule="exact"/>
        <w:ind w:left="740" w:firstLine="0"/>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сфері інформаційних технологій</w:t>
      </w:r>
      <w:r w:rsidRPr="00882849">
        <w:rPr>
          <w:rFonts w:ascii="Times New Roman" w:eastAsia="Times New Roman" w:hAnsi="Times New Roman" w:cs="Times New Roman"/>
          <w:color w:val="000000"/>
          <w:kern w:val="0"/>
          <w:sz w:val="28"/>
          <w:szCs w:val="28"/>
          <w:lang w:val="uk-UA" w:eastAsia="uk-UA" w:bidi="uk-UA"/>
        </w:rPr>
        <w:tab/>
        <w:t>42</w:t>
      </w:r>
    </w:p>
    <w:p w:rsidR="00882849" w:rsidRPr="00882849" w:rsidRDefault="00882849" w:rsidP="00882849">
      <w:pPr>
        <w:numPr>
          <w:ilvl w:val="0"/>
          <w:numId w:val="36"/>
        </w:numPr>
        <w:tabs>
          <w:tab w:val="clear" w:pos="709"/>
          <w:tab w:val="left" w:pos="1293"/>
          <w:tab w:val="left" w:leader="dot" w:pos="9638"/>
        </w:tabs>
        <w:suppressAutoHyphens w:val="0"/>
        <w:spacing w:after="106" w:line="280" w:lineRule="exact"/>
        <w:ind w:left="740" w:firstLine="0"/>
        <w:jc w:val="left"/>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Висновки до другого розділу</w:t>
      </w:r>
      <w:r w:rsidRPr="00882849">
        <w:rPr>
          <w:rFonts w:ascii="Times New Roman" w:eastAsia="Times New Roman" w:hAnsi="Times New Roman" w:cs="Times New Roman"/>
          <w:color w:val="000000"/>
          <w:kern w:val="0"/>
          <w:sz w:val="28"/>
          <w:szCs w:val="28"/>
          <w:lang w:val="uk-UA" w:eastAsia="uk-UA" w:bidi="uk-UA"/>
        </w:rPr>
        <w:tab/>
        <w:t>63</w:t>
      </w:r>
    </w:p>
    <w:p w:rsidR="00882849" w:rsidRPr="00882849" w:rsidRDefault="00882849" w:rsidP="00882849">
      <w:pPr>
        <w:tabs>
          <w:tab w:val="clear" w:pos="709"/>
          <w:tab w:val="right" w:leader="dot" w:pos="9959"/>
        </w:tabs>
        <w:suppressAutoHyphens w:val="0"/>
        <w:spacing w:after="0" w:line="485" w:lineRule="exact"/>
        <w:ind w:firstLine="0"/>
        <w:rPr>
          <w:rFonts w:ascii="Times New Roman" w:eastAsia="Times New Roman" w:hAnsi="Times New Roman" w:cs="Times New Roman"/>
          <w:color w:val="000000"/>
          <w:kern w:val="0"/>
          <w:sz w:val="28"/>
          <w:szCs w:val="28"/>
          <w:lang w:val="uk-UA" w:eastAsia="uk-UA" w:bidi="uk-UA"/>
        </w:rPr>
        <w:sectPr w:rsidR="00882849" w:rsidRPr="00882849" w:rsidSect="00882849">
          <w:headerReference w:type="even" r:id="rId9"/>
          <w:headerReference w:type="default" r:id="rId10"/>
          <w:type w:val="continuous"/>
          <w:pgSz w:w="12240" w:h="15840"/>
          <w:pgMar w:top="1377" w:right="821" w:bottom="1377" w:left="1392" w:header="0" w:footer="3" w:gutter="0"/>
          <w:pgNumType w:start="2"/>
          <w:cols w:space="720"/>
          <w:noEndnote/>
          <w:docGrid w:linePitch="360"/>
        </w:sectPr>
      </w:pPr>
      <w:r w:rsidRPr="00882849">
        <w:rPr>
          <w:rFonts w:ascii="Times New Roman" w:eastAsia="Times New Roman" w:hAnsi="Times New Roman" w:cs="Times New Roman"/>
          <w:color w:val="000000"/>
          <w:kern w:val="0"/>
          <w:sz w:val="28"/>
          <w:szCs w:val="28"/>
          <w:lang w:val="uk-UA" w:eastAsia="uk-UA" w:bidi="uk-UA"/>
        </w:rPr>
        <w:t>РОЗДІЛ 3. РОЗРОБКА МОДЕЛЕЙ І МЕТОДІВ ВИБОРУ АБО ФОРМУВАННЯ ПІДХОДІВ ДО УПРАВЛІННЯ ПРОЄКТАМИ ТА ЇХ ЗАСТОСУВАННЯ</w:t>
      </w:r>
      <w:r w:rsidRPr="00882849">
        <w:rPr>
          <w:rFonts w:ascii="Times New Roman" w:eastAsia="Times New Roman" w:hAnsi="Times New Roman" w:cs="Times New Roman"/>
          <w:color w:val="000000"/>
          <w:kern w:val="0"/>
          <w:sz w:val="28"/>
          <w:szCs w:val="28"/>
          <w:lang w:val="uk-UA" w:eastAsia="uk-UA" w:bidi="uk-UA"/>
        </w:rPr>
        <w:tab/>
        <w:t>65</w:t>
      </w:r>
      <w:r w:rsidRPr="00882849">
        <w:rPr>
          <w:rFonts w:ascii="Times New Roman" w:eastAsia="Times New Roman" w:hAnsi="Times New Roman" w:cs="Times New Roman"/>
          <w:color w:val="000000"/>
          <w:kern w:val="0"/>
          <w:sz w:val="28"/>
          <w:szCs w:val="28"/>
          <w:lang w:val="uk-UA" w:eastAsia="uk-UA" w:bidi="uk-UA"/>
        </w:rPr>
        <w:fldChar w:fldCharType="end"/>
      </w:r>
    </w:p>
    <w:p w:rsidR="00882849" w:rsidRPr="00882849" w:rsidRDefault="00882849" w:rsidP="00882849">
      <w:pPr>
        <w:tabs>
          <w:tab w:val="clear" w:pos="709"/>
        </w:tabs>
        <w:suppressAutoHyphens w:val="0"/>
        <w:spacing w:after="265" w:line="340" w:lineRule="exact"/>
        <w:ind w:firstLine="0"/>
        <w:jc w:val="right"/>
        <w:rPr>
          <w:rFonts w:ascii="Arial Narrow" w:eastAsia="Arial Narrow" w:hAnsi="Arial Narrow" w:cs="Arial Narrow"/>
          <w:color w:val="000000"/>
          <w:kern w:val="0"/>
          <w:sz w:val="34"/>
          <w:szCs w:val="34"/>
          <w:lang w:val="uk-UA" w:eastAsia="uk-UA" w:bidi="uk-UA"/>
        </w:rPr>
      </w:pPr>
      <w:r w:rsidRPr="00882849">
        <w:rPr>
          <w:rFonts w:ascii="Arial Narrow" w:eastAsia="Arial Narrow" w:hAnsi="Arial Narrow" w:cs="Arial Narrow"/>
          <w:color w:val="000000"/>
          <w:kern w:val="0"/>
          <w:sz w:val="34"/>
          <w:szCs w:val="34"/>
          <w:lang w:val="uk-UA" w:eastAsia="uk-UA" w:bidi="uk-UA"/>
        </w:rPr>
        <w:t>з</w:t>
      </w:r>
    </w:p>
    <w:p w:rsidR="00882849" w:rsidRPr="00882849" w:rsidRDefault="00882849" w:rsidP="00882849">
      <w:pPr>
        <w:numPr>
          <w:ilvl w:val="1"/>
          <w:numId w:val="36"/>
        </w:numPr>
        <w:tabs>
          <w:tab w:val="clear" w:pos="709"/>
          <w:tab w:val="left" w:pos="1252"/>
        </w:tabs>
        <w:suppressAutoHyphens w:val="0"/>
        <w:spacing w:after="217" w:line="280" w:lineRule="exact"/>
        <w:ind w:left="740" w:firstLine="0"/>
        <w:jc w:val="left"/>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Модель і метод вибору підходу до управління проектом на основі</w:t>
      </w:r>
    </w:p>
    <w:p w:rsidR="00882849" w:rsidRPr="00882849" w:rsidRDefault="00882849" w:rsidP="00882849">
      <w:pPr>
        <w:tabs>
          <w:tab w:val="clear" w:pos="709"/>
          <w:tab w:val="right" w:leader="dot" w:pos="9962"/>
        </w:tabs>
        <w:suppressAutoHyphens w:val="0"/>
        <w:spacing w:after="117" w:line="280" w:lineRule="exact"/>
        <w:ind w:left="740" w:firstLine="0"/>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fldChar w:fldCharType="begin"/>
      </w:r>
      <w:r w:rsidRPr="00882849">
        <w:rPr>
          <w:rFonts w:ascii="Times New Roman" w:eastAsia="Times New Roman" w:hAnsi="Times New Roman" w:cs="Times New Roman"/>
          <w:color w:val="000000"/>
          <w:kern w:val="0"/>
          <w:sz w:val="28"/>
          <w:szCs w:val="28"/>
          <w:lang w:val="uk-UA" w:eastAsia="uk-UA" w:bidi="uk-UA"/>
        </w:rPr>
        <w:instrText xml:space="preserve"> TOC \o "1-5" \h \z </w:instrText>
      </w:r>
      <w:r w:rsidRPr="00882849">
        <w:rPr>
          <w:rFonts w:ascii="Times New Roman" w:eastAsia="Times New Roman" w:hAnsi="Times New Roman" w:cs="Times New Roman"/>
          <w:color w:val="000000"/>
          <w:kern w:val="0"/>
          <w:sz w:val="28"/>
          <w:szCs w:val="28"/>
          <w:lang w:val="uk-UA" w:eastAsia="uk-UA" w:bidi="uk-UA"/>
        </w:rPr>
        <w:fldChar w:fldCharType="separate"/>
      </w:r>
      <w:r w:rsidRPr="00882849">
        <w:rPr>
          <w:rFonts w:ascii="Times New Roman" w:eastAsia="Times New Roman" w:hAnsi="Times New Roman" w:cs="Times New Roman"/>
          <w:color w:val="000000"/>
          <w:kern w:val="0"/>
          <w:sz w:val="28"/>
          <w:szCs w:val="28"/>
          <w:lang w:val="uk-UA" w:eastAsia="uk-UA" w:bidi="uk-UA"/>
        </w:rPr>
        <w:t>нечітких уявлень, застосування методу</w:t>
      </w:r>
      <w:r w:rsidRPr="00882849">
        <w:rPr>
          <w:rFonts w:ascii="Times New Roman" w:eastAsia="Times New Roman" w:hAnsi="Times New Roman" w:cs="Times New Roman"/>
          <w:color w:val="000000"/>
          <w:kern w:val="0"/>
          <w:sz w:val="28"/>
          <w:szCs w:val="28"/>
          <w:lang w:val="uk-UA" w:eastAsia="uk-UA" w:bidi="uk-UA"/>
        </w:rPr>
        <w:tab/>
        <w:t>65</w:t>
      </w:r>
    </w:p>
    <w:p w:rsidR="00882849" w:rsidRPr="00882849" w:rsidRDefault="00882849" w:rsidP="00882849">
      <w:pPr>
        <w:numPr>
          <w:ilvl w:val="1"/>
          <w:numId w:val="36"/>
        </w:numPr>
        <w:tabs>
          <w:tab w:val="clear" w:pos="709"/>
          <w:tab w:val="left" w:pos="1266"/>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Інтегрований метод вибору та формування підходу до управління</w:t>
      </w:r>
    </w:p>
    <w:p w:rsidR="00882849" w:rsidRPr="00882849" w:rsidRDefault="00882849" w:rsidP="00882849">
      <w:pPr>
        <w:tabs>
          <w:tab w:val="clear" w:pos="709"/>
          <w:tab w:val="right" w:leader="dot" w:pos="9962"/>
        </w:tabs>
        <w:suppressAutoHyphens w:val="0"/>
        <w:spacing w:after="220" w:line="480" w:lineRule="exact"/>
        <w:ind w:left="740" w:firstLine="0"/>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проектом та його застосування</w:t>
      </w:r>
      <w:r w:rsidRPr="00882849">
        <w:rPr>
          <w:rFonts w:ascii="Times New Roman" w:eastAsia="Times New Roman" w:hAnsi="Times New Roman" w:cs="Times New Roman"/>
          <w:color w:val="000000"/>
          <w:kern w:val="0"/>
          <w:sz w:val="28"/>
          <w:szCs w:val="28"/>
          <w:lang w:val="uk-UA" w:eastAsia="uk-UA" w:bidi="uk-UA"/>
        </w:rPr>
        <w:tab/>
        <w:t>81</w:t>
      </w:r>
    </w:p>
    <w:p w:rsidR="00882849" w:rsidRPr="00882849" w:rsidRDefault="00882849" w:rsidP="00882849">
      <w:pPr>
        <w:numPr>
          <w:ilvl w:val="1"/>
          <w:numId w:val="36"/>
        </w:numPr>
        <w:tabs>
          <w:tab w:val="clear" w:pos="709"/>
          <w:tab w:val="left" w:pos="1266"/>
          <w:tab w:val="right" w:leader="dot" w:pos="9962"/>
        </w:tabs>
        <w:suppressAutoHyphens w:val="0"/>
        <w:spacing w:after="110" w:line="280" w:lineRule="exact"/>
        <w:ind w:left="740" w:firstLine="0"/>
        <w:jc w:val="left"/>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Висновки до третього розділу</w:t>
      </w:r>
      <w:r w:rsidRPr="00882849">
        <w:rPr>
          <w:rFonts w:ascii="Times New Roman" w:eastAsia="Times New Roman" w:hAnsi="Times New Roman" w:cs="Times New Roman"/>
          <w:color w:val="000000"/>
          <w:kern w:val="0"/>
          <w:sz w:val="28"/>
          <w:szCs w:val="28"/>
          <w:lang w:val="uk-UA" w:eastAsia="uk-UA" w:bidi="uk-UA"/>
        </w:rPr>
        <w:tab/>
        <w:t>102</w:t>
      </w:r>
    </w:p>
    <w:p w:rsidR="00882849" w:rsidRPr="00882849" w:rsidRDefault="00882849" w:rsidP="00882849">
      <w:pPr>
        <w:tabs>
          <w:tab w:val="clear" w:pos="709"/>
          <w:tab w:val="right" w:leader="dot" w:pos="9962"/>
        </w:tabs>
        <w:suppressAutoHyphens w:val="0"/>
        <w:spacing w:after="60" w:line="480" w:lineRule="exact"/>
        <w:ind w:firstLine="0"/>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РОЗДІЛ 4. ІНФОРМАЦІЙНА ТЕХНОЛОГІЯ ВИБОРУ ТА ФОРМУВАННЯ ПІДХОДУ ДО УПРАВЛІННЯ ПРОЄКТОМІ її ЗАСТОСУВАННЯ</w:t>
      </w:r>
      <w:r w:rsidRPr="00882849">
        <w:rPr>
          <w:rFonts w:ascii="Times New Roman" w:eastAsia="Times New Roman" w:hAnsi="Times New Roman" w:cs="Times New Roman"/>
          <w:color w:val="000000"/>
          <w:kern w:val="0"/>
          <w:sz w:val="28"/>
          <w:szCs w:val="28"/>
          <w:lang w:val="uk-UA" w:eastAsia="uk-UA" w:bidi="uk-UA"/>
        </w:rPr>
        <w:tab/>
        <w:t>104</w:t>
      </w:r>
    </w:p>
    <w:p w:rsidR="00882849" w:rsidRPr="00882849" w:rsidRDefault="00882849" w:rsidP="00882849">
      <w:pPr>
        <w:tabs>
          <w:tab w:val="clear" w:pos="709"/>
          <w:tab w:val="right" w:leader="dot" w:pos="9241"/>
        </w:tabs>
        <w:suppressAutoHyphens w:val="0"/>
        <w:spacing w:after="60" w:line="480" w:lineRule="exact"/>
        <w:ind w:left="740" w:firstLine="0"/>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 xml:space="preserve">4.1 Загальна характеристика інформаційної технології вибору та формування підходу до управління проектом </w:t>
      </w:r>
      <w:r w:rsidRPr="00882849">
        <w:rPr>
          <w:rFonts w:ascii="Times New Roman" w:eastAsia="Times New Roman" w:hAnsi="Times New Roman" w:cs="Times New Roman"/>
          <w:color w:val="000000"/>
          <w:kern w:val="0"/>
          <w:sz w:val="28"/>
          <w:szCs w:val="28"/>
          <w:lang w:eastAsia="en-US" w:bidi="en-US"/>
        </w:rPr>
        <w:t>«</w:t>
      </w:r>
      <w:r w:rsidRPr="00882849">
        <w:rPr>
          <w:rFonts w:ascii="Times New Roman" w:eastAsia="Times New Roman" w:hAnsi="Times New Roman" w:cs="Times New Roman"/>
          <w:color w:val="000000"/>
          <w:kern w:val="0"/>
          <w:sz w:val="28"/>
          <w:szCs w:val="28"/>
          <w:lang w:val="en-US" w:eastAsia="en-US" w:bidi="en-US"/>
        </w:rPr>
        <w:t>PMGuide</w:t>
      </w:r>
      <w:r w:rsidRPr="00882849">
        <w:rPr>
          <w:rFonts w:ascii="Times New Roman" w:eastAsia="Times New Roman" w:hAnsi="Times New Roman" w:cs="Times New Roman"/>
          <w:color w:val="000000"/>
          <w:kern w:val="0"/>
          <w:sz w:val="28"/>
          <w:szCs w:val="28"/>
          <w:lang w:eastAsia="en-US" w:bidi="en-US"/>
        </w:rPr>
        <w:t>»</w:t>
      </w:r>
      <w:r w:rsidRPr="00882849">
        <w:rPr>
          <w:rFonts w:ascii="Times New Roman" w:eastAsia="Times New Roman" w:hAnsi="Times New Roman" w:cs="Times New Roman"/>
          <w:color w:val="000000"/>
          <w:kern w:val="0"/>
          <w:sz w:val="28"/>
          <w:szCs w:val="28"/>
          <w:lang w:val="uk-UA" w:eastAsia="uk-UA" w:bidi="uk-UA"/>
        </w:rPr>
        <w:tab/>
        <w:t>104</w:t>
      </w:r>
    </w:p>
    <w:p w:rsidR="00882849" w:rsidRPr="00882849" w:rsidRDefault="00882849" w:rsidP="00882849">
      <w:pPr>
        <w:numPr>
          <w:ilvl w:val="0"/>
          <w:numId w:val="37"/>
        </w:numPr>
        <w:tabs>
          <w:tab w:val="clear" w:pos="709"/>
          <w:tab w:val="left" w:pos="1252"/>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Характеристика підсистеми «Узагальнений звід знань» інформаційної</w:t>
      </w:r>
    </w:p>
    <w:p w:rsidR="00882849" w:rsidRPr="00882849" w:rsidRDefault="00882849" w:rsidP="00882849">
      <w:pPr>
        <w:tabs>
          <w:tab w:val="clear" w:pos="709"/>
          <w:tab w:val="right" w:leader="dot" w:pos="9241"/>
        </w:tabs>
        <w:suppressAutoHyphens w:val="0"/>
        <w:spacing w:after="60" w:line="480" w:lineRule="exact"/>
        <w:ind w:left="740" w:firstLine="0"/>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 xml:space="preserve">технології вибору та формування підходу до управління проектом </w:t>
      </w:r>
      <w:r w:rsidRPr="00882849">
        <w:rPr>
          <w:rFonts w:ascii="Times New Roman" w:eastAsia="Times New Roman" w:hAnsi="Times New Roman" w:cs="Times New Roman"/>
          <w:color w:val="000000"/>
          <w:kern w:val="0"/>
          <w:sz w:val="28"/>
          <w:szCs w:val="28"/>
          <w:lang w:eastAsia="en-US" w:bidi="en-US"/>
        </w:rPr>
        <w:t>«</w:t>
      </w:r>
      <w:r w:rsidRPr="00882849">
        <w:rPr>
          <w:rFonts w:ascii="Times New Roman" w:eastAsia="Times New Roman" w:hAnsi="Times New Roman" w:cs="Times New Roman"/>
          <w:color w:val="000000"/>
          <w:kern w:val="0"/>
          <w:sz w:val="28"/>
          <w:szCs w:val="28"/>
          <w:lang w:val="en-US" w:eastAsia="en-US" w:bidi="en-US"/>
        </w:rPr>
        <w:t>PMGuide</w:t>
      </w:r>
      <w:r w:rsidRPr="00882849">
        <w:rPr>
          <w:rFonts w:ascii="Times New Roman" w:eastAsia="Times New Roman" w:hAnsi="Times New Roman" w:cs="Times New Roman"/>
          <w:color w:val="000000"/>
          <w:kern w:val="0"/>
          <w:sz w:val="28"/>
          <w:szCs w:val="28"/>
          <w:lang w:eastAsia="en-US" w:bidi="en-US"/>
        </w:rPr>
        <w:t>»</w:t>
      </w:r>
      <w:r w:rsidRPr="00882849">
        <w:rPr>
          <w:rFonts w:ascii="Times New Roman" w:eastAsia="Times New Roman" w:hAnsi="Times New Roman" w:cs="Times New Roman"/>
          <w:color w:val="000000"/>
          <w:kern w:val="0"/>
          <w:sz w:val="28"/>
          <w:szCs w:val="28"/>
          <w:lang w:val="uk-UA" w:eastAsia="uk-UA" w:bidi="uk-UA"/>
        </w:rPr>
        <w:tab/>
        <w:t>115</w:t>
      </w:r>
    </w:p>
    <w:p w:rsidR="00882849" w:rsidRPr="00882849" w:rsidRDefault="00882849" w:rsidP="00882849">
      <w:pPr>
        <w:numPr>
          <w:ilvl w:val="0"/>
          <w:numId w:val="37"/>
        </w:numPr>
        <w:tabs>
          <w:tab w:val="clear" w:pos="709"/>
          <w:tab w:val="left" w:pos="1266"/>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Характеристика підсистеми «Вибір підходу» інформаційної технології</w:t>
      </w:r>
    </w:p>
    <w:p w:rsidR="00882849" w:rsidRPr="00882849" w:rsidRDefault="00882849" w:rsidP="00882849">
      <w:pPr>
        <w:tabs>
          <w:tab w:val="clear" w:pos="709"/>
          <w:tab w:val="right" w:leader="dot" w:pos="9241"/>
        </w:tabs>
        <w:suppressAutoHyphens w:val="0"/>
        <w:spacing w:after="56" w:line="480" w:lineRule="exact"/>
        <w:ind w:left="740" w:firstLine="0"/>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 xml:space="preserve">вибору та формування підходу до управління проектом </w:t>
      </w:r>
      <w:r w:rsidRPr="00882849">
        <w:rPr>
          <w:rFonts w:ascii="Times New Roman" w:eastAsia="Times New Roman" w:hAnsi="Times New Roman" w:cs="Times New Roman"/>
          <w:color w:val="000000"/>
          <w:kern w:val="0"/>
          <w:sz w:val="28"/>
          <w:szCs w:val="28"/>
          <w:lang w:eastAsia="en-US" w:bidi="en-US"/>
        </w:rPr>
        <w:t>«</w:t>
      </w:r>
      <w:r w:rsidRPr="00882849">
        <w:rPr>
          <w:rFonts w:ascii="Times New Roman" w:eastAsia="Times New Roman" w:hAnsi="Times New Roman" w:cs="Times New Roman"/>
          <w:color w:val="000000"/>
          <w:kern w:val="0"/>
          <w:sz w:val="28"/>
          <w:szCs w:val="28"/>
          <w:lang w:val="en-US" w:eastAsia="en-US" w:bidi="en-US"/>
        </w:rPr>
        <w:t>PMGuide</w:t>
      </w:r>
      <w:r w:rsidRPr="00882849">
        <w:rPr>
          <w:rFonts w:ascii="Times New Roman" w:eastAsia="Times New Roman" w:hAnsi="Times New Roman" w:cs="Times New Roman"/>
          <w:color w:val="000000"/>
          <w:kern w:val="0"/>
          <w:sz w:val="28"/>
          <w:szCs w:val="28"/>
          <w:lang w:eastAsia="en-US" w:bidi="en-US"/>
        </w:rPr>
        <w:t xml:space="preserve">» </w:t>
      </w:r>
      <w:r w:rsidRPr="00882849">
        <w:rPr>
          <w:rFonts w:ascii="Times New Roman" w:eastAsia="Times New Roman" w:hAnsi="Times New Roman" w:cs="Times New Roman"/>
          <w:color w:val="000000"/>
          <w:kern w:val="0"/>
          <w:sz w:val="28"/>
          <w:szCs w:val="28"/>
          <w:lang w:val="uk-UA" w:eastAsia="uk-UA" w:bidi="uk-UA"/>
        </w:rPr>
        <w:t>та її застосування</w:t>
      </w:r>
      <w:r w:rsidRPr="00882849">
        <w:rPr>
          <w:rFonts w:ascii="Times New Roman" w:eastAsia="Times New Roman" w:hAnsi="Times New Roman" w:cs="Times New Roman"/>
          <w:color w:val="000000"/>
          <w:kern w:val="0"/>
          <w:sz w:val="28"/>
          <w:szCs w:val="28"/>
          <w:lang w:val="uk-UA" w:eastAsia="uk-UA" w:bidi="uk-UA"/>
        </w:rPr>
        <w:tab/>
        <w:t>119</w:t>
      </w:r>
    </w:p>
    <w:p w:rsidR="00882849" w:rsidRPr="00882849" w:rsidRDefault="00882849" w:rsidP="00882849">
      <w:pPr>
        <w:numPr>
          <w:ilvl w:val="0"/>
          <w:numId w:val="37"/>
        </w:numPr>
        <w:tabs>
          <w:tab w:val="clear" w:pos="709"/>
          <w:tab w:val="left" w:pos="1276"/>
        </w:tabs>
        <w:suppressAutoHyphens w:val="0"/>
        <w:spacing w:after="0" w:line="485" w:lineRule="exact"/>
        <w:ind w:left="740" w:firstLine="0"/>
        <w:jc w:val="left"/>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Характеристика підсистеми «Формування підходу» інформаційної технології вибору та формування підходу до управління проектом</w:t>
      </w:r>
    </w:p>
    <w:p w:rsidR="00882849" w:rsidRPr="00882849" w:rsidRDefault="00882849" w:rsidP="00882849">
      <w:pPr>
        <w:tabs>
          <w:tab w:val="clear" w:pos="709"/>
          <w:tab w:val="right" w:leader="dot" w:pos="9962"/>
        </w:tabs>
        <w:suppressAutoHyphens w:val="0"/>
        <w:spacing w:after="117" w:line="280" w:lineRule="exact"/>
        <w:ind w:left="740" w:firstLine="0"/>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en-US" w:eastAsia="en-US" w:bidi="en-US"/>
        </w:rPr>
        <w:t xml:space="preserve">«PMGuide» </w:t>
      </w:r>
      <w:r w:rsidRPr="00882849">
        <w:rPr>
          <w:rFonts w:ascii="Times New Roman" w:eastAsia="Times New Roman" w:hAnsi="Times New Roman" w:cs="Times New Roman"/>
          <w:color w:val="000000"/>
          <w:kern w:val="0"/>
          <w:sz w:val="28"/>
          <w:szCs w:val="28"/>
          <w:lang w:val="uk-UA" w:eastAsia="uk-UA" w:bidi="uk-UA"/>
        </w:rPr>
        <w:t>та її застосування</w:t>
      </w:r>
      <w:r w:rsidRPr="00882849">
        <w:rPr>
          <w:rFonts w:ascii="Times New Roman" w:eastAsia="Times New Roman" w:hAnsi="Times New Roman" w:cs="Times New Roman"/>
          <w:color w:val="000000"/>
          <w:kern w:val="0"/>
          <w:sz w:val="28"/>
          <w:szCs w:val="28"/>
          <w:lang w:val="uk-UA" w:eastAsia="uk-UA" w:bidi="uk-UA"/>
        </w:rPr>
        <w:tab/>
        <w:t>124</w:t>
      </w:r>
    </w:p>
    <w:p w:rsidR="00882849" w:rsidRPr="00882849" w:rsidRDefault="00882849" w:rsidP="00882849">
      <w:pPr>
        <w:numPr>
          <w:ilvl w:val="0"/>
          <w:numId w:val="37"/>
        </w:numPr>
        <w:tabs>
          <w:tab w:val="clear" w:pos="709"/>
          <w:tab w:val="left" w:pos="1271"/>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Мобільний веб-застосунок збору даних анкетування при рішенні задачі</w:t>
      </w:r>
    </w:p>
    <w:p w:rsidR="00882849" w:rsidRPr="00882849" w:rsidRDefault="00882849" w:rsidP="00882849">
      <w:pPr>
        <w:tabs>
          <w:tab w:val="clear" w:pos="709"/>
          <w:tab w:val="left" w:leader="dot" w:pos="9510"/>
        </w:tabs>
        <w:suppressAutoHyphens w:val="0"/>
        <w:spacing w:after="0" w:line="480" w:lineRule="exact"/>
        <w:ind w:left="740" w:firstLine="0"/>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вибору підходу до управління проектом на основі нечітких уявлень</w:t>
      </w:r>
      <w:r w:rsidRPr="00882849">
        <w:rPr>
          <w:rFonts w:ascii="Times New Roman" w:eastAsia="Times New Roman" w:hAnsi="Times New Roman" w:cs="Times New Roman"/>
          <w:color w:val="000000"/>
          <w:kern w:val="0"/>
          <w:sz w:val="28"/>
          <w:szCs w:val="28"/>
          <w:lang w:val="uk-UA" w:eastAsia="uk-UA" w:bidi="uk-UA"/>
        </w:rPr>
        <w:tab/>
        <w:t>135</w:t>
      </w:r>
    </w:p>
    <w:p w:rsidR="00882849" w:rsidRPr="00882849" w:rsidRDefault="00882849" w:rsidP="00882849">
      <w:pPr>
        <w:numPr>
          <w:ilvl w:val="0"/>
          <w:numId w:val="37"/>
        </w:numPr>
        <w:tabs>
          <w:tab w:val="clear" w:pos="709"/>
          <w:tab w:val="left" w:pos="1271"/>
          <w:tab w:val="right" w:leader="dot" w:pos="9962"/>
        </w:tabs>
        <w:suppressAutoHyphens w:val="0"/>
        <w:spacing w:after="0" w:line="581" w:lineRule="exact"/>
        <w:ind w:left="740" w:firstLine="0"/>
        <w:jc w:val="left"/>
        <w:rPr>
          <w:rFonts w:ascii="Times New Roman" w:eastAsia="Times New Roman" w:hAnsi="Times New Roman" w:cs="Times New Roman"/>
          <w:color w:val="000000"/>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Висновки до четвертого розділу</w:t>
      </w:r>
      <w:r w:rsidRPr="00882849">
        <w:rPr>
          <w:rFonts w:ascii="Times New Roman" w:eastAsia="Times New Roman" w:hAnsi="Times New Roman" w:cs="Times New Roman"/>
          <w:color w:val="000000"/>
          <w:kern w:val="0"/>
          <w:sz w:val="28"/>
          <w:szCs w:val="28"/>
          <w:lang w:val="uk-UA" w:eastAsia="uk-UA" w:bidi="uk-UA"/>
        </w:rPr>
        <w:tab/>
        <w:t>136</w:t>
      </w:r>
    </w:p>
    <w:p w:rsidR="00882849" w:rsidRPr="00882849" w:rsidRDefault="00882849" w:rsidP="00882849">
      <w:pPr>
        <w:tabs>
          <w:tab w:val="clear" w:pos="709"/>
          <w:tab w:val="right" w:leader="dot" w:pos="9962"/>
        </w:tabs>
        <w:suppressAutoHyphens w:val="0"/>
        <w:spacing w:after="0" w:line="581" w:lineRule="exact"/>
        <w:ind w:firstLine="0"/>
        <w:rPr>
          <w:rFonts w:ascii="Times New Roman" w:eastAsia="Times New Roman" w:hAnsi="Times New Roman" w:cs="Times New Roman"/>
          <w:color w:val="000000"/>
          <w:kern w:val="0"/>
          <w:sz w:val="28"/>
          <w:szCs w:val="28"/>
          <w:lang w:val="uk-UA" w:eastAsia="uk-UA" w:bidi="uk-UA"/>
        </w:rPr>
      </w:pPr>
      <w:hyperlink w:anchor="bookmark39" w:tooltip="Current Document">
        <w:r w:rsidRPr="00882849">
          <w:rPr>
            <w:rFonts w:ascii="Times New Roman" w:eastAsia="Times New Roman" w:hAnsi="Times New Roman" w:cs="Times New Roman"/>
            <w:color w:val="000000"/>
            <w:kern w:val="0"/>
            <w:sz w:val="28"/>
            <w:szCs w:val="28"/>
            <w:lang w:val="uk-UA" w:eastAsia="uk-UA" w:bidi="uk-UA"/>
          </w:rPr>
          <w:t>ВИСНОВКИ</w:t>
        </w:r>
        <w:r w:rsidRPr="00882849">
          <w:rPr>
            <w:rFonts w:ascii="Times New Roman" w:eastAsia="Times New Roman" w:hAnsi="Times New Roman" w:cs="Times New Roman"/>
            <w:color w:val="000000"/>
            <w:kern w:val="0"/>
            <w:sz w:val="28"/>
            <w:szCs w:val="28"/>
            <w:lang w:val="uk-UA" w:eastAsia="uk-UA" w:bidi="uk-UA"/>
          </w:rPr>
          <w:tab/>
          <w:t>139</w:t>
        </w:r>
      </w:hyperlink>
    </w:p>
    <w:p w:rsidR="00882849" w:rsidRPr="00882849" w:rsidRDefault="00882849" w:rsidP="00882849">
      <w:pPr>
        <w:tabs>
          <w:tab w:val="clear" w:pos="709"/>
          <w:tab w:val="right" w:leader="dot" w:pos="9962"/>
        </w:tabs>
        <w:suppressAutoHyphens w:val="0"/>
        <w:spacing w:after="0" w:line="581" w:lineRule="exact"/>
        <w:ind w:firstLine="0"/>
        <w:rPr>
          <w:rFonts w:ascii="Times New Roman" w:eastAsia="Times New Roman" w:hAnsi="Times New Roman" w:cs="Times New Roman"/>
          <w:color w:val="000000"/>
          <w:kern w:val="0"/>
          <w:sz w:val="28"/>
          <w:szCs w:val="28"/>
          <w:lang w:val="uk-UA" w:eastAsia="uk-UA" w:bidi="uk-UA"/>
        </w:rPr>
      </w:pPr>
      <w:hyperlink w:anchor="bookmark42" w:tooltip="Current Document">
        <w:r w:rsidRPr="00882849">
          <w:rPr>
            <w:rFonts w:ascii="Times New Roman" w:eastAsia="Times New Roman" w:hAnsi="Times New Roman" w:cs="Times New Roman"/>
            <w:color w:val="000000"/>
            <w:kern w:val="0"/>
            <w:sz w:val="28"/>
            <w:szCs w:val="28"/>
            <w:lang w:val="uk-UA" w:eastAsia="uk-UA" w:bidi="uk-UA"/>
          </w:rPr>
          <w:t>СПИСОК ДЖЕРЕЛ ІНФОРМАЦІЇ</w:t>
        </w:r>
        <w:r w:rsidRPr="00882849">
          <w:rPr>
            <w:rFonts w:ascii="Times New Roman" w:eastAsia="Times New Roman" w:hAnsi="Times New Roman" w:cs="Times New Roman"/>
            <w:color w:val="000000"/>
            <w:kern w:val="0"/>
            <w:sz w:val="28"/>
            <w:szCs w:val="28"/>
            <w:lang w:val="uk-UA" w:eastAsia="uk-UA" w:bidi="uk-UA"/>
          </w:rPr>
          <w:tab/>
          <w:t>142</w:t>
        </w:r>
      </w:hyperlink>
      <w:r w:rsidRPr="00882849">
        <w:rPr>
          <w:rFonts w:ascii="Times New Roman" w:eastAsia="Times New Roman" w:hAnsi="Times New Roman" w:cs="Times New Roman"/>
          <w:color w:val="000000"/>
          <w:kern w:val="0"/>
          <w:sz w:val="28"/>
          <w:szCs w:val="28"/>
          <w:lang w:val="uk-UA" w:eastAsia="uk-UA" w:bidi="uk-UA"/>
        </w:rPr>
        <w:fldChar w:fldCharType="end"/>
      </w:r>
    </w:p>
    <w:p w:rsidR="00882849" w:rsidRDefault="00882849" w:rsidP="00882849">
      <w:pPr>
        <w:rPr>
          <w:rFonts w:ascii="Arial Unicode MS" w:eastAsia="Arial Unicode MS" w:hAnsi="Arial Unicode MS" w:cs="Arial Unicode MS"/>
          <w:color w:val="000000"/>
          <w:kern w:val="0"/>
          <w:sz w:val="24"/>
          <w:szCs w:val="24"/>
          <w:lang w:val="uk-UA" w:eastAsia="uk-UA" w:bidi="uk-UA"/>
        </w:rPr>
      </w:pPr>
      <w:hyperlink w:anchor="bookmark43" w:tooltip="Current Document">
        <w:r w:rsidRPr="00882849">
          <w:rPr>
            <w:rFonts w:ascii="Arial Unicode MS" w:eastAsia="Arial Unicode MS" w:hAnsi="Arial Unicode MS" w:cs="Arial Unicode MS"/>
            <w:color w:val="000000"/>
            <w:kern w:val="0"/>
            <w:sz w:val="24"/>
            <w:szCs w:val="24"/>
            <w:lang w:val="uk-UA" w:eastAsia="uk-UA" w:bidi="uk-UA"/>
          </w:rPr>
          <w:t>ДОДАТКИ</w:t>
        </w:r>
      </w:hyperlink>
    </w:p>
    <w:p w:rsidR="00882849" w:rsidRDefault="00882849" w:rsidP="00882849">
      <w:pPr>
        <w:rPr>
          <w:rFonts w:ascii="Arial Unicode MS" w:eastAsia="Arial Unicode MS" w:hAnsi="Arial Unicode MS" w:cs="Arial Unicode MS"/>
          <w:color w:val="000000"/>
          <w:kern w:val="0"/>
          <w:sz w:val="24"/>
          <w:szCs w:val="24"/>
          <w:lang w:val="uk-UA" w:eastAsia="uk-UA" w:bidi="uk-UA"/>
        </w:rPr>
      </w:pPr>
    </w:p>
    <w:p w:rsidR="00882849" w:rsidRDefault="00882849" w:rsidP="00882849">
      <w:pPr>
        <w:rPr>
          <w:rFonts w:ascii="Arial Unicode MS" w:eastAsia="Arial Unicode MS" w:hAnsi="Arial Unicode MS" w:cs="Arial Unicode MS"/>
          <w:color w:val="000000"/>
          <w:kern w:val="0"/>
          <w:sz w:val="24"/>
          <w:szCs w:val="24"/>
          <w:lang w:val="uk-UA" w:eastAsia="uk-UA" w:bidi="uk-UA"/>
        </w:rPr>
      </w:pPr>
    </w:p>
    <w:p w:rsidR="00882849" w:rsidRPr="00882849" w:rsidRDefault="00882849" w:rsidP="00882849">
      <w:pPr>
        <w:keepNext/>
        <w:keepLines/>
        <w:tabs>
          <w:tab w:val="clear" w:pos="709"/>
        </w:tabs>
        <w:suppressAutoHyphens w:val="0"/>
        <w:spacing w:after="237" w:line="280" w:lineRule="exact"/>
        <w:ind w:left="4580" w:firstLine="0"/>
        <w:jc w:val="left"/>
        <w:outlineLvl w:val="4"/>
        <w:rPr>
          <w:rFonts w:ascii="Times New Roman" w:eastAsia="Times New Roman" w:hAnsi="Times New Roman" w:cs="Times New Roman"/>
          <w:kern w:val="0"/>
          <w:sz w:val="28"/>
          <w:szCs w:val="28"/>
          <w:lang w:val="uk-UA" w:eastAsia="uk-UA" w:bidi="uk-UA"/>
        </w:rPr>
      </w:pPr>
      <w:bookmarkStart w:id="0" w:name="bookmark39"/>
      <w:r w:rsidRPr="00882849">
        <w:rPr>
          <w:rFonts w:ascii="Times New Roman" w:eastAsia="Times New Roman" w:hAnsi="Times New Roman" w:cs="Times New Roman"/>
          <w:color w:val="000000"/>
          <w:kern w:val="0"/>
          <w:sz w:val="28"/>
          <w:szCs w:val="28"/>
          <w:lang w:val="uk-UA" w:eastAsia="uk-UA" w:bidi="uk-UA"/>
        </w:rPr>
        <w:t>ВИСНОВКИ</w:t>
      </w:r>
      <w:bookmarkEnd w:id="0"/>
    </w:p>
    <w:p w:rsidR="00882849" w:rsidRPr="00882849" w:rsidRDefault="00882849" w:rsidP="00882849">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bookmarkStart w:id="1" w:name="bookmark40"/>
      <w:r w:rsidRPr="00882849">
        <w:rPr>
          <w:rFonts w:ascii="Times New Roman" w:eastAsia="Times New Roman" w:hAnsi="Times New Roman" w:cs="Times New Roman"/>
          <w:color w:val="000000"/>
          <w:kern w:val="0"/>
          <w:sz w:val="28"/>
          <w:szCs w:val="28"/>
          <w:lang w:val="uk-UA" w:eastAsia="uk-UA" w:bidi="uk-UA"/>
        </w:rPr>
        <w:t>В результаті виконаних теоретичних та експериментальних досліджень було вирішено актуальну науково-практичну задачу, яка полягає у розробці моделей, методів та інформаційної технології вибору або формування підходу до управління проектами в ІТ-сфері.</w:t>
      </w:r>
      <w:bookmarkEnd w:id="1"/>
    </w:p>
    <w:p w:rsidR="00882849" w:rsidRPr="00882849" w:rsidRDefault="00882849" w:rsidP="00882849">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Основними результатами даного дисертаційного дослідження, метою якого є підвищення якості управління проектом шляхом застосування моделей та методів формування підходу до управління проектами у сфері інформаційних технологій, є наступні:</w:t>
      </w:r>
    </w:p>
    <w:p w:rsidR="00882849" w:rsidRPr="00882849" w:rsidRDefault="00882849" w:rsidP="00882849">
      <w:pPr>
        <w:numPr>
          <w:ilvl w:val="0"/>
          <w:numId w:val="38"/>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Проведено аналіз актуальності задачі вибору та формування підходу до управління проектами, а також існуючих моделей та методів вирішення цієї задачі. Здійснено аналіз застосовуваності існуючих підходів до управління проектами, їх переваг та недоліків, умов застосування. Виділені проблеми, пов’язані з вибором одного підходу з множини існуючих для управління певним проектом, а також створенням нового підходу до управління проектом. Детально розглянуті рекомендації та методи, запропоновані як вітчизняними, так і зарубіжними дослідниками та дослідницькими колективами, щодо вибору певного підходу до управління проектом виходячи з основних характеристик проекту. Проаналізовані існуючі методи формування нового підходу до управління для певного проекту, визначено їх недоліки.</w:t>
      </w:r>
    </w:p>
    <w:p w:rsidR="00882849" w:rsidRPr="00882849" w:rsidRDefault="00882849" w:rsidP="00882849">
      <w:pPr>
        <w:numPr>
          <w:ilvl w:val="0"/>
          <w:numId w:val="38"/>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 xml:space="preserve">Вдосконалено структуру Узагальненого зводу знань з управління проектами та доповнено його зміст компонентами поширених підходів до управління проектами у сфері інформаційних технологій </w:t>
      </w:r>
      <w:r w:rsidRPr="00882849">
        <w:rPr>
          <w:rFonts w:ascii="Times New Roman" w:eastAsia="Times New Roman" w:hAnsi="Times New Roman" w:cs="Times New Roman"/>
          <w:color w:val="000000"/>
          <w:kern w:val="0"/>
          <w:sz w:val="28"/>
          <w:szCs w:val="28"/>
          <w:lang w:eastAsia="en-US" w:bidi="en-US"/>
        </w:rPr>
        <w:t>(</w:t>
      </w:r>
      <w:r w:rsidRPr="00882849">
        <w:rPr>
          <w:rFonts w:ascii="Times New Roman" w:eastAsia="Times New Roman" w:hAnsi="Times New Roman" w:cs="Times New Roman"/>
          <w:color w:val="000000"/>
          <w:kern w:val="0"/>
          <w:sz w:val="28"/>
          <w:szCs w:val="28"/>
          <w:lang w:val="en-US" w:eastAsia="en-US" w:bidi="en-US"/>
        </w:rPr>
        <w:t>DSDM</w:t>
      </w:r>
      <w:r w:rsidRPr="00882849">
        <w:rPr>
          <w:rFonts w:ascii="Times New Roman" w:eastAsia="Times New Roman" w:hAnsi="Times New Roman" w:cs="Times New Roman"/>
          <w:color w:val="000000"/>
          <w:kern w:val="0"/>
          <w:sz w:val="28"/>
          <w:szCs w:val="28"/>
          <w:lang w:eastAsia="en-US" w:bidi="en-US"/>
        </w:rPr>
        <w:t xml:space="preserve">, </w:t>
      </w:r>
      <w:r w:rsidRPr="00882849">
        <w:rPr>
          <w:rFonts w:ascii="Times New Roman" w:eastAsia="Times New Roman" w:hAnsi="Times New Roman" w:cs="Times New Roman"/>
          <w:color w:val="000000"/>
          <w:kern w:val="0"/>
          <w:sz w:val="28"/>
          <w:szCs w:val="28"/>
          <w:lang w:val="en-US" w:eastAsia="en-US" w:bidi="en-US"/>
        </w:rPr>
        <w:t>FDD</w:t>
      </w:r>
      <w:r w:rsidRPr="00882849">
        <w:rPr>
          <w:rFonts w:ascii="Times New Roman" w:eastAsia="Times New Roman" w:hAnsi="Times New Roman" w:cs="Times New Roman"/>
          <w:color w:val="000000"/>
          <w:kern w:val="0"/>
          <w:sz w:val="28"/>
          <w:szCs w:val="28"/>
          <w:lang w:eastAsia="en-US" w:bidi="en-US"/>
        </w:rPr>
        <w:t xml:space="preserve">, </w:t>
      </w:r>
      <w:r w:rsidRPr="00882849">
        <w:rPr>
          <w:rFonts w:ascii="Times New Roman" w:eastAsia="Times New Roman" w:hAnsi="Times New Roman" w:cs="Times New Roman"/>
          <w:color w:val="000000"/>
          <w:kern w:val="0"/>
          <w:sz w:val="28"/>
          <w:szCs w:val="28"/>
          <w:lang w:val="en-US" w:eastAsia="en-US" w:bidi="en-US"/>
        </w:rPr>
        <w:t>Lean</w:t>
      </w:r>
      <w:r w:rsidRPr="00882849">
        <w:rPr>
          <w:rFonts w:ascii="Times New Roman" w:eastAsia="Times New Roman" w:hAnsi="Times New Roman" w:cs="Times New Roman"/>
          <w:color w:val="000000"/>
          <w:kern w:val="0"/>
          <w:sz w:val="28"/>
          <w:szCs w:val="28"/>
          <w:lang w:eastAsia="en-US" w:bidi="en-US"/>
        </w:rPr>
        <w:t xml:space="preserve"> </w:t>
      </w:r>
      <w:r w:rsidRPr="00882849">
        <w:rPr>
          <w:rFonts w:ascii="Times New Roman" w:eastAsia="Times New Roman" w:hAnsi="Times New Roman" w:cs="Times New Roman"/>
          <w:color w:val="000000"/>
          <w:kern w:val="0"/>
          <w:sz w:val="28"/>
          <w:szCs w:val="28"/>
          <w:lang w:val="uk-UA" w:eastAsia="uk-UA" w:bidi="uk-UA"/>
        </w:rPr>
        <w:t xml:space="preserve">та </w:t>
      </w:r>
      <w:r w:rsidRPr="00882849">
        <w:rPr>
          <w:rFonts w:ascii="Times New Roman" w:eastAsia="Times New Roman" w:hAnsi="Times New Roman" w:cs="Times New Roman"/>
          <w:color w:val="000000"/>
          <w:kern w:val="0"/>
          <w:sz w:val="28"/>
          <w:szCs w:val="28"/>
          <w:lang w:val="en-US" w:eastAsia="en-US" w:bidi="en-US"/>
        </w:rPr>
        <w:t>SAFe</w:t>
      </w:r>
      <w:r w:rsidRPr="00882849">
        <w:rPr>
          <w:rFonts w:ascii="Times New Roman" w:eastAsia="Times New Roman" w:hAnsi="Times New Roman" w:cs="Times New Roman"/>
          <w:color w:val="000000"/>
          <w:kern w:val="0"/>
          <w:sz w:val="28"/>
          <w:szCs w:val="28"/>
          <w:lang w:eastAsia="en-US" w:bidi="en-US"/>
        </w:rPr>
        <w:t xml:space="preserve">). </w:t>
      </w:r>
      <w:r w:rsidRPr="00882849">
        <w:rPr>
          <w:rFonts w:ascii="Times New Roman" w:eastAsia="Times New Roman" w:hAnsi="Times New Roman" w:cs="Times New Roman"/>
          <w:color w:val="000000"/>
          <w:kern w:val="0"/>
          <w:sz w:val="28"/>
          <w:szCs w:val="28"/>
          <w:lang w:val="uk-UA" w:eastAsia="uk-UA" w:bidi="uk-UA"/>
        </w:rPr>
        <w:t xml:space="preserve">Додано новий, шостий, розділ «Практики в управлінні проектами» до Узагальненого зводу знань. Здійснено ряд перетворень: практики підходів </w:t>
      </w:r>
      <w:r w:rsidRPr="00882849">
        <w:rPr>
          <w:rFonts w:ascii="Times New Roman" w:eastAsia="Times New Roman" w:hAnsi="Times New Roman" w:cs="Times New Roman"/>
          <w:color w:val="000000"/>
          <w:kern w:val="0"/>
          <w:sz w:val="28"/>
          <w:szCs w:val="28"/>
          <w:lang w:val="en-US" w:eastAsia="en-US" w:bidi="en-US"/>
        </w:rPr>
        <w:t>Kanban</w:t>
      </w:r>
      <w:r w:rsidRPr="00882849">
        <w:rPr>
          <w:rFonts w:ascii="Times New Roman" w:eastAsia="Times New Roman" w:hAnsi="Times New Roman" w:cs="Times New Roman"/>
          <w:color w:val="000000"/>
          <w:kern w:val="0"/>
          <w:sz w:val="28"/>
          <w:szCs w:val="28"/>
          <w:lang w:val="uk-UA" w:eastAsia="en-US" w:bidi="en-US"/>
        </w:rPr>
        <w:t xml:space="preserve"> </w:t>
      </w:r>
      <w:r w:rsidRPr="00882849">
        <w:rPr>
          <w:rFonts w:ascii="Times New Roman" w:eastAsia="Times New Roman" w:hAnsi="Times New Roman" w:cs="Times New Roman"/>
          <w:color w:val="000000"/>
          <w:kern w:val="0"/>
          <w:sz w:val="28"/>
          <w:szCs w:val="28"/>
          <w:lang w:val="uk-UA" w:eastAsia="uk-UA" w:bidi="uk-UA"/>
        </w:rPr>
        <w:t xml:space="preserve">та ХР, що розглядались раніше з позиції процесів управління проектами, були виключені з розділу «Процеси управління проектами» та віднесені до відповідного розділу «Практики в управлінні проектами». Чотири розділи вдосконаленого Узагальненого зводу знань були доповнені компонентами таких підходів до управління проектами як </w:t>
      </w:r>
      <w:r w:rsidRPr="00882849">
        <w:rPr>
          <w:rFonts w:ascii="Times New Roman" w:eastAsia="Times New Roman" w:hAnsi="Times New Roman" w:cs="Times New Roman"/>
          <w:color w:val="000000"/>
          <w:kern w:val="0"/>
          <w:sz w:val="28"/>
          <w:szCs w:val="28"/>
          <w:lang w:val="en-US" w:eastAsia="en-US" w:bidi="en-US"/>
        </w:rPr>
        <w:t>DSDM</w:t>
      </w:r>
      <w:r w:rsidRPr="00882849">
        <w:rPr>
          <w:rFonts w:ascii="Times New Roman" w:eastAsia="Times New Roman" w:hAnsi="Times New Roman" w:cs="Times New Roman"/>
          <w:color w:val="000000"/>
          <w:kern w:val="0"/>
          <w:sz w:val="28"/>
          <w:szCs w:val="28"/>
          <w:lang w:eastAsia="en-US" w:bidi="en-US"/>
        </w:rPr>
        <w:t xml:space="preserve">, </w:t>
      </w:r>
      <w:r w:rsidRPr="00882849">
        <w:rPr>
          <w:rFonts w:ascii="Times New Roman" w:eastAsia="Times New Roman" w:hAnsi="Times New Roman" w:cs="Times New Roman"/>
          <w:color w:val="000000"/>
          <w:kern w:val="0"/>
          <w:sz w:val="28"/>
          <w:szCs w:val="28"/>
          <w:lang w:val="en-US" w:eastAsia="en-US" w:bidi="en-US"/>
        </w:rPr>
        <w:t>FDD</w:t>
      </w:r>
      <w:r w:rsidRPr="00882849">
        <w:rPr>
          <w:rFonts w:ascii="Times New Roman" w:eastAsia="Times New Roman" w:hAnsi="Times New Roman" w:cs="Times New Roman"/>
          <w:color w:val="000000"/>
          <w:kern w:val="0"/>
          <w:sz w:val="28"/>
          <w:szCs w:val="28"/>
          <w:lang w:eastAsia="en-US" w:bidi="en-US"/>
        </w:rPr>
        <w:t xml:space="preserve">, </w:t>
      </w:r>
      <w:r w:rsidRPr="00882849">
        <w:rPr>
          <w:rFonts w:ascii="Times New Roman" w:eastAsia="Times New Roman" w:hAnsi="Times New Roman" w:cs="Times New Roman"/>
          <w:color w:val="000000"/>
          <w:kern w:val="0"/>
          <w:sz w:val="28"/>
          <w:szCs w:val="28"/>
          <w:lang w:val="en-US" w:eastAsia="en-US" w:bidi="en-US"/>
        </w:rPr>
        <w:t>Lean</w:t>
      </w:r>
      <w:r w:rsidRPr="00882849">
        <w:rPr>
          <w:rFonts w:ascii="Times New Roman" w:eastAsia="Times New Roman" w:hAnsi="Times New Roman" w:cs="Times New Roman"/>
          <w:color w:val="000000"/>
          <w:kern w:val="0"/>
          <w:sz w:val="28"/>
          <w:szCs w:val="28"/>
          <w:lang w:eastAsia="en-US" w:bidi="en-US"/>
        </w:rPr>
        <w:t xml:space="preserve"> </w:t>
      </w:r>
      <w:r w:rsidRPr="00882849">
        <w:rPr>
          <w:rFonts w:ascii="Times New Roman" w:eastAsia="Times New Roman" w:hAnsi="Times New Roman" w:cs="Times New Roman"/>
          <w:color w:val="000000"/>
          <w:kern w:val="0"/>
          <w:sz w:val="28"/>
          <w:szCs w:val="28"/>
          <w:lang w:val="uk-UA" w:eastAsia="uk-UA" w:bidi="uk-UA"/>
        </w:rPr>
        <w:t xml:space="preserve">та </w:t>
      </w:r>
      <w:r w:rsidRPr="00882849">
        <w:rPr>
          <w:rFonts w:ascii="Times New Roman" w:eastAsia="Times New Roman" w:hAnsi="Times New Roman" w:cs="Times New Roman"/>
          <w:color w:val="000000"/>
          <w:kern w:val="0"/>
          <w:sz w:val="28"/>
          <w:szCs w:val="28"/>
          <w:lang w:val="en-US" w:eastAsia="en-US" w:bidi="en-US"/>
        </w:rPr>
        <w:t>SAFe</w:t>
      </w:r>
      <w:r w:rsidRPr="00882849">
        <w:rPr>
          <w:rFonts w:ascii="Times New Roman" w:eastAsia="Times New Roman" w:hAnsi="Times New Roman" w:cs="Times New Roman"/>
          <w:color w:val="000000"/>
          <w:kern w:val="0"/>
          <w:sz w:val="28"/>
          <w:szCs w:val="28"/>
          <w:lang w:eastAsia="en-US" w:bidi="en-US"/>
        </w:rPr>
        <w:t xml:space="preserve"> </w:t>
      </w:r>
      <w:r w:rsidRPr="00882849">
        <w:rPr>
          <w:rFonts w:ascii="Times New Roman" w:eastAsia="Times New Roman" w:hAnsi="Times New Roman" w:cs="Times New Roman"/>
          <w:color w:val="000000"/>
          <w:kern w:val="0"/>
          <w:sz w:val="28"/>
          <w:szCs w:val="28"/>
          <w:lang w:val="uk-UA" w:eastAsia="uk-UA" w:bidi="uk-UA"/>
        </w:rPr>
        <w:t xml:space="preserve">(рівень команди проекту). Інструменти мислення </w:t>
      </w:r>
      <w:r w:rsidRPr="00882849">
        <w:rPr>
          <w:rFonts w:ascii="Times New Roman" w:eastAsia="Times New Roman" w:hAnsi="Times New Roman" w:cs="Times New Roman"/>
          <w:color w:val="000000"/>
          <w:kern w:val="0"/>
          <w:sz w:val="28"/>
          <w:szCs w:val="28"/>
          <w:lang w:val="en-US" w:eastAsia="en-US" w:bidi="en-US"/>
        </w:rPr>
        <w:t>Lean</w:t>
      </w:r>
      <w:r w:rsidRPr="00882849">
        <w:rPr>
          <w:rFonts w:ascii="Times New Roman" w:eastAsia="Times New Roman" w:hAnsi="Times New Roman" w:cs="Times New Roman"/>
          <w:color w:val="000000"/>
          <w:kern w:val="0"/>
          <w:sz w:val="28"/>
          <w:szCs w:val="28"/>
          <w:lang w:val="uk-UA" w:eastAsia="en-US" w:bidi="en-US"/>
        </w:rPr>
        <w:t xml:space="preserve"> </w:t>
      </w:r>
      <w:r w:rsidRPr="00882849">
        <w:rPr>
          <w:rFonts w:ascii="Times New Roman" w:eastAsia="Times New Roman" w:hAnsi="Times New Roman" w:cs="Times New Roman"/>
          <w:color w:val="000000"/>
          <w:kern w:val="0"/>
          <w:sz w:val="28"/>
          <w:szCs w:val="28"/>
          <w:lang w:val="uk-UA" w:eastAsia="uk-UA" w:bidi="uk-UA"/>
        </w:rPr>
        <w:t xml:space="preserve">та питання, яких вони стосуються, були відображені в Узагальненому зводі знань у якості додаткової інформації до розділу «Практики управління проектами» з метою надання допомоги обличчю, яке приймає рішення, при необхідності транслювання </w:t>
      </w:r>
      <w:r w:rsidRPr="00882849">
        <w:rPr>
          <w:rFonts w:ascii="Times New Roman" w:eastAsia="Times New Roman" w:hAnsi="Times New Roman" w:cs="Times New Roman"/>
          <w:color w:val="000000"/>
          <w:kern w:val="0"/>
          <w:sz w:val="28"/>
          <w:szCs w:val="28"/>
          <w:lang w:val="en-US" w:eastAsia="en-US" w:bidi="en-US"/>
        </w:rPr>
        <w:t>Lean</w:t>
      </w:r>
      <w:r w:rsidRPr="00882849">
        <w:rPr>
          <w:rFonts w:ascii="Times New Roman" w:eastAsia="Times New Roman" w:hAnsi="Times New Roman" w:cs="Times New Roman"/>
          <w:color w:val="000000"/>
          <w:kern w:val="0"/>
          <w:sz w:val="28"/>
          <w:szCs w:val="28"/>
          <w:lang w:val="uk-UA" w:eastAsia="uk-UA" w:bidi="uk-UA"/>
        </w:rPr>
        <w:t xml:space="preserve">-принципів у відповідні </w:t>
      </w:r>
      <w:r w:rsidRPr="00882849">
        <w:rPr>
          <w:rFonts w:ascii="Times New Roman" w:eastAsia="Times New Roman" w:hAnsi="Times New Roman" w:cs="Times New Roman"/>
          <w:color w:val="000000"/>
          <w:kern w:val="0"/>
          <w:sz w:val="28"/>
          <w:szCs w:val="28"/>
          <w:lang w:val="en-US" w:eastAsia="en-US" w:bidi="en-US"/>
        </w:rPr>
        <w:t>Agile</w:t>
      </w:r>
      <w:r w:rsidRPr="00882849">
        <w:rPr>
          <w:rFonts w:ascii="Times New Roman" w:eastAsia="Times New Roman" w:hAnsi="Times New Roman" w:cs="Times New Roman"/>
          <w:color w:val="000000"/>
          <w:kern w:val="0"/>
          <w:sz w:val="28"/>
          <w:szCs w:val="28"/>
          <w:lang w:val="uk-UA" w:eastAsia="ru-RU" w:bidi="ru-RU"/>
        </w:rPr>
        <w:t>-практики.</w:t>
      </w:r>
    </w:p>
    <w:p w:rsidR="00882849" w:rsidRPr="00882849" w:rsidRDefault="00882849" w:rsidP="00882849">
      <w:pPr>
        <w:numPr>
          <w:ilvl w:val="0"/>
          <w:numId w:val="38"/>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 xml:space="preserve">Розроблено модель та метод вибору підходу до управління проектом з урахуванням нечіткості уявлень експертів щодо умов застосовності існуючих стандартів, керівництв і методологій з управління проектами. Розроблені модель та метод дозволяють обрати найкращий підхід до управління проектом для конкретного проекту з таких популярних підходів, як керівництво РМВОК, стандарт </w:t>
      </w:r>
      <w:r w:rsidRPr="00882849">
        <w:rPr>
          <w:rFonts w:ascii="Times New Roman" w:eastAsia="Times New Roman" w:hAnsi="Times New Roman" w:cs="Times New Roman"/>
          <w:color w:val="000000"/>
          <w:kern w:val="0"/>
          <w:sz w:val="28"/>
          <w:szCs w:val="28"/>
          <w:lang w:val="en-US" w:eastAsia="en-US" w:bidi="en-US"/>
        </w:rPr>
        <w:t>IS</w:t>
      </w:r>
      <w:r w:rsidRPr="00882849">
        <w:rPr>
          <w:rFonts w:ascii="Times New Roman" w:eastAsia="Times New Roman" w:hAnsi="Times New Roman" w:cs="Times New Roman"/>
          <w:color w:val="000000"/>
          <w:kern w:val="0"/>
          <w:sz w:val="28"/>
          <w:szCs w:val="28"/>
          <w:lang w:val="uk-UA" w:eastAsia="en-US" w:bidi="en-US"/>
        </w:rPr>
        <w:t xml:space="preserve">021500, </w:t>
      </w:r>
      <w:r w:rsidRPr="00882849">
        <w:rPr>
          <w:rFonts w:ascii="Times New Roman" w:eastAsia="Times New Roman" w:hAnsi="Times New Roman" w:cs="Times New Roman"/>
          <w:color w:val="000000"/>
          <w:kern w:val="0"/>
          <w:sz w:val="28"/>
          <w:szCs w:val="28"/>
          <w:lang w:val="uk-UA" w:eastAsia="uk-UA" w:bidi="uk-UA"/>
        </w:rPr>
        <w:t xml:space="preserve">методологія </w:t>
      </w:r>
      <w:r w:rsidRPr="00882849">
        <w:rPr>
          <w:rFonts w:ascii="Times New Roman" w:eastAsia="Times New Roman" w:hAnsi="Times New Roman" w:cs="Times New Roman"/>
          <w:color w:val="000000"/>
          <w:kern w:val="0"/>
          <w:sz w:val="28"/>
          <w:szCs w:val="28"/>
          <w:lang w:val="en-US" w:eastAsia="en-US" w:bidi="en-US"/>
        </w:rPr>
        <w:t>PRINCE</w:t>
      </w:r>
      <w:r w:rsidRPr="00882849">
        <w:rPr>
          <w:rFonts w:ascii="Times New Roman" w:eastAsia="Times New Roman" w:hAnsi="Times New Roman" w:cs="Times New Roman"/>
          <w:color w:val="000000"/>
          <w:kern w:val="0"/>
          <w:sz w:val="28"/>
          <w:szCs w:val="28"/>
          <w:lang w:val="uk-UA" w:eastAsia="en-US" w:bidi="en-US"/>
        </w:rPr>
        <w:t xml:space="preserve">2, </w:t>
      </w:r>
      <w:r w:rsidRPr="00882849">
        <w:rPr>
          <w:rFonts w:ascii="Times New Roman" w:eastAsia="Times New Roman" w:hAnsi="Times New Roman" w:cs="Times New Roman"/>
          <w:color w:val="000000"/>
          <w:kern w:val="0"/>
          <w:sz w:val="28"/>
          <w:szCs w:val="28"/>
          <w:lang w:val="uk-UA" w:eastAsia="uk-UA" w:bidi="uk-UA"/>
        </w:rPr>
        <w:t xml:space="preserve">керівництво </w:t>
      </w:r>
      <w:r w:rsidRPr="00882849">
        <w:rPr>
          <w:rFonts w:ascii="Times New Roman" w:eastAsia="Times New Roman" w:hAnsi="Times New Roman" w:cs="Times New Roman"/>
          <w:color w:val="000000"/>
          <w:kern w:val="0"/>
          <w:sz w:val="28"/>
          <w:szCs w:val="28"/>
          <w:lang w:val="en-US" w:eastAsia="en-US" w:bidi="en-US"/>
        </w:rPr>
        <w:t>SWEBOK</w:t>
      </w:r>
      <w:r w:rsidRPr="00882849">
        <w:rPr>
          <w:rFonts w:ascii="Times New Roman" w:eastAsia="Times New Roman" w:hAnsi="Times New Roman" w:cs="Times New Roman"/>
          <w:color w:val="000000"/>
          <w:kern w:val="0"/>
          <w:sz w:val="28"/>
          <w:szCs w:val="28"/>
          <w:lang w:val="uk-UA" w:eastAsia="en-US" w:bidi="en-US"/>
        </w:rPr>
        <w:t xml:space="preserve">, </w:t>
      </w:r>
      <w:r w:rsidRPr="00882849">
        <w:rPr>
          <w:rFonts w:ascii="Times New Roman" w:eastAsia="Times New Roman" w:hAnsi="Times New Roman" w:cs="Times New Roman"/>
          <w:color w:val="000000"/>
          <w:kern w:val="0"/>
          <w:sz w:val="28"/>
          <w:szCs w:val="28"/>
          <w:lang w:val="uk-UA" w:eastAsia="uk-UA" w:bidi="uk-UA"/>
        </w:rPr>
        <w:t xml:space="preserve">методології </w:t>
      </w:r>
      <w:r w:rsidRPr="00882849">
        <w:rPr>
          <w:rFonts w:ascii="Times New Roman" w:eastAsia="Times New Roman" w:hAnsi="Times New Roman" w:cs="Times New Roman"/>
          <w:color w:val="000000"/>
          <w:kern w:val="0"/>
          <w:sz w:val="28"/>
          <w:szCs w:val="28"/>
          <w:lang w:val="en-US" w:eastAsia="en-US" w:bidi="en-US"/>
        </w:rPr>
        <w:t>Scrum</w:t>
      </w:r>
      <w:r w:rsidRPr="00882849">
        <w:rPr>
          <w:rFonts w:ascii="Times New Roman" w:eastAsia="Times New Roman" w:hAnsi="Times New Roman" w:cs="Times New Roman"/>
          <w:color w:val="000000"/>
          <w:kern w:val="0"/>
          <w:sz w:val="28"/>
          <w:szCs w:val="28"/>
          <w:lang w:val="uk-UA" w:eastAsia="en-US" w:bidi="en-US"/>
        </w:rPr>
        <w:t xml:space="preserve">, </w:t>
      </w:r>
      <w:r w:rsidRPr="00882849">
        <w:rPr>
          <w:rFonts w:ascii="Times New Roman" w:eastAsia="Times New Roman" w:hAnsi="Times New Roman" w:cs="Times New Roman"/>
          <w:color w:val="000000"/>
          <w:kern w:val="0"/>
          <w:sz w:val="28"/>
          <w:szCs w:val="28"/>
          <w:lang w:val="uk-UA" w:eastAsia="uk-UA" w:bidi="uk-UA"/>
        </w:rPr>
        <w:t xml:space="preserve">ХР та </w:t>
      </w:r>
      <w:r w:rsidRPr="00882849">
        <w:rPr>
          <w:rFonts w:ascii="Times New Roman" w:eastAsia="Times New Roman" w:hAnsi="Times New Roman" w:cs="Times New Roman"/>
          <w:color w:val="000000"/>
          <w:kern w:val="0"/>
          <w:sz w:val="28"/>
          <w:szCs w:val="28"/>
          <w:lang w:val="en-US" w:eastAsia="en-US" w:bidi="en-US"/>
        </w:rPr>
        <w:t>Kanban</w:t>
      </w:r>
      <w:r w:rsidRPr="00882849">
        <w:rPr>
          <w:rFonts w:ascii="Times New Roman" w:eastAsia="Times New Roman" w:hAnsi="Times New Roman" w:cs="Times New Roman"/>
          <w:color w:val="000000"/>
          <w:kern w:val="0"/>
          <w:sz w:val="28"/>
          <w:szCs w:val="28"/>
          <w:lang w:val="uk-UA" w:eastAsia="en-US" w:bidi="en-US"/>
        </w:rPr>
        <w:t xml:space="preserve">. </w:t>
      </w:r>
      <w:r w:rsidRPr="00882849">
        <w:rPr>
          <w:rFonts w:ascii="Times New Roman" w:eastAsia="Times New Roman" w:hAnsi="Times New Roman" w:cs="Times New Roman"/>
          <w:color w:val="000000"/>
          <w:kern w:val="0"/>
          <w:sz w:val="28"/>
          <w:szCs w:val="28"/>
          <w:lang w:val="uk-UA" w:eastAsia="uk-UA" w:bidi="uk-UA"/>
        </w:rPr>
        <w:t>Визначено ряд параметрів проекту та його середовища, які впливають на вибір підходу. Він включає: кількість людей, які беруть участь у проекті, досвід замовника з цією командою проекту, досвід роботи команди проекту в цій галузі та інші. Для кожного заданого параметра визначається його вага при виборі підходу до управління проектами. Практичне застосування методу проілюстровано на прикладі вибору підходу до управління проектом з розробки програмного забезпечення.</w:t>
      </w:r>
    </w:p>
    <w:p w:rsidR="00882849" w:rsidRPr="00882849" w:rsidRDefault="00882849" w:rsidP="00882849">
      <w:pPr>
        <w:numPr>
          <w:ilvl w:val="0"/>
          <w:numId w:val="38"/>
        </w:numPr>
        <w:tabs>
          <w:tab w:val="clear" w:pos="709"/>
          <w:tab w:val="left" w:pos="1277"/>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 xml:space="preserve">Розроблено інтегрований метод вибору та формування підходу до управління проектом. Метод заснований на застосуванні Узагальненого зводу знань з управління проектами. Перевагою даного методу є комплексний підхід до рішення задач вибору та формування підходу до управління проектом. На першому етапі методу вирішується задача вибру основи для формування підходу - однієї з існуючих методологій управління проектами (керівництва або стандарту). Другий етап передбачає формування альтернативних підходів до управління </w:t>
      </w:r>
      <w:r w:rsidRPr="00882849">
        <w:rPr>
          <w:rFonts w:ascii="Times New Roman" w:eastAsia="Times New Roman" w:hAnsi="Times New Roman" w:cs="Times New Roman"/>
          <w:color w:val="000000"/>
          <w:kern w:val="0"/>
          <w:sz w:val="28"/>
          <w:szCs w:val="28"/>
          <w:lang w:eastAsia="ru-RU" w:bidi="ru-RU"/>
        </w:rPr>
        <w:t xml:space="preserve">проектом шляхом </w:t>
      </w:r>
      <w:r w:rsidRPr="00882849">
        <w:rPr>
          <w:rFonts w:ascii="Times New Roman" w:eastAsia="Times New Roman" w:hAnsi="Times New Roman" w:cs="Times New Roman"/>
          <w:color w:val="000000"/>
          <w:kern w:val="0"/>
          <w:sz w:val="28"/>
          <w:szCs w:val="28"/>
          <w:lang w:val="uk-UA" w:eastAsia="uk-UA" w:bidi="uk-UA"/>
        </w:rPr>
        <w:t xml:space="preserve">модифікації </w:t>
      </w:r>
      <w:r w:rsidRPr="00882849">
        <w:rPr>
          <w:rFonts w:ascii="Times New Roman" w:eastAsia="Times New Roman" w:hAnsi="Times New Roman" w:cs="Times New Roman"/>
          <w:color w:val="000000"/>
          <w:kern w:val="0"/>
          <w:sz w:val="28"/>
          <w:szCs w:val="28"/>
          <w:lang w:eastAsia="ru-RU" w:bidi="ru-RU"/>
        </w:rPr>
        <w:t xml:space="preserve">базового </w:t>
      </w:r>
      <w:r w:rsidRPr="00882849">
        <w:rPr>
          <w:rFonts w:ascii="Times New Roman" w:eastAsia="Times New Roman" w:hAnsi="Times New Roman" w:cs="Times New Roman"/>
          <w:color w:val="000000"/>
          <w:kern w:val="0"/>
          <w:sz w:val="28"/>
          <w:szCs w:val="28"/>
          <w:lang w:val="uk-UA" w:eastAsia="uk-UA" w:bidi="uk-UA"/>
        </w:rPr>
        <w:t xml:space="preserve">підходу </w:t>
      </w:r>
      <w:r w:rsidRPr="00882849">
        <w:rPr>
          <w:rFonts w:ascii="Times New Roman" w:eastAsia="Times New Roman" w:hAnsi="Times New Roman" w:cs="Times New Roman"/>
          <w:color w:val="000000"/>
          <w:kern w:val="0"/>
          <w:sz w:val="28"/>
          <w:szCs w:val="28"/>
          <w:lang w:eastAsia="ru-RU" w:bidi="ru-RU"/>
        </w:rPr>
        <w:t xml:space="preserve">за </w:t>
      </w:r>
      <w:r w:rsidRPr="00882849">
        <w:rPr>
          <w:rFonts w:ascii="Times New Roman" w:eastAsia="Times New Roman" w:hAnsi="Times New Roman" w:cs="Times New Roman"/>
          <w:color w:val="000000"/>
          <w:kern w:val="0"/>
          <w:sz w:val="28"/>
          <w:szCs w:val="28"/>
          <w:lang w:val="uk-UA" w:eastAsia="uk-UA" w:bidi="uk-UA"/>
        </w:rPr>
        <w:t>допомогою компонентів Узагальненого зводу знань з управління проектами. Для вибору найкращої альтернативи пропонується використовувати критерії трудомісткості, вартості та ризиків. Наведено практичне застосування методу для формування підходу до управління програмним проектом.</w:t>
      </w:r>
    </w:p>
    <w:p w:rsidR="00882849" w:rsidRPr="00882849" w:rsidRDefault="00882849" w:rsidP="00882849">
      <w:pPr>
        <w:numPr>
          <w:ilvl w:val="0"/>
          <w:numId w:val="38"/>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 xml:space="preserve">Розробилено інформаційну технологію вибору та формування підходу до управління проектами, що реалізує запропоновані моделі та методи. Наведено характеристику та приклади застосувань веб-застосунку </w:t>
      </w:r>
      <w:r w:rsidRPr="00882849">
        <w:rPr>
          <w:rFonts w:ascii="Times New Roman" w:eastAsia="Times New Roman" w:hAnsi="Times New Roman" w:cs="Times New Roman"/>
          <w:color w:val="000000"/>
          <w:kern w:val="0"/>
          <w:sz w:val="28"/>
          <w:szCs w:val="28"/>
          <w:lang w:eastAsia="en-US" w:bidi="en-US"/>
        </w:rPr>
        <w:t>«</w:t>
      </w:r>
      <w:r w:rsidRPr="00882849">
        <w:rPr>
          <w:rFonts w:ascii="Times New Roman" w:eastAsia="Times New Roman" w:hAnsi="Times New Roman" w:cs="Times New Roman"/>
          <w:color w:val="000000"/>
          <w:kern w:val="0"/>
          <w:sz w:val="28"/>
          <w:szCs w:val="28"/>
          <w:lang w:val="en-US" w:eastAsia="en-US" w:bidi="en-US"/>
        </w:rPr>
        <w:t>PMGuide</w:t>
      </w:r>
      <w:r w:rsidRPr="00882849">
        <w:rPr>
          <w:rFonts w:ascii="Times New Roman" w:eastAsia="Times New Roman" w:hAnsi="Times New Roman" w:cs="Times New Roman"/>
          <w:color w:val="000000"/>
          <w:kern w:val="0"/>
          <w:sz w:val="28"/>
          <w:szCs w:val="28"/>
          <w:lang w:eastAsia="en-US" w:bidi="en-US"/>
        </w:rPr>
        <w:t xml:space="preserve">» </w:t>
      </w:r>
      <w:r w:rsidRPr="00882849">
        <w:rPr>
          <w:rFonts w:ascii="Times New Roman" w:eastAsia="Times New Roman" w:hAnsi="Times New Roman" w:cs="Times New Roman"/>
          <w:color w:val="000000"/>
          <w:kern w:val="0"/>
          <w:sz w:val="28"/>
          <w:szCs w:val="28"/>
          <w:lang w:val="uk-UA" w:eastAsia="uk-UA" w:bidi="uk-UA"/>
        </w:rPr>
        <w:t xml:space="preserve">та його підсистем. Система </w:t>
      </w:r>
      <w:r w:rsidRPr="00882849">
        <w:rPr>
          <w:rFonts w:ascii="Times New Roman" w:eastAsia="Times New Roman" w:hAnsi="Times New Roman" w:cs="Times New Roman"/>
          <w:color w:val="000000"/>
          <w:kern w:val="0"/>
          <w:sz w:val="28"/>
          <w:szCs w:val="28"/>
          <w:lang w:val="uk-UA" w:eastAsia="en-US" w:bidi="en-US"/>
        </w:rPr>
        <w:t>«</w:t>
      </w:r>
      <w:r w:rsidRPr="00882849">
        <w:rPr>
          <w:rFonts w:ascii="Times New Roman" w:eastAsia="Times New Roman" w:hAnsi="Times New Roman" w:cs="Times New Roman"/>
          <w:color w:val="000000"/>
          <w:kern w:val="0"/>
          <w:sz w:val="28"/>
          <w:szCs w:val="28"/>
          <w:lang w:val="en-US" w:eastAsia="en-US" w:bidi="en-US"/>
        </w:rPr>
        <w:t>PMGuide</w:t>
      </w:r>
      <w:r w:rsidRPr="00882849">
        <w:rPr>
          <w:rFonts w:ascii="Times New Roman" w:eastAsia="Times New Roman" w:hAnsi="Times New Roman" w:cs="Times New Roman"/>
          <w:color w:val="000000"/>
          <w:kern w:val="0"/>
          <w:sz w:val="28"/>
          <w:szCs w:val="28"/>
          <w:lang w:val="uk-UA" w:eastAsia="en-US" w:bidi="en-US"/>
        </w:rPr>
        <w:t xml:space="preserve">» </w:t>
      </w:r>
      <w:r w:rsidRPr="00882849">
        <w:rPr>
          <w:rFonts w:ascii="Times New Roman" w:eastAsia="Times New Roman" w:hAnsi="Times New Roman" w:cs="Times New Roman"/>
          <w:color w:val="000000"/>
          <w:kern w:val="0"/>
          <w:sz w:val="28"/>
          <w:szCs w:val="28"/>
          <w:lang w:val="uk-UA" w:eastAsia="uk-UA" w:bidi="uk-UA"/>
        </w:rPr>
        <w:t>реалізує інтегрований метод вибору і формування підходу до управління проектами, автоматизує зберігання і обробку інформації, відображеної в Узагальненому зводі знань з управління проектами. Коректність реалізації програмного забезпечення була протестована і підтверджена шляхом вирішення практичного завдання.</w:t>
      </w:r>
    </w:p>
    <w:p w:rsidR="00882849" w:rsidRPr="00882849" w:rsidRDefault="00882849" w:rsidP="00882849">
      <w:pPr>
        <w:numPr>
          <w:ilvl w:val="0"/>
          <w:numId w:val="38"/>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882849">
        <w:rPr>
          <w:rFonts w:ascii="Times New Roman" w:eastAsia="Times New Roman" w:hAnsi="Times New Roman" w:cs="Times New Roman"/>
          <w:color w:val="000000"/>
          <w:kern w:val="0"/>
          <w:sz w:val="28"/>
          <w:szCs w:val="28"/>
          <w:lang w:val="uk-UA" w:eastAsia="uk-UA" w:bidi="uk-UA"/>
        </w:rPr>
        <w:t>Розв’язано задачу практичного застосування розроблених моделей, методів та інформаційної технології для вибору та формування підходу до управління проектом з розробки програмного забезпечення, впроваджені одержані результати. Застосування розроблених моделей та методів для вибору і формування підходів до проектів, що присвячені розробці програмного забезпечення, дозволило знизити трудомісткість та ризики проекту, а отже, підвищити якість управління і таким чином досягти мети роботи.</w:t>
      </w:r>
    </w:p>
    <w:p w:rsidR="00882849" w:rsidRPr="00882849" w:rsidRDefault="00882849" w:rsidP="00882849">
      <w:pPr>
        <w:rPr>
          <w:lang w:val="uk-UA"/>
        </w:rPr>
      </w:pPr>
      <w:r w:rsidRPr="00882849">
        <w:rPr>
          <w:rFonts w:ascii="Arial Unicode MS" w:eastAsia="Arial Unicode MS" w:hAnsi="Arial Unicode MS" w:cs="Arial Unicode MS"/>
          <w:color w:val="000000"/>
          <w:kern w:val="0"/>
          <w:sz w:val="24"/>
          <w:szCs w:val="24"/>
          <w:lang w:val="uk-UA" w:eastAsia="uk-UA" w:bidi="uk-UA"/>
        </w:rPr>
        <w:t>Список публікацій здобувана за темою дисертаційної роботи та відомості про апробацію результатів наведено у додатку Ж.</w:t>
      </w:r>
    </w:p>
    <w:sectPr w:rsidR="00882849" w:rsidRPr="00882849" w:rsidSect="00424648">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09C" w:rsidRDefault="00FF209C">
      <w:pPr>
        <w:spacing w:after="0" w:line="240" w:lineRule="auto"/>
      </w:pPr>
      <w:r>
        <w:separator/>
      </w:r>
    </w:p>
  </w:endnote>
  <w:endnote w:type="continuationSeparator" w:id="0">
    <w:p w:rsidR="00FF209C" w:rsidRDefault="00FF20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9C" w:rsidRDefault="00FF209C">
    <w:pPr>
      <w:rPr>
        <w:sz w:val="2"/>
        <w:szCs w:val="2"/>
      </w:rPr>
    </w:pPr>
    <w:r w:rsidRPr="00E30B8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F209C" w:rsidRDefault="00FF209C">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9C" w:rsidRDefault="00FF209C">
    <w:pPr>
      <w:rPr>
        <w:sz w:val="2"/>
        <w:szCs w:val="2"/>
      </w:rPr>
    </w:pPr>
    <w:r w:rsidRPr="00E30B8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F209C" w:rsidRDefault="00FF209C">
                <w:pPr>
                  <w:spacing w:line="240" w:lineRule="auto"/>
                </w:pPr>
                <w:fldSimple w:instr=" PAGE \* MERGEFORMAT ">
                  <w:r w:rsidR="00882849" w:rsidRPr="00882849">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09C" w:rsidRDefault="00FF209C"/>
    <w:p w:rsidR="00FF209C" w:rsidRDefault="00FF209C"/>
    <w:p w:rsidR="00FF209C" w:rsidRDefault="00FF209C"/>
    <w:p w:rsidR="00FF209C" w:rsidRDefault="00FF209C"/>
    <w:p w:rsidR="00FF209C" w:rsidRDefault="00FF209C"/>
    <w:p w:rsidR="00FF209C" w:rsidRDefault="00FF209C"/>
    <w:p w:rsidR="00FF209C" w:rsidRDefault="00FF209C">
      <w:pPr>
        <w:rPr>
          <w:sz w:val="2"/>
          <w:szCs w:val="2"/>
        </w:rPr>
      </w:pPr>
      <w:r w:rsidRPr="00E30B8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F209C" w:rsidRDefault="00FF209C">
                  <w:pPr>
                    <w:spacing w:line="240" w:lineRule="auto"/>
                  </w:pPr>
                  <w:fldSimple w:instr=" PAGE \* MERGEFORMAT ">
                    <w:r w:rsidRPr="00FF209C">
                      <w:rPr>
                        <w:rStyle w:val="afffff9"/>
                        <w:b w:val="0"/>
                        <w:bCs w:val="0"/>
                        <w:noProof/>
                      </w:rPr>
                      <w:t>17</w:t>
                    </w:r>
                  </w:fldSimple>
                </w:p>
              </w:txbxContent>
            </v:textbox>
            <w10:wrap anchorx="page" anchory="page"/>
          </v:shape>
        </w:pict>
      </w:r>
    </w:p>
    <w:p w:rsidR="00FF209C" w:rsidRDefault="00FF209C"/>
    <w:p w:rsidR="00FF209C" w:rsidRDefault="00FF209C"/>
    <w:p w:rsidR="00FF209C" w:rsidRDefault="00FF209C">
      <w:pPr>
        <w:rPr>
          <w:sz w:val="2"/>
          <w:szCs w:val="2"/>
        </w:rPr>
      </w:pPr>
      <w:r w:rsidRPr="00E30B8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F209C" w:rsidRDefault="00FF209C"/>
                <w:p w:rsidR="00FF209C" w:rsidRDefault="00FF209C">
                  <w:pPr>
                    <w:pStyle w:val="1ffffff7"/>
                    <w:spacing w:line="240" w:lineRule="auto"/>
                  </w:pPr>
                  <w:fldSimple w:instr=" PAGE \* MERGEFORMAT ">
                    <w:r w:rsidRPr="00FF209C">
                      <w:rPr>
                        <w:rStyle w:val="3b"/>
                        <w:noProof/>
                      </w:rPr>
                      <w:t>17</w:t>
                    </w:r>
                  </w:fldSimple>
                </w:p>
              </w:txbxContent>
            </v:textbox>
            <w10:wrap anchorx="page" anchory="page"/>
          </v:shape>
        </w:pict>
      </w:r>
    </w:p>
    <w:p w:rsidR="00FF209C" w:rsidRDefault="00FF209C"/>
    <w:p w:rsidR="00FF209C" w:rsidRDefault="00FF209C">
      <w:pPr>
        <w:rPr>
          <w:sz w:val="2"/>
          <w:szCs w:val="2"/>
        </w:rPr>
      </w:pPr>
    </w:p>
    <w:p w:rsidR="00FF209C" w:rsidRDefault="00FF209C"/>
    <w:p w:rsidR="00FF209C" w:rsidRDefault="00FF209C">
      <w:pPr>
        <w:spacing w:after="0" w:line="240" w:lineRule="auto"/>
      </w:pPr>
    </w:p>
  </w:footnote>
  <w:footnote w:type="continuationSeparator" w:id="0">
    <w:p w:rsidR="00FF209C" w:rsidRDefault="00FF20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849" w:rsidRDefault="00882849">
    <w:pPr>
      <w:rPr>
        <w:sz w:val="2"/>
        <w:szCs w:val="2"/>
      </w:rPr>
    </w:pPr>
    <w:r w:rsidRPr="0004349A">
      <w:rPr>
        <w:sz w:val="24"/>
        <w:szCs w:val="24"/>
        <w:lang w:val="uk-UA" w:eastAsia="uk-UA" w:bidi="uk-UA"/>
      </w:rPr>
      <w:pict>
        <v:shapetype id="_x0000_t202" coordsize="21600,21600" o:spt="202" path="m,l,21600r21600,l21600,xe">
          <v:stroke joinstyle="miter"/>
          <v:path gradientshapeok="t" o:connecttype="rect"/>
        </v:shapetype>
        <v:shape id="_x0000_s609642" type="#_x0000_t202" style="position:absolute;left:0;text-align:left;margin-left:557.2pt;margin-top:38.5pt;width:11.75pt;height:9.6pt;z-index:-251614208;mso-wrap-style:none;mso-wrap-distance-left:5pt;mso-wrap-distance-right:5pt;mso-position-horizontal-relative:page;mso-position-vertical-relative:page" wrapcoords="0 0" filled="f" stroked="f">
          <v:textbox style="mso-fit-shape-to-text:t" inset="0,0,0,0">
            <w:txbxContent>
              <w:p w:rsidR="00882849" w:rsidRDefault="00882849">
                <w:pPr>
                  <w:spacing w:line="240" w:lineRule="auto"/>
                </w:pPr>
                <w:fldSimple w:instr=" PAGE \* MERGEFORMAT ">
                  <w:r w:rsidRPr="004F017D">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849" w:rsidRDefault="00882849">
    <w:pPr>
      <w:rPr>
        <w:sz w:val="2"/>
        <w:szCs w:val="2"/>
      </w:rPr>
    </w:pPr>
    <w:r w:rsidRPr="0004349A">
      <w:rPr>
        <w:sz w:val="24"/>
        <w:szCs w:val="24"/>
        <w:lang w:val="uk-UA" w:eastAsia="uk-UA" w:bidi="uk-UA"/>
      </w:rPr>
      <w:pict>
        <v:shapetype id="_x0000_t202" coordsize="21600,21600" o:spt="202" path="m,l,21600r21600,l21600,xe">
          <v:stroke joinstyle="miter"/>
          <v:path gradientshapeok="t" o:connecttype="rect"/>
        </v:shapetype>
        <v:shape id="_x0000_s609643" type="#_x0000_t202" style="position:absolute;left:0;text-align:left;margin-left:557.2pt;margin-top:38.5pt;width:11.75pt;height:9.6pt;z-index:-251613184;mso-wrap-style:none;mso-wrap-distance-left:5pt;mso-wrap-distance-right:5pt;mso-position-horizontal-relative:page;mso-position-vertical-relative:page" wrapcoords="0 0" filled="f" stroked="f">
          <v:textbox style="mso-fit-shape-to-text:t" inset="0,0,0,0">
            <w:txbxContent>
              <w:p w:rsidR="00882849" w:rsidRDefault="00882849">
                <w:pPr>
                  <w:spacing w:line="240" w:lineRule="auto"/>
                </w:pPr>
                <w:fldSimple w:instr=" PAGE \* MERGEFORMAT ">
                  <w:r w:rsidRPr="00882849">
                    <w:rPr>
                      <w:rStyle w:val="afffff9"/>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9C" w:rsidRPr="005856C0" w:rsidRDefault="00FF209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multilevel"/>
    <w:tmpl w:val="D5FA68E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4">
      <w:start w:val="3"/>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5">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6">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7">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8">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abstractNum>
  <w:abstractNum w:abstractNumId="6">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7">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9">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2">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3">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5F4A6D"/>
    <w:multiLevelType w:val="hybridMultilevel"/>
    <w:tmpl w:val="5AC46E36"/>
    <w:lvl w:ilvl="0" w:tplc="78BA1DF6">
      <w:start w:val="2"/>
      <w:numFmt w:val="decimal"/>
      <w:lvlText w:val="%1"/>
      <w:lvlJc w:val="left"/>
      <w:pPr>
        <w:tabs>
          <w:tab w:val="num" w:pos="870"/>
        </w:tabs>
        <w:ind w:left="870" w:hanging="360"/>
      </w:pPr>
      <w:rPr>
        <w:rFonts w:ascii="Times New Roman" w:eastAsia="Times New Roman" w:hAnsi="Times New Roman" w:cs="Times New Roman"/>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75">
    <w:nsid w:val="062F608B"/>
    <w:multiLevelType w:val="multilevel"/>
    <w:tmpl w:val="031EEC7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C45A6B"/>
    <w:multiLevelType w:val="multilevel"/>
    <w:tmpl w:val="FEFCC96E"/>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4A7BB0"/>
    <w:multiLevelType w:val="multilevel"/>
    <w:tmpl w:val="D414C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6028A1"/>
    <w:multiLevelType w:val="multilevel"/>
    <w:tmpl w:val="B3FC5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2">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4">
    <w:nsid w:val="12BE271C"/>
    <w:multiLevelType w:val="multilevel"/>
    <w:tmpl w:val="08CE46C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nsid w:val="16FC6B80"/>
    <w:multiLevelType w:val="multilevel"/>
    <w:tmpl w:val="AD5AF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8505933"/>
    <w:multiLevelType w:val="hybridMultilevel"/>
    <w:tmpl w:val="4FF2886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8">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9">
    <w:nsid w:val="26E14F11"/>
    <w:multiLevelType w:val="multilevel"/>
    <w:tmpl w:val="E9FC2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A251900"/>
    <w:multiLevelType w:val="multilevel"/>
    <w:tmpl w:val="8B06D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2">
    <w:nsid w:val="2C8A55AB"/>
    <w:multiLevelType w:val="hybridMultilevel"/>
    <w:tmpl w:val="B052AF4C"/>
    <w:lvl w:ilvl="0" w:tplc="833643C4">
      <w:start w:val="1"/>
      <w:numFmt w:val="decimal"/>
      <w:lvlText w:val="%1."/>
      <w:lvlJc w:val="left"/>
      <w:pPr>
        <w:tabs>
          <w:tab w:val="num" w:pos="644"/>
        </w:tabs>
        <w:ind w:left="644" w:hanging="360"/>
      </w:pPr>
      <w:rPr>
        <w:sz w:val="28"/>
        <w:szCs w:val="28"/>
      </w:rPr>
    </w:lvl>
    <w:lvl w:ilvl="1" w:tplc="DF28A6F4">
      <w:numFmt w:val="none"/>
      <w:lvlText w:val=""/>
      <w:lvlJc w:val="left"/>
      <w:pPr>
        <w:tabs>
          <w:tab w:val="num" w:pos="502"/>
        </w:tabs>
      </w:pPr>
    </w:lvl>
    <w:lvl w:ilvl="2" w:tplc="649ACCCA">
      <w:numFmt w:val="none"/>
      <w:lvlText w:val=""/>
      <w:lvlJc w:val="left"/>
      <w:pPr>
        <w:tabs>
          <w:tab w:val="num" w:pos="502"/>
        </w:tabs>
      </w:pPr>
    </w:lvl>
    <w:lvl w:ilvl="3" w:tplc="05BE89E8">
      <w:numFmt w:val="none"/>
      <w:lvlText w:val=""/>
      <w:lvlJc w:val="left"/>
      <w:pPr>
        <w:tabs>
          <w:tab w:val="num" w:pos="502"/>
        </w:tabs>
      </w:pPr>
    </w:lvl>
    <w:lvl w:ilvl="4" w:tplc="19346454">
      <w:numFmt w:val="none"/>
      <w:lvlText w:val=""/>
      <w:lvlJc w:val="left"/>
      <w:pPr>
        <w:tabs>
          <w:tab w:val="num" w:pos="502"/>
        </w:tabs>
      </w:pPr>
    </w:lvl>
    <w:lvl w:ilvl="5" w:tplc="543269F0">
      <w:numFmt w:val="none"/>
      <w:lvlText w:val=""/>
      <w:lvlJc w:val="left"/>
      <w:pPr>
        <w:tabs>
          <w:tab w:val="num" w:pos="502"/>
        </w:tabs>
      </w:pPr>
    </w:lvl>
    <w:lvl w:ilvl="6" w:tplc="9372ED7E">
      <w:numFmt w:val="none"/>
      <w:lvlText w:val=""/>
      <w:lvlJc w:val="left"/>
      <w:pPr>
        <w:tabs>
          <w:tab w:val="num" w:pos="502"/>
        </w:tabs>
      </w:pPr>
    </w:lvl>
    <w:lvl w:ilvl="7" w:tplc="AC642500">
      <w:numFmt w:val="none"/>
      <w:lvlText w:val=""/>
      <w:lvlJc w:val="left"/>
      <w:pPr>
        <w:tabs>
          <w:tab w:val="num" w:pos="502"/>
        </w:tabs>
      </w:pPr>
    </w:lvl>
    <w:lvl w:ilvl="8" w:tplc="E71E25A0">
      <w:numFmt w:val="none"/>
      <w:lvlText w:val=""/>
      <w:lvlJc w:val="left"/>
      <w:pPr>
        <w:tabs>
          <w:tab w:val="num" w:pos="502"/>
        </w:tabs>
      </w:pPr>
    </w:lvl>
  </w:abstractNum>
  <w:abstractNum w:abstractNumId="93">
    <w:nsid w:val="2C934B61"/>
    <w:multiLevelType w:val="multilevel"/>
    <w:tmpl w:val="F65CB31E"/>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1426988"/>
    <w:multiLevelType w:val="multilevel"/>
    <w:tmpl w:val="AC248E5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794667A"/>
    <w:multiLevelType w:val="multilevel"/>
    <w:tmpl w:val="50FEA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ECC4FE4"/>
    <w:multiLevelType w:val="hybridMultilevel"/>
    <w:tmpl w:val="C93A2CEE"/>
    <w:lvl w:ilvl="0" w:tplc="2E1E95C0">
      <w:start w:val="1"/>
      <w:numFmt w:val="decimal"/>
      <w:lvlText w:val="%1."/>
      <w:lvlJc w:val="left"/>
      <w:pPr>
        <w:tabs>
          <w:tab w:val="num" w:pos="928"/>
        </w:tabs>
        <w:ind w:left="928" w:hanging="360"/>
      </w:pPr>
      <w:rPr>
        <w:rFonts w:cs="Times New Roman"/>
        <w:b w:val="0"/>
        <w:bCs/>
        <w:i w:val="0"/>
      </w:rPr>
    </w:lvl>
    <w:lvl w:ilvl="1" w:tplc="04190003">
      <w:start w:val="11"/>
      <w:numFmt w:val="decimal"/>
      <w:lvlText w:val="%2"/>
      <w:lvlJc w:val="left"/>
      <w:pPr>
        <w:tabs>
          <w:tab w:val="num" w:pos="1620"/>
        </w:tabs>
        <w:ind w:left="1620" w:hanging="540"/>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97">
    <w:nsid w:val="430B4400"/>
    <w:multiLevelType w:val="multilevel"/>
    <w:tmpl w:val="E80EF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50A51C4"/>
    <w:multiLevelType w:val="multilevel"/>
    <w:tmpl w:val="3354A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669779F"/>
    <w:multiLevelType w:val="hybridMultilevel"/>
    <w:tmpl w:val="BD96AE68"/>
    <w:lvl w:ilvl="0" w:tplc="6DB2DE22">
      <w:start w:val="1"/>
      <w:numFmt w:val="decimal"/>
      <w:lvlText w:val="%1."/>
      <w:lvlJc w:val="left"/>
      <w:pPr>
        <w:ind w:left="336" w:hanging="281"/>
      </w:pPr>
      <w:rPr>
        <w:rFonts w:ascii="Times New Roman" w:eastAsia="Times New Roman" w:hAnsi="Times New Roman" w:cs="Times New Roman" w:hint="default"/>
        <w:spacing w:val="0"/>
        <w:w w:val="100"/>
        <w:sz w:val="28"/>
        <w:szCs w:val="28"/>
        <w:lang w:val="uk-UA" w:eastAsia="en-US" w:bidi="ar-SA"/>
      </w:rPr>
    </w:lvl>
    <w:lvl w:ilvl="1" w:tplc="7DBE52FE">
      <w:numFmt w:val="bullet"/>
      <w:lvlText w:val="•"/>
      <w:lvlJc w:val="left"/>
      <w:pPr>
        <w:ind w:left="1322" w:hanging="281"/>
      </w:pPr>
      <w:rPr>
        <w:rFonts w:hint="default"/>
        <w:lang w:val="uk-UA" w:eastAsia="en-US" w:bidi="ar-SA"/>
      </w:rPr>
    </w:lvl>
    <w:lvl w:ilvl="2" w:tplc="701A1EC2">
      <w:numFmt w:val="bullet"/>
      <w:lvlText w:val="•"/>
      <w:lvlJc w:val="left"/>
      <w:pPr>
        <w:ind w:left="2305" w:hanging="281"/>
      </w:pPr>
      <w:rPr>
        <w:rFonts w:hint="default"/>
        <w:lang w:val="uk-UA" w:eastAsia="en-US" w:bidi="ar-SA"/>
      </w:rPr>
    </w:lvl>
    <w:lvl w:ilvl="3" w:tplc="67C2D9F6">
      <w:numFmt w:val="bullet"/>
      <w:lvlText w:val="•"/>
      <w:lvlJc w:val="left"/>
      <w:pPr>
        <w:ind w:left="3287" w:hanging="281"/>
      </w:pPr>
      <w:rPr>
        <w:rFonts w:hint="default"/>
        <w:lang w:val="uk-UA" w:eastAsia="en-US" w:bidi="ar-SA"/>
      </w:rPr>
    </w:lvl>
    <w:lvl w:ilvl="4" w:tplc="60807274">
      <w:numFmt w:val="bullet"/>
      <w:lvlText w:val="•"/>
      <w:lvlJc w:val="left"/>
      <w:pPr>
        <w:ind w:left="4270" w:hanging="281"/>
      </w:pPr>
      <w:rPr>
        <w:rFonts w:hint="default"/>
        <w:lang w:val="uk-UA" w:eastAsia="en-US" w:bidi="ar-SA"/>
      </w:rPr>
    </w:lvl>
    <w:lvl w:ilvl="5" w:tplc="29BED5EC">
      <w:numFmt w:val="bullet"/>
      <w:lvlText w:val="•"/>
      <w:lvlJc w:val="left"/>
      <w:pPr>
        <w:ind w:left="5253" w:hanging="281"/>
      </w:pPr>
      <w:rPr>
        <w:rFonts w:hint="default"/>
        <w:lang w:val="uk-UA" w:eastAsia="en-US" w:bidi="ar-SA"/>
      </w:rPr>
    </w:lvl>
    <w:lvl w:ilvl="6" w:tplc="4B2A13D8">
      <w:numFmt w:val="bullet"/>
      <w:lvlText w:val="•"/>
      <w:lvlJc w:val="left"/>
      <w:pPr>
        <w:ind w:left="6235" w:hanging="281"/>
      </w:pPr>
      <w:rPr>
        <w:rFonts w:hint="default"/>
        <w:lang w:val="uk-UA" w:eastAsia="en-US" w:bidi="ar-SA"/>
      </w:rPr>
    </w:lvl>
    <w:lvl w:ilvl="7" w:tplc="BDA889F6">
      <w:numFmt w:val="bullet"/>
      <w:lvlText w:val="•"/>
      <w:lvlJc w:val="left"/>
      <w:pPr>
        <w:ind w:left="7218" w:hanging="281"/>
      </w:pPr>
      <w:rPr>
        <w:rFonts w:hint="default"/>
        <w:lang w:val="uk-UA" w:eastAsia="en-US" w:bidi="ar-SA"/>
      </w:rPr>
    </w:lvl>
    <w:lvl w:ilvl="8" w:tplc="0F28E152">
      <w:numFmt w:val="bullet"/>
      <w:lvlText w:val="•"/>
      <w:lvlJc w:val="left"/>
      <w:pPr>
        <w:ind w:left="8201" w:hanging="281"/>
      </w:pPr>
      <w:rPr>
        <w:rFonts w:hint="default"/>
        <w:lang w:val="uk-UA" w:eastAsia="en-US" w:bidi="ar-SA"/>
      </w:rPr>
    </w:lvl>
  </w:abstractNum>
  <w:abstractNum w:abstractNumId="100">
    <w:nsid w:val="47025181"/>
    <w:multiLevelType w:val="hybridMultilevel"/>
    <w:tmpl w:val="9CDC09B8"/>
    <w:lvl w:ilvl="0" w:tplc="9FE230F4">
      <w:start w:val="1"/>
      <w:numFmt w:val="decimalZero"/>
      <w:lvlText w:val="%1."/>
      <w:lvlJc w:val="left"/>
      <w:pPr>
        <w:ind w:left="720" w:hanging="360"/>
      </w:pPr>
      <w:rPr>
        <w:rFonts w:hint="default"/>
      </w:rPr>
    </w:lvl>
    <w:lvl w:ilvl="1" w:tplc="5C082D9A">
      <w:start w:val="2"/>
      <w:numFmt w:val="bullet"/>
      <w:lvlText w:val="-"/>
      <w:lvlJc w:val="left"/>
      <w:pPr>
        <w:tabs>
          <w:tab w:val="num" w:pos="1440"/>
        </w:tabs>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71D5F06"/>
    <w:multiLevelType w:val="multilevel"/>
    <w:tmpl w:val="85A2418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9243C61"/>
    <w:multiLevelType w:val="multilevel"/>
    <w:tmpl w:val="3B42E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AB5492D"/>
    <w:multiLevelType w:val="multilevel"/>
    <w:tmpl w:val="3788E42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4">
    <w:nsid w:val="53CB4AE7"/>
    <w:multiLevelType w:val="hybridMultilevel"/>
    <w:tmpl w:val="6C927DBE"/>
    <w:lvl w:ilvl="0" w:tplc="6FE6634C">
      <w:numFmt w:val="bullet"/>
      <w:lvlText w:val="–"/>
      <w:lvlJc w:val="left"/>
      <w:pPr>
        <w:ind w:left="336" w:hanging="212"/>
      </w:pPr>
      <w:rPr>
        <w:rFonts w:ascii="Times New Roman" w:eastAsia="Times New Roman" w:hAnsi="Times New Roman" w:cs="Times New Roman" w:hint="default"/>
        <w:w w:val="100"/>
        <w:sz w:val="28"/>
        <w:szCs w:val="28"/>
        <w:lang w:val="uk-UA" w:eastAsia="en-US" w:bidi="ar-SA"/>
      </w:rPr>
    </w:lvl>
    <w:lvl w:ilvl="1" w:tplc="DA76A00C">
      <w:numFmt w:val="bullet"/>
      <w:lvlText w:val="•"/>
      <w:lvlJc w:val="left"/>
      <w:pPr>
        <w:ind w:left="1322" w:hanging="212"/>
      </w:pPr>
      <w:rPr>
        <w:rFonts w:hint="default"/>
        <w:lang w:val="uk-UA" w:eastAsia="en-US" w:bidi="ar-SA"/>
      </w:rPr>
    </w:lvl>
    <w:lvl w:ilvl="2" w:tplc="6FD22C48">
      <w:numFmt w:val="bullet"/>
      <w:lvlText w:val="•"/>
      <w:lvlJc w:val="left"/>
      <w:pPr>
        <w:ind w:left="2305" w:hanging="212"/>
      </w:pPr>
      <w:rPr>
        <w:rFonts w:hint="default"/>
        <w:lang w:val="uk-UA" w:eastAsia="en-US" w:bidi="ar-SA"/>
      </w:rPr>
    </w:lvl>
    <w:lvl w:ilvl="3" w:tplc="168669F8">
      <w:numFmt w:val="bullet"/>
      <w:lvlText w:val="•"/>
      <w:lvlJc w:val="left"/>
      <w:pPr>
        <w:ind w:left="3287" w:hanging="212"/>
      </w:pPr>
      <w:rPr>
        <w:rFonts w:hint="default"/>
        <w:lang w:val="uk-UA" w:eastAsia="en-US" w:bidi="ar-SA"/>
      </w:rPr>
    </w:lvl>
    <w:lvl w:ilvl="4" w:tplc="EA74F4E6">
      <w:numFmt w:val="bullet"/>
      <w:lvlText w:val="•"/>
      <w:lvlJc w:val="left"/>
      <w:pPr>
        <w:ind w:left="4270" w:hanging="212"/>
      </w:pPr>
      <w:rPr>
        <w:rFonts w:hint="default"/>
        <w:lang w:val="uk-UA" w:eastAsia="en-US" w:bidi="ar-SA"/>
      </w:rPr>
    </w:lvl>
    <w:lvl w:ilvl="5" w:tplc="E71A7402">
      <w:numFmt w:val="bullet"/>
      <w:lvlText w:val="•"/>
      <w:lvlJc w:val="left"/>
      <w:pPr>
        <w:ind w:left="5253" w:hanging="212"/>
      </w:pPr>
      <w:rPr>
        <w:rFonts w:hint="default"/>
        <w:lang w:val="uk-UA" w:eastAsia="en-US" w:bidi="ar-SA"/>
      </w:rPr>
    </w:lvl>
    <w:lvl w:ilvl="6" w:tplc="FA28921C">
      <w:numFmt w:val="bullet"/>
      <w:lvlText w:val="•"/>
      <w:lvlJc w:val="left"/>
      <w:pPr>
        <w:ind w:left="6235" w:hanging="212"/>
      </w:pPr>
      <w:rPr>
        <w:rFonts w:hint="default"/>
        <w:lang w:val="uk-UA" w:eastAsia="en-US" w:bidi="ar-SA"/>
      </w:rPr>
    </w:lvl>
    <w:lvl w:ilvl="7" w:tplc="E60CD88A">
      <w:numFmt w:val="bullet"/>
      <w:lvlText w:val="•"/>
      <w:lvlJc w:val="left"/>
      <w:pPr>
        <w:ind w:left="7218" w:hanging="212"/>
      </w:pPr>
      <w:rPr>
        <w:rFonts w:hint="default"/>
        <w:lang w:val="uk-UA" w:eastAsia="en-US" w:bidi="ar-SA"/>
      </w:rPr>
    </w:lvl>
    <w:lvl w:ilvl="8" w:tplc="CCC0984E">
      <w:numFmt w:val="bullet"/>
      <w:lvlText w:val="•"/>
      <w:lvlJc w:val="left"/>
      <w:pPr>
        <w:ind w:left="8201" w:hanging="212"/>
      </w:pPr>
      <w:rPr>
        <w:rFonts w:hint="default"/>
        <w:lang w:val="uk-UA" w:eastAsia="en-US" w:bidi="ar-SA"/>
      </w:rPr>
    </w:lvl>
  </w:abstractNum>
  <w:abstractNum w:abstractNumId="105">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6">
    <w:nsid w:val="57202FE0"/>
    <w:multiLevelType w:val="multilevel"/>
    <w:tmpl w:val="A426F2F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89520E3"/>
    <w:multiLevelType w:val="hybridMultilevel"/>
    <w:tmpl w:val="5FC80FC0"/>
    <w:lvl w:ilvl="0" w:tplc="E3548AB0">
      <w:start w:val="2"/>
      <w:numFmt w:val="decimal"/>
      <w:lvlText w:val="%1."/>
      <w:lvlJc w:val="left"/>
      <w:pPr>
        <w:ind w:left="1070" w:hanging="360"/>
      </w:pPr>
      <w:rPr>
        <w:rFonts w:hint="default"/>
      </w:r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108">
    <w:nsid w:val="5CB83956"/>
    <w:multiLevelType w:val="hybridMultilevel"/>
    <w:tmpl w:val="9F40CB2A"/>
    <w:lvl w:ilvl="0" w:tplc="DE309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1DF769D"/>
    <w:multiLevelType w:val="hybridMultilevel"/>
    <w:tmpl w:val="D8049578"/>
    <w:lvl w:ilvl="0" w:tplc="AF748C68">
      <w:start w:val="1"/>
      <w:numFmt w:val="bullet"/>
      <w:lvlText w:val="-"/>
      <w:lvlJc w:val="left"/>
      <w:pPr>
        <w:tabs>
          <w:tab w:val="num" w:pos="1574"/>
        </w:tabs>
        <w:ind w:left="1574" w:hanging="360"/>
      </w:pPr>
      <w:rPr>
        <w:rFonts w:ascii="Times New Roman" w:hAnsi="Times New Roman" w:cs="Times New Roman" w:hint="default"/>
        <w:caps w:val="0"/>
        <w:strike w:val="0"/>
        <w:dstrike w:val="0"/>
        <w:outline w:val="0"/>
        <w:shadow w:val="0"/>
        <w:emboss w:val="0"/>
        <w:imprint w:val="0"/>
        <w:vanish w:val="0"/>
        <w:sz w:val="16"/>
        <w:szCs w:val="16"/>
        <w:vertAlign w:val="baseline"/>
      </w:rPr>
    </w:lvl>
    <w:lvl w:ilvl="1" w:tplc="04190003">
      <w:start w:val="1"/>
      <w:numFmt w:val="bullet"/>
      <w:lvlText w:val="o"/>
      <w:lvlJc w:val="left"/>
      <w:pPr>
        <w:tabs>
          <w:tab w:val="num" w:pos="2404"/>
        </w:tabs>
        <w:ind w:left="2404" w:hanging="360"/>
      </w:pPr>
      <w:rPr>
        <w:rFonts w:ascii="Courier New" w:hAnsi="Courier New" w:cs="Courier New" w:hint="default"/>
      </w:rPr>
    </w:lvl>
    <w:lvl w:ilvl="2" w:tplc="04190005">
      <w:start w:val="1"/>
      <w:numFmt w:val="bullet"/>
      <w:lvlText w:val=""/>
      <w:lvlJc w:val="left"/>
      <w:pPr>
        <w:tabs>
          <w:tab w:val="num" w:pos="3124"/>
        </w:tabs>
        <w:ind w:left="3124" w:hanging="360"/>
      </w:pPr>
      <w:rPr>
        <w:rFonts w:ascii="Wingdings" w:hAnsi="Wingdings" w:cs="Wingdings" w:hint="default"/>
      </w:rPr>
    </w:lvl>
    <w:lvl w:ilvl="3" w:tplc="04190001">
      <w:start w:val="1"/>
      <w:numFmt w:val="bullet"/>
      <w:lvlText w:val=""/>
      <w:lvlJc w:val="left"/>
      <w:pPr>
        <w:tabs>
          <w:tab w:val="num" w:pos="3844"/>
        </w:tabs>
        <w:ind w:left="3844" w:hanging="360"/>
      </w:pPr>
      <w:rPr>
        <w:rFonts w:ascii="Symbol" w:hAnsi="Symbol" w:cs="Symbol" w:hint="default"/>
      </w:rPr>
    </w:lvl>
    <w:lvl w:ilvl="4" w:tplc="04190003">
      <w:start w:val="1"/>
      <w:numFmt w:val="bullet"/>
      <w:lvlText w:val="o"/>
      <w:lvlJc w:val="left"/>
      <w:pPr>
        <w:tabs>
          <w:tab w:val="num" w:pos="4564"/>
        </w:tabs>
        <w:ind w:left="4564" w:hanging="360"/>
      </w:pPr>
      <w:rPr>
        <w:rFonts w:ascii="Courier New" w:hAnsi="Courier New" w:cs="Courier New" w:hint="default"/>
      </w:rPr>
    </w:lvl>
    <w:lvl w:ilvl="5" w:tplc="04190005">
      <w:start w:val="1"/>
      <w:numFmt w:val="bullet"/>
      <w:lvlText w:val=""/>
      <w:lvlJc w:val="left"/>
      <w:pPr>
        <w:tabs>
          <w:tab w:val="num" w:pos="5284"/>
        </w:tabs>
        <w:ind w:left="5284" w:hanging="360"/>
      </w:pPr>
      <w:rPr>
        <w:rFonts w:ascii="Wingdings" w:hAnsi="Wingdings" w:cs="Wingdings" w:hint="default"/>
      </w:rPr>
    </w:lvl>
    <w:lvl w:ilvl="6" w:tplc="04190001">
      <w:start w:val="1"/>
      <w:numFmt w:val="bullet"/>
      <w:lvlText w:val=""/>
      <w:lvlJc w:val="left"/>
      <w:pPr>
        <w:tabs>
          <w:tab w:val="num" w:pos="6004"/>
        </w:tabs>
        <w:ind w:left="6004" w:hanging="360"/>
      </w:pPr>
      <w:rPr>
        <w:rFonts w:ascii="Symbol" w:hAnsi="Symbol" w:cs="Symbol" w:hint="default"/>
      </w:rPr>
    </w:lvl>
    <w:lvl w:ilvl="7" w:tplc="04190003">
      <w:start w:val="1"/>
      <w:numFmt w:val="bullet"/>
      <w:lvlText w:val="o"/>
      <w:lvlJc w:val="left"/>
      <w:pPr>
        <w:tabs>
          <w:tab w:val="num" w:pos="6724"/>
        </w:tabs>
        <w:ind w:left="6724" w:hanging="360"/>
      </w:pPr>
      <w:rPr>
        <w:rFonts w:ascii="Courier New" w:hAnsi="Courier New" w:cs="Courier New" w:hint="default"/>
      </w:rPr>
    </w:lvl>
    <w:lvl w:ilvl="8" w:tplc="04190005">
      <w:start w:val="1"/>
      <w:numFmt w:val="bullet"/>
      <w:lvlText w:val=""/>
      <w:lvlJc w:val="left"/>
      <w:pPr>
        <w:tabs>
          <w:tab w:val="num" w:pos="7444"/>
        </w:tabs>
        <w:ind w:left="7444" w:hanging="360"/>
      </w:pPr>
      <w:rPr>
        <w:rFonts w:ascii="Wingdings" w:hAnsi="Wingdings" w:cs="Wingdings" w:hint="default"/>
      </w:rPr>
    </w:lvl>
  </w:abstractNum>
  <w:abstractNum w:abstractNumId="110">
    <w:nsid w:val="64A26E41"/>
    <w:multiLevelType w:val="multilevel"/>
    <w:tmpl w:val="16309A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6F21295"/>
    <w:multiLevelType w:val="hybridMultilevel"/>
    <w:tmpl w:val="70D2BF82"/>
    <w:lvl w:ilvl="0" w:tplc="73C25230">
      <w:start w:val="1"/>
      <w:numFmt w:val="decimal"/>
      <w:lvlText w:val="%1."/>
      <w:lvlJc w:val="left"/>
      <w:pPr>
        <w:tabs>
          <w:tab w:val="num" w:pos="1095"/>
        </w:tabs>
        <w:ind w:left="1095" w:hanging="7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67671CFF"/>
    <w:multiLevelType w:val="hybridMultilevel"/>
    <w:tmpl w:val="35488D9C"/>
    <w:lvl w:ilvl="0" w:tplc="0CFA2288">
      <w:start w:val="1"/>
      <w:numFmt w:val="decimal"/>
      <w:lvlText w:val="%1."/>
      <w:lvlJc w:val="left"/>
      <w:pPr>
        <w:tabs>
          <w:tab w:val="num" w:pos="786"/>
        </w:tabs>
        <w:ind w:left="786" w:hanging="360"/>
      </w:pPr>
      <w:rPr>
        <w:rFonts w:ascii="Times New Roman" w:hAnsi="Times New Roman" w:cs="Times New Roman" w:hint="default"/>
        <w:color w:val="auto"/>
        <w:sz w:val="28"/>
        <w:szCs w:val="28"/>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4">
    <w:nsid w:val="6E120A70"/>
    <w:multiLevelType w:val="multilevel"/>
    <w:tmpl w:val="4EEAC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6">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7">
    <w:nsid w:val="7CA80902"/>
    <w:multiLevelType w:val="multilevel"/>
    <w:tmpl w:val="A9DE1C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87"/>
  </w:num>
  <w:num w:numId="8">
    <w:abstractNumId w:val="108"/>
  </w:num>
  <w:num w:numId="9">
    <w:abstractNumId w:val="102"/>
  </w:num>
  <w:num w:numId="10">
    <w:abstractNumId w:val="86"/>
  </w:num>
  <w:num w:numId="11">
    <w:abstractNumId w:val="79"/>
  </w:num>
  <w:num w:numId="12">
    <w:abstractNumId w:val="94"/>
  </w:num>
  <w:num w:numId="13">
    <w:abstractNumId w:val="93"/>
  </w:num>
  <w:num w:numId="14">
    <w:abstractNumId w:val="84"/>
  </w:num>
  <w:num w:numId="15">
    <w:abstractNumId w:val="78"/>
  </w:num>
  <w:num w:numId="16">
    <w:abstractNumId w:val="80"/>
  </w:num>
  <w:num w:numId="17">
    <w:abstractNumId w:val="98"/>
  </w:num>
  <w:num w:numId="18">
    <w:abstractNumId w:val="75"/>
  </w:num>
  <w:num w:numId="19">
    <w:abstractNumId w:val="89"/>
  </w:num>
  <w:num w:numId="20">
    <w:abstractNumId w:val="104"/>
  </w:num>
  <w:num w:numId="21">
    <w:abstractNumId w:val="99"/>
  </w:num>
  <w:num w:numId="22">
    <w:abstractNumId w:val="95"/>
  </w:num>
  <w:num w:numId="23">
    <w:abstractNumId w:val="90"/>
  </w:num>
  <w:num w:numId="24">
    <w:abstractNumId w:val="110"/>
  </w:num>
  <w:num w:numId="25">
    <w:abstractNumId w:val="97"/>
  </w:num>
  <w:num w:numId="26">
    <w:abstractNumId w:val="103"/>
  </w:num>
  <w:num w:numId="27">
    <w:abstractNumId w:val="100"/>
  </w:num>
  <w:num w:numId="28">
    <w:abstractNumId w:val="74"/>
  </w:num>
  <w:num w:numId="29">
    <w:abstractNumId w:val="107"/>
  </w:num>
  <w:num w:numId="30">
    <w:abstractNumId w:val="111"/>
  </w:num>
  <w:num w:numId="31">
    <w:abstractNumId w:val="92"/>
  </w:num>
  <w:num w:numId="32">
    <w:abstractNumId w:val="109"/>
  </w:num>
  <w:num w:numId="3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5">
    <w:abstractNumId w:val="106"/>
  </w:num>
  <w:num w:numId="36">
    <w:abstractNumId w:val="117"/>
  </w:num>
  <w:num w:numId="37">
    <w:abstractNumId w:val="101"/>
  </w:num>
  <w:num w:numId="38">
    <w:abstractNumId w:val="1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C24E1-C56A-47A2-B3D3-D13E52221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6</Pages>
  <Words>1276</Words>
  <Characters>7276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2022-07-12T08:43:00Z</dcterms:created>
  <dcterms:modified xsi:type="dcterms:W3CDTF">2022-07-20T09:19:00Z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