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77" w:rsidRPr="00AD6477" w:rsidRDefault="00AD6477" w:rsidP="00AD647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D6477">
        <w:rPr>
          <w:rFonts w:ascii="Arial" w:hAnsi="Arial" w:cs="Arial"/>
          <w:b/>
          <w:bCs/>
          <w:color w:val="000000"/>
          <w:kern w:val="0"/>
          <w:sz w:val="28"/>
          <w:szCs w:val="28"/>
          <w:lang w:eastAsia="ru-RU"/>
        </w:rPr>
        <w:t>Гвоздь Оксана Миколаївна</w:t>
      </w:r>
      <w:r w:rsidRPr="00AD6477">
        <w:rPr>
          <w:rFonts w:ascii="Arial" w:hAnsi="Arial" w:cs="Arial"/>
          <w:color w:val="000000"/>
          <w:kern w:val="0"/>
          <w:sz w:val="28"/>
          <w:szCs w:val="28"/>
          <w:lang w:eastAsia="ru-RU"/>
        </w:rPr>
        <w:t>, аспірант кафедри менеджменту Львівського національного університету імені Івана Франка, тема дисертації: «Державне регулювання розвитку органічного сільськогосподарського виробництва», (073Менеджмент). Спеціалізована вчена рада ДФ35.051.026 у Львівському національному університеті імені Івана Франка (м. Львів, вул.</w:t>
      </w:r>
    </w:p>
    <w:p w:rsidR="00D333D3" w:rsidRPr="00AD6477" w:rsidRDefault="00D333D3" w:rsidP="00AD6477"/>
    <w:sectPr w:rsidR="00D333D3" w:rsidRPr="00AD647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AD6477" w:rsidRPr="00AD64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2AA4E-FEA1-4BEC-9383-F80BF223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2021-11-11T17:50:00Z</dcterms:created>
  <dcterms:modified xsi:type="dcterms:W3CDTF">2021-11-19T18:06:00Z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