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01CC"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Хужаев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Исматулла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Кушаевич</w:t>
      </w:r>
      <w:r w:rsidRPr="00382C04">
        <w:rPr>
          <w:rFonts w:ascii="Helvetica" w:hAnsi="Helvetica" w:cs="Helvetica"/>
          <w:b/>
          <w:bCs/>
          <w:color w:val="222222"/>
          <w:sz w:val="21"/>
          <w:szCs w:val="21"/>
        </w:rPr>
        <w:t>.</w:t>
      </w:r>
    </w:p>
    <w:p w14:paraId="175FC49B"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Перемешивание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горение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газов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осесимметричных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струях</w:t>
      </w:r>
      <w:r w:rsidRPr="00382C04">
        <w:rPr>
          <w:rFonts w:ascii="Helvetica" w:hAnsi="Helvetica" w:cs="Helvetica"/>
          <w:b/>
          <w:bCs/>
          <w:color w:val="222222"/>
          <w:sz w:val="21"/>
          <w:szCs w:val="21"/>
        </w:rPr>
        <w:t xml:space="preserve"> : </w:t>
      </w:r>
      <w:r w:rsidRPr="00382C04">
        <w:rPr>
          <w:rFonts w:ascii="Helvetica" w:hAnsi="Helvetica" w:cs="Helvetica" w:hint="eastAsia"/>
          <w:b/>
          <w:bCs/>
          <w:color w:val="222222"/>
          <w:sz w:val="21"/>
          <w:szCs w:val="21"/>
        </w:rPr>
        <w:t>диссертация</w:t>
      </w:r>
      <w:r w:rsidRPr="00382C04">
        <w:rPr>
          <w:rFonts w:ascii="Helvetica" w:hAnsi="Helvetica" w:cs="Helvetica"/>
          <w:b/>
          <w:bCs/>
          <w:color w:val="222222"/>
          <w:sz w:val="21"/>
          <w:szCs w:val="21"/>
        </w:rPr>
        <w:t xml:space="preserve"> ... </w:t>
      </w:r>
      <w:r w:rsidRPr="00382C04">
        <w:rPr>
          <w:rFonts w:ascii="Helvetica" w:hAnsi="Helvetica" w:cs="Helvetica" w:hint="eastAsia"/>
          <w:b/>
          <w:bCs/>
          <w:color w:val="222222"/>
          <w:sz w:val="21"/>
          <w:szCs w:val="21"/>
        </w:rPr>
        <w:t>кандидата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физико</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математических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наук</w:t>
      </w:r>
      <w:r w:rsidRPr="00382C04">
        <w:rPr>
          <w:rFonts w:ascii="Helvetica" w:hAnsi="Helvetica" w:cs="Helvetica"/>
          <w:b/>
          <w:bCs/>
          <w:color w:val="222222"/>
          <w:sz w:val="21"/>
          <w:szCs w:val="21"/>
        </w:rPr>
        <w:t xml:space="preserve"> : 01.02.05. - </w:t>
      </w:r>
      <w:r w:rsidRPr="00382C04">
        <w:rPr>
          <w:rFonts w:ascii="Helvetica" w:hAnsi="Helvetica" w:cs="Helvetica" w:hint="eastAsia"/>
          <w:b/>
          <w:bCs/>
          <w:color w:val="222222"/>
          <w:sz w:val="21"/>
          <w:szCs w:val="21"/>
        </w:rPr>
        <w:t>Ташкент</w:t>
      </w:r>
      <w:r w:rsidRPr="00382C04">
        <w:rPr>
          <w:rFonts w:ascii="Helvetica" w:hAnsi="Helvetica" w:cs="Helvetica"/>
          <w:b/>
          <w:bCs/>
          <w:color w:val="222222"/>
          <w:sz w:val="21"/>
          <w:szCs w:val="21"/>
        </w:rPr>
        <w:t xml:space="preserve">, 1985. - 149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 </w:t>
      </w:r>
      <w:r w:rsidRPr="00382C04">
        <w:rPr>
          <w:rFonts w:ascii="Helvetica" w:hAnsi="Helvetica" w:cs="Helvetica" w:hint="eastAsia"/>
          <w:b/>
          <w:bCs/>
          <w:color w:val="222222"/>
          <w:sz w:val="21"/>
          <w:szCs w:val="21"/>
        </w:rPr>
        <w:t>ил</w:t>
      </w:r>
      <w:r w:rsidRPr="00382C04">
        <w:rPr>
          <w:rFonts w:ascii="Helvetica" w:hAnsi="Helvetica" w:cs="Helvetica"/>
          <w:b/>
          <w:bCs/>
          <w:color w:val="222222"/>
          <w:sz w:val="21"/>
          <w:szCs w:val="21"/>
        </w:rPr>
        <w:t>.</w:t>
      </w:r>
    </w:p>
    <w:p w14:paraId="50062B73"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больше</w:t>
      </w:r>
    </w:p>
    <w:p w14:paraId="17BDBD03"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Цитаты</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из</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текста</w:t>
      </w:r>
      <w:r w:rsidRPr="00382C04">
        <w:rPr>
          <w:rFonts w:ascii="Helvetica" w:hAnsi="Helvetica" w:cs="Helvetica"/>
          <w:b/>
          <w:bCs/>
          <w:color w:val="222222"/>
          <w:sz w:val="21"/>
          <w:szCs w:val="21"/>
        </w:rPr>
        <w:t>:</w:t>
      </w:r>
    </w:p>
    <w:p w14:paraId="6508D495"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стр</w:t>
      </w:r>
      <w:r w:rsidRPr="00382C04">
        <w:rPr>
          <w:rFonts w:ascii="Helvetica" w:hAnsi="Helvetica" w:cs="Helvetica"/>
          <w:b/>
          <w:bCs/>
          <w:color w:val="222222"/>
          <w:sz w:val="21"/>
          <w:szCs w:val="21"/>
        </w:rPr>
        <w:t>. 1</w:t>
      </w:r>
    </w:p>
    <w:p w14:paraId="1ED056AF"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eh 1</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Лбпч</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АКАДЕМИЯ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НАУК</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УЗБЕКСКОЙ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ССР</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ИНСТИТУТ</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МЕХАНИКИ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СЕЙСМОСТОЙКОСТИ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СООРУЖЕНИЙ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Т</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УРАЗБАЕВА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правах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рукописи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Хужаев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Исматулла</w:t>
      </w:r>
      <w:r w:rsidRPr="00382C04">
        <w:rPr>
          <w:rFonts w:ascii="Helvetica" w:hAnsi="Helvetica" w:cs="Helvetica"/>
          <w:b/>
          <w:bCs/>
          <w:color w:val="222222"/>
          <w:sz w:val="21"/>
          <w:szCs w:val="21"/>
        </w:rPr>
        <w:t xml:space="preserve"> 1^</w:t>
      </w:r>
      <w:r w:rsidRPr="00382C04">
        <w:rPr>
          <w:rFonts w:ascii="Helvetica" w:hAnsi="Helvetica" w:cs="Helvetica" w:hint="eastAsia"/>
          <w:b/>
          <w:bCs/>
          <w:color w:val="222222"/>
          <w:sz w:val="21"/>
          <w:szCs w:val="21"/>
        </w:rPr>
        <w:t>аевич</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УДК</w:t>
      </w:r>
      <w:r w:rsidRPr="00382C04">
        <w:rPr>
          <w:rFonts w:ascii="Helvetica" w:hAnsi="Helvetica" w:cs="Helvetica"/>
          <w:b/>
          <w:bCs/>
          <w:color w:val="222222"/>
          <w:sz w:val="21"/>
          <w:szCs w:val="21"/>
        </w:rPr>
        <w:t xml:space="preserve"> 533.6 </w:t>
      </w:r>
      <w:r w:rsidRPr="00382C04">
        <w:rPr>
          <w:rFonts w:ascii="Helvetica" w:hAnsi="Helvetica" w:cs="Helvetica" w:hint="eastAsia"/>
          <w:b/>
          <w:bCs/>
          <w:color w:val="222222"/>
          <w:sz w:val="21"/>
          <w:szCs w:val="21"/>
        </w:rPr>
        <w:t>ПЕРЕМЕШИВАНИЕ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ГОРЕНИЕ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ГАЗОВ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ОСЕСИММЕТРИЧНЫХ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ТУРБУЛЕНТШК</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СТРУЯХ</w:t>
      </w:r>
      <w:r w:rsidRPr="00382C04">
        <w:rPr>
          <w:rFonts w:ascii="Helvetica" w:hAnsi="Helvetica" w:cs="Helvetica"/>
          <w:b/>
          <w:bCs/>
          <w:color w:val="222222"/>
          <w:sz w:val="21"/>
          <w:szCs w:val="21"/>
        </w:rPr>
        <w:t xml:space="preserve"> (01.02.05 - </w:t>
      </w:r>
      <w:r w:rsidRPr="00382C04">
        <w:rPr>
          <w:rFonts w:ascii="Helvetica" w:hAnsi="Helvetica" w:cs="Helvetica" w:hint="eastAsia"/>
          <w:b/>
          <w:bCs/>
          <w:color w:val="222222"/>
          <w:sz w:val="21"/>
          <w:szCs w:val="21"/>
        </w:rPr>
        <w:t>механика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жидкостей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плазмы</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Ц</w:t>
      </w:r>
    </w:p>
    <w:p w14:paraId="399A4966"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стр</w:t>
      </w:r>
      <w:r w:rsidRPr="00382C04">
        <w:rPr>
          <w:rFonts w:ascii="Helvetica" w:hAnsi="Helvetica" w:cs="Helvetica"/>
          <w:b/>
          <w:bCs/>
          <w:color w:val="222222"/>
          <w:sz w:val="21"/>
          <w:szCs w:val="21"/>
        </w:rPr>
        <w:t>. 1</w:t>
      </w:r>
    </w:p>
    <w:p w14:paraId="6EFE8F04"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наук</w:t>
      </w:r>
      <w:r w:rsidRPr="00382C04">
        <w:rPr>
          <w:rFonts w:ascii="Helvetica" w:hAnsi="Helvetica" w:cs="Helvetica"/>
          <w:b/>
          <w:bCs/>
          <w:color w:val="222222"/>
          <w:sz w:val="21"/>
          <w:szCs w:val="21"/>
        </w:rPr>
        <w:t xml:space="preserve"> - </w:t>
      </w:r>
      <w:r w:rsidRPr="00382C04">
        <w:rPr>
          <w:rFonts w:ascii="Helvetica" w:hAnsi="Helvetica" w:cs="Helvetica" w:hint="eastAsia"/>
          <w:b/>
          <w:bCs/>
          <w:color w:val="222222"/>
          <w:sz w:val="21"/>
          <w:szCs w:val="21"/>
        </w:rPr>
        <w:t>Ф</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АЛИЕВ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Ташкент</w:t>
      </w:r>
      <w:r w:rsidRPr="00382C04">
        <w:rPr>
          <w:rFonts w:ascii="Helvetica" w:hAnsi="Helvetica" w:cs="Helvetica"/>
          <w:b/>
          <w:bCs/>
          <w:color w:val="222222"/>
          <w:sz w:val="21"/>
          <w:szCs w:val="21"/>
        </w:rPr>
        <w:t xml:space="preserve"> - 1985 - 2 </w:t>
      </w:r>
      <w:r w:rsidRPr="00382C04">
        <w:rPr>
          <w:rFonts w:ascii="Helvetica" w:hAnsi="Helvetica" w:cs="Helvetica" w:hint="eastAsia"/>
          <w:b/>
          <w:bCs/>
          <w:color w:val="222222"/>
          <w:sz w:val="21"/>
          <w:szCs w:val="21"/>
        </w:rPr>
        <w:t>ОГЛАВЛЕНИЕ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Основные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обозначения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Введение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Глава</w:t>
      </w:r>
      <w:r w:rsidRPr="00382C04">
        <w:rPr>
          <w:rFonts w:ascii="Helvetica" w:hAnsi="Helvetica" w:cs="Helvetica"/>
          <w:b/>
          <w:bCs/>
          <w:color w:val="222222"/>
          <w:sz w:val="21"/>
          <w:szCs w:val="21"/>
        </w:rPr>
        <w:t xml:space="preserve"> I. </w:t>
      </w:r>
      <w:r w:rsidRPr="00382C04">
        <w:rPr>
          <w:rFonts w:ascii="Helvetica" w:hAnsi="Helvetica" w:cs="Helvetica" w:hint="eastAsia"/>
          <w:b/>
          <w:bCs/>
          <w:color w:val="222222"/>
          <w:sz w:val="21"/>
          <w:szCs w:val="21"/>
        </w:rPr>
        <w:t>Основные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уравнения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теории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погра­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ничного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слоя</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задачи</w:t>
      </w:r>
      <w:r w:rsidRPr="00382C04">
        <w:rPr>
          <w:rFonts w:ascii="Helvetica" w:hAnsi="Helvetica" w:cs="Helvetica"/>
          <w:b/>
          <w:bCs/>
          <w:color w:val="222222"/>
          <w:sz w:val="21"/>
          <w:szCs w:val="21"/>
        </w:rPr>
        <w:t xml:space="preserve"> 1.1. </w:t>
      </w:r>
      <w:r w:rsidRPr="00382C04">
        <w:rPr>
          <w:rFonts w:ascii="Helvetica" w:hAnsi="Helvetica" w:cs="Helvetica" w:hint="eastAsia"/>
          <w:b/>
          <w:bCs/>
          <w:color w:val="222222"/>
          <w:sz w:val="21"/>
          <w:szCs w:val="21"/>
        </w:rPr>
        <w:t>Преобразования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основных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уравнений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теории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лентного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пограничного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слоя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 . 1.2. </w:t>
      </w:r>
      <w:r w:rsidRPr="00382C04">
        <w:rPr>
          <w:rFonts w:ascii="Helvetica" w:hAnsi="Helvetica" w:cs="Helvetica" w:hint="eastAsia"/>
          <w:b/>
          <w:bCs/>
          <w:color w:val="222222"/>
          <w:sz w:val="21"/>
          <w:szCs w:val="21"/>
        </w:rPr>
        <w:t>Распространение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системы</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диффузионными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пламенами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неограниченном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спутном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потоке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окислителя</w:t>
      </w:r>
      <w:r w:rsidRPr="00382C04">
        <w:rPr>
          <w:rFonts w:ascii="Helvetica" w:hAnsi="Helvetica" w:cs="Helvetica"/>
          <w:b/>
          <w:bCs/>
          <w:color w:val="222222"/>
          <w:sz w:val="21"/>
          <w:szCs w:val="21"/>
        </w:rPr>
        <w:t xml:space="preserve"> . </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1.3. </w:t>
      </w:r>
      <w:r w:rsidRPr="00382C04">
        <w:rPr>
          <w:rFonts w:ascii="Helvetica" w:hAnsi="Helvetica" w:cs="Helvetica" w:hint="eastAsia"/>
          <w:b/>
          <w:bCs/>
          <w:color w:val="222222"/>
          <w:sz w:val="21"/>
          <w:szCs w:val="21"/>
        </w:rPr>
        <w:t>Движение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w:t>
      </w:r>
    </w:p>
    <w:p w14:paraId="36C178CD" w14:textId="77777777" w:rsidR="00382C04" w:rsidRPr="00382C04" w:rsidRDefault="00382C04" w:rsidP="00382C04">
      <w:pPr>
        <w:rPr>
          <w:rFonts w:ascii="Helvetica" w:hAnsi="Helvetica" w:cs="Helvetica"/>
          <w:b/>
          <w:bCs/>
          <w:color w:val="222222"/>
          <w:sz w:val="21"/>
          <w:szCs w:val="21"/>
        </w:rPr>
      </w:pPr>
    </w:p>
    <w:p w14:paraId="37441D20"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Оглавление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диссертации</w:t>
      </w:r>
    </w:p>
    <w:p w14:paraId="4B1E277F"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кандидат</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физико</w:t>
      </w:r>
      <w:r w:rsidRPr="00382C04">
        <w:rPr>
          <w:rFonts w:ascii="Helvetica" w:hAnsi="Helvetica" w:cs="Helvetica"/>
          <w:b/>
          <w:bCs/>
          <w:color w:val="222222"/>
          <w:sz w:val="21"/>
          <w:szCs w:val="21"/>
        </w:rPr>
        <w:t>-</w:t>
      </w:r>
      <w:r w:rsidRPr="00382C04">
        <w:rPr>
          <w:rFonts w:ascii="Helvetica" w:hAnsi="Helvetica" w:cs="Helvetica" w:hint="eastAsia"/>
          <w:b/>
          <w:bCs/>
          <w:color w:val="222222"/>
          <w:sz w:val="21"/>
          <w:szCs w:val="21"/>
        </w:rPr>
        <w:t>математических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наук</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Хужаев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Исматулла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Кушаевич</w:t>
      </w:r>
    </w:p>
    <w:p w14:paraId="5EDE08EE"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Основные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обозначения</w:t>
      </w:r>
    </w:p>
    <w:p w14:paraId="07096B7B" w14:textId="77777777" w:rsidR="00382C04" w:rsidRPr="00382C04" w:rsidRDefault="00382C04" w:rsidP="00382C04">
      <w:pPr>
        <w:rPr>
          <w:rFonts w:ascii="Helvetica" w:hAnsi="Helvetica" w:cs="Helvetica"/>
          <w:b/>
          <w:bCs/>
          <w:color w:val="222222"/>
          <w:sz w:val="21"/>
          <w:szCs w:val="21"/>
        </w:rPr>
      </w:pPr>
    </w:p>
    <w:p w14:paraId="0F6CF912"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Введение</w:t>
      </w:r>
      <w:r w:rsidRPr="00382C04">
        <w:rPr>
          <w:rFonts w:ascii="Helvetica" w:hAnsi="Helvetica" w:cs="Helvetica"/>
          <w:b/>
          <w:bCs/>
          <w:color w:val="222222"/>
          <w:sz w:val="21"/>
          <w:szCs w:val="21"/>
        </w:rPr>
        <w:t>.</w:t>
      </w:r>
    </w:p>
    <w:p w14:paraId="629BE188" w14:textId="77777777" w:rsidR="00382C04" w:rsidRPr="00382C04" w:rsidRDefault="00382C04" w:rsidP="00382C04">
      <w:pPr>
        <w:rPr>
          <w:rFonts w:ascii="Helvetica" w:hAnsi="Helvetica" w:cs="Helvetica"/>
          <w:b/>
          <w:bCs/>
          <w:color w:val="222222"/>
          <w:sz w:val="21"/>
          <w:szCs w:val="21"/>
        </w:rPr>
      </w:pPr>
    </w:p>
    <w:p w14:paraId="11280EE0"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Глава</w:t>
      </w:r>
      <w:r w:rsidRPr="00382C04">
        <w:rPr>
          <w:rFonts w:ascii="Helvetica" w:hAnsi="Helvetica" w:cs="Helvetica"/>
          <w:b/>
          <w:bCs/>
          <w:color w:val="222222"/>
          <w:sz w:val="21"/>
          <w:szCs w:val="21"/>
        </w:rPr>
        <w:t xml:space="preserve"> I. </w:t>
      </w:r>
      <w:r w:rsidRPr="00382C04">
        <w:rPr>
          <w:rFonts w:ascii="Helvetica" w:hAnsi="Helvetica" w:cs="Helvetica" w:hint="eastAsia"/>
          <w:b/>
          <w:bCs/>
          <w:color w:val="222222"/>
          <w:sz w:val="21"/>
          <w:szCs w:val="21"/>
        </w:rPr>
        <w:t>Основные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уравнения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теории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пограничного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слоя</w:t>
      </w:r>
      <w:r w:rsidRPr="00382C04">
        <w:rPr>
          <w:rFonts w:ascii="Helvetica" w:hAnsi="Helvetica" w:cs="Helvetica" w:hint="eastAsia"/>
          <w:b/>
          <w:bCs/>
          <w:color w:val="222222"/>
          <w:sz w:val="21"/>
          <w:szCs w:val="21"/>
        </w:rPr>
        <w:t>»</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задачи</w:t>
      </w:r>
      <w:r w:rsidRPr="00382C04">
        <w:rPr>
          <w:rFonts w:ascii="Helvetica" w:hAnsi="Helvetica" w:cs="Helvetica"/>
          <w:b/>
          <w:bCs/>
          <w:color w:val="222222"/>
          <w:sz w:val="21"/>
          <w:szCs w:val="21"/>
        </w:rPr>
        <w:t>.</w:t>
      </w:r>
    </w:p>
    <w:p w14:paraId="48CF7380" w14:textId="77777777" w:rsidR="00382C04" w:rsidRPr="00382C04" w:rsidRDefault="00382C04" w:rsidP="00382C04">
      <w:pPr>
        <w:rPr>
          <w:rFonts w:ascii="Helvetica" w:hAnsi="Helvetica" w:cs="Helvetica"/>
          <w:b/>
          <w:bCs/>
          <w:color w:val="222222"/>
          <w:sz w:val="21"/>
          <w:szCs w:val="21"/>
        </w:rPr>
      </w:pPr>
    </w:p>
    <w:p w14:paraId="598EE451"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1.1. </w:t>
      </w:r>
      <w:r w:rsidRPr="00382C04">
        <w:rPr>
          <w:rFonts w:ascii="Helvetica" w:hAnsi="Helvetica" w:cs="Helvetica" w:hint="eastAsia"/>
          <w:b/>
          <w:bCs/>
          <w:color w:val="222222"/>
          <w:sz w:val="21"/>
          <w:szCs w:val="21"/>
        </w:rPr>
        <w:t>Преобразования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основных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уравнений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теории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пограничного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слоя</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w:t>
      </w:r>
    </w:p>
    <w:p w14:paraId="59D9EA11" w14:textId="77777777" w:rsidR="00382C04" w:rsidRPr="00382C04" w:rsidRDefault="00382C04" w:rsidP="00382C04">
      <w:pPr>
        <w:rPr>
          <w:rFonts w:ascii="Helvetica" w:hAnsi="Helvetica" w:cs="Helvetica"/>
          <w:b/>
          <w:bCs/>
          <w:color w:val="222222"/>
          <w:sz w:val="21"/>
          <w:szCs w:val="21"/>
        </w:rPr>
      </w:pPr>
    </w:p>
    <w:p w14:paraId="17F56492"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1.2. </w:t>
      </w:r>
      <w:r w:rsidRPr="00382C04">
        <w:rPr>
          <w:rFonts w:ascii="Helvetica" w:hAnsi="Helvetica" w:cs="Helvetica" w:hint="eastAsia"/>
          <w:b/>
          <w:bCs/>
          <w:color w:val="222222"/>
          <w:sz w:val="21"/>
          <w:szCs w:val="21"/>
        </w:rPr>
        <w:t>Распространение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системы</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диффузионными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пламенами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неограниченном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спутном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потоке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окислителя</w:t>
      </w:r>
    </w:p>
    <w:p w14:paraId="3C1FF913" w14:textId="77777777" w:rsidR="00382C04" w:rsidRPr="00382C04" w:rsidRDefault="00382C04" w:rsidP="00382C04">
      <w:pPr>
        <w:rPr>
          <w:rFonts w:ascii="Helvetica" w:hAnsi="Helvetica" w:cs="Helvetica"/>
          <w:b/>
          <w:bCs/>
          <w:color w:val="222222"/>
          <w:sz w:val="21"/>
          <w:szCs w:val="21"/>
        </w:rPr>
      </w:pPr>
    </w:p>
    <w:p w14:paraId="31A3250C"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1.3. </w:t>
      </w:r>
      <w:r w:rsidRPr="00382C04">
        <w:rPr>
          <w:rFonts w:ascii="Helvetica" w:hAnsi="Helvetica" w:cs="Helvetica" w:hint="eastAsia"/>
          <w:b/>
          <w:bCs/>
          <w:color w:val="222222"/>
          <w:sz w:val="21"/>
          <w:szCs w:val="21"/>
        </w:rPr>
        <w:t>Движение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реагирующего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трубе</w:t>
      </w:r>
    </w:p>
    <w:p w14:paraId="5AD0FA5A" w14:textId="77777777" w:rsidR="00382C04" w:rsidRPr="00382C04" w:rsidRDefault="00382C04" w:rsidP="00382C04">
      <w:pPr>
        <w:rPr>
          <w:rFonts w:ascii="Helvetica" w:hAnsi="Helvetica" w:cs="Helvetica"/>
          <w:b/>
          <w:bCs/>
          <w:color w:val="222222"/>
          <w:sz w:val="21"/>
          <w:szCs w:val="21"/>
        </w:rPr>
      </w:pPr>
    </w:p>
    <w:p w14:paraId="1E2122FE"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Глава</w:t>
      </w:r>
      <w:r w:rsidRPr="00382C04">
        <w:rPr>
          <w:rFonts w:ascii="Helvetica" w:hAnsi="Helvetica" w:cs="Helvetica"/>
          <w:b/>
          <w:bCs/>
          <w:color w:val="222222"/>
          <w:sz w:val="21"/>
          <w:szCs w:val="21"/>
        </w:rPr>
        <w:t xml:space="preserve"> 2. </w:t>
      </w:r>
      <w:r w:rsidRPr="00382C04">
        <w:rPr>
          <w:rFonts w:ascii="Helvetica" w:hAnsi="Helvetica" w:cs="Helvetica" w:hint="eastAsia"/>
          <w:b/>
          <w:bCs/>
          <w:color w:val="222222"/>
          <w:sz w:val="21"/>
          <w:szCs w:val="21"/>
        </w:rPr>
        <w:t>Осесимметричные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задачи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теории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w:t>
      </w:r>
    </w:p>
    <w:p w14:paraId="78482B02" w14:textId="77777777" w:rsidR="00382C04" w:rsidRPr="00382C04" w:rsidRDefault="00382C04" w:rsidP="00382C04">
      <w:pPr>
        <w:rPr>
          <w:rFonts w:ascii="Helvetica" w:hAnsi="Helvetica" w:cs="Helvetica"/>
          <w:b/>
          <w:bCs/>
          <w:color w:val="222222"/>
          <w:sz w:val="21"/>
          <w:szCs w:val="21"/>
        </w:rPr>
      </w:pPr>
    </w:p>
    <w:p w14:paraId="03A6E989"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2.1. </w:t>
      </w:r>
      <w:r w:rsidRPr="00382C04">
        <w:rPr>
          <w:rFonts w:ascii="Helvetica" w:hAnsi="Helvetica" w:cs="Helvetica" w:hint="eastAsia"/>
          <w:b/>
          <w:bCs/>
          <w:color w:val="222222"/>
          <w:sz w:val="21"/>
          <w:szCs w:val="21"/>
        </w:rPr>
        <w:t>Распространение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соосных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круглых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реагирующих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газов</w:t>
      </w:r>
      <w:r w:rsidRPr="00382C04">
        <w:rPr>
          <w:rFonts w:ascii="Helvetica" w:hAnsi="Helvetica" w:cs="Helvetica"/>
          <w:b/>
          <w:bCs/>
          <w:color w:val="222222"/>
          <w:sz w:val="21"/>
          <w:szCs w:val="21"/>
        </w:rPr>
        <w:t>.</w:t>
      </w:r>
    </w:p>
    <w:p w14:paraId="3559DF59" w14:textId="77777777" w:rsidR="00382C04" w:rsidRPr="00382C04" w:rsidRDefault="00382C04" w:rsidP="00382C04">
      <w:pPr>
        <w:rPr>
          <w:rFonts w:ascii="Helvetica" w:hAnsi="Helvetica" w:cs="Helvetica"/>
          <w:b/>
          <w:bCs/>
          <w:color w:val="222222"/>
          <w:sz w:val="21"/>
          <w:szCs w:val="21"/>
        </w:rPr>
      </w:pPr>
    </w:p>
    <w:p w14:paraId="53DA241C"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2.2. </w:t>
      </w:r>
      <w:r w:rsidRPr="00382C04">
        <w:rPr>
          <w:rFonts w:ascii="Helvetica" w:hAnsi="Helvetica" w:cs="Helvetica" w:hint="eastAsia"/>
          <w:b/>
          <w:bCs/>
          <w:color w:val="222222"/>
          <w:sz w:val="21"/>
          <w:szCs w:val="21"/>
        </w:rPr>
        <w:t>Движение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круглых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реагирующих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газов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полуограниченном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цилиндре</w:t>
      </w:r>
    </w:p>
    <w:p w14:paraId="72A82AA6" w14:textId="77777777" w:rsidR="00382C04" w:rsidRPr="00382C04" w:rsidRDefault="00382C04" w:rsidP="00382C04">
      <w:pPr>
        <w:rPr>
          <w:rFonts w:ascii="Helvetica" w:hAnsi="Helvetica" w:cs="Helvetica"/>
          <w:b/>
          <w:bCs/>
          <w:color w:val="222222"/>
          <w:sz w:val="21"/>
          <w:szCs w:val="21"/>
        </w:rPr>
      </w:pPr>
    </w:p>
    <w:p w14:paraId="38791266"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2.3. </w:t>
      </w:r>
      <w:r w:rsidRPr="00382C04">
        <w:rPr>
          <w:rFonts w:ascii="Helvetica" w:hAnsi="Helvetica" w:cs="Helvetica" w:hint="eastAsia"/>
          <w:b/>
          <w:bCs/>
          <w:color w:val="222222"/>
          <w:sz w:val="21"/>
          <w:szCs w:val="21"/>
        </w:rPr>
        <w:t>Движение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реагирующего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осесимметричной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трубе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переменным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сечением</w:t>
      </w:r>
      <w:r w:rsidRPr="00382C04">
        <w:rPr>
          <w:rFonts w:ascii="Helvetica" w:hAnsi="Helvetica" w:cs="Helvetica"/>
          <w:b/>
          <w:bCs/>
          <w:color w:val="222222"/>
          <w:sz w:val="21"/>
          <w:szCs w:val="21"/>
        </w:rPr>
        <w:t xml:space="preserve"> . 85 </w:t>
      </w:r>
      <w:r w:rsidRPr="00382C04">
        <w:rPr>
          <w:rFonts w:ascii="Helvetica" w:hAnsi="Helvetica" w:cs="Helvetica" w:hint="eastAsia"/>
          <w:b/>
          <w:bCs/>
          <w:color w:val="222222"/>
          <w:sz w:val="21"/>
          <w:szCs w:val="21"/>
        </w:rPr>
        <w:t>»</w:t>
      </w:r>
    </w:p>
    <w:p w14:paraId="17C3A2B5" w14:textId="77777777" w:rsidR="00382C04" w:rsidRPr="00382C04" w:rsidRDefault="00382C04" w:rsidP="00382C04">
      <w:pPr>
        <w:rPr>
          <w:rFonts w:ascii="Helvetica" w:hAnsi="Helvetica" w:cs="Helvetica"/>
          <w:b/>
          <w:bCs/>
          <w:color w:val="222222"/>
          <w:sz w:val="21"/>
          <w:szCs w:val="21"/>
        </w:rPr>
      </w:pPr>
    </w:p>
    <w:p w14:paraId="4745B074"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2.4. </w:t>
      </w:r>
      <w:r w:rsidRPr="00382C04">
        <w:rPr>
          <w:rFonts w:ascii="Helvetica" w:hAnsi="Helvetica" w:cs="Helvetica" w:hint="eastAsia"/>
          <w:b/>
          <w:bCs/>
          <w:color w:val="222222"/>
          <w:sz w:val="21"/>
          <w:szCs w:val="21"/>
        </w:rPr>
        <w:t>Расчет</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турбулентной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диффузии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круглых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трубах</w:t>
      </w:r>
      <w:r w:rsidRPr="00382C04">
        <w:rPr>
          <w:rFonts w:ascii="Helvetica" w:hAnsi="Helvetica" w:cs="Helvetica"/>
          <w:b/>
          <w:bCs/>
          <w:color w:val="222222"/>
          <w:sz w:val="21"/>
          <w:szCs w:val="21"/>
        </w:rPr>
        <w:t>.</w:t>
      </w:r>
    </w:p>
    <w:p w14:paraId="578F1C8B" w14:textId="77777777" w:rsidR="00382C04" w:rsidRPr="00382C04" w:rsidRDefault="00382C04" w:rsidP="00382C04">
      <w:pPr>
        <w:rPr>
          <w:rFonts w:ascii="Helvetica" w:hAnsi="Helvetica" w:cs="Helvetica"/>
          <w:b/>
          <w:bCs/>
          <w:color w:val="222222"/>
          <w:sz w:val="21"/>
          <w:szCs w:val="21"/>
        </w:rPr>
      </w:pPr>
    </w:p>
    <w:p w14:paraId="2846E880"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2.5. </w:t>
      </w:r>
      <w:r w:rsidRPr="00382C04">
        <w:rPr>
          <w:rFonts w:ascii="Helvetica" w:hAnsi="Helvetica" w:cs="Helvetica" w:hint="eastAsia"/>
          <w:b/>
          <w:bCs/>
          <w:color w:val="222222"/>
          <w:sz w:val="21"/>
          <w:szCs w:val="21"/>
        </w:rPr>
        <w:t>Распространение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слабозакрученных</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несжимаемого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начальном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участке</w:t>
      </w:r>
      <w:r w:rsidRPr="00382C04">
        <w:rPr>
          <w:rFonts w:ascii="Helvetica" w:hAnsi="Helvetica" w:cs="Helvetica"/>
          <w:b/>
          <w:bCs/>
          <w:color w:val="222222"/>
          <w:sz w:val="21"/>
          <w:szCs w:val="21"/>
        </w:rPr>
        <w:t>.</w:t>
      </w:r>
    </w:p>
    <w:p w14:paraId="43522E79" w14:textId="77777777" w:rsidR="00382C04" w:rsidRPr="00382C04" w:rsidRDefault="00382C04" w:rsidP="00382C04">
      <w:pPr>
        <w:rPr>
          <w:rFonts w:ascii="Helvetica" w:hAnsi="Helvetica" w:cs="Helvetica"/>
          <w:b/>
          <w:bCs/>
          <w:color w:val="222222"/>
          <w:sz w:val="21"/>
          <w:szCs w:val="21"/>
        </w:rPr>
      </w:pPr>
    </w:p>
    <w:p w14:paraId="42CDA5BC"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hint="eastAsia"/>
          <w:b/>
          <w:bCs/>
          <w:color w:val="222222"/>
          <w:sz w:val="21"/>
          <w:szCs w:val="21"/>
        </w:rPr>
        <w:t>Глава</w:t>
      </w:r>
      <w:r w:rsidRPr="00382C04">
        <w:rPr>
          <w:rFonts w:ascii="Helvetica" w:hAnsi="Helvetica" w:cs="Helvetica"/>
          <w:b/>
          <w:bCs/>
          <w:color w:val="222222"/>
          <w:sz w:val="21"/>
          <w:szCs w:val="21"/>
        </w:rPr>
        <w:t xml:space="preserve"> 3. </w:t>
      </w:r>
      <w:r w:rsidRPr="00382C04">
        <w:rPr>
          <w:rFonts w:ascii="Helvetica" w:hAnsi="Helvetica" w:cs="Helvetica" w:hint="eastAsia"/>
          <w:b/>
          <w:bCs/>
          <w:color w:val="222222"/>
          <w:sz w:val="21"/>
          <w:szCs w:val="21"/>
        </w:rPr>
        <w:t>Диффузионное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горение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многокомпонентного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горючего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p>
    <w:p w14:paraId="665BE59A" w14:textId="77777777" w:rsidR="00382C04" w:rsidRPr="00382C04" w:rsidRDefault="00382C04" w:rsidP="00382C04">
      <w:pPr>
        <w:rPr>
          <w:rFonts w:ascii="Helvetica" w:hAnsi="Helvetica" w:cs="Helvetica"/>
          <w:b/>
          <w:bCs/>
          <w:color w:val="222222"/>
          <w:sz w:val="21"/>
          <w:szCs w:val="21"/>
        </w:rPr>
      </w:pPr>
    </w:p>
    <w:p w14:paraId="6E8429A5"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3.1. </w:t>
      </w:r>
      <w:r w:rsidRPr="00382C04">
        <w:rPr>
          <w:rFonts w:ascii="Helvetica" w:hAnsi="Helvetica" w:cs="Helvetica" w:hint="eastAsia"/>
          <w:b/>
          <w:bCs/>
          <w:color w:val="222222"/>
          <w:sz w:val="21"/>
          <w:szCs w:val="21"/>
        </w:rPr>
        <w:t>Горение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плоской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смеси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метана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доменного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затопленном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окислителем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пространстве</w:t>
      </w:r>
    </w:p>
    <w:p w14:paraId="5F3EA3F0" w14:textId="77777777" w:rsidR="00382C04" w:rsidRPr="00382C04" w:rsidRDefault="00382C04" w:rsidP="00382C04">
      <w:pPr>
        <w:rPr>
          <w:rFonts w:ascii="Helvetica" w:hAnsi="Helvetica" w:cs="Helvetica"/>
          <w:b/>
          <w:bCs/>
          <w:color w:val="222222"/>
          <w:sz w:val="21"/>
          <w:szCs w:val="21"/>
        </w:rPr>
      </w:pPr>
    </w:p>
    <w:p w14:paraId="012417EA" w14:textId="77777777" w:rsidR="00382C04" w:rsidRPr="00382C04" w:rsidRDefault="00382C04" w:rsidP="00382C04">
      <w:pPr>
        <w:rPr>
          <w:rFonts w:ascii="Helvetica" w:hAnsi="Helvetica" w:cs="Helvetica"/>
          <w:b/>
          <w:bCs/>
          <w:color w:val="222222"/>
          <w:sz w:val="21"/>
          <w:szCs w:val="21"/>
        </w:rPr>
      </w:pPr>
      <w:r w:rsidRPr="00382C04">
        <w:rPr>
          <w:rFonts w:ascii="Helvetica" w:hAnsi="Helvetica" w:cs="Helvetica"/>
          <w:b/>
          <w:bCs/>
          <w:color w:val="222222"/>
          <w:sz w:val="21"/>
          <w:szCs w:val="21"/>
        </w:rPr>
        <w:t xml:space="preserve">3.2. </w:t>
      </w:r>
      <w:r w:rsidRPr="00382C04">
        <w:rPr>
          <w:rFonts w:ascii="Helvetica" w:hAnsi="Helvetica" w:cs="Helvetica" w:hint="eastAsia"/>
          <w:b/>
          <w:bCs/>
          <w:color w:val="222222"/>
          <w:sz w:val="21"/>
          <w:szCs w:val="21"/>
        </w:rPr>
        <w:t>Горение</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круглой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метана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доменного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газа</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в</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затопленном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окислителем</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пространстве</w:t>
      </w:r>
    </w:p>
    <w:p w14:paraId="60B62ACC" w14:textId="77777777" w:rsidR="00382C04" w:rsidRPr="00382C04" w:rsidRDefault="00382C04" w:rsidP="00382C04">
      <w:pPr>
        <w:rPr>
          <w:rFonts w:ascii="Helvetica" w:hAnsi="Helvetica" w:cs="Helvetica"/>
          <w:b/>
          <w:bCs/>
          <w:color w:val="222222"/>
          <w:sz w:val="21"/>
          <w:szCs w:val="21"/>
        </w:rPr>
      </w:pPr>
    </w:p>
    <w:p w14:paraId="4CCADE6E" w14:textId="4794B631" w:rsidR="004F7911" w:rsidRPr="00382C04" w:rsidRDefault="00382C04" w:rsidP="00382C04">
      <w:r w:rsidRPr="00382C04">
        <w:rPr>
          <w:rFonts w:ascii="Helvetica" w:hAnsi="Helvetica" w:cs="Helvetica"/>
          <w:b/>
          <w:bCs/>
          <w:color w:val="222222"/>
          <w:sz w:val="21"/>
          <w:szCs w:val="21"/>
        </w:rPr>
        <w:t xml:space="preserve">3.3. </w:t>
      </w:r>
      <w:r w:rsidRPr="00382C04">
        <w:rPr>
          <w:rFonts w:ascii="Helvetica" w:hAnsi="Helvetica" w:cs="Helvetica" w:hint="eastAsia"/>
          <w:b/>
          <w:bCs/>
          <w:color w:val="222222"/>
          <w:sz w:val="21"/>
          <w:szCs w:val="21"/>
        </w:rPr>
        <w:t>Расчет</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круглой</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струи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природного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и</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сжиженного</w:t>
      </w:r>
      <w:r w:rsidRPr="00382C04">
        <w:rPr>
          <w:rFonts w:ascii="Helvetica" w:hAnsi="Helvetica" w:cs="Helvetica"/>
          <w:b/>
          <w:bCs/>
          <w:color w:val="222222"/>
          <w:sz w:val="21"/>
          <w:szCs w:val="21"/>
        </w:rPr>
        <w:t xml:space="preserve"> </w:t>
      </w:r>
      <w:r w:rsidRPr="00382C04">
        <w:rPr>
          <w:rFonts w:ascii="Helvetica" w:hAnsi="Helvetica" w:cs="Helvetica" w:hint="eastAsia"/>
          <w:b/>
          <w:bCs/>
          <w:color w:val="222222"/>
          <w:sz w:val="21"/>
          <w:szCs w:val="21"/>
        </w:rPr>
        <w:t>газов</w:t>
      </w:r>
      <w:r w:rsidRPr="00382C04">
        <w:rPr>
          <w:rFonts w:ascii="Helvetica" w:hAnsi="Helvetica" w:cs="Helvetica"/>
          <w:b/>
          <w:bCs/>
          <w:color w:val="222222"/>
          <w:sz w:val="21"/>
          <w:szCs w:val="21"/>
        </w:rPr>
        <w:t>.</w:t>
      </w:r>
    </w:p>
    <w:sectPr w:rsidR="004F7911" w:rsidRPr="00382C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5B98" w14:textId="77777777" w:rsidR="007B5973" w:rsidRDefault="007B5973">
      <w:pPr>
        <w:spacing w:after="0" w:line="240" w:lineRule="auto"/>
      </w:pPr>
      <w:r>
        <w:separator/>
      </w:r>
    </w:p>
  </w:endnote>
  <w:endnote w:type="continuationSeparator" w:id="0">
    <w:p w14:paraId="63475815" w14:textId="77777777" w:rsidR="007B5973" w:rsidRDefault="007B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3BCB" w14:textId="77777777" w:rsidR="007B5973" w:rsidRDefault="007B5973"/>
    <w:p w14:paraId="1027C4FF" w14:textId="77777777" w:rsidR="007B5973" w:rsidRDefault="007B5973"/>
    <w:p w14:paraId="60BD33FD" w14:textId="77777777" w:rsidR="007B5973" w:rsidRDefault="007B5973"/>
    <w:p w14:paraId="55806A71" w14:textId="77777777" w:rsidR="007B5973" w:rsidRDefault="007B5973"/>
    <w:p w14:paraId="3A8062B8" w14:textId="77777777" w:rsidR="007B5973" w:rsidRDefault="007B5973"/>
    <w:p w14:paraId="6A57F55F" w14:textId="77777777" w:rsidR="007B5973" w:rsidRDefault="007B5973"/>
    <w:p w14:paraId="4B6D371F" w14:textId="77777777" w:rsidR="007B5973" w:rsidRDefault="007B59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D30E40" wp14:editId="1DD680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482A2" w14:textId="77777777" w:rsidR="007B5973" w:rsidRDefault="007B5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D30E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0482A2" w14:textId="77777777" w:rsidR="007B5973" w:rsidRDefault="007B5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E87289" w14:textId="77777777" w:rsidR="007B5973" w:rsidRDefault="007B5973"/>
    <w:p w14:paraId="6B7EB62D" w14:textId="77777777" w:rsidR="007B5973" w:rsidRDefault="007B5973"/>
    <w:p w14:paraId="771FD654" w14:textId="77777777" w:rsidR="007B5973" w:rsidRDefault="007B59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069AAB" wp14:editId="1D685E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D842" w14:textId="77777777" w:rsidR="007B5973" w:rsidRDefault="007B5973"/>
                          <w:p w14:paraId="6D8219F1" w14:textId="77777777" w:rsidR="007B5973" w:rsidRDefault="007B5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69A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71D842" w14:textId="77777777" w:rsidR="007B5973" w:rsidRDefault="007B5973"/>
                    <w:p w14:paraId="6D8219F1" w14:textId="77777777" w:rsidR="007B5973" w:rsidRDefault="007B5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E49A2" w14:textId="77777777" w:rsidR="007B5973" w:rsidRDefault="007B5973"/>
    <w:p w14:paraId="710B7BBA" w14:textId="77777777" w:rsidR="007B5973" w:rsidRDefault="007B5973">
      <w:pPr>
        <w:rPr>
          <w:sz w:val="2"/>
          <w:szCs w:val="2"/>
        </w:rPr>
      </w:pPr>
    </w:p>
    <w:p w14:paraId="60969165" w14:textId="77777777" w:rsidR="007B5973" w:rsidRDefault="007B5973"/>
    <w:p w14:paraId="0B54AF3B" w14:textId="77777777" w:rsidR="007B5973" w:rsidRDefault="007B5973">
      <w:pPr>
        <w:spacing w:after="0" w:line="240" w:lineRule="auto"/>
      </w:pPr>
    </w:p>
  </w:footnote>
  <w:footnote w:type="continuationSeparator" w:id="0">
    <w:p w14:paraId="0EA72245" w14:textId="77777777" w:rsidR="007B5973" w:rsidRDefault="007B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73"/>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187925</TotalTime>
  <Pages>3</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cp:revision>
  <cp:lastPrinted>2009-02-06T05:36:00Z</cp:lastPrinted>
  <dcterms:created xsi:type="dcterms:W3CDTF">2024-01-07T13:43:00Z</dcterms:created>
  <dcterms:modified xsi:type="dcterms:W3CDTF">2025-10-18T18:17:00Z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