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E04D1F" w:rsidRDefault="00E04D1F" w:rsidP="00E04D1F">
      <w:r w:rsidRPr="00D858E0">
        <w:rPr>
          <w:rFonts w:ascii="Times New Roman" w:eastAsia="Times New Roman" w:hAnsi="Times New Roman" w:cs="Times New Roman"/>
          <w:b/>
          <w:sz w:val="24"/>
          <w:szCs w:val="24"/>
          <w:lang w:eastAsia="ru-RU"/>
        </w:rPr>
        <w:t xml:space="preserve">Ленік Руслан Григорович, </w:t>
      </w:r>
      <w:r w:rsidRPr="00D858E0">
        <w:rPr>
          <w:rFonts w:ascii="Times New Roman" w:hAnsi="Times New Roman" w:cs="Times New Roman"/>
          <w:color w:val="000000" w:themeColor="text1"/>
          <w:sz w:val="24"/>
          <w:szCs w:val="24"/>
        </w:rPr>
        <w:t>асистент кафедри загальної та військової хірургії Одеського національного медичного університету МОЗ України,</w:t>
      </w:r>
      <w:r w:rsidRPr="00D858E0">
        <w:rPr>
          <w:rFonts w:ascii="Times New Roman" w:hAnsi="Times New Roman" w:cs="Times New Roman"/>
          <w:color w:val="000000" w:themeColor="text1"/>
          <w:sz w:val="24"/>
          <w:szCs w:val="24"/>
          <w:shd w:val="clear" w:color="auto" w:fill="FFFFFF"/>
        </w:rPr>
        <w:t xml:space="preserve"> лікар-хірург першого хірургічного відділення Багатопрофільного медичного центру Одеського національного медичного університету МОЗ України».</w:t>
      </w:r>
      <w:r w:rsidRPr="00D858E0">
        <w:rPr>
          <w:rFonts w:ascii="Times New Roman" w:hAnsi="Times New Roman" w:cs="Times New Roman"/>
          <w:color w:val="000000" w:themeColor="text1"/>
          <w:sz w:val="24"/>
          <w:szCs w:val="24"/>
        </w:rPr>
        <w:t xml:space="preserve"> Назва дисертації: </w:t>
      </w:r>
      <w:r w:rsidRPr="00D858E0">
        <w:rPr>
          <w:rFonts w:ascii="Times New Roman" w:hAnsi="Times New Roman" w:cs="Times New Roman"/>
          <w:sz w:val="24"/>
          <w:szCs w:val="24"/>
        </w:rPr>
        <w:t>«</w:t>
      </w:r>
      <w:r w:rsidRPr="00D858E0">
        <w:rPr>
          <w:rFonts w:ascii="Times New Roman" w:hAnsi="Times New Roman" w:cs="Times New Roman"/>
          <w:bCs/>
          <w:sz w:val="24"/>
          <w:szCs w:val="24"/>
        </w:rPr>
        <w:t>Патогенетичне о</w:t>
      </w:r>
      <w:r w:rsidRPr="00D858E0">
        <w:rPr>
          <w:rFonts w:ascii="Times New Roman" w:hAnsi="Times New Roman" w:cs="Times New Roman"/>
          <w:bCs/>
          <w:sz w:val="24"/>
          <w:szCs w:val="24"/>
          <w:lang w:eastAsia="uk-UA"/>
        </w:rPr>
        <w:t>бґрунтування корекції ендотеліальної дисфункції як профілактики віддалених ускладнень гострого перитоніту</w:t>
      </w:r>
      <w:r w:rsidRPr="00D858E0">
        <w:rPr>
          <w:rFonts w:ascii="Times New Roman" w:hAnsi="Times New Roman" w:cs="Times New Roman"/>
          <w:sz w:val="24"/>
          <w:szCs w:val="24"/>
        </w:rPr>
        <w:t xml:space="preserve">». </w:t>
      </w:r>
      <w:r w:rsidRPr="00D858E0">
        <w:rPr>
          <w:rFonts w:ascii="Times New Roman" w:eastAsia="font296" w:hAnsi="Times New Roman" w:cs="Times New Roman"/>
          <w:sz w:val="24"/>
          <w:szCs w:val="24"/>
          <w:lang w:eastAsia="uk-UA"/>
        </w:rPr>
        <w:t xml:space="preserve">Шифр та назва спеціальності </w:t>
      </w:r>
      <w:r w:rsidRPr="00D858E0">
        <w:rPr>
          <w:rFonts w:ascii="Times New Roman" w:eastAsia="Times-Roman" w:hAnsi="Times New Roman" w:cs="Times New Roman"/>
          <w:spacing w:val="-2"/>
          <w:sz w:val="24"/>
          <w:szCs w:val="24"/>
        </w:rPr>
        <w:t xml:space="preserve">– 14.03.04 </w:t>
      </w:r>
      <w:r w:rsidRPr="00D858E0">
        <w:rPr>
          <w:rFonts w:ascii="Times New Roman" w:eastAsia="font296" w:hAnsi="Times New Roman" w:cs="Times New Roman"/>
          <w:sz w:val="24"/>
          <w:szCs w:val="24"/>
          <w:lang w:eastAsia="uk-UA"/>
        </w:rPr>
        <w:t>– п</w:t>
      </w:r>
      <w:r w:rsidRPr="00D858E0">
        <w:rPr>
          <w:rFonts w:ascii="Times New Roman" w:eastAsia="Times-Roman" w:hAnsi="Times New Roman" w:cs="Times New Roman"/>
          <w:spacing w:val="-2"/>
          <w:sz w:val="24"/>
          <w:szCs w:val="24"/>
        </w:rPr>
        <w:t xml:space="preserve">атологічна фізіологія. </w:t>
      </w:r>
      <w:r w:rsidRPr="00D858E0">
        <w:rPr>
          <w:rFonts w:ascii="Times New Roman" w:eastAsia="Times New Roman" w:hAnsi="Times New Roman" w:cs="Times New Roman"/>
          <w:sz w:val="24"/>
          <w:szCs w:val="24"/>
          <w:lang w:eastAsia="ru-RU"/>
        </w:rPr>
        <w:t>Спецрада Д 76.600.02 Буковинського державного медичного університету</w:t>
      </w:r>
    </w:p>
    <w:sectPr w:rsidR="00CD7D1F" w:rsidRPr="00E04D1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font296">
    <w:altName w:val="Times New Roman"/>
    <w:charset w:val="CC"/>
    <w:family w:val="auto"/>
    <w:pitch w:val="variable"/>
    <w:sig w:usb0="00000000" w:usb1="00000000" w:usb2="00000000" w:usb3="00000000" w:csb0="00000000" w:csb1="00000000"/>
  </w:font>
  <w:font w:name="Times-Roman">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15378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15378B">
                <w:pPr>
                  <w:spacing w:line="240" w:lineRule="auto"/>
                </w:pPr>
                <w:fldSimple w:instr=" PAGE \* MERGEFORMAT ">
                  <w:r w:rsidR="00E04D1F" w:rsidRPr="00E04D1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15378B">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15378B">
                  <w:pPr>
                    <w:spacing w:line="240" w:lineRule="auto"/>
                  </w:pPr>
                  <w:fldSimple w:instr=" PAGE \* MERGEFORMAT ">
                    <w:r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15378B">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15378B">
                  <w:pPr>
                    <w:pStyle w:val="1ffffff7"/>
                    <w:spacing w:line="240" w:lineRule="auto"/>
                  </w:pPr>
                  <w:fldSimple w:instr=" PAGE \* MERGEFORMAT ">
                    <w:r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7"/>
    <o:shapelayout v:ext="edit">
      <o:idmap v:ext="edit" data="1"/>
      <o:rules v:ext="edit">
        <o:r id="V:Rule1" type="connector" idref="#AutoShape 192"/>
        <o:r id="V:Rule2" type="connector" idref="#AutoShape 203"/>
        <o:r id="V:Rule3" type="connector" idref="#AutoShape 194"/>
        <o:r id="V:Rule4" type="connector" idref="#AutoShape 197"/>
        <o:r id="V:Rule5" type="connector" idref="#AutoShape 195"/>
        <o:r id="V:Rule6" type="connector" idref="#AutoShape 193"/>
        <o:r id="V:Rule7" type="connector" idref="#AutoShape 191"/>
        <o:r id="V:Rule8" type="connector" idref="#AutoShape 204"/>
        <o:r id="V:Rule9" type="connector" idref="#AutoShape 192"/>
        <o:r id="V:Rule10" type="connector" idref="#AutoShape 203"/>
        <o:r id="V:Rule11" type="connector" idref="#AutoShape 194"/>
        <o:r id="V:Rule12" type="connector" idref="#AutoShape 197"/>
        <o:r id="V:Rule13" type="connector" idref="#AutoShape 195"/>
        <o:r id="V:Rule14" type="connector" idref="#AutoShape 193"/>
        <o:r id="V:Rule15" type="connector" idref="#AutoShape 191"/>
        <o:r id="V:Rule16" type="connector" idref="#AutoShape 20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9E6292-6A95-4D70-821B-8D1424094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1</Pages>
  <Words>82</Words>
  <Characters>470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121</cp:revision>
  <cp:lastPrinted>2009-02-06T05:36:00Z</cp:lastPrinted>
  <dcterms:created xsi:type="dcterms:W3CDTF">2021-08-08T21:04:00Z</dcterms:created>
  <dcterms:modified xsi:type="dcterms:W3CDTF">2021-08-10T07:38:00Z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