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30EE" w14:textId="714079CA" w:rsidR="000C018B" w:rsidRDefault="00A26F39" w:rsidP="00A26F39">
      <w:pPr>
        <w:rPr>
          <w:rFonts w:ascii="Verdana" w:hAnsi="Verdana"/>
          <w:b/>
          <w:bCs/>
          <w:color w:val="000000"/>
          <w:shd w:val="clear" w:color="auto" w:fill="FFFFFF"/>
        </w:rPr>
      </w:pPr>
      <w:r>
        <w:rPr>
          <w:rFonts w:ascii="Verdana" w:hAnsi="Verdana"/>
          <w:b/>
          <w:bCs/>
          <w:color w:val="000000"/>
          <w:shd w:val="clear" w:color="auto" w:fill="FFFFFF"/>
        </w:rPr>
        <w:t>Антипенко Євген Юрійович. Удосконалення методів і моделей аналізу ефективності та ризику реалізації інвестиційних проектів: дис... канд. техн. наук: 05.13.22 / Придніпровська держ. академія будівництва та архітектури.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6F39" w:rsidRPr="00A26F39" w14:paraId="763CAD72" w14:textId="77777777" w:rsidTr="00A26F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6F39" w:rsidRPr="00A26F39" w14:paraId="7148A33F" w14:textId="77777777">
              <w:trPr>
                <w:tblCellSpacing w:w="0" w:type="dxa"/>
              </w:trPr>
              <w:tc>
                <w:tcPr>
                  <w:tcW w:w="0" w:type="auto"/>
                  <w:vAlign w:val="center"/>
                  <w:hideMark/>
                </w:tcPr>
                <w:p w14:paraId="7093E235" w14:textId="77777777" w:rsidR="00A26F39" w:rsidRPr="00A26F39" w:rsidRDefault="00A26F39" w:rsidP="00A26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6F39">
                    <w:rPr>
                      <w:rFonts w:ascii="Times New Roman" w:eastAsia="Times New Roman" w:hAnsi="Times New Roman" w:cs="Times New Roman"/>
                      <w:b/>
                      <w:bCs/>
                      <w:sz w:val="24"/>
                      <w:szCs w:val="24"/>
                    </w:rPr>
                    <w:lastRenderedPageBreak/>
                    <w:t>Антипенко Е.Ю.</w:t>
                  </w:r>
                  <w:r w:rsidRPr="00A26F39">
                    <w:rPr>
                      <w:rFonts w:ascii="Times New Roman" w:eastAsia="Times New Roman" w:hAnsi="Times New Roman" w:cs="Times New Roman"/>
                      <w:sz w:val="24"/>
                      <w:szCs w:val="24"/>
                    </w:rPr>
                    <w:t> Удосконалення методів і моделей аналізу ефективності і ризику реалізації інвестиційних проектів. – Рукопис.</w:t>
                  </w:r>
                </w:p>
                <w:p w14:paraId="7459FBA5" w14:textId="77777777" w:rsidR="00A26F39" w:rsidRPr="00A26F39" w:rsidRDefault="00A26F39" w:rsidP="00A26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6F39">
                    <w:rPr>
                      <w:rFonts w:ascii="Times New Roman" w:eastAsia="Times New Roman" w:hAnsi="Times New Roman" w:cs="Times New Roman"/>
                      <w:sz w:val="24"/>
                      <w:szCs w:val="24"/>
                    </w:rPr>
                    <w:t>Дисертація на здобуття вченого ступеня кандидата технічних наук із спеціальності 05.13.22 – Управління проектами і розвиток виробництва. – Придніпровська державна академія будівництва і архітектури. Дніпропетровськ, 2003.</w:t>
                  </w:r>
                </w:p>
                <w:p w14:paraId="3B17D477" w14:textId="77777777" w:rsidR="00A26F39" w:rsidRPr="00A26F39" w:rsidRDefault="00A26F39" w:rsidP="00A26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6F39">
                    <w:rPr>
                      <w:rFonts w:ascii="Times New Roman" w:eastAsia="Times New Roman" w:hAnsi="Times New Roman" w:cs="Times New Roman"/>
                      <w:sz w:val="24"/>
                      <w:szCs w:val="24"/>
                    </w:rPr>
                    <w:t>Робота присвячена вивченню і вдосконаленню існуючих, а також розробці нових методів і моделей визначення ефективності і ризику інвестиційних проектів. Виділені основні принципи, застосування яких обов'язково в ході виконання аналізу проекту, реалізовуваного в ринкових умовах. Розроблені вдосконалені методики вищезазначених методів, що враховують наявність в довільному порядку інвестиційних витрат і результатів.</w:t>
                  </w:r>
                </w:p>
                <w:p w14:paraId="1C3EA5E2" w14:textId="77777777" w:rsidR="00A26F39" w:rsidRPr="00A26F39" w:rsidRDefault="00A26F39" w:rsidP="00A26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6F39">
                    <w:rPr>
                      <w:rFonts w:ascii="Times New Roman" w:eastAsia="Times New Roman" w:hAnsi="Times New Roman" w:cs="Times New Roman"/>
                      <w:sz w:val="24"/>
                      <w:szCs w:val="24"/>
                    </w:rPr>
                    <w:t>На базі вдосконалених методів отримана універсальна методика знаходження внутрішньої норми прибутковості максимально-допустимої премії за ризик, що враховує всі недоліки, властиві класичній методиці визначення величини </w:t>
                  </w:r>
                  <w:r w:rsidRPr="00A26F39">
                    <w:rPr>
                      <w:rFonts w:ascii="Times New Roman" w:eastAsia="Times New Roman" w:hAnsi="Times New Roman" w:cs="Times New Roman"/>
                      <w:i/>
                      <w:iCs/>
                      <w:sz w:val="24"/>
                      <w:szCs w:val="24"/>
                    </w:rPr>
                    <w:t>ВНП</w:t>
                  </w:r>
                  <w:r w:rsidRPr="00A26F39">
                    <w:rPr>
                      <w:rFonts w:ascii="Times New Roman" w:eastAsia="Times New Roman" w:hAnsi="Times New Roman" w:cs="Times New Roman"/>
                      <w:sz w:val="24"/>
                      <w:szCs w:val="24"/>
                    </w:rPr>
                    <w:t>.</w:t>
                  </w:r>
                </w:p>
                <w:p w14:paraId="2A6EA1F9" w14:textId="77777777" w:rsidR="00A26F39" w:rsidRPr="00A26F39" w:rsidRDefault="00A26F39" w:rsidP="00A26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6F39">
                    <w:rPr>
                      <w:rFonts w:ascii="Times New Roman" w:eastAsia="Times New Roman" w:hAnsi="Times New Roman" w:cs="Times New Roman"/>
                      <w:sz w:val="24"/>
                      <w:szCs w:val="24"/>
                    </w:rPr>
                    <w:t>Розроблено пакет прикладних програм, з'єднаних в єдиний програмний комплекс, що дозволяє використовувати запропоновані методи і моделі спільно з імітаційним моделюванням.</w:t>
                  </w:r>
                </w:p>
              </w:tc>
            </w:tr>
          </w:tbl>
          <w:p w14:paraId="0AABA745" w14:textId="77777777" w:rsidR="00A26F39" w:rsidRPr="00A26F39" w:rsidRDefault="00A26F39" w:rsidP="00A26F39">
            <w:pPr>
              <w:spacing w:after="0" w:line="240" w:lineRule="auto"/>
              <w:rPr>
                <w:rFonts w:ascii="Times New Roman" w:eastAsia="Times New Roman" w:hAnsi="Times New Roman" w:cs="Times New Roman"/>
                <w:sz w:val="24"/>
                <w:szCs w:val="24"/>
              </w:rPr>
            </w:pPr>
          </w:p>
        </w:tc>
      </w:tr>
      <w:tr w:rsidR="00A26F39" w:rsidRPr="00A26F39" w14:paraId="2EE63ECD" w14:textId="77777777" w:rsidTr="00A26F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6F39" w:rsidRPr="00A26F39" w14:paraId="4A74F0C8" w14:textId="77777777">
              <w:trPr>
                <w:tblCellSpacing w:w="0" w:type="dxa"/>
              </w:trPr>
              <w:tc>
                <w:tcPr>
                  <w:tcW w:w="0" w:type="auto"/>
                  <w:vAlign w:val="center"/>
                  <w:hideMark/>
                </w:tcPr>
                <w:p w14:paraId="10D6F523" w14:textId="77777777" w:rsidR="00A26F39" w:rsidRPr="00A26F39" w:rsidRDefault="00A26F39" w:rsidP="00A26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6F39">
                    <w:rPr>
                      <w:rFonts w:ascii="Times New Roman" w:eastAsia="Times New Roman" w:hAnsi="Times New Roman" w:cs="Times New Roman"/>
                      <w:sz w:val="24"/>
                      <w:szCs w:val="24"/>
                    </w:rPr>
                    <w:t>Основні наукові і практичні результати, отримані в дисертаційній роботі, дозволяють зробити наступні висновки:</w:t>
                  </w:r>
                </w:p>
                <w:p w14:paraId="218709F9" w14:textId="77777777" w:rsidR="00A26F39" w:rsidRPr="00A26F39" w:rsidRDefault="00A26F39" w:rsidP="000105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6F39">
                    <w:rPr>
                      <w:rFonts w:ascii="Times New Roman" w:eastAsia="Times New Roman" w:hAnsi="Times New Roman" w:cs="Times New Roman"/>
                      <w:sz w:val="24"/>
                      <w:szCs w:val="24"/>
                    </w:rPr>
                    <w:t>Вирішена науково-практична задача підвищення якості проведення передінвестиційного аналізу, яка полягає у вдосконаленні існуючих і створенні нових методів оцінки і аналізу ефективності і ризику реалізації інвестиційних проектів в умовах невизначеності;</w:t>
                  </w:r>
                </w:p>
                <w:p w14:paraId="54964928" w14:textId="77777777" w:rsidR="00A26F39" w:rsidRPr="00A26F39" w:rsidRDefault="00A26F39" w:rsidP="000105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6F39">
                    <w:rPr>
                      <w:rFonts w:ascii="Times New Roman" w:eastAsia="Times New Roman" w:hAnsi="Times New Roman" w:cs="Times New Roman"/>
                      <w:sz w:val="24"/>
                      <w:szCs w:val="24"/>
                    </w:rPr>
                    <w:t>Обґрунтована необхідність комплексного урахування принципів оцінки ефективності, вживаних в сучасних ринкових умовах в розробці і аналізі проектів як єдиної системи;</w:t>
                  </w:r>
                </w:p>
                <w:p w14:paraId="24816A1C" w14:textId="77777777" w:rsidR="00A26F39" w:rsidRPr="00A26F39" w:rsidRDefault="00A26F39" w:rsidP="000105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6F39">
                    <w:rPr>
                      <w:rFonts w:ascii="Times New Roman" w:eastAsia="Times New Roman" w:hAnsi="Times New Roman" w:cs="Times New Roman"/>
                      <w:sz w:val="24"/>
                      <w:szCs w:val="24"/>
                    </w:rPr>
                    <w:t>Розроблена універсальна методика встановлення максимально-можливої премії за ризик і мінімально-допустимих величин грошових потоків, відповідних заданому рівню прибутковості, яка враховує довільну наявність негативних грошових потоків, що дозволяє її використовувати при аналізі реальних інвестицій (у відмінності від традиційного способу придатного лише для аналізу проектів з правильним профілем);</w:t>
                  </w:r>
                </w:p>
                <w:p w14:paraId="13D08134" w14:textId="77777777" w:rsidR="00A26F39" w:rsidRPr="00A26F39" w:rsidRDefault="00A26F39" w:rsidP="000105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6F39">
                    <w:rPr>
                      <w:rFonts w:ascii="Times New Roman" w:eastAsia="Times New Roman" w:hAnsi="Times New Roman" w:cs="Times New Roman"/>
                      <w:sz w:val="24"/>
                      <w:szCs w:val="24"/>
                    </w:rPr>
                    <w:t>Запропоновано метод урахування внутрішньопроектних зв'язків, визначені можлива і допустима області їх впливу на стан системи;</w:t>
                  </w:r>
                </w:p>
                <w:p w14:paraId="40F950E0" w14:textId="77777777" w:rsidR="00A26F39" w:rsidRPr="00A26F39" w:rsidRDefault="00A26F39" w:rsidP="000105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6F39">
                    <w:rPr>
                      <w:rFonts w:ascii="Times New Roman" w:eastAsia="Times New Roman" w:hAnsi="Times New Roman" w:cs="Times New Roman"/>
                      <w:sz w:val="24"/>
                      <w:szCs w:val="24"/>
                    </w:rPr>
                    <w:t>Розроблено економіко-математичний апарат дослідження проектів, що гарантує із заданою надійністю виконання проектів при їх забезпеченні оцінкою фінансової ефективності, яка відповідає системі об'єктивно-існуючих і накладаємих обмежень в умовах ризику і невизначеності;</w:t>
                  </w:r>
                </w:p>
                <w:p w14:paraId="37A088ED" w14:textId="77777777" w:rsidR="00A26F39" w:rsidRPr="00A26F39" w:rsidRDefault="00A26F39" w:rsidP="000105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6F39">
                    <w:rPr>
                      <w:rFonts w:ascii="Times New Roman" w:eastAsia="Times New Roman" w:hAnsi="Times New Roman" w:cs="Times New Roman"/>
                      <w:sz w:val="24"/>
                      <w:szCs w:val="24"/>
                    </w:rPr>
                    <w:t>Створені науково-методичні положення з рішення поставлених задач і на їх основі розроблені рекомендації по аналізу і дослідженню інвестиційних проектів за допомогою імітаційного моделювання;</w:t>
                  </w:r>
                </w:p>
                <w:p w14:paraId="24B1C6FD" w14:textId="77777777" w:rsidR="00A26F39" w:rsidRPr="00A26F39" w:rsidRDefault="00A26F39" w:rsidP="000105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6F39">
                    <w:rPr>
                      <w:rFonts w:ascii="Times New Roman" w:eastAsia="Times New Roman" w:hAnsi="Times New Roman" w:cs="Times New Roman"/>
                      <w:sz w:val="24"/>
                      <w:szCs w:val="24"/>
                    </w:rPr>
                    <w:t>Здійснена реалізація комплексу програм для ЕОМ за наслідками досліджень, що дозволяють оперативно аналізувати ефективність і ризик інвестиційних проектів на їх передінвестиційній стадії;</w:t>
                  </w:r>
                </w:p>
                <w:p w14:paraId="532B980C" w14:textId="77777777" w:rsidR="00A26F39" w:rsidRPr="00A26F39" w:rsidRDefault="00A26F39" w:rsidP="000105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6F39">
                    <w:rPr>
                      <w:rFonts w:ascii="Times New Roman" w:eastAsia="Times New Roman" w:hAnsi="Times New Roman" w:cs="Times New Roman"/>
                      <w:sz w:val="24"/>
                      <w:szCs w:val="24"/>
                    </w:rPr>
                    <w:t xml:space="preserve">Практичним впровадженням запропонованих методів підтверджена висока точність виконаних розрахунків, висока адекватність описуваним інвестиційним розрахункам, висока чутливість до можливих змін, що дозволяє рекомендувати їх для широкого </w:t>
                  </w:r>
                  <w:r w:rsidRPr="00A26F39">
                    <w:rPr>
                      <w:rFonts w:ascii="Times New Roman" w:eastAsia="Times New Roman" w:hAnsi="Times New Roman" w:cs="Times New Roman"/>
                      <w:sz w:val="24"/>
                      <w:szCs w:val="24"/>
                    </w:rPr>
                    <w:lastRenderedPageBreak/>
                    <w:t>використовування в практичній діяльності відповідних організацій, різних структур і форм власності.</w:t>
                  </w:r>
                </w:p>
              </w:tc>
            </w:tr>
          </w:tbl>
          <w:p w14:paraId="0345FC21" w14:textId="77777777" w:rsidR="00A26F39" w:rsidRPr="00A26F39" w:rsidRDefault="00A26F39" w:rsidP="00A26F39">
            <w:pPr>
              <w:spacing w:after="0" w:line="240" w:lineRule="auto"/>
              <w:rPr>
                <w:rFonts w:ascii="Times New Roman" w:eastAsia="Times New Roman" w:hAnsi="Times New Roman" w:cs="Times New Roman"/>
                <w:sz w:val="24"/>
                <w:szCs w:val="24"/>
              </w:rPr>
            </w:pPr>
          </w:p>
        </w:tc>
      </w:tr>
    </w:tbl>
    <w:p w14:paraId="518D23A8" w14:textId="77777777" w:rsidR="00A26F39" w:rsidRPr="00A26F39" w:rsidRDefault="00A26F39" w:rsidP="00A26F39"/>
    <w:sectPr w:rsidR="00A26F39" w:rsidRPr="00A26F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A548" w14:textId="77777777" w:rsidR="00010511" w:rsidRDefault="00010511">
      <w:pPr>
        <w:spacing w:after="0" w:line="240" w:lineRule="auto"/>
      </w:pPr>
      <w:r>
        <w:separator/>
      </w:r>
    </w:p>
  </w:endnote>
  <w:endnote w:type="continuationSeparator" w:id="0">
    <w:p w14:paraId="5077C11D" w14:textId="77777777" w:rsidR="00010511" w:rsidRDefault="00010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8ADC" w14:textId="77777777" w:rsidR="00010511" w:rsidRDefault="00010511">
      <w:pPr>
        <w:spacing w:after="0" w:line="240" w:lineRule="auto"/>
      </w:pPr>
      <w:r>
        <w:separator/>
      </w:r>
    </w:p>
  </w:footnote>
  <w:footnote w:type="continuationSeparator" w:id="0">
    <w:p w14:paraId="3D52AA8C" w14:textId="77777777" w:rsidR="00010511" w:rsidRDefault="00010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05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3363E"/>
    <w:multiLevelType w:val="multilevel"/>
    <w:tmpl w:val="38325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511"/>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105042</TotalTime>
  <Pages>3</Pages>
  <Words>511</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1241</cp:revision>
  <dcterms:created xsi:type="dcterms:W3CDTF">2024-06-20T08:51:00Z</dcterms:created>
  <dcterms:modified xsi:type="dcterms:W3CDTF">2024-12-24T20:59:00Z</dcterms:modified>
  <cp:category/>
</cp:coreProperties>
</file>