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B99" w:rsidRPr="00F66B99" w:rsidRDefault="00F66B99" w:rsidP="00F66B99">
      <w:pPr>
        <w:pStyle w:val="Default"/>
        <w:jc w:val="both"/>
        <w:rPr>
          <w:rFonts w:ascii="Arial" w:eastAsia="Courier New" w:hAnsi="Arial" w:cs="Arial"/>
          <w:sz w:val="28"/>
          <w:szCs w:val="28"/>
          <w:lang w:eastAsia="ru-RU"/>
        </w:rPr>
      </w:pPr>
      <w:r w:rsidRPr="00F66B99">
        <w:rPr>
          <w:rFonts w:ascii="Arial" w:hAnsi="Arial" w:cs="Arial"/>
          <w:b/>
          <w:bCs/>
          <w:sz w:val="28"/>
          <w:szCs w:val="28"/>
          <w:lang w:eastAsia="ru-RU"/>
        </w:rPr>
        <w:t xml:space="preserve">Грицак Лілія Романівна, </w:t>
      </w:r>
      <w:r w:rsidRPr="00F66B99">
        <w:rPr>
          <w:rFonts w:ascii="Arial" w:hAnsi="Arial" w:cs="Arial"/>
          <w:sz w:val="28"/>
          <w:szCs w:val="28"/>
          <w:lang w:eastAsia="ru-RU"/>
        </w:rPr>
        <w:t xml:space="preserve">молодший науковий співробітник Науково-технічного і навчального центру низькотемпературних досліджень, тема дисертації: «Синтез і характеризація матеріалів з різною </w:t>
      </w:r>
      <w:r w:rsidRPr="00F66B99">
        <w:rPr>
          <w:rFonts w:ascii="Arial" w:eastAsia="Courier New" w:hAnsi="Arial" w:cs="Arial"/>
          <w:sz w:val="28"/>
          <w:szCs w:val="28"/>
          <w:lang w:eastAsia="ru-RU"/>
        </w:rPr>
        <w:t xml:space="preserve">розмірністю на основі ZnO», (105 Прикладна фізика та наноматеріали). Спеціалізована вчена рада ДФ 35.051.013 у Львівському національному університеті імені Івана Франка </w:t>
      </w:r>
    </w:p>
    <w:p w:rsidR="00F66B99" w:rsidRPr="00F66B99" w:rsidRDefault="00F66B99" w:rsidP="00F66B99">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p>
    <w:p w:rsidR="00C26D80" w:rsidRPr="00F66B99" w:rsidRDefault="00C26D80" w:rsidP="00F66B99"/>
    <w:sectPr w:rsidR="00C26D80" w:rsidRPr="00F66B9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BE3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BE3CDA">
                <w:pPr>
                  <w:spacing w:line="240" w:lineRule="auto"/>
                </w:pPr>
                <w:fldSimple w:instr=" PAGE \* MERGEFORMAT ">
                  <w:r w:rsidR="00F66B99" w:rsidRPr="00F66B9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BE3CDA">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BE3CDA">
                  <w:pPr>
                    <w:spacing w:line="240" w:lineRule="auto"/>
                  </w:pPr>
                  <w:fldSimple w:instr=" PAGE \* MERGEFORMAT ">
                    <w:r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BE3CDA">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BE3CDA">
                  <w:pPr>
                    <w:pStyle w:val="1ffffff7"/>
                    <w:spacing w:line="240" w:lineRule="auto"/>
                  </w:pPr>
                  <w:fldSimple w:instr=" PAGE \* MERGEFORMAT ">
                    <w:r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033594-E91C-49B7-A2CA-E879D971D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934</TotalTime>
  <Pages>1</Pages>
  <Words>53</Words>
  <Characters>308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63</cp:revision>
  <cp:lastPrinted>2009-02-06T05:36:00Z</cp:lastPrinted>
  <dcterms:created xsi:type="dcterms:W3CDTF">2021-10-21T12:16:00Z</dcterms:created>
  <dcterms:modified xsi:type="dcterms:W3CDTF">2021-10-22T09:34:00Z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