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8665"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Авакян, Леон Александрович.</w:t>
      </w:r>
      <w:r w:rsidRPr="004B64BC">
        <w:rPr>
          <w:rFonts w:ascii="TimesNewRomanPSMT" w:eastAsia="Times New Roman" w:hAnsi="TimesNewRomanPSMT" w:cs="Times New Roman"/>
          <w:b/>
          <w:bCs/>
          <w:color w:val="000000"/>
          <w:kern w:val="0"/>
          <w:sz w:val="26"/>
          <w:szCs w:val="26"/>
          <w:lang w:eastAsia="ru-RU"/>
        </w:rPr>
        <w:br/>
        <w:t>Атомное строение одно- и двухкомпонентных металлсодержащих наночастиц и их агломератов по данным комбинированного подхода методов молекулярной динамики, спектроскопий рентгеновского поглощения и оптической экстинкции : диссертация ... доктора физико-математических наук : 01.04.15 / Авакян Леон Александрович; [Место защиты: ФГАОУ ВО «Южный федеральный университет»]. - Ростов-на-Дону, 2020. - 363 с. : ил.больше</w:t>
      </w:r>
    </w:p>
    <w:p w14:paraId="18ACBBB1"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hyperlink r:id="rId8" w:history="1">
        <w:r w:rsidRPr="004B64BC">
          <w:rPr>
            <w:rStyle w:val="a8"/>
            <w:rFonts w:ascii="TimesNewRomanPSMT" w:eastAsia="Times New Roman" w:hAnsi="TimesNewRomanPSMT" w:cs="Times New Roman"/>
            <w:b/>
            <w:bCs/>
            <w:kern w:val="0"/>
            <w:sz w:val="26"/>
            <w:szCs w:val="26"/>
            <w:lang w:eastAsia="ru-RU"/>
          </w:rPr>
          <w:t>Цитаты из текста:</w:t>
        </w:r>
      </w:hyperlink>
    </w:p>
    <w:p w14:paraId="35A93777" w14:textId="77777777" w:rsidR="004B64BC" w:rsidRPr="004B64BC" w:rsidRDefault="004B64BC" w:rsidP="0025038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стр. 1</w:t>
      </w:r>
    </w:p>
    <w:p w14:paraId="37C1929E"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Федеральное государственное автономное образовательное учреждение высшего образования «ЮЖНЫЙ ФЕДЕРАЛЬНЫЙ УНИВЕРСИТЕТ» На правах рукописи АВАКЯН Леон Александрович Атомное строение одно- и двухкомпонентных металлсодержащих наночастиц и их агломератов по данным комбинированного подхода методов молекулярной динамики, спектроскопий рентгеновского поглощения и...</w:t>
      </w:r>
    </w:p>
    <w:p w14:paraId="18228EB1" w14:textId="77777777" w:rsidR="004B64BC" w:rsidRPr="004B64BC" w:rsidRDefault="004B64BC" w:rsidP="0025038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стр. 3</w:t>
      </w:r>
    </w:p>
    <w:p w14:paraId="00C8E73C"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структуры и процессов в материалах необходимо применение набора подходов. Поэтому исследование атомного строения одно- и двухкомпонентных металлсодержащих наночастиц с использованием комбина</w:t>
      </w:r>
      <w:r w:rsidRPr="004B64BC">
        <w:rPr>
          <w:rFonts w:ascii="TimesNewRomanPSMT" w:eastAsia="Times New Roman" w:hAnsi="TimesNewRomanPSMT" w:cs="Times New Roman"/>
          <w:b/>
          <w:bCs/>
          <w:color w:val="000000"/>
          <w:kern w:val="0"/>
          <w:sz w:val="26"/>
          <w:szCs w:val="26"/>
          <w:lang w:eastAsia="ru-RU"/>
        </w:rPr>
        <w:softHyphen/>
        <w:t xml:space="preserve"> 4 ции методов, включающей анализ спектров рентгеновского поглощения (X-ray absorption spectra – XAS), является актуальной задачей физики и техноло</w:t>
      </w:r>
      <w:r w:rsidRPr="004B64BC">
        <w:rPr>
          <w:rFonts w:ascii="TimesNewRomanPSMT" w:eastAsia="Times New Roman" w:hAnsi="TimesNewRomanPSMT" w:cs="Times New Roman"/>
          <w:b/>
          <w:bCs/>
          <w:color w:val="000000"/>
          <w:kern w:val="0"/>
          <w:sz w:val="26"/>
          <w:szCs w:val="26"/>
          <w:lang w:eastAsia="ru-RU"/>
        </w:rPr>
        <w:softHyphen/>
        <w:t xml:space="preserve"> гии наноструктур, атомной и молекулярной физики. В случае...</w:t>
      </w:r>
    </w:p>
    <w:p w14:paraId="365B8E7D" w14:textId="77777777" w:rsidR="004B64BC" w:rsidRPr="004B64BC" w:rsidRDefault="004B64BC" w:rsidP="0025038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стр. 4</w:t>
      </w:r>
    </w:p>
    <w:p w14:paraId="717612E5"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теоретических, так и экспериментальных. Для этого были поставлены более конкретные цели: 1) разработка подхода постро</w:t>
      </w:r>
      <w:r w:rsidRPr="004B64BC">
        <w:rPr>
          <w:rFonts w:ascii="TimesNewRomanPSMT" w:eastAsia="Times New Roman" w:hAnsi="TimesNewRomanPSMT" w:cs="Times New Roman"/>
          <w:b/>
          <w:bCs/>
          <w:color w:val="000000"/>
          <w:kern w:val="0"/>
          <w:sz w:val="26"/>
          <w:szCs w:val="26"/>
          <w:lang w:eastAsia="ru-RU"/>
        </w:rPr>
        <w:softHyphen/>
        <w:t xml:space="preserve"> ения трёхмерных атомных моделей металлических наночастиц на основании данных о числе и типе ближайших соседей атомов металлов; и 2) разработ</w:t>
      </w:r>
      <w:r w:rsidRPr="004B64BC">
        <w:rPr>
          <w:rFonts w:ascii="TimesNewRomanPSMT" w:eastAsia="Times New Roman" w:hAnsi="TimesNewRomanPSMT" w:cs="Times New Roman"/>
          <w:b/>
          <w:bCs/>
          <w:color w:val="000000"/>
          <w:kern w:val="0"/>
          <w:sz w:val="26"/>
          <w:szCs w:val="26"/>
          <w:lang w:eastAsia="ru-RU"/>
        </w:rPr>
        <w:softHyphen/>
        <w:t xml:space="preserve"> ка метода изучения строения агломератов плазмонных наночастиц по данным спектроскопии экстинкции в оптическом диапазоне. В процессе достижения поставленных...</w:t>
      </w:r>
    </w:p>
    <w:p w14:paraId="59BFDD6A" w14:textId="77777777" w:rsidR="004B64BC" w:rsidRPr="004B64BC" w:rsidRDefault="004B64BC" w:rsidP="0025038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09E2006"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Оглавление диссертациидоктор наук Авакян Леон Александрович</w:t>
      </w:r>
    </w:p>
    <w:p w14:paraId="3D3F4AF7"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Введение</w:t>
      </w:r>
    </w:p>
    <w:p w14:paraId="402BB5D4"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Глава 1. Методы изучения структуры металлических наночастиц</w:t>
      </w:r>
    </w:p>
    <w:p w14:paraId="67EB6685"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(обзор)</w:t>
      </w:r>
    </w:p>
    <w:p w14:paraId="4CC8FAB8"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1.1. Экспериментальные методы изучения структуры наноматериалов</w:t>
      </w:r>
    </w:p>
    <w:p w14:paraId="55474F17"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1.2. Методы моделирования структуры наноматериалов</w:t>
      </w:r>
    </w:p>
    <w:p w14:paraId="2BB214ED"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1.3. Выводы</w:t>
      </w:r>
    </w:p>
    <w:p w14:paraId="69D98D54"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lastRenderedPageBreak/>
        <w:t>Глава 2. Биметаллические платино-содержащие наночастицы</w:t>
      </w:r>
    </w:p>
    <w:p w14:paraId="5A0FC96C"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2.1. Наночастицы платины на подложке оксида церия</w:t>
      </w:r>
    </w:p>
    <w:p w14:paraId="2AAF2261"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2.2. Биметаллические платино-серебряные наночастицы в углеродной матрице</w:t>
      </w:r>
    </w:p>
    <w:p w14:paraId="1BC6BD88"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2.3. Биметаллические платино-медные наночастицы в углеродной матрице</w:t>
      </w:r>
    </w:p>
    <w:p w14:paraId="3261B92A"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2.4. Первое и второе положения</w:t>
      </w:r>
    </w:p>
    <w:p w14:paraId="6A0940EB"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Глава 3. Наночастицы, полученные из металл-фталоцианинов</w:t>
      </w:r>
    </w:p>
    <w:p w14:paraId="000C6E36"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3.1. Получение образцов и измерение их характеристик</w:t>
      </w:r>
    </w:p>
    <w:p w14:paraId="77ECC43D"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3.2. Фталоцианин никеля</w:t>
      </w:r>
    </w:p>
    <w:p w14:paraId="513141F6"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3.3. Наночастицы никеля в матрице фталоцианина</w:t>
      </w:r>
    </w:p>
    <w:p w14:paraId="69BC4DE9"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3.4. Третье положение</w:t>
      </w:r>
    </w:p>
    <w:p w14:paraId="7805D1C9"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Глава 4. Плазмонные наночастицы</w:t>
      </w:r>
    </w:p>
    <w:p w14:paraId="124E0CAD"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4.1. Получение золотых, серебряных и золото-серебряных наночастиц</w:t>
      </w:r>
    </w:p>
    <w:p w14:paraId="5748F7AD"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в стекле с использованием УФ лазера</w:t>
      </w:r>
    </w:p>
    <w:p w14:paraId="255295D8"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4.2. Наночастицы серебра в стекле</w:t>
      </w:r>
    </w:p>
    <w:p w14:paraId="6C4B4BD1"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4.3. Наночастицы золота в стекле</w:t>
      </w:r>
    </w:p>
    <w:p w14:paraId="1FA894A7"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4.4. Биметаллические золото-серебряные наночастицы в стекле</w:t>
      </w:r>
    </w:p>
    <w:p w14:paraId="215B8ABC"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4.5. Четвёртое и пятое положения</w:t>
      </w:r>
    </w:p>
    <w:p w14:paraId="4FE60D63"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Заключение</w:t>
      </w:r>
    </w:p>
    <w:p w14:paraId="479C668E" w14:textId="77777777" w:rsidR="004B64BC" w:rsidRPr="004B64BC" w:rsidRDefault="004B64BC" w:rsidP="004B64BC">
      <w:pPr>
        <w:rPr>
          <w:rFonts w:ascii="TimesNewRomanPSMT" w:eastAsia="Times New Roman" w:hAnsi="TimesNewRomanPSMT" w:cs="Times New Roman"/>
          <w:b/>
          <w:bCs/>
          <w:color w:val="000000"/>
          <w:kern w:val="0"/>
          <w:sz w:val="26"/>
          <w:szCs w:val="26"/>
          <w:lang w:eastAsia="ru-RU"/>
        </w:rPr>
      </w:pPr>
      <w:r w:rsidRPr="004B64BC">
        <w:rPr>
          <w:rFonts w:ascii="TimesNewRomanPSMT" w:eastAsia="Times New Roman" w:hAnsi="TimesNewRomanPSMT" w:cs="Times New Roman"/>
          <w:b/>
          <w:bCs/>
          <w:color w:val="000000"/>
          <w:kern w:val="0"/>
          <w:sz w:val="26"/>
          <w:szCs w:val="26"/>
          <w:lang w:eastAsia="ru-RU"/>
        </w:rPr>
        <w:t>Список литературы</w:t>
      </w:r>
    </w:p>
    <w:p w14:paraId="4CCADE6E" w14:textId="70FF8550" w:rsidR="004F7911" w:rsidRPr="004B64BC" w:rsidRDefault="004F7911" w:rsidP="004B64BC"/>
    <w:sectPr w:rsidR="004F7911" w:rsidRPr="004B64B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40B0A" w14:textId="77777777" w:rsidR="00250383" w:rsidRDefault="00250383">
      <w:pPr>
        <w:spacing w:after="0" w:line="240" w:lineRule="auto"/>
      </w:pPr>
      <w:r>
        <w:separator/>
      </w:r>
    </w:p>
  </w:endnote>
  <w:endnote w:type="continuationSeparator" w:id="0">
    <w:p w14:paraId="208CDB22" w14:textId="77777777" w:rsidR="00250383" w:rsidRDefault="0025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7BF7" w14:textId="77777777" w:rsidR="00250383" w:rsidRDefault="00250383"/>
    <w:p w14:paraId="68E0B4E1" w14:textId="77777777" w:rsidR="00250383" w:rsidRDefault="00250383"/>
    <w:p w14:paraId="0F880936" w14:textId="77777777" w:rsidR="00250383" w:rsidRDefault="00250383"/>
    <w:p w14:paraId="70D61E8D" w14:textId="77777777" w:rsidR="00250383" w:rsidRDefault="00250383"/>
    <w:p w14:paraId="615F016E" w14:textId="77777777" w:rsidR="00250383" w:rsidRDefault="00250383"/>
    <w:p w14:paraId="14C6BCB2" w14:textId="77777777" w:rsidR="00250383" w:rsidRDefault="00250383"/>
    <w:p w14:paraId="2741A313" w14:textId="77777777" w:rsidR="00250383" w:rsidRDefault="002503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10D3D3" wp14:editId="799B1B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27FE5" w14:textId="77777777" w:rsidR="00250383" w:rsidRDefault="002503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10D3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927FE5" w14:textId="77777777" w:rsidR="00250383" w:rsidRDefault="002503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19E267" w14:textId="77777777" w:rsidR="00250383" w:rsidRDefault="00250383"/>
    <w:p w14:paraId="280F3C5F" w14:textId="77777777" w:rsidR="00250383" w:rsidRDefault="00250383"/>
    <w:p w14:paraId="6B8BCFC4" w14:textId="77777777" w:rsidR="00250383" w:rsidRDefault="002503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815D0A" wp14:editId="53DB34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00088" w14:textId="77777777" w:rsidR="00250383" w:rsidRDefault="00250383"/>
                          <w:p w14:paraId="104126F1" w14:textId="77777777" w:rsidR="00250383" w:rsidRDefault="002503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815D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A00088" w14:textId="77777777" w:rsidR="00250383" w:rsidRDefault="00250383"/>
                    <w:p w14:paraId="104126F1" w14:textId="77777777" w:rsidR="00250383" w:rsidRDefault="002503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AE8870" w14:textId="77777777" w:rsidR="00250383" w:rsidRDefault="00250383"/>
    <w:p w14:paraId="5BB522CD" w14:textId="77777777" w:rsidR="00250383" w:rsidRDefault="00250383">
      <w:pPr>
        <w:rPr>
          <w:sz w:val="2"/>
          <w:szCs w:val="2"/>
        </w:rPr>
      </w:pPr>
    </w:p>
    <w:p w14:paraId="4F0504E3" w14:textId="77777777" w:rsidR="00250383" w:rsidRDefault="00250383"/>
    <w:p w14:paraId="0E996052" w14:textId="77777777" w:rsidR="00250383" w:rsidRDefault="00250383">
      <w:pPr>
        <w:spacing w:after="0" w:line="240" w:lineRule="auto"/>
      </w:pPr>
    </w:p>
  </w:footnote>
  <w:footnote w:type="continuationSeparator" w:id="0">
    <w:p w14:paraId="6CA038A2" w14:textId="77777777" w:rsidR="00250383" w:rsidRDefault="00250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63D3D50"/>
    <w:multiLevelType w:val="multilevel"/>
    <w:tmpl w:val="A89E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83"/>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178150</TotalTime>
  <Pages>2</Pages>
  <Words>415</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5835</cp:revision>
  <cp:lastPrinted>2009-02-06T05:36:00Z</cp:lastPrinted>
  <dcterms:created xsi:type="dcterms:W3CDTF">2024-01-07T13:43:00Z</dcterms:created>
  <dcterms:modified xsi:type="dcterms:W3CDTF">2025-10-07T18:56:00Z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