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4E75B3" w14:textId="77777777" w:rsidR="00D610D7" w:rsidRDefault="00D610D7" w:rsidP="00D610D7">
      <w:pPr>
        <w:pStyle w:val="afffffffffffffffffffffffffff5"/>
        <w:rPr>
          <w:rFonts w:ascii="Verdana" w:hAnsi="Verdana"/>
          <w:color w:val="000000"/>
          <w:sz w:val="21"/>
          <w:szCs w:val="21"/>
        </w:rPr>
      </w:pPr>
      <w:r>
        <w:rPr>
          <w:rFonts w:ascii="Helvetica" w:hAnsi="Helvetica" w:cs="Helvetica"/>
          <w:b/>
          <w:bCs w:val="0"/>
          <w:color w:val="222222"/>
          <w:sz w:val="21"/>
          <w:szCs w:val="21"/>
        </w:rPr>
        <w:t>Яковлев, Дмитрий Робертович.</w:t>
      </w:r>
    </w:p>
    <w:p w14:paraId="6F061BF5" w14:textId="77777777" w:rsidR="00D610D7" w:rsidRDefault="00D610D7" w:rsidP="00D610D7">
      <w:pPr>
        <w:pStyle w:val="20"/>
        <w:spacing w:before="0" w:after="312"/>
        <w:rPr>
          <w:rFonts w:ascii="Arial" w:hAnsi="Arial" w:cs="Arial"/>
          <w:caps/>
          <w:color w:val="333333"/>
          <w:sz w:val="27"/>
          <w:szCs w:val="27"/>
        </w:rPr>
      </w:pPr>
      <w:r>
        <w:rPr>
          <w:rFonts w:ascii="Helvetica" w:hAnsi="Helvetica" w:cs="Helvetica"/>
          <w:caps/>
          <w:color w:val="222222"/>
          <w:sz w:val="21"/>
          <w:szCs w:val="21"/>
        </w:rPr>
        <w:t>Экситонные магнитные поляроны в полупроводниковых квантово-размерных гетероструктурах : диссертация ... доктора физико-математических наук : 01.04.07. - Санкт-Петербург, 1998. - 266 с. : ил.</w:t>
      </w:r>
    </w:p>
    <w:p w14:paraId="586B853B" w14:textId="77777777" w:rsidR="00D610D7" w:rsidRDefault="00D610D7" w:rsidP="00D610D7">
      <w:pPr>
        <w:pStyle w:val="20"/>
        <w:spacing w:before="0" w:after="312"/>
        <w:rPr>
          <w:rFonts w:ascii="Arial" w:hAnsi="Arial" w:cs="Arial"/>
          <w:caps/>
          <w:color w:val="333333"/>
          <w:sz w:val="27"/>
          <w:szCs w:val="27"/>
        </w:rPr>
      </w:pPr>
      <w:r>
        <w:rPr>
          <w:rFonts w:ascii="Arial" w:hAnsi="Arial" w:cs="Arial"/>
          <w:caps/>
          <w:color w:val="333333"/>
          <w:sz w:val="27"/>
          <w:szCs w:val="27"/>
        </w:rPr>
        <w:t>Оглавление диссертации</w:t>
      </w:r>
      <w:r>
        <w:rPr>
          <w:rFonts w:ascii="Arial" w:hAnsi="Arial" w:cs="Arial"/>
          <w:color w:val="646B71"/>
          <w:sz w:val="18"/>
          <w:szCs w:val="18"/>
        </w:rPr>
        <w:t>доктор физико-математических наук Яковлев, Дмитрий Робертович</w:t>
      </w:r>
    </w:p>
    <w:p w14:paraId="2FE312C2" w14:textId="77777777" w:rsidR="00D610D7" w:rsidRDefault="00D610D7" w:rsidP="00D610D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ОГЛАВЛЕНИЕ</w:t>
      </w:r>
    </w:p>
    <w:p w14:paraId="35536CA7" w14:textId="77777777" w:rsidR="00D610D7" w:rsidRDefault="00D610D7" w:rsidP="00D610D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5C7C03C7" w14:textId="77777777" w:rsidR="00D610D7" w:rsidRDefault="00D610D7" w:rsidP="00D610D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Сокращения и используемые обозначения</w:t>
      </w:r>
    </w:p>
    <w:p w14:paraId="1CA9E394" w14:textId="77777777" w:rsidR="00D610D7" w:rsidRDefault="00D610D7" w:rsidP="00D610D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 I Свойства широкозонных полумагнитных полупроводников и</w:t>
      </w:r>
    </w:p>
    <w:p w14:paraId="3C8C6907" w14:textId="77777777" w:rsidR="00D610D7" w:rsidRDefault="00D610D7" w:rsidP="00D610D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гетероструктур на их основе</w:t>
      </w:r>
    </w:p>
    <w:p w14:paraId="71A5F739" w14:textId="77777777" w:rsidR="00D610D7" w:rsidRDefault="00D610D7" w:rsidP="00D610D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§1.1 Основные свойства полумагнитных полупроводников</w:t>
      </w:r>
    </w:p>
    <w:p w14:paraId="070A4311" w14:textId="77777777" w:rsidR="00D610D7" w:rsidRDefault="00D610D7" w:rsidP="00D610D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1.1.1 Система магнитных ионов</w:t>
      </w:r>
    </w:p>
    <w:p w14:paraId="2FBB924F" w14:textId="77777777" w:rsidR="00D610D7" w:rsidRDefault="00D610D7" w:rsidP="00D610D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1.1.2 Носители заряда и их взаимодействие с системой магнитных ионов</w:t>
      </w:r>
    </w:p>
    <w:p w14:paraId="49E89DD7" w14:textId="77777777" w:rsidR="00D610D7" w:rsidRDefault="00D610D7" w:rsidP="00D610D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1.1.3 Энергетическая и спиновая релаксация магнитных ионов и носителей в полумагнитных полупроводниках</w:t>
      </w:r>
    </w:p>
    <w:p w14:paraId="7BFC2355" w14:textId="77777777" w:rsidR="00D610D7" w:rsidRDefault="00D610D7" w:rsidP="00D610D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§1.2 Магнитные полкроны в полумагнитных полупроводниках</w:t>
      </w:r>
    </w:p>
    <w:p w14:paraId="12E4791B" w14:textId="77777777" w:rsidR="00D610D7" w:rsidRDefault="00D610D7" w:rsidP="00D610D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§1.3 Гетероструктуры на основе полумагнитных полупроводников</w:t>
      </w:r>
    </w:p>
    <w:p w14:paraId="6206B2C9" w14:textId="77777777" w:rsidR="00D610D7" w:rsidRDefault="00D610D7" w:rsidP="00D610D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1.3.1 Компоненты квантового конструктора и типы гетероструктур</w:t>
      </w:r>
    </w:p>
    <w:p w14:paraId="3605A8C7" w14:textId="77777777" w:rsidR="00D610D7" w:rsidRDefault="00D610D7" w:rsidP="00D610D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1.3.2 Гетероструктуры во внешнем магнитном поле</w:t>
      </w:r>
    </w:p>
    <w:p w14:paraId="1228B961" w14:textId="77777777" w:rsidR="00D610D7" w:rsidRDefault="00D610D7" w:rsidP="00D610D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1.3.3 Оптические свойства гетероструктур</w:t>
      </w:r>
    </w:p>
    <w:p w14:paraId="3F5C84F9" w14:textId="77777777" w:rsidR="00D610D7" w:rsidRDefault="00D610D7" w:rsidP="00D610D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§1.4 Экспериментальные методы и исследуемые структуры</w:t>
      </w:r>
    </w:p>
    <w:p w14:paraId="5B6609EA" w14:textId="77777777" w:rsidR="00D610D7" w:rsidRDefault="00D610D7" w:rsidP="00D610D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Резюме к главе I</w:t>
      </w:r>
    </w:p>
    <w:p w14:paraId="74973E74" w14:textId="77777777" w:rsidR="00D610D7" w:rsidRDefault="00D610D7" w:rsidP="00D610D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 II Условия формирования магнитных поляронов в системах</w:t>
      </w:r>
    </w:p>
    <w:p w14:paraId="6943F048" w14:textId="77777777" w:rsidR="00D610D7" w:rsidRDefault="00D610D7" w:rsidP="00D610D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различной размерности</w:t>
      </w:r>
    </w:p>
    <w:p w14:paraId="6E65FC01" w14:textId="77777777" w:rsidR="00D610D7" w:rsidRDefault="00D610D7" w:rsidP="00D610D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§2.1 Теоретические аспекты формирования магнитных поляронов в</w:t>
      </w:r>
    </w:p>
    <w:p w14:paraId="5981AA3F" w14:textId="77777777" w:rsidR="00D610D7" w:rsidRDefault="00D610D7" w:rsidP="00D610D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системах пониженной размерности</w:t>
      </w:r>
    </w:p>
    <w:p w14:paraId="5E6D24B4" w14:textId="77777777" w:rsidR="00D610D7" w:rsidRDefault="00D610D7" w:rsidP="00D610D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§2.2 Метод селективного возбуждения для исследования свойств</w:t>
      </w:r>
    </w:p>
    <w:p w14:paraId="1C25E3DC" w14:textId="77777777" w:rsidR="00D610D7" w:rsidRDefault="00D610D7" w:rsidP="00D610D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экситонных магнитных поляронов</w:t>
      </w:r>
    </w:p>
    <w:p w14:paraId="74A339EC" w14:textId="77777777" w:rsidR="00D610D7" w:rsidRDefault="00D610D7" w:rsidP="00D610D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§2.3 Экситонные магнитные поляроны в толстых эпитаксиальных</w:t>
      </w:r>
    </w:p>
    <w:p w14:paraId="34F20C1F" w14:textId="77777777" w:rsidR="00D610D7" w:rsidRDefault="00D610D7" w:rsidP="00D610D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слоях (31) система)</w:t>
      </w:r>
    </w:p>
    <w:p w14:paraId="44C7BEA1" w14:textId="77777777" w:rsidR="00D610D7" w:rsidRDefault="00D610D7" w:rsidP="00D610D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2.3.1 Магнитные поляроны в (Сс1,Мп)Те</w:t>
      </w:r>
    </w:p>
    <w:p w14:paraId="3DE8F743" w14:textId="77777777" w:rsidR="00D610D7" w:rsidRDefault="00D610D7" w:rsidP="00D610D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2.3.2 Магнитные поляроны в (С(1,Мп5М§)Те и (Сс1,Мп,гп)Те</w:t>
      </w:r>
    </w:p>
    <w:p w14:paraId="2D6297D6" w14:textId="77777777" w:rsidR="00D610D7" w:rsidRDefault="00D610D7" w:rsidP="00D610D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2.3.3 Локализация зкситонов, обусловленная формированием магнитных поляронов</w:t>
      </w:r>
    </w:p>
    <w:p w14:paraId="3A67C60F" w14:textId="77777777" w:rsidR="00D610D7" w:rsidRDefault="00D610D7" w:rsidP="00D610D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§2.4 Экситонные магнитные поляроны в квантовых ямах (2В система) 119 §2.5 Экситонные магнитные поляроны в сверхрешётках</w:t>
      </w:r>
    </w:p>
    <w:p w14:paraId="3A25F4B5" w14:textId="77777777" w:rsidR="00D610D7" w:rsidRDefault="00D610D7" w:rsidP="00D610D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(переход от ЗБ к 2В системе)</w:t>
      </w:r>
    </w:p>
    <w:p w14:paraId="5D2993A0" w14:textId="77777777" w:rsidR="00D610D7" w:rsidRDefault="00D610D7" w:rsidP="00D610D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2.5.1 Спиновые сверхрешётки (С&lt;1,Мп)Те/(С(1,М£)Те</w:t>
      </w:r>
    </w:p>
    <w:p w14:paraId="1F115318" w14:textId="77777777" w:rsidR="00D610D7" w:rsidRDefault="00D610D7" w:rsidP="00D610D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2.5.2 Сверхрешётки типа I С&lt;1Те/(С(1,Мп)Те</w:t>
      </w:r>
    </w:p>
    <w:p w14:paraId="76AD7DC2" w14:textId="77777777" w:rsidR="00D610D7" w:rsidRDefault="00D610D7" w:rsidP="00D610D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Резюме к главе II</w:t>
      </w:r>
    </w:p>
    <w:p w14:paraId="78BE6499" w14:textId="77777777" w:rsidR="00D610D7" w:rsidRDefault="00D610D7" w:rsidP="00D610D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 III Динамика формирования магнитных поляронов</w:t>
      </w:r>
    </w:p>
    <w:p w14:paraId="3B263BCA" w14:textId="77777777" w:rsidR="00D610D7" w:rsidRDefault="00D610D7" w:rsidP="00D610D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§3.1 Теоретические аспекты динамики формирования магнитных</w:t>
      </w:r>
    </w:p>
    <w:p w14:paraId="44D0981D" w14:textId="77777777" w:rsidR="00D610D7" w:rsidRDefault="00D610D7" w:rsidP="00D610D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поляронов</w:t>
      </w:r>
    </w:p>
    <w:p w14:paraId="11686150" w14:textId="77777777" w:rsidR="00D610D7" w:rsidRDefault="00D610D7" w:rsidP="00D610D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§3.2 Динамика формирования экситонных магнитных поляронов</w:t>
      </w:r>
    </w:p>
    <w:p w14:paraId="6C69E631" w14:textId="77777777" w:rsidR="00D610D7" w:rsidRDefault="00D610D7" w:rsidP="00D610D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3.2.1 Эпитаксиальные слои (ЗБ система)</w:t>
      </w:r>
    </w:p>
    <w:p w14:paraId="35B0E57B" w14:textId="77777777" w:rsidR="00D610D7" w:rsidRDefault="00D610D7" w:rsidP="00D610D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3.2.2 Квантовые ямы (2Б система)</w:t>
      </w:r>
    </w:p>
    <w:p w14:paraId="5E6066F0" w14:textId="77777777" w:rsidR="00D610D7" w:rsidRDefault="00D610D7" w:rsidP="00D610D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§3.3 Проявление релаксационных процессов в системе</w:t>
      </w:r>
    </w:p>
    <w:p w14:paraId="3359FB6D" w14:textId="77777777" w:rsidR="00D610D7" w:rsidRDefault="00D610D7" w:rsidP="00D610D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взаимодействующих магнитных ионов в динамике</w:t>
      </w:r>
    </w:p>
    <w:p w14:paraId="1E0F5034" w14:textId="77777777" w:rsidR="00D610D7" w:rsidRDefault="00D610D7" w:rsidP="00D610D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формирования поляронов</w:t>
      </w:r>
    </w:p>
    <w:p w14:paraId="4C8498EE" w14:textId="77777777" w:rsidR="00D610D7" w:rsidRDefault="00D610D7" w:rsidP="00D610D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§3.4 Оптическая ориентация магнитных поляронов</w:t>
      </w:r>
    </w:p>
    <w:p w14:paraId="15EBCB97" w14:textId="77777777" w:rsidR="00D610D7" w:rsidRDefault="00D610D7" w:rsidP="00D610D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§3.5 Иерархия релаксационных процессов при формировании</w:t>
      </w:r>
    </w:p>
    <w:p w14:paraId="11EE0D44" w14:textId="77777777" w:rsidR="00D610D7" w:rsidRDefault="00D610D7" w:rsidP="00D610D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экситонных магнитных поляронов</w:t>
      </w:r>
    </w:p>
    <w:p w14:paraId="747FA006" w14:textId="77777777" w:rsidR="00D610D7" w:rsidRDefault="00D610D7" w:rsidP="00D610D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Резюме к главе III</w:t>
      </w:r>
    </w:p>
    <w:p w14:paraId="5F2AFA78" w14:textId="77777777" w:rsidR="00D610D7" w:rsidRDefault="00D610D7" w:rsidP="00D610D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 IV Эффекты, определяемые анизотропией магнитных поляронов</w:t>
      </w:r>
    </w:p>
    <w:p w14:paraId="0ED7A3D7" w14:textId="77777777" w:rsidR="00D610D7" w:rsidRDefault="00D610D7" w:rsidP="00D610D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 гетероструктурах</w:t>
      </w:r>
    </w:p>
    <w:p w14:paraId="01B52535" w14:textId="77777777" w:rsidR="00D610D7" w:rsidRDefault="00D610D7" w:rsidP="00D610D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§4.1 Теоретическое рассмотрение</w:t>
      </w:r>
    </w:p>
    <w:p w14:paraId="1D611B47" w14:textId="77777777" w:rsidR="00D610D7" w:rsidRDefault="00D610D7" w:rsidP="00D610D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§4.2 Подавление квази-двумерных магнитных поляронов во внешнем</w:t>
      </w:r>
    </w:p>
    <w:p w14:paraId="31602F0A" w14:textId="77777777" w:rsidR="00D610D7" w:rsidRDefault="00D610D7" w:rsidP="00D610D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магнитном поле</w:t>
      </w:r>
    </w:p>
    <w:p w14:paraId="51F95E9C" w14:textId="77777777" w:rsidR="00D610D7" w:rsidRDefault="00D610D7" w:rsidP="00D610D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§4.3 Понижение симметрии основного состояния экситона в квантовой яме при формировании магнитного полярона</w:t>
      </w:r>
    </w:p>
    <w:p w14:paraId="66AF678D" w14:textId="77777777" w:rsidR="00D610D7" w:rsidRDefault="00D610D7" w:rsidP="00D610D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во внешнем магнитном поле</w:t>
      </w:r>
    </w:p>
    <w:p w14:paraId="7224871A" w14:textId="77777777" w:rsidR="00D610D7" w:rsidRDefault="00D610D7" w:rsidP="00D610D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§4.4 Механизм формирования магнитного полярона с передачей</w:t>
      </w:r>
    </w:p>
    <w:p w14:paraId="7E5FEC73" w14:textId="77777777" w:rsidR="00D610D7" w:rsidRDefault="00D610D7" w:rsidP="00D610D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энергии в зеемановский резервуар системы магнитных ионов</w:t>
      </w:r>
    </w:p>
    <w:p w14:paraId="40FEE94B" w14:textId="77777777" w:rsidR="00D610D7" w:rsidRDefault="00D610D7" w:rsidP="00D610D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Резюме к главе IV</w:t>
      </w:r>
    </w:p>
    <w:p w14:paraId="0E48C348" w14:textId="77777777" w:rsidR="00D610D7" w:rsidRDefault="00D610D7" w:rsidP="00D610D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 У Оптическая характеризация магнитных свойств полумагнитных</w:t>
      </w:r>
    </w:p>
    <w:p w14:paraId="18785D40" w14:textId="77777777" w:rsidR="00D610D7" w:rsidRDefault="00D610D7" w:rsidP="00D610D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полупроводниковых гетероструктур</w:t>
      </w:r>
    </w:p>
    <w:p w14:paraId="5C9E2DA6" w14:textId="77777777" w:rsidR="00D610D7" w:rsidRDefault="00D610D7" w:rsidP="00D610D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§5.1 Экситонная спектроскопия как метод исследования локальных</w:t>
      </w:r>
    </w:p>
    <w:p w14:paraId="3B4A2B7F" w14:textId="77777777" w:rsidR="00D610D7" w:rsidRDefault="00D610D7" w:rsidP="00D610D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характеристик системы магнитных ионов</w:t>
      </w:r>
    </w:p>
    <w:p w14:paraId="27737A16" w14:textId="77777777" w:rsidR="00D610D7" w:rsidRDefault="00D610D7" w:rsidP="00D610D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§5.2 Переход в фазу спинового стекла в 3D и 2D системах</w:t>
      </w:r>
    </w:p>
    <w:p w14:paraId="141F5465" w14:textId="77777777" w:rsidR="00D610D7" w:rsidRDefault="00D610D7" w:rsidP="00D610D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§5.3 Гистерезисные явления в полумагнитных сверхрешётках</w:t>
      </w:r>
    </w:p>
    <w:p w14:paraId="10F5553A" w14:textId="77777777" w:rsidR="00D610D7" w:rsidRDefault="00D610D7" w:rsidP="00D610D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Резюме к главе V</w:t>
      </w:r>
    </w:p>
    <w:p w14:paraId="2ED33DD4" w14:textId="77777777" w:rsidR="00D610D7" w:rsidRDefault="00D610D7" w:rsidP="00D610D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Заключение</w:t>
      </w:r>
    </w:p>
    <w:p w14:paraId="78F7CAD9" w14:textId="77777777" w:rsidR="00D610D7" w:rsidRDefault="00D610D7" w:rsidP="00D610D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Литература</w:t>
      </w:r>
    </w:p>
    <w:p w14:paraId="552DE90E" w14:textId="77777777" w:rsidR="00D610D7" w:rsidRDefault="00D610D7" w:rsidP="00D610D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Публикации по теме диссертации</w:t>
      </w:r>
    </w:p>
    <w:p w14:paraId="5D52B299" w14:textId="77777777" w:rsidR="00D610D7" w:rsidRDefault="00D610D7" w:rsidP="00D610D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Публикации не вошедшие в диссертацию</w:t>
      </w:r>
    </w:p>
    <w:p w14:paraId="489A82BB" w14:textId="77777777" w:rsidR="00D610D7" w:rsidRDefault="00D610D7" w:rsidP="00D610D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Цитируемая литература</w:t>
      </w:r>
    </w:p>
    <w:p w14:paraId="071EBB05" w14:textId="32D8A506" w:rsidR="00E67B85" w:rsidRPr="00D610D7" w:rsidRDefault="00E67B85" w:rsidP="00D610D7"/>
    <w:sectPr w:rsidR="00E67B85" w:rsidRPr="00D610D7"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E9BF01" w14:textId="77777777" w:rsidR="00D265D4" w:rsidRDefault="00D265D4">
      <w:pPr>
        <w:spacing w:after="0" w:line="240" w:lineRule="auto"/>
      </w:pPr>
      <w:r>
        <w:separator/>
      </w:r>
    </w:p>
  </w:endnote>
  <w:endnote w:type="continuationSeparator" w:id="0">
    <w:p w14:paraId="319FF2DC" w14:textId="77777777" w:rsidR="00D265D4" w:rsidRDefault="00D265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ACEA60" w14:textId="77777777" w:rsidR="00D265D4" w:rsidRDefault="00D265D4"/>
    <w:p w14:paraId="6FA8508B" w14:textId="77777777" w:rsidR="00D265D4" w:rsidRDefault="00D265D4"/>
    <w:p w14:paraId="2726E560" w14:textId="77777777" w:rsidR="00D265D4" w:rsidRDefault="00D265D4"/>
    <w:p w14:paraId="1A3A578A" w14:textId="77777777" w:rsidR="00D265D4" w:rsidRDefault="00D265D4"/>
    <w:p w14:paraId="4B3CFD6F" w14:textId="77777777" w:rsidR="00D265D4" w:rsidRDefault="00D265D4"/>
    <w:p w14:paraId="7DD35CEB" w14:textId="77777777" w:rsidR="00D265D4" w:rsidRDefault="00D265D4"/>
    <w:p w14:paraId="30A09C28" w14:textId="77777777" w:rsidR="00D265D4" w:rsidRDefault="00D265D4">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4C43CDF7" wp14:editId="60414842">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243BBB" w14:textId="77777777" w:rsidR="00D265D4" w:rsidRDefault="00D265D4">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C43CDF7"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54243BBB" w14:textId="77777777" w:rsidR="00D265D4" w:rsidRDefault="00D265D4">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1C937CE1" w14:textId="77777777" w:rsidR="00D265D4" w:rsidRDefault="00D265D4"/>
    <w:p w14:paraId="612A8F1D" w14:textId="77777777" w:rsidR="00D265D4" w:rsidRDefault="00D265D4"/>
    <w:p w14:paraId="38C14166" w14:textId="77777777" w:rsidR="00D265D4" w:rsidRDefault="00D265D4">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437DE96A" wp14:editId="50704E64">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A9246A" w14:textId="77777777" w:rsidR="00D265D4" w:rsidRDefault="00D265D4"/>
                          <w:p w14:paraId="3CE6CE8D" w14:textId="77777777" w:rsidR="00D265D4" w:rsidRDefault="00D265D4">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37DE96A"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5DA9246A" w14:textId="77777777" w:rsidR="00D265D4" w:rsidRDefault="00D265D4"/>
                    <w:p w14:paraId="3CE6CE8D" w14:textId="77777777" w:rsidR="00D265D4" w:rsidRDefault="00D265D4">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68F6B52D" w14:textId="77777777" w:rsidR="00D265D4" w:rsidRDefault="00D265D4"/>
    <w:p w14:paraId="5B91785B" w14:textId="77777777" w:rsidR="00D265D4" w:rsidRDefault="00D265D4">
      <w:pPr>
        <w:rPr>
          <w:sz w:val="2"/>
          <w:szCs w:val="2"/>
        </w:rPr>
      </w:pPr>
    </w:p>
    <w:p w14:paraId="76C3224F" w14:textId="77777777" w:rsidR="00D265D4" w:rsidRDefault="00D265D4"/>
    <w:p w14:paraId="37081614" w14:textId="77777777" w:rsidR="00D265D4" w:rsidRDefault="00D265D4">
      <w:pPr>
        <w:spacing w:after="0" w:line="240" w:lineRule="auto"/>
      </w:pPr>
    </w:p>
  </w:footnote>
  <w:footnote w:type="continuationSeparator" w:id="0">
    <w:p w14:paraId="58C00A6A" w14:textId="77777777" w:rsidR="00D265D4" w:rsidRDefault="00D265D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1B"/>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CB"/>
    <w:rsid w:val="0001150F"/>
    <w:rsid w:val="00011534"/>
    <w:rsid w:val="00011560"/>
    <w:rsid w:val="00011563"/>
    <w:rsid w:val="000115AE"/>
    <w:rsid w:val="0001160F"/>
    <w:rsid w:val="00011621"/>
    <w:rsid w:val="00011643"/>
    <w:rsid w:val="0001168F"/>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BC"/>
    <w:rsid w:val="000138CE"/>
    <w:rsid w:val="00013980"/>
    <w:rsid w:val="00013A36"/>
    <w:rsid w:val="00013B5C"/>
    <w:rsid w:val="00013C1F"/>
    <w:rsid w:val="00013C25"/>
    <w:rsid w:val="00013C3D"/>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DB1"/>
    <w:rsid w:val="00016F0C"/>
    <w:rsid w:val="00016FF5"/>
    <w:rsid w:val="00017134"/>
    <w:rsid w:val="00017237"/>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3F"/>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A8D"/>
    <w:rsid w:val="00031B58"/>
    <w:rsid w:val="00031B70"/>
    <w:rsid w:val="00031B89"/>
    <w:rsid w:val="00031C55"/>
    <w:rsid w:val="00031C77"/>
    <w:rsid w:val="00031D09"/>
    <w:rsid w:val="00031E86"/>
    <w:rsid w:val="00031E99"/>
    <w:rsid w:val="00031F2E"/>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B5"/>
    <w:rsid w:val="000329FC"/>
    <w:rsid w:val="00032A3D"/>
    <w:rsid w:val="00032A6C"/>
    <w:rsid w:val="00032BB1"/>
    <w:rsid w:val="00032C06"/>
    <w:rsid w:val="00032C44"/>
    <w:rsid w:val="00032C62"/>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57"/>
    <w:rsid w:val="00036EC3"/>
    <w:rsid w:val="00036F09"/>
    <w:rsid w:val="00036F31"/>
    <w:rsid w:val="00036FE3"/>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2B"/>
    <w:rsid w:val="0005603F"/>
    <w:rsid w:val="00056148"/>
    <w:rsid w:val="00056168"/>
    <w:rsid w:val="000561AF"/>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75"/>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5F69"/>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CC3"/>
    <w:rsid w:val="00070E9E"/>
    <w:rsid w:val="00070FB5"/>
    <w:rsid w:val="00070FDF"/>
    <w:rsid w:val="00071018"/>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92"/>
    <w:rsid w:val="000849FF"/>
    <w:rsid w:val="00084A7A"/>
    <w:rsid w:val="00084B61"/>
    <w:rsid w:val="00084B7B"/>
    <w:rsid w:val="00084C4F"/>
    <w:rsid w:val="00084CB3"/>
    <w:rsid w:val="00084EE4"/>
    <w:rsid w:val="00084F04"/>
    <w:rsid w:val="00084FC8"/>
    <w:rsid w:val="000850DA"/>
    <w:rsid w:val="00085124"/>
    <w:rsid w:val="0008513C"/>
    <w:rsid w:val="000851D4"/>
    <w:rsid w:val="000852B2"/>
    <w:rsid w:val="000852E7"/>
    <w:rsid w:val="0008536B"/>
    <w:rsid w:val="000853B8"/>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04"/>
    <w:rsid w:val="000A0618"/>
    <w:rsid w:val="000A0656"/>
    <w:rsid w:val="000A0677"/>
    <w:rsid w:val="000A0861"/>
    <w:rsid w:val="000A0884"/>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0C0"/>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4DC"/>
    <w:rsid w:val="000B558D"/>
    <w:rsid w:val="000B55AE"/>
    <w:rsid w:val="000B55AF"/>
    <w:rsid w:val="000B565C"/>
    <w:rsid w:val="000B5698"/>
    <w:rsid w:val="000B56F0"/>
    <w:rsid w:val="000B571C"/>
    <w:rsid w:val="000B5748"/>
    <w:rsid w:val="000B5749"/>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40"/>
    <w:rsid w:val="000C436B"/>
    <w:rsid w:val="000C43DA"/>
    <w:rsid w:val="000C4442"/>
    <w:rsid w:val="000C4575"/>
    <w:rsid w:val="000C45F6"/>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9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CE2"/>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F8"/>
    <w:rsid w:val="000E3539"/>
    <w:rsid w:val="000E3583"/>
    <w:rsid w:val="000E358C"/>
    <w:rsid w:val="000E3652"/>
    <w:rsid w:val="000E3657"/>
    <w:rsid w:val="000E367D"/>
    <w:rsid w:val="000E3699"/>
    <w:rsid w:val="000E36BE"/>
    <w:rsid w:val="000E37D3"/>
    <w:rsid w:val="000E395A"/>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A33"/>
    <w:rsid w:val="00104B1B"/>
    <w:rsid w:val="00104B5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639"/>
    <w:rsid w:val="00124744"/>
    <w:rsid w:val="001247A9"/>
    <w:rsid w:val="001248B2"/>
    <w:rsid w:val="001248C1"/>
    <w:rsid w:val="0012491C"/>
    <w:rsid w:val="00124B21"/>
    <w:rsid w:val="00124BA3"/>
    <w:rsid w:val="00124CEE"/>
    <w:rsid w:val="00124D0B"/>
    <w:rsid w:val="00124D1B"/>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3B7"/>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BA"/>
    <w:rsid w:val="00185FFD"/>
    <w:rsid w:val="00186002"/>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9B"/>
    <w:rsid w:val="001B34F6"/>
    <w:rsid w:val="001B3503"/>
    <w:rsid w:val="001B3512"/>
    <w:rsid w:val="001B35E8"/>
    <w:rsid w:val="001B36F8"/>
    <w:rsid w:val="001B3744"/>
    <w:rsid w:val="001B3773"/>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8F"/>
    <w:rsid w:val="001C57AB"/>
    <w:rsid w:val="001C57E7"/>
    <w:rsid w:val="001C580F"/>
    <w:rsid w:val="001C582D"/>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42"/>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C9B"/>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BBF"/>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8C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C07"/>
    <w:rsid w:val="00226D01"/>
    <w:rsid w:val="00226D03"/>
    <w:rsid w:val="00226D40"/>
    <w:rsid w:val="00226D4F"/>
    <w:rsid w:val="00226DA4"/>
    <w:rsid w:val="00226DCF"/>
    <w:rsid w:val="00226EEC"/>
    <w:rsid w:val="00226F69"/>
    <w:rsid w:val="00226FAE"/>
    <w:rsid w:val="00226FCA"/>
    <w:rsid w:val="002270A3"/>
    <w:rsid w:val="00227259"/>
    <w:rsid w:val="002272E8"/>
    <w:rsid w:val="002272FB"/>
    <w:rsid w:val="002274A1"/>
    <w:rsid w:val="002274D1"/>
    <w:rsid w:val="002274EC"/>
    <w:rsid w:val="002275F6"/>
    <w:rsid w:val="002277C4"/>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D0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C2C"/>
    <w:rsid w:val="00254C7D"/>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BBC"/>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4DD"/>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66"/>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A3"/>
    <w:rsid w:val="00296D96"/>
    <w:rsid w:val="00296DA3"/>
    <w:rsid w:val="00296EC3"/>
    <w:rsid w:val="00296EC6"/>
    <w:rsid w:val="00296FA0"/>
    <w:rsid w:val="00297137"/>
    <w:rsid w:val="0029725E"/>
    <w:rsid w:val="00297282"/>
    <w:rsid w:val="002973DB"/>
    <w:rsid w:val="0029753D"/>
    <w:rsid w:val="00297574"/>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C9"/>
    <w:rsid w:val="002A37DC"/>
    <w:rsid w:val="002A37E3"/>
    <w:rsid w:val="002A3866"/>
    <w:rsid w:val="002A386A"/>
    <w:rsid w:val="002A38E1"/>
    <w:rsid w:val="002A38E8"/>
    <w:rsid w:val="002A3987"/>
    <w:rsid w:val="002A3AD7"/>
    <w:rsid w:val="002A3B39"/>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B30"/>
    <w:rsid w:val="002C7B49"/>
    <w:rsid w:val="002C7BD9"/>
    <w:rsid w:val="002C7C79"/>
    <w:rsid w:val="002C7DF2"/>
    <w:rsid w:val="002C7E07"/>
    <w:rsid w:val="002C7E8B"/>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D0"/>
    <w:rsid w:val="002E739B"/>
    <w:rsid w:val="002E73A8"/>
    <w:rsid w:val="002E73F2"/>
    <w:rsid w:val="002E7401"/>
    <w:rsid w:val="002E7416"/>
    <w:rsid w:val="002E746F"/>
    <w:rsid w:val="002E752A"/>
    <w:rsid w:val="002E767E"/>
    <w:rsid w:val="002E76D3"/>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EBD"/>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B2"/>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28"/>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B74"/>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7A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D09"/>
    <w:rsid w:val="00325E12"/>
    <w:rsid w:val="00325E24"/>
    <w:rsid w:val="00325E2E"/>
    <w:rsid w:val="00325EC6"/>
    <w:rsid w:val="00325F4B"/>
    <w:rsid w:val="00325F84"/>
    <w:rsid w:val="00326026"/>
    <w:rsid w:val="0032604D"/>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D0"/>
    <w:rsid w:val="003324A6"/>
    <w:rsid w:val="0033257E"/>
    <w:rsid w:val="003326C2"/>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6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A0"/>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179"/>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D6C"/>
    <w:rsid w:val="00375E81"/>
    <w:rsid w:val="00375EBB"/>
    <w:rsid w:val="00375EE6"/>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73"/>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4F0"/>
    <w:rsid w:val="003B05EC"/>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1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3E8"/>
    <w:rsid w:val="003B649B"/>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38"/>
    <w:rsid w:val="003D25C5"/>
    <w:rsid w:val="003D26F5"/>
    <w:rsid w:val="003D270B"/>
    <w:rsid w:val="003D2786"/>
    <w:rsid w:val="003D2831"/>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A3"/>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BB"/>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09"/>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85E"/>
    <w:rsid w:val="003F192E"/>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B0"/>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F1"/>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D"/>
    <w:rsid w:val="0042692C"/>
    <w:rsid w:val="00426931"/>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9E9"/>
    <w:rsid w:val="00427A23"/>
    <w:rsid w:val="00427ABA"/>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1E"/>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97"/>
    <w:rsid w:val="004465E4"/>
    <w:rsid w:val="004465E9"/>
    <w:rsid w:val="004465F1"/>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B6B"/>
    <w:rsid w:val="00450BB1"/>
    <w:rsid w:val="00450C25"/>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EE"/>
    <w:rsid w:val="00452140"/>
    <w:rsid w:val="0045214D"/>
    <w:rsid w:val="0045223A"/>
    <w:rsid w:val="004522BF"/>
    <w:rsid w:val="00452375"/>
    <w:rsid w:val="004523EF"/>
    <w:rsid w:val="0045242F"/>
    <w:rsid w:val="0045246A"/>
    <w:rsid w:val="0045251E"/>
    <w:rsid w:val="0045259A"/>
    <w:rsid w:val="00452655"/>
    <w:rsid w:val="00452722"/>
    <w:rsid w:val="00452733"/>
    <w:rsid w:val="0045273F"/>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99"/>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AF"/>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96B"/>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1D"/>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59"/>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F1A"/>
    <w:rsid w:val="004A3F39"/>
    <w:rsid w:val="004A3FA3"/>
    <w:rsid w:val="004A3FB9"/>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13F"/>
    <w:rsid w:val="004B214F"/>
    <w:rsid w:val="004B21C8"/>
    <w:rsid w:val="004B2260"/>
    <w:rsid w:val="004B227F"/>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F8"/>
    <w:rsid w:val="004B7000"/>
    <w:rsid w:val="004B7003"/>
    <w:rsid w:val="004B703E"/>
    <w:rsid w:val="004B71F9"/>
    <w:rsid w:val="004B7235"/>
    <w:rsid w:val="004B7238"/>
    <w:rsid w:val="004B72F3"/>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C24"/>
    <w:rsid w:val="004C0D06"/>
    <w:rsid w:val="004C0D19"/>
    <w:rsid w:val="004C0D90"/>
    <w:rsid w:val="004C0DF6"/>
    <w:rsid w:val="004C0E89"/>
    <w:rsid w:val="004C0FE0"/>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63"/>
    <w:rsid w:val="004D0B83"/>
    <w:rsid w:val="004D0C54"/>
    <w:rsid w:val="004D0C57"/>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A5"/>
    <w:rsid w:val="004E1A06"/>
    <w:rsid w:val="004E1A45"/>
    <w:rsid w:val="004E1A71"/>
    <w:rsid w:val="004E1ADD"/>
    <w:rsid w:val="004E1B18"/>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91B"/>
    <w:rsid w:val="0050296F"/>
    <w:rsid w:val="00502C54"/>
    <w:rsid w:val="00502C70"/>
    <w:rsid w:val="00502C9F"/>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C3"/>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5AD"/>
    <w:rsid w:val="005106C5"/>
    <w:rsid w:val="0051071B"/>
    <w:rsid w:val="005107A7"/>
    <w:rsid w:val="005107B7"/>
    <w:rsid w:val="005108FA"/>
    <w:rsid w:val="00510924"/>
    <w:rsid w:val="00510975"/>
    <w:rsid w:val="005109B2"/>
    <w:rsid w:val="00510A3B"/>
    <w:rsid w:val="00510A54"/>
    <w:rsid w:val="00510A67"/>
    <w:rsid w:val="00510B28"/>
    <w:rsid w:val="00510B5A"/>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B"/>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9C"/>
    <w:rsid w:val="00513AD2"/>
    <w:rsid w:val="00513ADA"/>
    <w:rsid w:val="00513B2B"/>
    <w:rsid w:val="00513C02"/>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C5"/>
    <w:rsid w:val="00521454"/>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CE"/>
    <w:rsid w:val="005272E8"/>
    <w:rsid w:val="005273F5"/>
    <w:rsid w:val="0052740F"/>
    <w:rsid w:val="00527442"/>
    <w:rsid w:val="005274EB"/>
    <w:rsid w:val="00527554"/>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B2C"/>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714"/>
    <w:rsid w:val="0054372E"/>
    <w:rsid w:val="0054384C"/>
    <w:rsid w:val="00543A6D"/>
    <w:rsid w:val="00543A7B"/>
    <w:rsid w:val="00543AF8"/>
    <w:rsid w:val="00543B56"/>
    <w:rsid w:val="00543B7C"/>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4C"/>
    <w:rsid w:val="00552452"/>
    <w:rsid w:val="0055245B"/>
    <w:rsid w:val="00552500"/>
    <w:rsid w:val="0055255E"/>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531"/>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2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83"/>
    <w:rsid w:val="0059503D"/>
    <w:rsid w:val="005950C8"/>
    <w:rsid w:val="005950E7"/>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BF4"/>
    <w:rsid w:val="005B7C2F"/>
    <w:rsid w:val="005B7D01"/>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5A"/>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538"/>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C6"/>
    <w:rsid w:val="005D57DF"/>
    <w:rsid w:val="005D582D"/>
    <w:rsid w:val="005D585D"/>
    <w:rsid w:val="005D587C"/>
    <w:rsid w:val="005D58C8"/>
    <w:rsid w:val="005D5A16"/>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D47"/>
    <w:rsid w:val="005D7DA1"/>
    <w:rsid w:val="005D7E93"/>
    <w:rsid w:val="005D7EA8"/>
    <w:rsid w:val="005D7F5E"/>
    <w:rsid w:val="005D7F9A"/>
    <w:rsid w:val="005E00B7"/>
    <w:rsid w:val="005E0117"/>
    <w:rsid w:val="005E014E"/>
    <w:rsid w:val="005E0195"/>
    <w:rsid w:val="005E01DF"/>
    <w:rsid w:val="005E0249"/>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709"/>
    <w:rsid w:val="006107A8"/>
    <w:rsid w:val="006107D3"/>
    <w:rsid w:val="0061088D"/>
    <w:rsid w:val="00610947"/>
    <w:rsid w:val="006109B0"/>
    <w:rsid w:val="00610A51"/>
    <w:rsid w:val="00610A7D"/>
    <w:rsid w:val="00610A8A"/>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F1"/>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A1"/>
    <w:rsid w:val="00621F71"/>
    <w:rsid w:val="00621F9B"/>
    <w:rsid w:val="0062203A"/>
    <w:rsid w:val="00622045"/>
    <w:rsid w:val="0062220D"/>
    <w:rsid w:val="006223DA"/>
    <w:rsid w:val="0062252B"/>
    <w:rsid w:val="00622565"/>
    <w:rsid w:val="00622578"/>
    <w:rsid w:val="006225A5"/>
    <w:rsid w:val="0062260D"/>
    <w:rsid w:val="00622615"/>
    <w:rsid w:val="006226A6"/>
    <w:rsid w:val="0062290B"/>
    <w:rsid w:val="0062293E"/>
    <w:rsid w:val="006229D1"/>
    <w:rsid w:val="00622A53"/>
    <w:rsid w:val="00622C25"/>
    <w:rsid w:val="00622C9B"/>
    <w:rsid w:val="00622CBE"/>
    <w:rsid w:val="00622D6B"/>
    <w:rsid w:val="00622D71"/>
    <w:rsid w:val="00622DC6"/>
    <w:rsid w:val="00622DD0"/>
    <w:rsid w:val="00622E28"/>
    <w:rsid w:val="00622E94"/>
    <w:rsid w:val="00622EA1"/>
    <w:rsid w:val="00622F50"/>
    <w:rsid w:val="00622F68"/>
    <w:rsid w:val="00622FC1"/>
    <w:rsid w:val="0062301F"/>
    <w:rsid w:val="00623177"/>
    <w:rsid w:val="00623197"/>
    <w:rsid w:val="006231B2"/>
    <w:rsid w:val="006231FE"/>
    <w:rsid w:val="0062323D"/>
    <w:rsid w:val="00623276"/>
    <w:rsid w:val="00623309"/>
    <w:rsid w:val="00623328"/>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71"/>
    <w:rsid w:val="00630FB1"/>
    <w:rsid w:val="00630FCB"/>
    <w:rsid w:val="00631002"/>
    <w:rsid w:val="00631024"/>
    <w:rsid w:val="006310E4"/>
    <w:rsid w:val="00631130"/>
    <w:rsid w:val="006311A3"/>
    <w:rsid w:val="006312AA"/>
    <w:rsid w:val="0063136D"/>
    <w:rsid w:val="006315DE"/>
    <w:rsid w:val="006315FF"/>
    <w:rsid w:val="00631624"/>
    <w:rsid w:val="00631776"/>
    <w:rsid w:val="0063184E"/>
    <w:rsid w:val="006318C9"/>
    <w:rsid w:val="0063197B"/>
    <w:rsid w:val="00631A0C"/>
    <w:rsid w:val="00631A67"/>
    <w:rsid w:val="00631A6B"/>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F9"/>
    <w:rsid w:val="00634009"/>
    <w:rsid w:val="00634093"/>
    <w:rsid w:val="00634198"/>
    <w:rsid w:val="006341A5"/>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39"/>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16"/>
    <w:rsid w:val="00666D9F"/>
    <w:rsid w:val="00666DA2"/>
    <w:rsid w:val="00666E43"/>
    <w:rsid w:val="00666E6C"/>
    <w:rsid w:val="00666EA5"/>
    <w:rsid w:val="00666EDD"/>
    <w:rsid w:val="00666F24"/>
    <w:rsid w:val="00666FC3"/>
    <w:rsid w:val="00666FC4"/>
    <w:rsid w:val="0066707B"/>
    <w:rsid w:val="006670D7"/>
    <w:rsid w:val="00667107"/>
    <w:rsid w:val="00667176"/>
    <w:rsid w:val="0066718C"/>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0FD0"/>
    <w:rsid w:val="006710E2"/>
    <w:rsid w:val="0067110D"/>
    <w:rsid w:val="0067122C"/>
    <w:rsid w:val="0067130B"/>
    <w:rsid w:val="0067132B"/>
    <w:rsid w:val="00671344"/>
    <w:rsid w:val="00671422"/>
    <w:rsid w:val="00671460"/>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51F"/>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B"/>
    <w:rsid w:val="00686624"/>
    <w:rsid w:val="00686633"/>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3B"/>
    <w:rsid w:val="00687167"/>
    <w:rsid w:val="006872E0"/>
    <w:rsid w:val="00687368"/>
    <w:rsid w:val="006873D6"/>
    <w:rsid w:val="006873E3"/>
    <w:rsid w:val="00687552"/>
    <w:rsid w:val="00687565"/>
    <w:rsid w:val="0068757A"/>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7EC"/>
    <w:rsid w:val="00695863"/>
    <w:rsid w:val="00695961"/>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25E"/>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4A9"/>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C17"/>
    <w:rsid w:val="006D6D33"/>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97"/>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DAB"/>
    <w:rsid w:val="00700E78"/>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8C8"/>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9D4"/>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17"/>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9C"/>
    <w:rsid w:val="00755B89"/>
    <w:rsid w:val="00755B93"/>
    <w:rsid w:val="00755C11"/>
    <w:rsid w:val="00755C93"/>
    <w:rsid w:val="00755DBE"/>
    <w:rsid w:val="00755EE2"/>
    <w:rsid w:val="00755F4F"/>
    <w:rsid w:val="00755F88"/>
    <w:rsid w:val="00755FF0"/>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24C"/>
    <w:rsid w:val="00760309"/>
    <w:rsid w:val="00760347"/>
    <w:rsid w:val="00760382"/>
    <w:rsid w:val="007603C9"/>
    <w:rsid w:val="00760603"/>
    <w:rsid w:val="00760679"/>
    <w:rsid w:val="00760715"/>
    <w:rsid w:val="00760749"/>
    <w:rsid w:val="0076075F"/>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B7"/>
    <w:rsid w:val="00767EEF"/>
    <w:rsid w:val="0077002E"/>
    <w:rsid w:val="007701F3"/>
    <w:rsid w:val="00770203"/>
    <w:rsid w:val="0077024C"/>
    <w:rsid w:val="00770294"/>
    <w:rsid w:val="0077030E"/>
    <w:rsid w:val="0077035D"/>
    <w:rsid w:val="007703B2"/>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43"/>
    <w:rsid w:val="00773874"/>
    <w:rsid w:val="007738FB"/>
    <w:rsid w:val="00773921"/>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E9A"/>
    <w:rsid w:val="00780F6F"/>
    <w:rsid w:val="00781007"/>
    <w:rsid w:val="00781068"/>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F2B"/>
    <w:rsid w:val="00782F6A"/>
    <w:rsid w:val="00782F8F"/>
    <w:rsid w:val="00782FDB"/>
    <w:rsid w:val="007830AA"/>
    <w:rsid w:val="007830B8"/>
    <w:rsid w:val="0078315B"/>
    <w:rsid w:val="00783181"/>
    <w:rsid w:val="007831BC"/>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E57"/>
    <w:rsid w:val="00786F03"/>
    <w:rsid w:val="00786F0E"/>
    <w:rsid w:val="00786FA0"/>
    <w:rsid w:val="00786FB4"/>
    <w:rsid w:val="0078702D"/>
    <w:rsid w:val="00787052"/>
    <w:rsid w:val="0078711C"/>
    <w:rsid w:val="007871D1"/>
    <w:rsid w:val="0078722B"/>
    <w:rsid w:val="0078726A"/>
    <w:rsid w:val="007872CA"/>
    <w:rsid w:val="007872E7"/>
    <w:rsid w:val="0078746A"/>
    <w:rsid w:val="007876CA"/>
    <w:rsid w:val="007877E3"/>
    <w:rsid w:val="0078789A"/>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2B"/>
    <w:rsid w:val="00790E57"/>
    <w:rsid w:val="00790E66"/>
    <w:rsid w:val="00790E89"/>
    <w:rsid w:val="00790F25"/>
    <w:rsid w:val="00790F4A"/>
    <w:rsid w:val="00791040"/>
    <w:rsid w:val="00791066"/>
    <w:rsid w:val="00791135"/>
    <w:rsid w:val="0079121F"/>
    <w:rsid w:val="00791239"/>
    <w:rsid w:val="00791383"/>
    <w:rsid w:val="007913DB"/>
    <w:rsid w:val="007913EE"/>
    <w:rsid w:val="007914AC"/>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0F"/>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8F6"/>
    <w:rsid w:val="00797924"/>
    <w:rsid w:val="007979F1"/>
    <w:rsid w:val="00797A32"/>
    <w:rsid w:val="00797A4A"/>
    <w:rsid w:val="00797AEB"/>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49"/>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0E7"/>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473"/>
    <w:rsid w:val="007C65BB"/>
    <w:rsid w:val="007C65E8"/>
    <w:rsid w:val="007C666C"/>
    <w:rsid w:val="007C66D9"/>
    <w:rsid w:val="007C66EF"/>
    <w:rsid w:val="007C66FE"/>
    <w:rsid w:val="007C6745"/>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4B"/>
    <w:rsid w:val="007C7495"/>
    <w:rsid w:val="007C75E3"/>
    <w:rsid w:val="007C7656"/>
    <w:rsid w:val="007C76E9"/>
    <w:rsid w:val="007C7730"/>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80"/>
    <w:rsid w:val="007D6E95"/>
    <w:rsid w:val="007D6EA8"/>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2FA"/>
    <w:rsid w:val="007E130B"/>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3B"/>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F"/>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C7"/>
    <w:rsid w:val="007F58A0"/>
    <w:rsid w:val="007F598A"/>
    <w:rsid w:val="007F5A43"/>
    <w:rsid w:val="007F5AA0"/>
    <w:rsid w:val="007F5B9E"/>
    <w:rsid w:val="007F5C3F"/>
    <w:rsid w:val="007F5CC0"/>
    <w:rsid w:val="007F5E3A"/>
    <w:rsid w:val="007F5E7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02"/>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CEB"/>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85"/>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07"/>
    <w:rsid w:val="008060C9"/>
    <w:rsid w:val="008060CA"/>
    <w:rsid w:val="008061CA"/>
    <w:rsid w:val="00806256"/>
    <w:rsid w:val="00806291"/>
    <w:rsid w:val="00806345"/>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69A"/>
    <w:rsid w:val="0081373A"/>
    <w:rsid w:val="0081376C"/>
    <w:rsid w:val="008137FA"/>
    <w:rsid w:val="00813833"/>
    <w:rsid w:val="00813854"/>
    <w:rsid w:val="0081385C"/>
    <w:rsid w:val="0081390C"/>
    <w:rsid w:val="008139E5"/>
    <w:rsid w:val="00813A13"/>
    <w:rsid w:val="00813A3E"/>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88"/>
    <w:rsid w:val="008325D3"/>
    <w:rsid w:val="0083265D"/>
    <w:rsid w:val="00832685"/>
    <w:rsid w:val="008326B4"/>
    <w:rsid w:val="00832852"/>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B05"/>
    <w:rsid w:val="00843B46"/>
    <w:rsid w:val="00843C8C"/>
    <w:rsid w:val="00843C92"/>
    <w:rsid w:val="00843CEF"/>
    <w:rsid w:val="00843D21"/>
    <w:rsid w:val="00843E5C"/>
    <w:rsid w:val="00843EC2"/>
    <w:rsid w:val="00843F36"/>
    <w:rsid w:val="00843F42"/>
    <w:rsid w:val="008440D9"/>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51"/>
    <w:rsid w:val="008506BB"/>
    <w:rsid w:val="008506CE"/>
    <w:rsid w:val="008506D7"/>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31A"/>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585"/>
    <w:rsid w:val="00857589"/>
    <w:rsid w:val="0085759E"/>
    <w:rsid w:val="008575CB"/>
    <w:rsid w:val="008575D8"/>
    <w:rsid w:val="00857632"/>
    <w:rsid w:val="00857638"/>
    <w:rsid w:val="00857676"/>
    <w:rsid w:val="008576DF"/>
    <w:rsid w:val="0085778C"/>
    <w:rsid w:val="0085787C"/>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A6"/>
    <w:rsid w:val="00860ED0"/>
    <w:rsid w:val="00860EDD"/>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80"/>
    <w:rsid w:val="008648BA"/>
    <w:rsid w:val="008648F6"/>
    <w:rsid w:val="0086498F"/>
    <w:rsid w:val="008649F6"/>
    <w:rsid w:val="00864AD6"/>
    <w:rsid w:val="00864B2A"/>
    <w:rsid w:val="00864B66"/>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D7"/>
    <w:rsid w:val="008743FC"/>
    <w:rsid w:val="00874410"/>
    <w:rsid w:val="008744A4"/>
    <w:rsid w:val="008748C8"/>
    <w:rsid w:val="00874913"/>
    <w:rsid w:val="00874986"/>
    <w:rsid w:val="00874A9F"/>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61"/>
    <w:rsid w:val="00881E0D"/>
    <w:rsid w:val="00881E67"/>
    <w:rsid w:val="00881F02"/>
    <w:rsid w:val="00881F3A"/>
    <w:rsid w:val="00881F9E"/>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AE"/>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4050"/>
    <w:rsid w:val="008A40A2"/>
    <w:rsid w:val="008A4150"/>
    <w:rsid w:val="008A4242"/>
    <w:rsid w:val="008A427C"/>
    <w:rsid w:val="008A42B1"/>
    <w:rsid w:val="008A4334"/>
    <w:rsid w:val="008A4515"/>
    <w:rsid w:val="008A45A0"/>
    <w:rsid w:val="008A4680"/>
    <w:rsid w:val="008A46DE"/>
    <w:rsid w:val="008A481C"/>
    <w:rsid w:val="008A482E"/>
    <w:rsid w:val="008A49F6"/>
    <w:rsid w:val="008A4A3A"/>
    <w:rsid w:val="008A4BE1"/>
    <w:rsid w:val="008A4C7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21E"/>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D3F"/>
    <w:rsid w:val="008A6D9F"/>
    <w:rsid w:val="008A6E1D"/>
    <w:rsid w:val="008A7036"/>
    <w:rsid w:val="008A705C"/>
    <w:rsid w:val="008A7128"/>
    <w:rsid w:val="008A71CA"/>
    <w:rsid w:val="008A72F4"/>
    <w:rsid w:val="008A73D9"/>
    <w:rsid w:val="008A73E9"/>
    <w:rsid w:val="008A73F1"/>
    <w:rsid w:val="008A74ED"/>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E7"/>
    <w:rsid w:val="008D35CB"/>
    <w:rsid w:val="008D3699"/>
    <w:rsid w:val="008D3716"/>
    <w:rsid w:val="008D3742"/>
    <w:rsid w:val="008D3791"/>
    <w:rsid w:val="008D37AA"/>
    <w:rsid w:val="008D37E5"/>
    <w:rsid w:val="008D37EF"/>
    <w:rsid w:val="008D385B"/>
    <w:rsid w:val="008D39B0"/>
    <w:rsid w:val="008D3A17"/>
    <w:rsid w:val="008D3A8C"/>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0CD"/>
    <w:rsid w:val="008D514B"/>
    <w:rsid w:val="008D51AA"/>
    <w:rsid w:val="008D51D6"/>
    <w:rsid w:val="008D5218"/>
    <w:rsid w:val="008D5271"/>
    <w:rsid w:val="008D530C"/>
    <w:rsid w:val="008D542F"/>
    <w:rsid w:val="008D5534"/>
    <w:rsid w:val="008D55C7"/>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35"/>
    <w:rsid w:val="008D5D52"/>
    <w:rsid w:val="008D5D84"/>
    <w:rsid w:val="008D5E94"/>
    <w:rsid w:val="008D5ECF"/>
    <w:rsid w:val="008D5F6D"/>
    <w:rsid w:val="008D5FC1"/>
    <w:rsid w:val="008D5FD6"/>
    <w:rsid w:val="008D609A"/>
    <w:rsid w:val="008D610B"/>
    <w:rsid w:val="008D61A7"/>
    <w:rsid w:val="008D61FA"/>
    <w:rsid w:val="008D627E"/>
    <w:rsid w:val="008D62D7"/>
    <w:rsid w:val="008D636B"/>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71E"/>
    <w:rsid w:val="008E27DC"/>
    <w:rsid w:val="008E28B9"/>
    <w:rsid w:val="008E28F8"/>
    <w:rsid w:val="008E292B"/>
    <w:rsid w:val="008E293F"/>
    <w:rsid w:val="008E298F"/>
    <w:rsid w:val="008E29BA"/>
    <w:rsid w:val="008E29C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0D6"/>
    <w:rsid w:val="008E519A"/>
    <w:rsid w:val="008E524B"/>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BD"/>
    <w:rsid w:val="00905BCB"/>
    <w:rsid w:val="00905C2D"/>
    <w:rsid w:val="00905C7A"/>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8A"/>
    <w:rsid w:val="009137FB"/>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7F"/>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EBA"/>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2F"/>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7A6"/>
    <w:rsid w:val="00943826"/>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3"/>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2D1"/>
    <w:rsid w:val="00955389"/>
    <w:rsid w:val="0095554E"/>
    <w:rsid w:val="00955580"/>
    <w:rsid w:val="009555A6"/>
    <w:rsid w:val="009555D1"/>
    <w:rsid w:val="009555DF"/>
    <w:rsid w:val="009555E6"/>
    <w:rsid w:val="009556B4"/>
    <w:rsid w:val="0095577F"/>
    <w:rsid w:val="00955797"/>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18"/>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EF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57"/>
    <w:rsid w:val="00970ACC"/>
    <w:rsid w:val="00970B01"/>
    <w:rsid w:val="00970B6C"/>
    <w:rsid w:val="00970BDC"/>
    <w:rsid w:val="00970BE2"/>
    <w:rsid w:val="00970C13"/>
    <w:rsid w:val="00970C15"/>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8E9"/>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9C"/>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1"/>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65F"/>
    <w:rsid w:val="009A5765"/>
    <w:rsid w:val="009A57D2"/>
    <w:rsid w:val="009A5893"/>
    <w:rsid w:val="009A5A09"/>
    <w:rsid w:val="009A5A79"/>
    <w:rsid w:val="009A5AB1"/>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511"/>
    <w:rsid w:val="009B0659"/>
    <w:rsid w:val="009B089B"/>
    <w:rsid w:val="009B09C5"/>
    <w:rsid w:val="009B09CF"/>
    <w:rsid w:val="009B0A74"/>
    <w:rsid w:val="009B0AD5"/>
    <w:rsid w:val="009B0BB4"/>
    <w:rsid w:val="009B0DCF"/>
    <w:rsid w:val="009B0E81"/>
    <w:rsid w:val="009B0F0C"/>
    <w:rsid w:val="009B0F2D"/>
    <w:rsid w:val="009B0FFE"/>
    <w:rsid w:val="009B1058"/>
    <w:rsid w:val="009B10A5"/>
    <w:rsid w:val="009B1114"/>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01"/>
    <w:rsid w:val="009B4D2C"/>
    <w:rsid w:val="009B4D81"/>
    <w:rsid w:val="009B4DBB"/>
    <w:rsid w:val="009B4DEF"/>
    <w:rsid w:val="009B4F9B"/>
    <w:rsid w:val="009B4FF8"/>
    <w:rsid w:val="009B5017"/>
    <w:rsid w:val="009B5029"/>
    <w:rsid w:val="009B517B"/>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866"/>
    <w:rsid w:val="009C3A26"/>
    <w:rsid w:val="009C3A68"/>
    <w:rsid w:val="009C3A79"/>
    <w:rsid w:val="009C3AB9"/>
    <w:rsid w:val="009C3B31"/>
    <w:rsid w:val="009C3B40"/>
    <w:rsid w:val="009C3BFA"/>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33B"/>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A4"/>
    <w:rsid w:val="009E64C6"/>
    <w:rsid w:val="009E64E8"/>
    <w:rsid w:val="009E64EE"/>
    <w:rsid w:val="009E6545"/>
    <w:rsid w:val="009E65D1"/>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C8"/>
    <w:rsid w:val="009F74C9"/>
    <w:rsid w:val="009F751E"/>
    <w:rsid w:val="009F751F"/>
    <w:rsid w:val="009F75FC"/>
    <w:rsid w:val="009F7687"/>
    <w:rsid w:val="009F76C5"/>
    <w:rsid w:val="009F7747"/>
    <w:rsid w:val="009F7786"/>
    <w:rsid w:val="009F778F"/>
    <w:rsid w:val="009F77C5"/>
    <w:rsid w:val="009F7839"/>
    <w:rsid w:val="009F7935"/>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49"/>
    <w:rsid w:val="00A00C58"/>
    <w:rsid w:val="00A00C62"/>
    <w:rsid w:val="00A00CB5"/>
    <w:rsid w:val="00A00CF6"/>
    <w:rsid w:val="00A00D48"/>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15"/>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E9"/>
    <w:rsid w:val="00A074F5"/>
    <w:rsid w:val="00A0757A"/>
    <w:rsid w:val="00A07601"/>
    <w:rsid w:val="00A076E1"/>
    <w:rsid w:val="00A076EA"/>
    <w:rsid w:val="00A0771B"/>
    <w:rsid w:val="00A07724"/>
    <w:rsid w:val="00A07752"/>
    <w:rsid w:val="00A077E7"/>
    <w:rsid w:val="00A07843"/>
    <w:rsid w:val="00A078A8"/>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61"/>
    <w:rsid w:val="00A13266"/>
    <w:rsid w:val="00A132B3"/>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1AF"/>
    <w:rsid w:val="00A22270"/>
    <w:rsid w:val="00A222DF"/>
    <w:rsid w:val="00A22475"/>
    <w:rsid w:val="00A22598"/>
    <w:rsid w:val="00A225B8"/>
    <w:rsid w:val="00A2272D"/>
    <w:rsid w:val="00A2278B"/>
    <w:rsid w:val="00A22860"/>
    <w:rsid w:val="00A22887"/>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1A"/>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AE5"/>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87"/>
    <w:rsid w:val="00A56EAA"/>
    <w:rsid w:val="00A56EDD"/>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2A9"/>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A"/>
    <w:rsid w:val="00A802DC"/>
    <w:rsid w:val="00A802DE"/>
    <w:rsid w:val="00A80333"/>
    <w:rsid w:val="00A8033C"/>
    <w:rsid w:val="00A80416"/>
    <w:rsid w:val="00A80463"/>
    <w:rsid w:val="00A80491"/>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9"/>
    <w:rsid w:val="00A818BE"/>
    <w:rsid w:val="00A818D4"/>
    <w:rsid w:val="00A81959"/>
    <w:rsid w:val="00A81A28"/>
    <w:rsid w:val="00A81A4D"/>
    <w:rsid w:val="00A81A71"/>
    <w:rsid w:val="00A81AA6"/>
    <w:rsid w:val="00A81ACF"/>
    <w:rsid w:val="00A81B70"/>
    <w:rsid w:val="00A81C04"/>
    <w:rsid w:val="00A81D33"/>
    <w:rsid w:val="00A81D7A"/>
    <w:rsid w:val="00A81DE0"/>
    <w:rsid w:val="00A81DEA"/>
    <w:rsid w:val="00A81DFD"/>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DF"/>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C"/>
    <w:rsid w:val="00AB3879"/>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B58"/>
    <w:rsid w:val="00AC1C14"/>
    <w:rsid w:val="00AC1C23"/>
    <w:rsid w:val="00AC1C5D"/>
    <w:rsid w:val="00AC1CDC"/>
    <w:rsid w:val="00AC1D33"/>
    <w:rsid w:val="00AC1D3B"/>
    <w:rsid w:val="00AC1D62"/>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898"/>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956"/>
    <w:rsid w:val="00AD0A62"/>
    <w:rsid w:val="00AD0AA4"/>
    <w:rsid w:val="00AD0B26"/>
    <w:rsid w:val="00AD0B46"/>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9E"/>
    <w:rsid w:val="00AD62E0"/>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DFF"/>
    <w:rsid w:val="00AF4E4B"/>
    <w:rsid w:val="00AF4E8C"/>
    <w:rsid w:val="00AF4EF4"/>
    <w:rsid w:val="00AF5024"/>
    <w:rsid w:val="00AF505F"/>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9BF"/>
    <w:rsid w:val="00B119DD"/>
    <w:rsid w:val="00B119FB"/>
    <w:rsid w:val="00B11AAF"/>
    <w:rsid w:val="00B11AF6"/>
    <w:rsid w:val="00B11BE1"/>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0CE"/>
    <w:rsid w:val="00B17160"/>
    <w:rsid w:val="00B17184"/>
    <w:rsid w:val="00B17200"/>
    <w:rsid w:val="00B17302"/>
    <w:rsid w:val="00B17321"/>
    <w:rsid w:val="00B17357"/>
    <w:rsid w:val="00B17375"/>
    <w:rsid w:val="00B173DD"/>
    <w:rsid w:val="00B173E1"/>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BA"/>
    <w:rsid w:val="00B268EE"/>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0EB"/>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8F5"/>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B85"/>
    <w:rsid w:val="00B47DB2"/>
    <w:rsid w:val="00B47DFF"/>
    <w:rsid w:val="00B47E3E"/>
    <w:rsid w:val="00B47E46"/>
    <w:rsid w:val="00B47E9E"/>
    <w:rsid w:val="00B47EE0"/>
    <w:rsid w:val="00B47F89"/>
    <w:rsid w:val="00B50300"/>
    <w:rsid w:val="00B50329"/>
    <w:rsid w:val="00B504FD"/>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6C"/>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E4A"/>
    <w:rsid w:val="00B72EC8"/>
    <w:rsid w:val="00B72ECD"/>
    <w:rsid w:val="00B72EEC"/>
    <w:rsid w:val="00B72F1A"/>
    <w:rsid w:val="00B72F8D"/>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880"/>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542"/>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B54"/>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FD"/>
    <w:rsid w:val="00BA253F"/>
    <w:rsid w:val="00BA25BE"/>
    <w:rsid w:val="00BA2615"/>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363"/>
    <w:rsid w:val="00BA6378"/>
    <w:rsid w:val="00BA640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CF"/>
    <w:rsid w:val="00BB7914"/>
    <w:rsid w:val="00BB7928"/>
    <w:rsid w:val="00BB7A50"/>
    <w:rsid w:val="00BB7AB5"/>
    <w:rsid w:val="00BB7B8B"/>
    <w:rsid w:val="00BB7BDB"/>
    <w:rsid w:val="00BB7BF2"/>
    <w:rsid w:val="00BB7BFA"/>
    <w:rsid w:val="00BB7CD3"/>
    <w:rsid w:val="00BB7D0E"/>
    <w:rsid w:val="00BB7D65"/>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90F"/>
    <w:rsid w:val="00BC091F"/>
    <w:rsid w:val="00BC0B22"/>
    <w:rsid w:val="00BC0BA5"/>
    <w:rsid w:val="00BC0BA6"/>
    <w:rsid w:val="00BC0C27"/>
    <w:rsid w:val="00BC0CDF"/>
    <w:rsid w:val="00BC0D3A"/>
    <w:rsid w:val="00BC0E81"/>
    <w:rsid w:val="00BC0EA1"/>
    <w:rsid w:val="00BC0EE3"/>
    <w:rsid w:val="00BC0F74"/>
    <w:rsid w:val="00BC0F86"/>
    <w:rsid w:val="00BC1057"/>
    <w:rsid w:val="00BC1157"/>
    <w:rsid w:val="00BC11B1"/>
    <w:rsid w:val="00BC11CA"/>
    <w:rsid w:val="00BC1246"/>
    <w:rsid w:val="00BC12BC"/>
    <w:rsid w:val="00BC1370"/>
    <w:rsid w:val="00BC1375"/>
    <w:rsid w:val="00BC141B"/>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83"/>
    <w:rsid w:val="00BC46FF"/>
    <w:rsid w:val="00BC482C"/>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6C"/>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E6B"/>
    <w:rsid w:val="00BD3EC6"/>
    <w:rsid w:val="00BD3F32"/>
    <w:rsid w:val="00BD4008"/>
    <w:rsid w:val="00BD40BA"/>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72F"/>
    <w:rsid w:val="00BE578B"/>
    <w:rsid w:val="00BE57E5"/>
    <w:rsid w:val="00BE57ED"/>
    <w:rsid w:val="00BE5865"/>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3E"/>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50D"/>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56"/>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F3"/>
    <w:rsid w:val="00C4375F"/>
    <w:rsid w:val="00C437F2"/>
    <w:rsid w:val="00C4380D"/>
    <w:rsid w:val="00C4381D"/>
    <w:rsid w:val="00C438DD"/>
    <w:rsid w:val="00C4393D"/>
    <w:rsid w:val="00C439D0"/>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AF1"/>
    <w:rsid w:val="00C60BAF"/>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3F"/>
    <w:rsid w:val="00C6665B"/>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AE3"/>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2"/>
    <w:rsid w:val="00CA1713"/>
    <w:rsid w:val="00CA175D"/>
    <w:rsid w:val="00CA191B"/>
    <w:rsid w:val="00CA198F"/>
    <w:rsid w:val="00CA19DE"/>
    <w:rsid w:val="00CA1A6B"/>
    <w:rsid w:val="00CA1B3D"/>
    <w:rsid w:val="00CA1C56"/>
    <w:rsid w:val="00CA1C79"/>
    <w:rsid w:val="00CA1CE1"/>
    <w:rsid w:val="00CA1CFF"/>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8"/>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3FD3"/>
    <w:rsid w:val="00CA4006"/>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D27"/>
    <w:rsid w:val="00CB3EB6"/>
    <w:rsid w:val="00CB3F76"/>
    <w:rsid w:val="00CB4111"/>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9F"/>
    <w:rsid w:val="00CB6A2A"/>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5C"/>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1C"/>
    <w:rsid w:val="00CD2996"/>
    <w:rsid w:val="00CD2A21"/>
    <w:rsid w:val="00CD2A2B"/>
    <w:rsid w:val="00CD2A53"/>
    <w:rsid w:val="00CD2A70"/>
    <w:rsid w:val="00CD2B4A"/>
    <w:rsid w:val="00CD2B63"/>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B3"/>
    <w:rsid w:val="00CF1044"/>
    <w:rsid w:val="00CF1082"/>
    <w:rsid w:val="00CF10A7"/>
    <w:rsid w:val="00CF10C5"/>
    <w:rsid w:val="00CF10E4"/>
    <w:rsid w:val="00CF1154"/>
    <w:rsid w:val="00CF1163"/>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CD"/>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A8D"/>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72"/>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5D4"/>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8BA"/>
    <w:rsid w:val="00D3098B"/>
    <w:rsid w:val="00D30A02"/>
    <w:rsid w:val="00D30A1E"/>
    <w:rsid w:val="00D30A2F"/>
    <w:rsid w:val="00D30A7C"/>
    <w:rsid w:val="00D30A93"/>
    <w:rsid w:val="00D30BBA"/>
    <w:rsid w:val="00D30BCB"/>
    <w:rsid w:val="00D30CB2"/>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BE"/>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56"/>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FD"/>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72"/>
    <w:rsid w:val="00D509A0"/>
    <w:rsid w:val="00D50A10"/>
    <w:rsid w:val="00D50A91"/>
    <w:rsid w:val="00D50A9B"/>
    <w:rsid w:val="00D50B67"/>
    <w:rsid w:val="00D50C93"/>
    <w:rsid w:val="00D50CE6"/>
    <w:rsid w:val="00D50D16"/>
    <w:rsid w:val="00D50E32"/>
    <w:rsid w:val="00D50ED6"/>
    <w:rsid w:val="00D50EDA"/>
    <w:rsid w:val="00D50F06"/>
    <w:rsid w:val="00D50F86"/>
    <w:rsid w:val="00D50FCA"/>
    <w:rsid w:val="00D510E4"/>
    <w:rsid w:val="00D51138"/>
    <w:rsid w:val="00D511C3"/>
    <w:rsid w:val="00D51334"/>
    <w:rsid w:val="00D513FE"/>
    <w:rsid w:val="00D51403"/>
    <w:rsid w:val="00D514BC"/>
    <w:rsid w:val="00D514F3"/>
    <w:rsid w:val="00D5165B"/>
    <w:rsid w:val="00D516B4"/>
    <w:rsid w:val="00D5170D"/>
    <w:rsid w:val="00D517A9"/>
    <w:rsid w:val="00D517EC"/>
    <w:rsid w:val="00D5182C"/>
    <w:rsid w:val="00D51962"/>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9F"/>
    <w:rsid w:val="00D56DB7"/>
    <w:rsid w:val="00D56DBC"/>
    <w:rsid w:val="00D56DC8"/>
    <w:rsid w:val="00D56E24"/>
    <w:rsid w:val="00D56E4D"/>
    <w:rsid w:val="00D56E5B"/>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B60"/>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1"/>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715"/>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554"/>
    <w:rsid w:val="00D8059F"/>
    <w:rsid w:val="00D807B0"/>
    <w:rsid w:val="00D80845"/>
    <w:rsid w:val="00D80862"/>
    <w:rsid w:val="00D8092B"/>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A2"/>
    <w:rsid w:val="00D863BD"/>
    <w:rsid w:val="00D863F7"/>
    <w:rsid w:val="00D8640B"/>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169"/>
    <w:rsid w:val="00D97224"/>
    <w:rsid w:val="00D972B8"/>
    <w:rsid w:val="00D97349"/>
    <w:rsid w:val="00D973E1"/>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BAE"/>
    <w:rsid w:val="00DA2C8D"/>
    <w:rsid w:val="00DA2D64"/>
    <w:rsid w:val="00DA2EBB"/>
    <w:rsid w:val="00DA2EF0"/>
    <w:rsid w:val="00DA2F92"/>
    <w:rsid w:val="00DA3020"/>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755"/>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31"/>
    <w:rsid w:val="00DD6BAB"/>
    <w:rsid w:val="00DD6C9D"/>
    <w:rsid w:val="00DD6CA3"/>
    <w:rsid w:val="00DD6CE8"/>
    <w:rsid w:val="00DD6CFB"/>
    <w:rsid w:val="00DD6D34"/>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C5"/>
    <w:rsid w:val="00DE05C7"/>
    <w:rsid w:val="00DE0624"/>
    <w:rsid w:val="00DE0681"/>
    <w:rsid w:val="00DE06D9"/>
    <w:rsid w:val="00DE078A"/>
    <w:rsid w:val="00DE0823"/>
    <w:rsid w:val="00DE08C1"/>
    <w:rsid w:val="00DE093E"/>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D24"/>
    <w:rsid w:val="00DE3DC3"/>
    <w:rsid w:val="00DE3E8C"/>
    <w:rsid w:val="00DE3EFA"/>
    <w:rsid w:val="00DE3FF3"/>
    <w:rsid w:val="00DE4019"/>
    <w:rsid w:val="00DE403B"/>
    <w:rsid w:val="00DE4076"/>
    <w:rsid w:val="00DE410E"/>
    <w:rsid w:val="00DE418C"/>
    <w:rsid w:val="00DE4196"/>
    <w:rsid w:val="00DE4211"/>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11FD"/>
    <w:rsid w:val="00DF1204"/>
    <w:rsid w:val="00DF124C"/>
    <w:rsid w:val="00DF1288"/>
    <w:rsid w:val="00DF1416"/>
    <w:rsid w:val="00DF1486"/>
    <w:rsid w:val="00DF1506"/>
    <w:rsid w:val="00DF15BA"/>
    <w:rsid w:val="00DF15F6"/>
    <w:rsid w:val="00DF161F"/>
    <w:rsid w:val="00DF1625"/>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3E2"/>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7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E"/>
    <w:rsid w:val="00E05888"/>
    <w:rsid w:val="00E058AA"/>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1"/>
    <w:rsid w:val="00E101B4"/>
    <w:rsid w:val="00E1031B"/>
    <w:rsid w:val="00E103AF"/>
    <w:rsid w:val="00E103F1"/>
    <w:rsid w:val="00E10495"/>
    <w:rsid w:val="00E104AD"/>
    <w:rsid w:val="00E1051F"/>
    <w:rsid w:val="00E105C7"/>
    <w:rsid w:val="00E106B1"/>
    <w:rsid w:val="00E1071B"/>
    <w:rsid w:val="00E10724"/>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52A"/>
    <w:rsid w:val="00E115B5"/>
    <w:rsid w:val="00E115B8"/>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55"/>
    <w:rsid w:val="00E12372"/>
    <w:rsid w:val="00E1237D"/>
    <w:rsid w:val="00E12500"/>
    <w:rsid w:val="00E12546"/>
    <w:rsid w:val="00E125C9"/>
    <w:rsid w:val="00E12623"/>
    <w:rsid w:val="00E12674"/>
    <w:rsid w:val="00E12681"/>
    <w:rsid w:val="00E126FE"/>
    <w:rsid w:val="00E1270C"/>
    <w:rsid w:val="00E1271A"/>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C28"/>
    <w:rsid w:val="00E13D9D"/>
    <w:rsid w:val="00E13E5B"/>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96"/>
    <w:rsid w:val="00E2444B"/>
    <w:rsid w:val="00E24466"/>
    <w:rsid w:val="00E2451B"/>
    <w:rsid w:val="00E2453B"/>
    <w:rsid w:val="00E24578"/>
    <w:rsid w:val="00E2465C"/>
    <w:rsid w:val="00E24691"/>
    <w:rsid w:val="00E2482B"/>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CAF"/>
    <w:rsid w:val="00E26CBF"/>
    <w:rsid w:val="00E26D8E"/>
    <w:rsid w:val="00E26E42"/>
    <w:rsid w:val="00E26E8C"/>
    <w:rsid w:val="00E26F3C"/>
    <w:rsid w:val="00E26F83"/>
    <w:rsid w:val="00E2703C"/>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51C"/>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4F8"/>
    <w:rsid w:val="00E3559A"/>
    <w:rsid w:val="00E355B6"/>
    <w:rsid w:val="00E355FD"/>
    <w:rsid w:val="00E357E8"/>
    <w:rsid w:val="00E35885"/>
    <w:rsid w:val="00E358C9"/>
    <w:rsid w:val="00E358F6"/>
    <w:rsid w:val="00E3593A"/>
    <w:rsid w:val="00E359BC"/>
    <w:rsid w:val="00E359E3"/>
    <w:rsid w:val="00E35A1D"/>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164"/>
    <w:rsid w:val="00E402A2"/>
    <w:rsid w:val="00E40371"/>
    <w:rsid w:val="00E40372"/>
    <w:rsid w:val="00E4037B"/>
    <w:rsid w:val="00E40382"/>
    <w:rsid w:val="00E4039E"/>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E8"/>
    <w:rsid w:val="00E42906"/>
    <w:rsid w:val="00E42922"/>
    <w:rsid w:val="00E42927"/>
    <w:rsid w:val="00E42949"/>
    <w:rsid w:val="00E42985"/>
    <w:rsid w:val="00E429CF"/>
    <w:rsid w:val="00E42B36"/>
    <w:rsid w:val="00E42BCA"/>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303"/>
    <w:rsid w:val="00E44347"/>
    <w:rsid w:val="00E444D8"/>
    <w:rsid w:val="00E445EB"/>
    <w:rsid w:val="00E445FF"/>
    <w:rsid w:val="00E4467F"/>
    <w:rsid w:val="00E446A3"/>
    <w:rsid w:val="00E446EE"/>
    <w:rsid w:val="00E44722"/>
    <w:rsid w:val="00E44811"/>
    <w:rsid w:val="00E44837"/>
    <w:rsid w:val="00E448A4"/>
    <w:rsid w:val="00E448C5"/>
    <w:rsid w:val="00E449E9"/>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2C"/>
    <w:rsid w:val="00E563EE"/>
    <w:rsid w:val="00E563FF"/>
    <w:rsid w:val="00E56501"/>
    <w:rsid w:val="00E565BE"/>
    <w:rsid w:val="00E565E1"/>
    <w:rsid w:val="00E56639"/>
    <w:rsid w:val="00E566AA"/>
    <w:rsid w:val="00E56734"/>
    <w:rsid w:val="00E568A4"/>
    <w:rsid w:val="00E5692B"/>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B0D"/>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5D"/>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5B"/>
    <w:rsid w:val="00E85760"/>
    <w:rsid w:val="00E85765"/>
    <w:rsid w:val="00E85857"/>
    <w:rsid w:val="00E85910"/>
    <w:rsid w:val="00E85936"/>
    <w:rsid w:val="00E8597C"/>
    <w:rsid w:val="00E859E2"/>
    <w:rsid w:val="00E85A9C"/>
    <w:rsid w:val="00E85B04"/>
    <w:rsid w:val="00E85B0F"/>
    <w:rsid w:val="00E85C49"/>
    <w:rsid w:val="00E85C83"/>
    <w:rsid w:val="00E85E2E"/>
    <w:rsid w:val="00E85E36"/>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96"/>
    <w:rsid w:val="00E86721"/>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29F"/>
    <w:rsid w:val="00E913C5"/>
    <w:rsid w:val="00E913D0"/>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5C"/>
    <w:rsid w:val="00E93F74"/>
    <w:rsid w:val="00E93FA9"/>
    <w:rsid w:val="00E93FBB"/>
    <w:rsid w:val="00E94027"/>
    <w:rsid w:val="00E940C8"/>
    <w:rsid w:val="00E94112"/>
    <w:rsid w:val="00E9417A"/>
    <w:rsid w:val="00E941E5"/>
    <w:rsid w:val="00E94357"/>
    <w:rsid w:val="00E9438E"/>
    <w:rsid w:val="00E9457F"/>
    <w:rsid w:val="00E945D6"/>
    <w:rsid w:val="00E9474B"/>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A5"/>
    <w:rsid w:val="00EA73A7"/>
    <w:rsid w:val="00EA73CA"/>
    <w:rsid w:val="00EA73D4"/>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9D"/>
    <w:rsid w:val="00EB11E2"/>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E6"/>
    <w:rsid w:val="00ED3D8E"/>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27D"/>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19"/>
    <w:rsid w:val="00EF016C"/>
    <w:rsid w:val="00EF034E"/>
    <w:rsid w:val="00EF04BA"/>
    <w:rsid w:val="00EF070C"/>
    <w:rsid w:val="00EF0728"/>
    <w:rsid w:val="00EF0749"/>
    <w:rsid w:val="00EF0771"/>
    <w:rsid w:val="00EF090F"/>
    <w:rsid w:val="00EF09CF"/>
    <w:rsid w:val="00EF0AEE"/>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5E"/>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0"/>
    <w:rsid w:val="00F22E42"/>
    <w:rsid w:val="00F22E80"/>
    <w:rsid w:val="00F22FC4"/>
    <w:rsid w:val="00F22FCC"/>
    <w:rsid w:val="00F23042"/>
    <w:rsid w:val="00F2308B"/>
    <w:rsid w:val="00F23274"/>
    <w:rsid w:val="00F232F7"/>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671"/>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204"/>
    <w:rsid w:val="00F3026A"/>
    <w:rsid w:val="00F30281"/>
    <w:rsid w:val="00F3029A"/>
    <w:rsid w:val="00F30300"/>
    <w:rsid w:val="00F3030F"/>
    <w:rsid w:val="00F3031C"/>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BC9"/>
    <w:rsid w:val="00F43C70"/>
    <w:rsid w:val="00F43D2F"/>
    <w:rsid w:val="00F43D64"/>
    <w:rsid w:val="00F43E31"/>
    <w:rsid w:val="00F43E8A"/>
    <w:rsid w:val="00F43EA4"/>
    <w:rsid w:val="00F43F18"/>
    <w:rsid w:val="00F43F42"/>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A4"/>
    <w:rsid w:val="00F544C8"/>
    <w:rsid w:val="00F545E3"/>
    <w:rsid w:val="00F545FC"/>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C5"/>
    <w:rsid w:val="00F749D1"/>
    <w:rsid w:val="00F74A14"/>
    <w:rsid w:val="00F74A75"/>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6D9"/>
    <w:rsid w:val="00F76737"/>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5DD"/>
    <w:rsid w:val="00F805DE"/>
    <w:rsid w:val="00F80669"/>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0CF"/>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75"/>
    <w:rsid w:val="00F94C8A"/>
    <w:rsid w:val="00F94CCB"/>
    <w:rsid w:val="00F94DD9"/>
    <w:rsid w:val="00F94E44"/>
    <w:rsid w:val="00F94E5B"/>
    <w:rsid w:val="00F94EAC"/>
    <w:rsid w:val="00F94EB5"/>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1E1"/>
    <w:rsid w:val="00FA0210"/>
    <w:rsid w:val="00FA02EE"/>
    <w:rsid w:val="00FA0415"/>
    <w:rsid w:val="00FA0571"/>
    <w:rsid w:val="00FA0572"/>
    <w:rsid w:val="00FA05C9"/>
    <w:rsid w:val="00FA0781"/>
    <w:rsid w:val="00FA07C0"/>
    <w:rsid w:val="00FA081C"/>
    <w:rsid w:val="00FA0826"/>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99"/>
    <w:rsid w:val="00FB51D9"/>
    <w:rsid w:val="00FB5268"/>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CFE"/>
    <w:rsid w:val="00FC4D84"/>
    <w:rsid w:val="00FC4E14"/>
    <w:rsid w:val="00FC4F33"/>
    <w:rsid w:val="00FC5118"/>
    <w:rsid w:val="00FC512A"/>
    <w:rsid w:val="00FC514D"/>
    <w:rsid w:val="00FC5255"/>
    <w:rsid w:val="00FC526A"/>
    <w:rsid w:val="00FC529B"/>
    <w:rsid w:val="00FC52BD"/>
    <w:rsid w:val="00FC547D"/>
    <w:rsid w:val="00FC54ED"/>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638"/>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98"/>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A56"/>
    <w:rsid w:val="00FD5A75"/>
    <w:rsid w:val="00FD5A84"/>
    <w:rsid w:val="00FD5B6B"/>
    <w:rsid w:val="00FD5C6F"/>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DF8"/>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A58"/>
    <w:rsid w:val="00FE4BB4"/>
    <w:rsid w:val="00FE4BF0"/>
    <w:rsid w:val="00FE4C29"/>
    <w:rsid w:val="00FE4C65"/>
    <w:rsid w:val="00FE4D41"/>
    <w:rsid w:val="00FE4D47"/>
    <w:rsid w:val="00FE4E55"/>
    <w:rsid w:val="00FE4FF2"/>
    <w:rsid w:val="00FE4FFB"/>
    <w:rsid w:val="00FE504C"/>
    <w:rsid w:val="00FE5077"/>
    <w:rsid w:val="00FE5110"/>
    <w:rsid w:val="00FE513A"/>
    <w:rsid w:val="00FE5177"/>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A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03"/>
    <w:rsid w:val="00FF79D3"/>
    <w:rsid w:val="00FF7B1A"/>
    <w:rsid w:val="00FF7B30"/>
    <w:rsid w:val="00FF7B92"/>
    <w:rsid w:val="00FF7BC8"/>
    <w:rsid w:val="00FF7BE9"/>
    <w:rsid w:val="00FF7BF0"/>
    <w:rsid w:val="00FF7C12"/>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112593</TotalTime>
  <Pages>4</Pages>
  <Words>484</Words>
  <Characters>2760</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3238</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1982</cp:revision>
  <cp:lastPrinted>2009-02-06T05:36:00Z</cp:lastPrinted>
  <dcterms:created xsi:type="dcterms:W3CDTF">2024-01-07T13:43:00Z</dcterms:created>
  <dcterms:modified xsi:type="dcterms:W3CDTF">2025-06-14T17:42:00Z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