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E59BE" w:rsidRDefault="00EE59BE" w:rsidP="00EE59BE">
      <w:r w:rsidRPr="00EE59BE">
        <w:rPr>
          <w:rFonts w:ascii="Times New Roman" w:eastAsia="Arial Narrow" w:hAnsi="Times New Roman" w:cs="Times New Roman"/>
          <w:b/>
          <w:bCs/>
          <w:color w:val="000000"/>
          <w:kern w:val="0"/>
          <w:sz w:val="24"/>
          <w:lang w:val="uk-UA" w:eastAsia="uk-UA" w:bidi="uk-UA"/>
        </w:rPr>
        <w:t>Дмитрук Ірина Михайлівна</w:t>
      </w:r>
      <w:r w:rsidRPr="00EE59BE">
        <w:rPr>
          <w:rFonts w:ascii="Times New Roman" w:hAnsi="Times New Roman" w:cs="Times New Roman"/>
          <w:color w:val="000000"/>
          <w:kern w:val="0"/>
          <w:sz w:val="24"/>
          <w:szCs w:val="24"/>
          <w:lang w:val="uk-UA" w:eastAsia="uk-UA" w:bidi="uk-UA"/>
        </w:rPr>
        <w:t>, аспірант відділення діагности</w:t>
      </w:r>
      <w:r w:rsidRPr="00EE59BE">
        <w:rPr>
          <w:rFonts w:ascii="Times New Roman" w:hAnsi="Times New Roman" w:cs="Times New Roman"/>
          <w:color w:val="000000"/>
          <w:kern w:val="0"/>
          <w:sz w:val="24"/>
          <w:szCs w:val="24"/>
          <w:lang w:val="uk-UA" w:eastAsia="uk-UA" w:bidi="uk-UA"/>
        </w:rPr>
        <w:softHyphen/>
        <w:t xml:space="preserve">ки спадкової патології ДУ «Інститут спадкової патології НАМН України»: «Алельний поліморфізм генів, задіяних в процесах метилування ДНК в осіб підвищеного ризику виникнення мутацій </w:t>
      </w:r>
      <w:r w:rsidRPr="00EE59BE">
        <w:rPr>
          <w:rFonts w:ascii="Times New Roman" w:hAnsi="Times New Roman" w:cs="Times New Roman"/>
          <w:color w:val="000000"/>
          <w:kern w:val="0"/>
          <w:sz w:val="24"/>
          <w:szCs w:val="24"/>
          <w:lang w:val="en-US" w:eastAsia="en-US" w:bidi="en-US"/>
        </w:rPr>
        <w:t>de</w:t>
      </w:r>
      <w:r w:rsidRPr="00EE59BE">
        <w:rPr>
          <w:rFonts w:ascii="Times New Roman" w:hAnsi="Times New Roman" w:cs="Times New Roman"/>
          <w:color w:val="000000"/>
          <w:kern w:val="0"/>
          <w:sz w:val="24"/>
          <w:szCs w:val="24"/>
          <w:lang w:val="uk-UA" w:eastAsia="en-US" w:bidi="en-US"/>
        </w:rPr>
        <w:t xml:space="preserve"> </w:t>
      </w:r>
      <w:r w:rsidRPr="00EE59BE">
        <w:rPr>
          <w:rFonts w:ascii="Times New Roman" w:hAnsi="Times New Roman" w:cs="Times New Roman"/>
          <w:color w:val="000000"/>
          <w:kern w:val="0"/>
          <w:sz w:val="24"/>
          <w:szCs w:val="24"/>
          <w:lang w:val="en-US" w:eastAsia="en-US" w:bidi="en-US"/>
        </w:rPr>
        <w:t>novo</w:t>
      </w:r>
      <w:r w:rsidRPr="00EE59BE">
        <w:rPr>
          <w:rFonts w:ascii="Times New Roman" w:hAnsi="Times New Roman" w:cs="Times New Roman"/>
          <w:color w:val="000000"/>
          <w:kern w:val="0"/>
          <w:sz w:val="24"/>
          <w:szCs w:val="24"/>
          <w:lang w:val="uk-UA" w:eastAsia="en-US" w:bidi="en-US"/>
        </w:rPr>
        <w:t xml:space="preserve">» </w:t>
      </w:r>
      <w:r w:rsidRPr="00EE59BE">
        <w:rPr>
          <w:rFonts w:ascii="Times New Roman" w:hAnsi="Times New Roman" w:cs="Times New Roman"/>
          <w:color w:val="000000"/>
          <w:kern w:val="0"/>
          <w:sz w:val="24"/>
          <w:szCs w:val="24"/>
          <w:lang w:val="uk-UA" w:eastAsia="uk-UA" w:bidi="uk-UA"/>
        </w:rPr>
        <w:t>(03.00.15 - генетика - біологічні науки). Спецрада Д 26.562.02 у ДУ «ННЦ радіаційної медицини НАМН</w:t>
      </w:r>
    </w:p>
    <w:sectPr w:rsidR="00086D61" w:rsidRPr="00EE59B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84818-C925-44AB-8E8E-0B1B3A9F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2020-05-14T12:20:00Z</dcterms:created>
  <dcterms:modified xsi:type="dcterms:W3CDTF">2020-05-16T11:53:00Z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