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22149C" w:rsidRDefault="0022149C" w:rsidP="0022149C">
      <w:r w:rsidRPr="0085668A">
        <w:rPr>
          <w:rFonts w:ascii="Times New Roman" w:hAnsi="Times New Roman" w:cs="Times New Roman"/>
          <w:b/>
          <w:bCs/>
          <w:sz w:val="24"/>
          <w:szCs w:val="24"/>
        </w:rPr>
        <w:t>Миза Олександр Сергійович</w:t>
      </w:r>
      <w:r w:rsidRPr="0085668A">
        <w:rPr>
          <w:rFonts w:ascii="Times New Roman" w:hAnsi="Times New Roman" w:cs="Times New Roman"/>
          <w:sz w:val="24"/>
          <w:szCs w:val="24"/>
        </w:rPr>
        <w:t>, асистент кафедри залізобетонних конструкцій та транспортних споруд, Одеська державна академія будівництва та архітектури. Назва дисертації «Комбіновані згинальні конструкції з несучими бічними залізобетонними пластинами і кам’яним заповненням». Шифр та назва спеціальності – 05.23.01 – будівельні конструкції, будівлі та споруди. Спецрада Д 41.085.01 Одеської державної академії будівництва та архітектури</w:t>
      </w:r>
    </w:p>
    <w:sectPr w:rsidR="00FC36B5" w:rsidRPr="0022149C"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12BA-E997-4268-B194-2A11249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282</cp:revision>
  <cp:lastPrinted>2009-02-06T05:36:00Z</cp:lastPrinted>
  <dcterms:created xsi:type="dcterms:W3CDTF">2020-06-01T08:43:00Z</dcterms:created>
  <dcterms:modified xsi:type="dcterms:W3CDTF">2020-06-12T20:17:00Z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