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6F7A89" w:rsidRDefault="006F7A89" w:rsidP="006F7A89">
      <w:pPr>
        <w:pStyle w:val="affffffff1"/>
        <w:rPr>
          <w:b/>
        </w:rPr>
      </w:pPr>
      <w:r>
        <w:rPr>
          <w:b/>
        </w:rPr>
        <w:t>МИНИСТЕРСТВО АГРАРНОЙ ПОЛИТИКИ УКРАИНЫ</w:t>
      </w:r>
    </w:p>
    <w:p w:rsidR="006F7A89" w:rsidRDefault="006F7A89" w:rsidP="006F7A89">
      <w:pPr>
        <w:pStyle w:val="affffffff1"/>
        <w:rPr>
          <w:b/>
        </w:rPr>
      </w:pPr>
      <w:r>
        <w:rPr>
          <w:b/>
        </w:rPr>
        <w:t>ОДЕССКИЙ ГОСУДАРСТВЕННЫЙ АГРАРНЫЙ УНИВЕРСИТЕТ</w:t>
      </w:r>
    </w:p>
    <w:p w:rsidR="006F7A89" w:rsidRDefault="006F7A89" w:rsidP="006F7A89">
      <w:pPr>
        <w:pStyle w:val="affffffff1"/>
      </w:pPr>
    </w:p>
    <w:p w:rsidR="006F7A89" w:rsidRDefault="006F7A89" w:rsidP="006F7A89">
      <w:pPr>
        <w:pStyle w:val="affffffff1"/>
      </w:pPr>
    </w:p>
    <w:p w:rsidR="006F7A89" w:rsidRDefault="006F7A89" w:rsidP="006F7A89">
      <w:pPr>
        <w:pStyle w:val="affffffff1"/>
      </w:pPr>
    </w:p>
    <w:p w:rsidR="006F7A89" w:rsidRDefault="006F7A89" w:rsidP="006F7A89">
      <w:pPr>
        <w:pStyle w:val="affffffff1"/>
      </w:pPr>
    </w:p>
    <w:p w:rsidR="006F7A89" w:rsidRDefault="006F7A89" w:rsidP="006F7A89">
      <w:pPr>
        <w:pStyle w:val="affffffff1"/>
        <w:jc w:val="right"/>
      </w:pPr>
      <w:r>
        <w:t>На правах рукописи</w:t>
      </w:r>
    </w:p>
    <w:p w:rsidR="006F7A89" w:rsidRDefault="006F7A89" w:rsidP="006F7A89">
      <w:pPr>
        <w:pStyle w:val="affffffff1"/>
        <w:jc w:val="right"/>
      </w:pPr>
    </w:p>
    <w:p w:rsidR="006F7A89" w:rsidRDefault="006F7A89" w:rsidP="006F7A89">
      <w:pPr>
        <w:pStyle w:val="affffffff1"/>
      </w:pPr>
      <w:r>
        <w:t>ВИКТОРОВА Юлия Петровна</w:t>
      </w:r>
    </w:p>
    <w:p w:rsidR="006F7A89" w:rsidRDefault="006F7A89" w:rsidP="006F7A89">
      <w:pPr>
        <w:pStyle w:val="affffffff1"/>
      </w:pPr>
    </w:p>
    <w:p w:rsidR="006F7A89" w:rsidRDefault="006F7A89" w:rsidP="006F7A89">
      <w:pPr>
        <w:pStyle w:val="affffffff1"/>
        <w:jc w:val="right"/>
      </w:pPr>
      <w:r>
        <w:t>УДК 619:613:636.3:424.546.49</w:t>
      </w:r>
    </w:p>
    <w:p w:rsidR="006F7A89" w:rsidRDefault="006F7A89" w:rsidP="006F7A89">
      <w:pPr>
        <w:pStyle w:val="affffffff1"/>
        <w:jc w:val="right"/>
      </w:pPr>
    </w:p>
    <w:p w:rsidR="006F7A89" w:rsidRDefault="006F7A89" w:rsidP="006F7A89">
      <w:pPr>
        <w:pStyle w:val="affffffff1"/>
        <w:rPr>
          <w:b/>
        </w:rPr>
      </w:pPr>
      <w:bookmarkStart w:id="0" w:name="_GoBack"/>
      <w:r>
        <w:rPr>
          <w:b/>
        </w:rPr>
        <w:t>БИОГЕННАЯ МИГРАЦИЯ СОЕДИНЕНИЙ РТУТИ В СИСТЕМЕ ПОЧВА – ВОДА – КОРМА – ОРГАНИЗМ ОВЕЦ</w:t>
      </w:r>
    </w:p>
    <w:bookmarkEnd w:id="0"/>
    <w:p w:rsidR="006F7A89" w:rsidRDefault="006F7A89" w:rsidP="006F7A89">
      <w:pPr>
        <w:pStyle w:val="affffffff1"/>
      </w:pPr>
    </w:p>
    <w:p w:rsidR="006F7A89" w:rsidRDefault="006F7A89" w:rsidP="006F7A89">
      <w:pPr>
        <w:pStyle w:val="affffffff1"/>
      </w:pPr>
    </w:p>
    <w:p w:rsidR="006F7A89" w:rsidRDefault="006F7A89" w:rsidP="006F7A89">
      <w:pPr>
        <w:pStyle w:val="affffffff1"/>
      </w:pPr>
      <w:r>
        <w:t>16.00.06 – гигиена животных и ветеринарная санитария</w:t>
      </w:r>
    </w:p>
    <w:p w:rsidR="006F7A89" w:rsidRDefault="006F7A89" w:rsidP="006F7A89">
      <w:pPr>
        <w:pStyle w:val="affffffff1"/>
      </w:pPr>
    </w:p>
    <w:p w:rsidR="006F7A89" w:rsidRDefault="006F7A89" w:rsidP="006F7A89">
      <w:pPr>
        <w:pStyle w:val="affffffff1"/>
      </w:pPr>
    </w:p>
    <w:p w:rsidR="006F7A89" w:rsidRDefault="006F7A89" w:rsidP="006F7A89">
      <w:pPr>
        <w:pStyle w:val="affffffff1"/>
        <w:rPr>
          <w:b/>
        </w:rPr>
      </w:pPr>
      <w:r>
        <w:rPr>
          <w:b/>
        </w:rPr>
        <w:t>Диссертация</w:t>
      </w:r>
    </w:p>
    <w:p w:rsidR="006F7A89" w:rsidRDefault="006F7A89" w:rsidP="006F7A89">
      <w:pPr>
        <w:pStyle w:val="affffffff1"/>
      </w:pPr>
      <w:r>
        <w:t>на соискание ученой степени кандидата ветеринарных наук</w:t>
      </w:r>
    </w:p>
    <w:p w:rsidR="006F7A89" w:rsidRDefault="006F7A89" w:rsidP="006F7A89">
      <w:pPr>
        <w:pStyle w:val="affffffff1"/>
      </w:pPr>
    </w:p>
    <w:p w:rsidR="006F7A89" w:rsidRDefault="006F7A89" w:rsidP="006F7A89">
      <w:pPr>
        <w:pStyle w:val="affffffff1"/>
        <w:jc w:val="both"/>
      </w:pPr>
    </w:p>
    <w:p w:rsidR="006F7A89" w:rsidRDefault="006F7A89" w:rsidP="006F7A89">
      <w:pPr>
        <w:pStyle w:val="affffffff1"/>
        <w:jc w:val="right"/>
      </w:pPr>
      <w:r>
        <w:lastRenderedPageBreak/>
        <w:t>Научной руководитель – Гончаренко Владимир Михайлович</w:t>
      </w:r>
    </w:p>
    <w:p w:rsidR="006F7A89" w:rsidRDefault="006F7A89" w:rsidP="006F7A89">
      <w:pPr>
        <w:pStyle w:val="affffffff1"/>
        <w:tabs>
          <w:tab w:val="left" w:pos="709"/>
        </w:tabs>
        <w:ind w:right="-1"/>
        <w:jc w:val="right"/>
      </w:pPr>
      <w:r>
        <w:t>доктор ветеринарных наук, профессор</w:t>
      </w:r>
    </w:p>
    <w:p w:rsidR="006F7A89" w:rsidRDefault="006F7A89" w:rsidP="006F7A89">
      <w:pPr>
        <w:pStyle w:val="affffffff1"/>
        <w:jc w:val="right"/>
      </w:pPr>
    </w:p>
    <w:p w:rsidR="006F7A89" w:rsidRDefault="006F7A89" w:rsidP="006F7A89">
      <w:pPr>
        <w:pStyle w:val="affffffff1"/>
        <w:jc w:val="right"/>
      </w:pPr>
    </w:p>
    <w:p w:rsidR="006F7A89" w:rsidRDefault="006F7A89" w:rsidP="006F7A89">
      <w:pPr>
        <w:pStyle w:val="affffffff1"/>
        <w:jc w:val="right"/>
      </w:pPr>
    </w:p>
    <w:p w:rsidR="006F7A89" w:rsidRDefault="006F7A89" w:rsidP="006F7A89">
      <w:pPr>
        <w:pStyle w:val="affffffff1"/>
      </w:pPr>
      <w:r>
        <w:t xml:space="preserve">Одесса - 2002 </w:t>
      </w:r>
    </w:p>
    <w:p w:rsidR="006F7A89" w:rsidRDefault="006F7A89" w:rsidP="006F7A89">
      <w:pPr>
        <w:pStyle w:val="affffffff1"/>
        <w:spacing w:line="240" w:lineRule="auto"/>
        <w:rPr>
          <w:b/>
        </w:rPr>
      </w:pPr>
      <w:r>
        <w:rPr>
          <w:b/>
        </w:rPr>
        <w:t>СОДЕРЖАНИЕ</w:t>
      </w:r>
    </w:p>
    <w:p w:rsidR="006F7A89" w:rsidRDefault="006F7A89" w:rsidP="006F7A89">
      <w:pPr>
        <w:pStyle w:val="affffffff1"/>
        <w:spacing w:line="240" w:lineRule="auto"/>
      </w:pPr>
    </w:p>
    <w:p w:rsidR="006F7A89" w:rsidRDefault="006F7A89" w:rsidP="006F7A89">
      <w:pPr>
        <w:pStyle w:val="affffffff1"/>
        <w:spacing w:line="240" w:lineRule="auto"/>
      </w:pPr>
    </w:p>
    <w:p w:rsidR="006F7A89" w:rsidRDefault="006F7A89" w:rsidP="006F7A89">
      <w:pPr>
        <w:pStyle w:val="affffffff1"/>
        <w:spacing w:line="240" w:lineRule="auto"/>
        <w:jc w:val="right"/>
      </w:pPr>
      <w:r>
        <w:t xml:space="preserve">                                                                                                                                   стр.</w:t>
      </w:r>
    </w:p>
    <w:p w:rsidR="006F7A89" w:rsidRDefault="006F7A89" w:rsidP="006F7A89">
      <w:pPr>
        <w:pStyle w:val="affffffff1"/>
        <w:jc w:val="both"/>
      </w:pPr>
      <w:r>
        <w:t>ВВЕДЕНИЕ.………………………………………………………………………….5</w:t>
      </w:r>
    </w:p>
    <w:p w:rsidR="006F7A89" w:rsidRDefault="006F7A89" w:rsidP="006F7A89">
      <w:pPr>
        <w:pStyle w:val="affffffff1"/>
        <w:jc w:val="both"/>
      </w:pPr>
      <w:r>
        <w:t>РАЗДЕЛ 1. ОБЗОР ЛИТЕРАТУРЫ……………………………………………….11</w:t>
      </w:r>
    </w:p>
    <w:p w:rsidR="006F7A89" w:rsidRDefault="006F7A89" w:rsidP="006F7A89">
      <w:pPr>
        <w:pStyle w:val="affffffff1"/>
        <w:ind w:left="1418" w:hanging="851"/>
        <w:jc w:val="both"/>
      </w:pPr>
      <w:r>
        <w:t xml:space="preserve">            1.1. Краткая характеристика и источники поступления ртути в компоненты биосферы ...…………………………………………..………11</w:t>
      </w:r>
    </w:p>
    <w:p w:rsidR="006F7A89" w:rsidRDefault="006F7A89" w:rsidP="006F7A89">
      <w:pPr>
        <w:pStyle w:val="affffffff1"/>
        <w:ind w:left="1418" w:hanging="851"/>
        <w:jc w:val="both"/>
      </w:pPr>
      <w:r>
        <w:t xml:space="preserve">            1.2. Миграция соединений ртути в системе почва – вода – корма – организм животных ……………..…………………………………………13</w:t>
      </w:r>
    </w:p>
    <w:p w:rsidR="006F7A89" w:rsidRDefault="006F7A89" w:rsidP="006F7A89">
      <w:pPr>
        <w:pStyle w:val="affffffff1"/>
        <w:jc w:val="both"/>
      </w:pPr>
      <w:r>
        <w:t xml:space="preserve">            1.3. Роль сельскохозяйственных животных в биогенной миграции</w:t>
      </w:r>
    </w:p>
    <w:p w:rsidR="006F7A89" w:rsidRDefault="006F7A89" w:rsidP="006F7A89">
      <w:pPr>
        <w:pStyle w:val="affffffff1"/>
        <w:ind w:left="2268" w:hanging="851"/>
        <w:jc w:val="both"/>
      </w:pPr>
      <w:r>
        <w:t>ртути ………………………………………………………………………..20</w:t>
      </w:r>
    </w:p>
    <w:p w:rsidR="006F7A89" w:rsidRDefault="006F7A89" w:rsidP="006F7A89">
      <w:pPr>
        <w:pStyle w:val="affffffff1"/>
        <w:jc w:val="both"/>
      </w:pPr>
      <w:r>
        <w:lastRenderedPageBreak/>
        <w:t xml:space="preserve">            1.4. Кумулятивные свойства ртути….……...………………………...…...22</w:t>
      </w:r>
    </w:p>
    <w:p w:rsidR="006F7A89" w:rsidRDefault="006F7A89" w:rsidP="006F7A89">
      <w:pPr>
        <w:pStyle w:val="37"/>
        <w:ind w:left="1418" w:hanging="851"/>
      </w:pPr>
      <w:r>
        <w:t xml:space="preserve">            1.5. Санитарно гигиенические мероприятия, направленные на выведение соединений ртути из организма .…..……………………………………...31</w:t>
      </w:r>
    </w:p>
    <w:p w:rsidR="006F7A89" w:rsidRDefault="006F7A89" w:rsidP="006F7A89">
      <w:pPr>
        <w:pStyle w:val="37"/>
        <w:ind w:left="567" w:firstLine="0"/>
      </w:pPr>
      <w:r>
        <w:t xml:space="preserve">            1.6. Заключение по обзору литературы…………………………………...35</w:t>
      </w:r>
    </w:p>
    <w:p w:rsidR="006F7A89" w:rsidRDefault="006F7A89" w:rsidP="006F7A89">
      <w:pPr>
        <w:pStyle w:val="37"/>
        <w:ind w:left="567" w:firstLine="0"/>
      </w:pPr>
      <w:r>
        <w:t>РАЗДЕЛ 2. СОБСТВЕННЫЕ ИССЛЕДОВАНИЯ…...…………………………..37</w:t>
      </w:r>
    </w:p>
    <w:p w:rsidR="006F7A89" w:rsidRDefault="006F7A89" w:rsidP="006F7A89">
      <w:pPr>
        <w:pStyle w:val="affffffff4"/>
      </w:pPr>
      <w:r>
        <w:t xml:space="preserve">            2.1. Материалы, методика и методы проведения исследований………...37</w:t>
      </w:r>
    </w:p>
    <w:p w:rsidR="006F7A89" w:rsidRDefault="006F7A89" w:rsidP="006F7A89">
      <w:pPr>
        <w:pStyle w:val="affffffff4"/>
        <w:ind w:left="1985" w:hanging="1418"/>
      </w:pPr>
      <w:r>
        <w:t xml:space="preserve">                   2.1.1. Устройство и приборы для минерализации проб спектрохимического измерения ртути в минерализаторах ….…….39</w:t>
      </w:r>
    </w:p>
    <w:p w:rsidR="006F7A89" w:rsidRDefault="006F7A89" w:rsidP="006F7A89">
      <w:pPr>
        <w:spacing w:line="360" w:lineRule="auto"/>
        <w:ind w:firstLine="567"/>
        <w:jc w:val="both"/>
        <w:rPr>
          <w:sz w:val="28"/>
        </w:rPr>
      </w:pPr>
      <w:r>
        <w:rPr>
          <w:sz w:val="28"/>
        </w:rPr>
        <w:t xml:space="preserve">                   2.1.2. Подготовка материала к минерализации……………………....40</w:t>
      </w:r>
    </w:p>
    <w:p w:rsidR="006F7A89" w:rsidRDefault="006F7A89" w:rsidP="006F7A89">
      <w:pPr>
        <w:spacing w:line="360" w:lineRule="auto"/>
        <w:ind w:firstLine="567"/>
        <w:jc w:val="both"/>
        <w:rPr>
          <w:sz w:val="28"/>
        </w:rPr>
      </w:pPr>
      <w:r>
        <w:rPr>
          <w:sz w:val="28"/>
        </w:rPr>
        <w:t xml:space="preserve">                             2.1.2.1. Почва…………………………...………………………..40</w:t>
      </w:r>
    </w:p>
    <w:p w:rsidR="006F7A89" w:rsidRDefault="006F7A89" w:rsidP="006F7A89">
      <w:pPr>
        <w:spacing w:line="360" w:lineRule="auto"/>
        <w:ind w:firstLine="567"/>
        <w:jc w:val="both"/>
        <w:rPr>
          <w:sz w:val="28"/>
        </w:rPr>
      </w:pPr>
      <w:r>
        <w:rPr>
          <w:sz w:val="28"/>
        </w:rPr>
        <w:t xml:space="preserve">                             2.1.2.2. Корма………………………...………………………….40</w:t>
      </w:r>
    </w:p>
    <w:p w:rsidR="006F7A89" w:rsidRDefault="006F7A89" w:rsidP="006F7A89">
      <w:pPr>
        <w:spacing w:line="360" w:lineRule="auto"/>
        <w:ind w:firstLine="567"/>
        <w:jc w:val="both"/>
        <w:rPr>
          <w:sz w:val="28"/>
        </w:rPr>
      </w:pPr>
      <w:r>
        <w:rPr>
          <w:sz w:val="28"/>
        </w:rPr>
        <w:t xml:space="preserve">                             2.1.2.3. Кровь………………...…………………………………..41</w:t>
      </w:r>
    </w:p>
    <w:p w:rsidR="006F7A89" w:rsidRDefault="006F7A89" w:rsidP="006F7A89">
      <w:pPr>
        <w:spacing w:line="360" w:lineRule="auto"/>
        <w:ind w:left="2552" w:hanging="1985"/>
        <w:jc w:val="both"/>
        <w:rPr>
          <w:sz w:val="28"/>
        </w:rPr>
      </w:pPr>
      <w:r>
        <w:rPr>
          <w:sz w:val="28"/>
        </w:rPr>
        <w:t xml:space="preserve">                             2.1.2.4. </w:t>
      </w:r>
      <w:proofErr w:type="gramStart"/>
      <w:r>
        <w:rPr>
          <w:sz w:val="28"/>
        </w:rPr>
        <w:t>Почки, печень, сердце, легкие, селезенка, мышцы, головной мозг, жир и другие органы и ткани………………….41</w:t>
      </w:r>
      <w:proofErr w:type="gramEnd"/>
    </w:p>
    <w:p w:rsidR="006F7A89" w:rsidRDefault="006F7A89" w:rsidP="006F7A89">
      <w:pPr>
        <w:spacing w:line="360" w:lineRule="auto"/>
        <w:ind w:firstLine="567"/>
        <w:jc w:val="both"/>
        <w:rPr>
          <w:sz w:val="28"/>
        </w:rPr>
      </w:pPr>
      <w:r>
        <w:rPr>
          <w:sz w:val="28"/>
        </w:rPr>
        <w:t xml:space="preserve">                             2.1.2.5. Костная ткань…………………………………………...41</w:t>
      </w:r>
    </w:p>
    <w:p w:rsidR="006F7A89" w:rsidRDefault="006F7A89" w:rsidP="006F7A89">
      <w:pPr>
        <w:spacing w:line="360" w:lineRule="auto"/>
        <w:ind w:firstLine="567"/>
        <w:jc w:val="both"/>
        <w:rPr>
          <w:sz w:val="28"/>
        </w:rPr>
      </w:pPr>
      <w:r>
        <w:rPr>
          <w:sz w:val="28"/>
        </w:rPr>
        <w:t xml:space="preserve">                             2.1.2.6. Шерсть…...…………………….………………………..41</w:t>
      </w:r>
    </w:p>
    <w:p w:rsidR="006F7A89" w:rsidRDefault="006F7A89" w:rsidP="006F7A89">
      <w:pPr>
        <w:spacing w:line="360" w:lineRule="auto"/>
        <w:ind w:firstLine="567"/>
        <w:jc w:val="both"/>
        <w:rPr>
          <w:sz w:val="28"/>
        </w:rPr>
      </w:pPr>
      <w:r>
        <w:rPr>
          <w:sz w:val="28"/>
        </w:rPr>
        <w:t xml:space="preserve">                             2.1.2.6. Моча. Кал…………...……………….………………….41</w:t>
      </w:r>
    </w:p>
    <w:p w:rsidR="006F7A89" w:rsidRDefault="006F7A89" w:rsidP="006F7A89">
      <w:pPr>
        <w:spacing w:line="360" w:lineRule="auto"/>
        <w:ind w:firstLine="567"/>
        <w:jc w:val="both"/>
        <w:rPr>
          <w:sz w:val="28"/>
        </w:rPr>
      </w:pPr>
      <w:r>
        <w:rPr>
          <w:sz w:val="28"/>
        </w:rPr>
        <w:t xml:space="preserve">                    2.1.3. Минерализация подготовленных проб…….…………….……42</w:t>
      </w:r>
    </w:p>
    <w:p w:rsidR="006F7A89" w:rsidRDefault="006F7A89" w:rsidP="006F7A89">
      <w:pPr>
        <w:spacing w:line="360" w:lineRule="auto"/>
        <w:ind w:firstLine="567"/>
        <w:jc w:val="both"/>
        <w:rPr>
          <w:sz w:val="28"/>
        </w:rPr>
      </w:pPr>
      <w:r>
        <w:rPr>
          <w:sz w:val="28"/>
        </w:rPr>
        <w:lastRenderedPageBreak/>
        <w:t xml:space="preserve">                             2.1.3.1. Минерализация крови………………………...….…….42</w:t>
      </w:r>
    </w:p>
    <w:p w:rsidR="006F7A89" w:rsidRDefault="006F7A89" w:rsidP="006F7A89">
      <w:pPr>
        <w:spacing w:line="360" w:lineRule="auto"/>
        <w:ind w:firstLine="567"/>
        <w:jc w:val="both"/>
        <w:rPr>
          <w:sz w:val="28"/>
        </w:rPr>
      </w:pPr>
      <w:r>
        <w:rPr>
          <w:sz w:val="28"/>
        </w:rPr>
        <w:t xml:space="preserve">                             2.1.3.2. Минерализация мягких тканей животных…...……….42</w:t>
      </w:r>
    </w:p>
    <w:p w:rsidR="006F7A89" w:rsidRDefault="006F7A89" w:rsidP="006F7A89">
      <w:pPr>
        <w:spacing w:line="360" w:lineRule="auto"/>
        <w:ind w:firstLine="567"/>
        <w:jc w:val="both"/>
        <w:rPr>
          <w:sz w:val="28"/>
        </w:rPr>
      </w:pPr>
      <w:r>
        <w:rPr>
          <w:sz w:val="28"/>
        </w:rPr>
        <w:t xml:space="preserve">                             2.1.3.3. Минерализация костной ткани………………...………43</w:t>
      </w:r>
    </w:p>
    <w:p w:rsidR="006F7A89" w:rsidRDefault="006F7A89" w:rsidP="006F7A89">
      <w:pPr>
        <w:spacing w:line="360" w:lineRule="auto"/>
        <w:ind w:firstLine="567"/>
        <w:jc w:val="both"/>
        <w:rPr>
          <w:sz w:val="28"/>
        </w:rPr>
      </w:pPr>
      <w:r>
        <w:rPr>
          <w:sz w:val="28"/>
        </w:rPr>
        <w:t xml:space="preserve">                             2.1.3.4. Минерализация шерсти………………...………………43</w:t>
      </w:r>
    </w:p>
    <w:p w:rsidR="006F7A89" w:rsidRDefault="006F7A89" w:rsidP="006F7A89">
      <w:pPr>
        <w:spacing w:line="360" w:lineRule="auto"/>
        <w:ind w:firstLine="567"/>
        <w:jc w:val="both"/>
        <w:rPr>
          <w:sz w:val="28"/>
        </w:rPr>
      </w:pPr>
      <w:r>
        <w:rPr>
          <w:sz w:val="28"/>
        </w:rPr>
        <w:t xml:space="preserve">                             2.1.3.5. Минерализация мочи…………………...………………43</w:t>
      </w:r>
    </w:p>
    <w:p w:rsidR="006F7A89" w:rsidRDefault="006F7A89" w:rsidP="006F7A89">
      <w:pPr>
        <w:spacing w:line="360" w:lineRule="auto"/>
        <w:ind w:firstLine="567"/>
        <w:jc w:val="both"/>
        <w:rPr>
          <w:sz w:val="28"/>
        </w:rPr>
      </w:pPr>
      <w:r>
        <w:rPr>
          <w:sz w:val="28"/>
        </w:rPr>
        <w:t xml:space="preserve">                             2.1.3.6. Минерализация кала……...…………………………….43</w:t>
      </w:r>
    </w:p>
    <w:p w:rsidR="006F7A89" w:rsidRDefault="006F7A89" w:rsidP="006F7A89">
      <w:pPr>
        <w:spacing w:line="360" w:lineRule="auto"/>
        <w:ind w:firstLine="567"/>
        <w:jc w:val="both"/>
        <w:rPr>
          <w:sz w:val="28"/>
        </w:rPr>
      </w:pPr>
      <w:r>
        <w:rPr>
          <w:sz w:val="28"/>
        </w:rPr>
        <w:t xml:space="preserve">                             2.1.3.7. Минерализация кормов……...………………….……...43</w:t>
      </w:r>
    </w:p>
    <w:p w:rsidR="006F7A89" w:rsidRDefault="006F7A89" w:rsidP="006F7A89">
      <w:pPr>
        <w:spacing w:line="360" w:lineRule="auto"/>
        <w:ind w:firstLine="567"/>
        <w:jc w:val="both"/>
        <w:rPr>
          <w:sz w:val="28"/>
        </w:rPr>
      </w:pPr>
      <w:r>
        <w:rPr>
          <w:sz w:val="28"/>
        </w:rPr>
        <w:t xml:space="preserve">                             2.1.3.8. Минерализация почвы…………...…………………….44</w:t>
      </w:r>
    </w:p>
    <w:p w:rsidR="006F7A89" w:rsidRDefault="006F7A89" w:rsidP="006F7A89">
      <w:pPr>
        <w:pStyle w:val="25"/>
        <w:ind w:left="567"/>
      </w:pPr>
      <w:r>
        <w:t xml:space="preserve">            2.2. Определение фоновых показателей количества ртути в почве, воде </w:t>
      </w:r>
    </w:p>
    <w:p w:rsidR="006F7A89" w:rsidRDefault="006F7A89" w:rsidP="006F7A89">
      <w:pPr>
        <w:pStyle w:val="25"/>
        <w:ind w:left="1418"/>
      </w:pPr>
      <w:r>
        <w:t xml:space="preserve">и </w:t>
      </w:r>
      <w:proofErr w:type="gramStart"/>
      <w:r>
        <w:t>кормах</w:t>
      </w:r>
      <w:proofErr w:type="gramEnd"/>
      <w:r>
        <w:t xml:space="preserve"> АР Крым.…………………………………………………………44</w:t>
      </w:r>
    </w:p>
    <w:p w:rsidR="006F7A89" w:rsidRDefault="006F7A89" w:rsidP="006F7A89">
      <w:pPr>
        <w:pStyle w:val="25"/>
        <w:ind w:left="1418" w:hanging="851"/>
      </w:pPr>
      <w:r>
        <w:t xml:space="preserve">            2.3. Определение содержания ртути в биосредах ягнят различных возрастных групп...……………………………………..…………………..44</w:t>
      </w:r>
    </w:p>
    <w:p w:rsidR="006F7A89" w:rsidRDefault="006F7A89" w:rsidP="006F7A89">
      <w:pPr>
        <w:pStyle w:val="affffffff4"/>
        <w:ind w:left="1418" w:hanging="851"/>
      </w:pPr>
      <w:r>
        <w:t xml:space="preserve">            2.4. Определение коэффициента биотрансформации ртути в организме овец.…………………………………………………………………………45</w:t>
      </w:r>
    </w:p>
    <w:p w:rsidR="006F7A89" w:rsidRDefault="006F7A89" w:rsidP="006F7A89">
      <w:pPr>
        <w:spacing w:line="360" w:lineRule="auto"/>
        <w:ind w:left="1418" w:hanging="851"/>
        <w:jc w:val="both"/>
        <w:rPr>
          <w:sz w:val="28"/>
        </w:rPr>
      </w:pPr>
      <w:r>
        <w:rPr>
          <w:sz w:val="28"/>
        </w:rPr>
        <w:lastRenderedPageBreak/>
        <w:t xml:space="preserve">            2.5. Технология изготовления препарата для выведения соединений ртути из организма овец и методика проведения исследования на животных …………………………………………………………………...46</w:t>
      </w:r>
    </w:p>
    <w:p w:rsidR="006F7A89" w:rsidRDefault="006F7A89" w:rsidP="006F7A89">
      <w:pPr>
        <w:spacing w:line="360" w:lineRule="auto"/>
        <w:ind w:left="1985" w:hanging="1418"/>
        <w:jc w:val="both"/>
        <w:rPr>
          <w:sz w:val="28"/>
        </w:rPr>
      </w:pPr>
      <w:r>
        <w:rPr>
          <w:sz w:val="28"/>
        </w:rPr>
        <w:t xml:space="preserve">                    2.5.1. Методика расчета экономической эффективности использования пектинсодержащего препарата ……………...……..48</w:t>
      </w:r>
    </w:p>
    <w:p w:rsidR="006F7A89" w:rsidRDefault="006F7A89" w:rsidP="006F7A89">
      <w:pPr>
        <w:pStyle w:val="37"/>
        <w:tabs>
          <w:tab w:val="left" w:pos="-567"/>
          <w:tab w:val="left" w:pos="1418"/>
          <w:tab w:val="left" w:pos="7513"/>
        </w:tabs>
      </w:pPr>
      <w:r>
        <w:t xml:space="preserve">            2.6. Результаты исследований……………………………………………..49</w:t>
      </w:r>
    </w:p>
    <w:p w:rsidR="006F7A89" w:rsidRDefault="006F7A89" w:rsidP="006F7A89">
      <w:pPr>
        <w:pStyle w:val="37"/>
        <w:tabs>
          <w:tab w:val="left" w:pos="-142"/>
        </w:tabs>
      </w:pPr>
      <w:r>
        <w:t xml:space="preserve">                    2.6.1. Наличие соединений ртути в почвах и воде Крыма………….49</w:t>
      </w:r>
    </w:p>
    <w:p w:rsidR="006F7A89" w:rsidRDefault="006F7A89" w:rsidP="006F7A89">
      <w:pPr>
        <w:pStyle w:val="37"/>
        <w:ind w:left="1985" w:hanging="1418"/>
      </w:pPr>
      <w:r>
        <w:t xml:space="preserve">                    2.6.2. Наличие соединений ртути в кормах различных хозяйств </w:t>
      </w:r>
    </w:p>
    <w:p w:rsidR="006F7A89" w:rsidRDefault="006F7A89" w:rsidP="006F7A89">
      <w:pPr>
        <w:pStyle w:val="37"/>
        <w:ind w:left="1985" w:firstLine="0"/>
      </w:pPr>
      <w:r>
        <w:t>АР Крым……………………………………………………………….51</w:t>
      </w:r>
    </w:p>
    <w:p w:rsidR="006F7A89" w:rsidRDefault="006F7A89" w:rsidP="006F7A89">
      <w:pPr>
        <w:pStyle w:val="37"/>
        <w:ind w:left="1985" w:hanging="1418"/>
      </w:pPr>
      <w:r>
        <w:t xml:space="preserve">                    2.6.3. Зависимость количественного содержания общей ртути в биосредах ягнят от их возраста.…………..….……………………....54</w:t>
      </w:r>
    </w:p>
    <w:p w:rsidR="006F7A89" w:rsidRDefault="006F7A89" w:rsidP="006F7A89">
      <w:pPr>
        <w:pStyle w:val="37"/>
        <w:ind w:left="1985" w:hanging="1418"/>
      </w:pPr>
      <w:r>
        <w:t xml:space="preserve">                    2.6.4. Особенности биотрансформации ртути в организме овец за период выращивания………………….……………………………...58</w:t>
      </w:r>
    </w:p>
    <w:p w:rsidR="006F7A89" w:rsidRDefault="006F7A89" w:rsidP="006F7A89">
      <w:pPr>
        <w:pStyle w:val="37"/>
        <w:tabs>
          <w:tab w:val="left" w:pos="0"/>
        </w:tabs>
        <w:ind w:left="2552" w:hanging="1985"/>
      </w:pPr>
      <w:r>
        <w:t xml:space="preserve">                             2.6.4.1. Значение воды в миграции ртути в организме овец……………………………………………………………….58</w:t>
      </w:r>
    </w:p>
    <w:p w:rsidR="006F7A89" w:rsidRDefault="006F7A89" w:rsidP="006F7A89">
      <w:pPr>
        <w:pStyle w:val="37"/>
        <w:ind w:left="2552" w:hanging="1985"/>
      </w:pPr>
      <w:r>
        <w:t xml:space="preserve">                             2.6.4.2. Поступление ртути в организм овец в составе кормов за период выращивания………..………………………………..59</w:t>
      </w:r>
    </w:p>
    <w:p w:rsidR="006F7A89" w:rsidRDefault="006F7A89" w:rsidP="006F7A89">
      <w:pPr>
        <w:pStyle w:val="37"/>
        <w:ind w:left="2552" w:hanging="1985"/>
      </w:pPr>
      <w:r>
        <w:t xml:space="preserve">                             2.6.4.3. Распределение и содержание ртути в организме молодняка овец…..……………………………………………....66</w:t>
      </w:r>
    </w:p>
    <w:p w:rsidR="006F7A89" w:rsidRDefault="006F7A89" w:rsidP="006F7A89">
      <w:pPr>
        <w:spacing w:line="360" w:lineRule="auto"/>
        <w:ind w:left="2552" w:hanging="1985"/>
        <w:jc w:val="both"/>
        <w:rPr>
          <w:sz w:val="28"/>
        </w:rPr>
      </w:pPr>
      <w:r>
        <w:rPr>
          <w:sz w:val="28"/>
        </w:rPr>
        <w:t xml:space="preserve">                             2.6.4.4. Общий анализ миграции ртути в системе почва – вода – корма – организм овец………………………..……………….74</w:t>
      </w:r>
    </w:p>
    <w:p w:rsidR="006F7A89" w:rsidRDefault="006F7A89" w:rsidP="006F7A89">
      <w:pPr>
        <w:pStyle w:val="37"/>
        <w:ind w:left="1985" w:hanging="1418"/>
      </w:pPr>
      <w:r>
        <w:t xml:space="preserve">                    2.6.5. Физико-химические и ртутьвыводящие свойства пектинсодержащего препарата……………….…….………………..76</w:t>
      </w:r>
    </w:p>
    <w:p w:rsidR="006F7A89" w:rsidRDefault="006F7A89" w:rsidP="006F7A89">
      <w:pPr>
        <w:pStyle w:val="affffffff4"/>
      </w:pPr>
      <w:r>
        <w:t xml:space="preserve">                             2.6.5.1. Физические свойства препарата…...…………………..76</w:t>
      </w:r>
    </w:p>
    <w:p w:rsidR="006F7A89" w:rsidRDefault="006F7A89" w:rsidP="006F7A89">
      <w:pPr>
        <w:pStyle w:val="37"/>
      </w:pPr>
      <w:r>
        <w:t xml:space="preserve">                             2.6.5.2. Химические свойства препарата………..…….……….76</w:t>
      </w:r>
    </w:p>
    <w:p w:rsidR="006F7A89" w:rsidRDefault="006F7A89" w:rsidP="006F7A89">
      <w:pPr>
        <w:pStyle w:val="37"/>
        <w:ind w:left="2552" w:hanging="1985"/>
      </w:pPr>
      <w:r>
        <w:t xml:space="preserve">                             2.6.5.3. Влияние пектинсодержащего препарата на выведение соединений ртути из организма овец…………………………..78</w:t>
      </w:r>
    </w:p>
    <w:p w:rsidR="006F7A89" w:rsidRDefault="006F7A89" w:rsidP="006F7A89">
      <w:pPr>
        <w:spacing w:line="360" w:lineRule="auto"/>
        <w:ind w:left="2552" w:hanging="1985"/>
        <w:jc w:val="both"/>
        <w:rPr>
          <w:sz w:val="28"/>
        </w:rPr>
      </w:pPr>
      <w:r>
        <w:rPr>
          <w:sz w:val="28"/>
        </w:rPr>
        <w:lastRenderedPageBreak/>
        <w:t xml:space="preserve">                             2.6.5.4. Экономическая эффективность использования пектинсодержащего препарата в овцеводстве……….……......95</w:t>
      </w:r>
    </w:p>
    <w:p w:rsidR="006F7A89" w:rsidRDefault="006F7A89" w:rsidP="006F7A89">
      <w:pPr>
        <w:pStyle w:val="37"/>
        <w:ind w:left="567" w:firstLine="0"/>
      </w:pPr>
      <w:r>
        <w:t>РАЗДЕЛ 3. ОБСУЖДЕНИЕ РЕЗУЛЬТАТОВ ИССЛЕДОВАНИЙ…..……...….99</w:t>
      </w:r>
    </w:p>
    <w:p w:rsidR="006F7A89" w:rsidRDefault="006F7A89" w:rsidP="006F7A89">
      <w:pPr>
        <w:pStyle w:val="37"/>
        <w:ind w:left="567" w:firstLine="0"/>
      </w:pPr>
      <w:r>
        <w:t>ВЫВОДЫ………………………………………………………………………….112</w:t>
      </w:r>
    </w:p>
    <w:p w:rsidR="006F7A89" w:rsidRDefault="006F7A89" w:rsidP="006F7A89">
      <w:pPr>
        <w:pStyle w:val="37"/>
        <w:ind w:left="567" w:firstLine="0"/>
      </w:pPr>
      <w:r>
        <w:t>СПИСОК ИССПОЛЬЗУЕМОЙ ЛИТЕРАТУРЫ….…………………………….115</w:t>
      </w:r>
    </w:p>
    <w:p w:rsidR="006F7A89" w:rsidRDefault="006F7A89" w:rsidP="006F7A89">
      <w:pPr>
        <w:pStyle w:val="37"/>
        <w:ind w:left="567" w:firstLine="0"/>
      </w:pPr>
      <w:r>
        <w:t>ПРИЛОЖЕНИЯ.…………………………………………………………………..137</w:t>
      </w:r>
    </w:p>
    <w:p w:rsidR="006F7A89" w:rsidRDefault="006F7A89" w:rsidP="006F7A89">
      <w:pPr>
        <w:pStyle w:val="37"/>
        <w:ind w:left="567" w:firstLine="0"/>
      </w:pPr>
    </w:p>
    <w:p w:rsidR="006F7A89" w:rsidRDefault="006F7A89" w:rsidP="006F7A89">
      <w:pPr>
        <w:pStyle w:val="37"/>
        <w:ind w:left="567" w:firstLine="0"/>
      </w:pPr>
    </w:p>
    <w:p w:rsidR="006F7A89" w:rsidRDefault="006F7A89" w:rsidP="006F7A89">
      <w:pPr>
        <w:pStyle w:val="37"/>
        <w:ind w:left="567" w:firstLine="0"/>
      </w:pPr>
    </w:p>
    <w:p w:rsidR="006F7A89" w:rsidRDefault="006F7A89" w:rsidP="006F7A89">
      <w:pPr>
        <w:pStyle w:val="37"/>
        <w:ind w:left="567" w:firstLine="0"/>
      </w:pPr>
    </w:p>
    <w:p w:rsidR="006F7A89" w:rsidRDefault="006F7A89" w:rsidP="006F7A89">
      <w:pPr>
        <w:pStyle w:val="37"/>
        <w:ind w:left="567" w:firstLine="0"/>
      </w:pPr>
    </w:p>
    <w:p w:rsidR="006F7A89" w:rsidRDefault="006F7A89" w:rsidP="006F7A89">
      <w:pPr>
        <w:pStyle w:val="37"/>
        <w:ind w:left="567" w:firstLine="0"/>
      </w:pPr>
    </w:p>
    <w:p w:rsidR="006F7A89" w:rsidRDefault="006F7A89" w:rsidP="006F7A89">
      <w:pPr>
        <w:pStyle w:val="37"/>
        <w:ind w:left="567" w:firstLine="0"/>
      </w:pPr>
    </w:p>
    <w:p w:rsidR="006F7A89" w:rsidRDefault="006F7A89" w:rsidP="006F7A89">
      <w:pPr>
        <w:pStyle w:val="37"/>
        <w:ind w:left="567" w:firstLine="0"/>
      </w:pPr>
    </w:p>
    <w:p w:rsidR="006F7A89" w:rsidRDefault="006F7A89" w:rsidP="006F7A89">
      <w:pPr>
        <w:pStyle w:val="37"/>
        <w:ind w:left="567" w:firstLine="0"/>
      </w:pPr>
    </w:p>
    <w:p w:rsidR="006F7A89" w:rsidRDefault="006F7A89" w:rsidP="006F7A89">
      <w:pPr>
        <w:pStyle w:val="37"/>
        <w:ind w:left="567" w:firstLine="0"/>
      </w:pPr>
    </w:p>
    <w:p w:rsidR="006F7A89" w:rsidRDefault="006F7A89" w:rsidP="006F7A89">
      <w:pPr>
        <w:pStyle w:val="37"/>
        <w:ind w:left="567" w:firstLine="0"/>
      </w:pPr>
    </w:p>
    <w:p w:rsidR="006F7A89" w:rsidRDefault="006F7A89" w:rsidP="006F7A89">
      <w:pPr>
        <w:pStyle w:val="37"/>
        <w:ind w:left="567" w:firstLine="0"/>
      </w:pPr>
    </w:p>
    <w:p w:rsidR="006F7A89" w:rsidRDefault="006F7A89" w:rsidP="006F7A89">
      <w:pPr>
        <w:pStyle w:val="37"/>
        <w:ind w:left="567" w:firstLine="0"/>
      </w:pPr>
    </w:p>
    <w:p w:rsidR="006F7A89" w:rsidRDefault="006F7A89" w:rsidP="006F7A89">
      <w:pPr>
        <w:pStyle w:val="37"/>
        <w:ind w:left="567" w:firstLine="0"/>
      </w:pPr>
    </w:p>
    <w:p w:rsidR="006F7A89" w:rsidRDefault="006F7A89" w:rsidP="006F7A89">
      <w:pPr>
        <w:pStyle w:val="affffffff1"/>
        <w:spacing w:line="240" w:lineRule="auto"/>
        <w:rPr>
          <w:b/>
        </w:rPr>
      </w:pPr>
      <w:r>
        <w:rPr>
          <w:b/>
        </w:rPr>
        <w:t>ВВЕДЕНИЕ</w:t>
      </w:r>
    </w:p>
    <w:p w:rsidR="006F7A89" w:rsidRDefault="006F7A89" w:rsidP="006F7A89">
      <w:pPr>
        <w:ind w:firstLine="567"/>
        <w:jc w:val="center"/>
        <w:rPr>
          <w:sz w:val="28"/>
        </w:rPr>
      </w:pPr>
    </w:p>
    <w:p w:rsidR="006F7A89" w:rsidRDefault="006F7A89" w:rsidP="006F7A89">
      <w:pPr>
        <w:ind w:firstLine="567"/>
        <w:jc w:val="center"/>
        <w:rPr>
          <w:sz w:val="28"/>
        </w:rPr>
      </w:pPr>
    </w:p>
    <w:p w:rsidR="006F7A89" w:rsidRDefault="006F7A89" w:rsidP="006F7A89">
      <w:pPr>
        <w:pStyle w:val="afffffffd"/>
        <w:ind w:firstLine="567"/>
        <w:jc w:val="both"/>
      </w:pPr>
      <w:r>
        <w:rPr>
          <w:b/>
        </w:rPr>
        <w:t>Актуальность темы. О</w:t>
      </w:r>
      <w:r>
        <w:t xml:space="preserve">беспечение населения экологически чистыми отечественными продуктами питания является одной из основных задач социального развития Крыма как места массового отдыха и сложившуюся в последнее время конкуренцию между курортами. </w:t>
      </w:r>
    </w:p>
    <w:p w:rsidR="006F7A89" w:rsidRDefault="006F7A89" w:rsidP="006F7A89">
      <w:pPr>
        <w:pStyle w:val="afffffffd"/>
        <w:ind w:firstLine="567"/>
        <w:jc w:val="both"/>
      </w:pPr>
      <w:r>
        <w:t xml:space="preserve">Среди различных загрязнителей продуктов питания большую опасность представляет ртуть, поступление которой в окружающую среду не удается </w:t>
      </w:r>
      <w:r>
        <w:lastRenderedPageBreak/>
        <w:t>предотвратить, в связи с интенсивным использованием ее в различных производствах.</w:t>
      </w:r>
    </w:p>
    <w:p w:rsidR="006F7A89" w:rsidRDefault="006F7A89" w:rsidP="006F7A89">
      <w:pPr>
        <w:pStyle w:val="afffffffd"/>
        <w:ind w:firstLine="567"/>
        <w:jc w:val="both"/>
      </w:pPr>
      <w:r>
        <w:t xml:space="preserve">Соединения ртути очень токсичны, негативно влияют на живые организмы даже в низких концентрациях [1], кумулятивны, стойки и относятся к глобальным загрязнителям биосферы [2]. Согласно рекомендациям Министерства агропромышленного комплекса Украины, НАУ и ЦДЛ ВМ (2000 год), [3] ртуть признана одним из пяти токсичных элементов, которые имеют наибольшее токсикологическое значение и подлежат первоочередному ветеринарно-санитарному контролю. </w:t>
      </w:r>
    </w:p>
    <w:p w:rsidR="006F7A89" w:rsidRDefault="006F7A89" w:rsidP="006F7A89">
      <w:pPr>
        <w:pStyle w:val="afffffffd"/>
        <w:ind w:firstLine="567"/>
        <w:jc w:val="both"/>
      </w:pPr>
      <w:r>
        <w:t>Осуществление контроля проводится при помощи фонового мониторинга, который предполагает систематическое определение содержания ртути в системе почва – вода – корма – организм овец с последующим сопоставлением ее уровня с ПДК.</w:t>
      </w:r>
    </w:p>
    <w:p w:rsidR="006F7A89" w:rsidRDefault="006F7A89" w:rsidP="006F7A89">
      <w:pPr>
        <w:pStyle w:val="affffffff4"/>
      </w:pPr>
      <w:r>
        <w:t>Процесс перехода ртути из кормов и воды в организм животного и ее распределение в отдельных органах и тканях еще недостаточно изучен, особенно в нашей стране. В связи с этим, актуальным является определение коэффициента биотрансформации ртути в организме овец, поскольку эта отрасль в Крыму восстанавливает свое прежнее первоочередное значение. Только за период с 1 января по 1 июня 2001г., согласно сведениям по животноводству АР Крым, поголовье овец во всех категориях хозяйств возросло на 41,4 тыс. голов, в т.ч. в сельхоз. предприятиях на 18, 9 тыс. голов.</w:t>
      </w:r>
    </w:p>
    <w:p w:rsidR="006F7A89" w:rsidRDefault="006F7A89" w:rsidP="006F7A89">
      <w:pPr>
        <w:pStyle w:val="affffffff4"/>
      </w:pPr>
      <w:r>
        <w:t>Важной задачей является также сведение к минимуму содержания ртути в продуктах животноводства. Однако применяемые в ветеринарной медицине синтетические комплексы и хелаты (унитиол, натрия тиосульфат и др.) вызывают в организме ряд нежелательных эффектов, в частности обеднение микроэлементами, что в значительной мере ограничивает применение этих препаратов с целью профилактики ртутной интоксикации [4].</w:t>
      </w:r>
    </w:p>
    <w:p w:rsidR="006F7A89" w:rsidRDefault="006F7A89" w:rsidP="006F7A89">
      <w:pPr>
        <w:pStyle w:val="affffffff4"/>
      </w:pPr>
      <w:r>
        <w:t>Наиболее перспективными в этом отношении являются пектиновые вещества [5], источником которых в Крыму могут служить виноградные выжимки. Так, по данным статистики [6] урожайность винных сортов винограда в АР Крым в 2000 году составила 1 277 093 ц, из которой 20% приходится на отходы – выжимки.</w:t>
      </w:r>
    </w:p>
    <w:p w:rsidR="006F7A89" w:rsidRDefault="006F7A89" w:rsidP="006F7A89">
      <w:pPr>
        <w:pStyle w:val="affffffff4"/>
      </w:pPr>
      <w:r>
        <w:t>Решение всех этих вопросов, позволит решить ряд теоретических и практических задач об экологической безопасности окружающей среды, интенсивности миграции ртути и качества получаемой продукции.</w:t>
      </w:r>
    </w:p>
    <w:p w:rsidR="006F7A89" w:rsidRDefault="006F7A89" w:rsidP="006F7A89">
      <w:pPr>
        <w:pStyle w:val="BodyText20"/>
      </w:pPr>
      <w:r>
        <w:rPr>
          <w:b/>
        </w:rPr>
        <w:t xml:space="preserve">Связь работы с научными программами, планами, темами. </w:t>
      </w:r>
      <w:r>
        <w:t xml:space="preserve">Диссертационная работа выполнена по научной тематике кафедры зоогигиены и технологии производства продуктов животноводства Одесского государственного аграрного университета </w:t>
      </w:r>
      <w:r>
        <w:rPr>
          <w:rFonts w:ascii="Times New Roman CYR" w:hAnsi="Times New Roman CYR"/>
          <w:lang w:val="uk-UA"/>
        </w:rPr>
        <w:t>«Вивчення впливу санітарних, гі</w:t>
      </w:r>
      <w:proofErr w:type="gramStart"/>
      <w:r>
        <w:rPr>
          <w:rFonts w:ascii="Times New Roman CYR" w:hAnsi="Times New Roman CYR"/>
          <w:lang w:val="uk-UA"/>
        </w:rPr>
        <w:t>г</w:t>
      </w:r>
      <w:proofErr w:type="gramEnd"/>
      <w:r>
        <w:rPr>
          <w:rFonts w:ascii="Times New Roman CYR" w:hAnsi="Times New Roman CYR"/>
          <w:lang w:val="uk-UA"/>
        </w:rPr>
        <w:t xml:space="preserve">ієнічних, екологічних та технологічних факторів </w:t>
      </w:r>
      <w:r>
        <w:rPr>
          <w:rFonts w:ascii="Times New Roman CYR" w:hAnsi="Times New Roman CYR"/>
          <w:lang w:val="uk-UA"/>
        </w:rPr>
        <w:lastRenderedPageBreak/>
        <w:t>навколишнього середовища на організм, продуктивність і якість продукції сільськогосподарських тварин в умовах біогеохімічних провінцій півдня України</w:t>
      </w:r>
      <w:r>
        <w:rPr>
          <w:lang w:val="uk-UA"/>
        </w:rPr>
        <w:t xml:space="preserve">» </w:t>
      </w:r>
      <w:r>
        <w:t>(номер государственной регистрации 0101</w:t>
      </w:r>
      <w:r>
        <w:rPr>
          <w:lang w:val="en-US"/>
        </w:rPr>
        <w:t>U</w:t>
      </w:r>
      <w:r>
        <w:t xml:space="preserve">000276). </w:t>
      </w:r>
    </w:p>
    <w:p w:rsidR="006F7A89" w:rsidRDefault="006F7A89" w:rsidP="006F7A89">
      <w:pPr>
        <w:pStyle w:val="BodyText20"/>
      </w:pPr>
      <w:r>
        <w:t>Выполненная работа также относится к плану научно-исследовательской работы Крымского государственного аграрного университета в частности раздела: «Научное обеспечение развития отрасли животноводства, разработка технологий кормления и содержания сельскохозяйственных животных в хозяйствах различных форм собственности (4.2.3.9)» (</w:t>
      </w:r>
      <w:proofErr w:type="gramStart"/>
      <w:r>
        <w:t>государственный</w:t>
      </w:r>
      <w:proofErr w:type="gramEnd"/>
      <w:r>
        <w:t xml:space="preserve"> регистрационный № 0102</w:t>
      </w:r>
      <w:r>
        <w:rPr>
          <w:lang w:val="en-GB"/>
        </w:rPr>
        <w:t>U</w:t>
      </w:r>
      <w:r>
        <w:t>000</w:t>
      </w:r>
      <w:r w:rsidRPr="004158E9">
        <w:t>127</w:t>
      </w:r>
      <w:r>
        <w:t>).</w:t>
      </w:r>
    </w:p>
    <w:p w:rsidR="006F7A89" w:rsidRDefault="006F7A89" w:rsidP="006F7A89">
      <w:pPr>
        <w:pStyle w:val="affffffff4"/>
      </w:pPr>
      <w:r>
        <w:rPr>
          <w:b/>
        </w:rPr>
        <w:t>Цель и задачи исследования.</w:t>
      </w:r>
      <w:r>
        <w:t xml:space="preserve"> Целью работы является оценка состояния биогенной миграции соединений общей ртути в системе почва – вода – корма – организм овец, определение роли животного организма в биотрансформации ртути и разработка сре</w:t>
      </w:r>
      <w:proofErr w:type="gramStart"/>
      <w:r>
        <w:t>дств дл</w:t>
      </w:r>
      <w:proofErr w:type="gramEnd"/>
      <w:r>
        <w:t>я ее выведения из организма.</w:t>
      </w:r>
    </w:p>
    <w:p w:rsidR="006F7A89" w:rsidRDefault="006F7A89" w:rsidP="006F7A89">
      <w:pPr>
        <w:spacing w:line="360" w:lineRule="auto"/>
        <w:ind w:firstLine="567"/>
        <w:jc w:val="both"/>
        <w:rPr>
          <w:sz w:val="28"/>
        </w:rPr>
      </w:pPr>
      <w:r>
        <w:rPr>
          <w:sz w:val="28"/>
        </w:rPr>
        <w:t>Для достижения этой цели были поставлены следующие задачи:</w:t>
      </w:r>
    </w:p>
    <w:p w:rsidR="006F7A89" w:rsidRDefault="006F7A89" w:rsidP="009A3ECA">
      <w:pPr>
        <w:numPr>
          <w:ilvl w:val="0"/>
          <w:numId w:val="58"/>
        </w:numPr>
        <w:suppressAutoHyphens w:val="0"/>
        <w:spacing w:line="360" w:lineRule="auto"/>
        <w:jc w:val="both"/>
        <w:rPr>
          <w:sz w:val="28"/>
        </w:rPr>
      </w:pPr>
      <w:r>
        <w:rPr>
          <w:sz w:val="28"/>
        </w:rPr>
        <w:t>установить уровень соединений общей ртути в компонентах биосферы</w:t>
      </w:r>
      <w:r w:rsidRPr="004158E9">
        <w:rPr>
          <w:sz w:val="28"/>
        </w:rPr>
        <w:t xml:space="preserve"> - </w:t>
      </w:r>
      <w:r>
        <w:rPr>
          <w:sz w:val="28"/>
        </w:rPr>
        <w:t>почве, воде, кормах в условиях хозяйств различных районов АР Крым;</w:t>
      </w:r>
    </w:p>
    <w:p w:rsidR="006F7A89" w:rsidRDefault="006F7A89" w:rsidP="009A3ECA">
      <w:pPr>
        <w:numPr>
          <w:ilvl w:val="0"/>
          <w:numId w:val="58"/>
        </w:numPr>
        <w:suppressAutoHyphens w:val="0"/>
        <w:spacing w:line="360" w:lineRule="auto"/>
        <w:jc w:val="both"/>
        <w:rPr>
          <w:sz w:val="28"/>
        </w:rPr>
      </w:pPr>
      <w:r>
        <w:rPr>
          <w:sz w:val="28"/>
        </w:rPr>
        <w:t>выяснить кумулятивные свойства соединений ртути в организме овец в процессе их роста;</w:t>
      </w:r>
    </w:p>
    <w:p w:rsidR="006F7A89" w:rsidRDefault="006F7A89" w:rsidP="009A3ECA">
      <w:pPr>
        <w:numPr>
          <w:ilvl w:val="0"/>
          <w:numId w:val="58"/>
        </w:numPr>
        <w:suppressAutoHyphens w:val="0"/>
        <w:spacing w:line="360" w:lineRule="auto"/>
        <w:jc w:val="both"/>
        <w:rPr>
          <w:sz w:val="28"/>
        </w:rPr>
      </w:pPr>
      <w:r>
        <w:rPr>
          <w:sz w:val="28"/>
        </w:rPr>
        <w:t>определить суммарное поступление ртути с водой и кормами в расчете на одно животное;</w:t>
      </w:r>
    </w:p>
    <w:p w:rsidR="006F7A89" w:rsidRDefault="006F7A89" w:rsidP="009A3ECA">
      <w:pPr>
        <w:numPr>
          <w:ilvl w:val="0"/>
          <w:numId w:val="58"/>
        </w:numPr>
        <w:suppressAutoHyphens w:val="0"/>
        <w:spacing w:line="360" w:lineRule="auto"/>
        <w:jc w:val="both"/>
        <w:rPr>
          <w:sz w:val="28"/>
        </w:rPr>
      </w:pPr>
      <w:r>
        <w:rPr>
          <w:sz w:val="28"/>
        </w:rPr>
        <w:t xml:space="preserve">изучить содержание ртути в органах и тканях овец после окончания выращивания, а также установить ее суммарное содержание в организме животных; </w:t>
      </w:r>
    </w:p>
    <w:p w:rsidR="006F7A89" w:rsidRDefault="006F7A89" w:rsidP="009A3ECA">
      <w:pPr>
        <w:numPr>
          <w:ilvl w:val="0"/>
          <w:numId w:val="58"/>
        </w:numPr>
        <w:suppressAutoHyphens w:val="0"/>
        <w:spacing w:line="360" w:lineRule="auto"/>
        <w:jc w:val="both"/>
        <w:rPr>
          <w:sz w:val="28"/>
        </w:rPr>
      </w:pPr>
      <w:r>
        <w:rPr>
          <w:sz w:val="28"/>
        </w:rPr>
        <w:t>определить коэффициент биотрансформации ртути из кормов и воды за период выращивания молодняка мелкого рогатого скота и установить количество общей ртути, которое содержалось в воде и кормах, израсходованных на выращивание одной головы, и элиминировалось из организма этих животных;</w:t>
      </w:r>
    </w:p>
    <w:p w:rsidR="006F7A89" w:rsidRDefault="006F7A89" w:rsidP="009A3ECA">
      <w:pPr>
        <w:numPr>
          <w:ilvl w:val="0"/>
          <w:numId w:val="58"/>
        </w:numPr>
        <w:suppressAutoHyphens w:val="0"/>
        <w:spacing w:line="360" w:lineRule="auto"/>
        <w:jc w:val="both"/>
        <w:rPr>
          <w:sz w:val="28"/>
        </w:rPr>
      </w:pPr>
      <w:r>
        <w:rPr>
          <w:sz w:val="28"/>
        </w:rPr>
        <w:t>разработать технологию изготовления препарата для выведения ртути на основе виноградных выжимок и апробировать его на овцах непосредственно в хозяйствах;</w:t>
      </w:r>
    </w:p>
    <w:p w:rsidR="006F7A89" w:rsidRDefault="006F7A89" w:rsidP="009A3ECA">
      <w:pPr>
        <w:numPr>
          <w:ilvl w:val="0"/>
          <w:numId w:val="58"/>
        </w:numPr>
        <w:suppressAutoHyphens w:val="0"/>
        <w:spacing w:line="360" w:lineRule="auto"/>
        <w:jc w:val="both"/>
        <w:rPr>
          <w:sz w:val="28"/>
        </w:rPr>
      </w:pPr>
      <w:r>
        <w:rPr>
          <w:sz w:val="28"/>
        </w:rPr>
        <w:lastRenderedPageBreak/>
        <w:t>изучить физические свойства и химический состав препарата, а также его влияние на организм овец;</w:t>
      </w:r>
    </w:p>
    <w:p w:rsidR="006F7A89" w:rsidRDefault="006F7A89" w:rsidP="009A3ECA">
      <w:pPr>
        <w:numPr>
          <w:ilvl w:val="0"/>
          <w:numId w:val="58"/>
        </w:numPr>
        <w:suppressAutoHyphens w:val="0"/>
        <w:spacing w:line="360" w:lineRule="auto"/>
        <w:jc w:val="both"/>
        <w:rPr>
          <w:sz w:val="28"/>
        </w:rPr>
      </w:pPr>
      <w:r>
        <w:rPr>
          <w:sz w:val="28"/>
        </w:rPr>
        <w:t>дать гигиеническую оценку применения пектинсодержащего препарата;</w:t>
      </w:r>
    </w:p>
    <w:p w:rsidR="006F7A89" w:rsidRDefault="006F7A89" w:rsidP="009A3ECA">
      <w:pPr>
        <w:numPr>
          <w:ilvl w:val="0"/>
          <w:numId w:val="58"/>
        </w:numPr>
        <w:suppressAutoHyphens w:val="0"/>
        <w:spacing w:line="360" w:lineRule="auto"/>
        <w:jc w:val="both"/>
        <w:rPr>
          <w:sz w:val="28"/>
        </w:rPr>
      </w:pPr>
      <w:r>
        <w:rPr>
          <w:sz w:val="28"/>
        </w:rPr>
        <w:t>определить характер распределения ртути в организме овец;</w:t>
      </w:r>
    </w:p>
    <w:p w:rsidR="006F7A89" w:rsidRDefault="006F7A89" w:rsidP="009A3ECA">
      <w:pPr>
        <w:numPr>
          <w:ilvl w:val="0"/>
          <w:numId w:val="58"/>
        </w:numPr>
        <w:suppressAutoHyphens w:val="0"/>
        <w:spacing w:line="360" w:lineRule="auto"/>
        <w:jc w:val="both"/>
        <w:rPr>
          <w:sz w:val="28"/>
        </w:rPr>
      </w:pPr>
      <w:r>
        <w:rPr>
          <w:sz w:val="28"/>
        </w:rPr>
        <w:t>изучить интенсивность и пути выведения соединений ртути из организма овец.</w:t>
      </w:r>
    </w:p>
    <w:p w:rsidR="006F7A89" w:rsidRDefault="006F7A89" w:rsidP="006F7A89">
      <w:pPr>
        <w:spacing w:line="360" w:lineRule="auto"/>
        <w:ind w:firstLine="567"/>
        <w:jc w:val="both"/>
        <w:rPr>
          <w:sz w:val="28"/>
        </w:rPr>
      </w:pPr>
      <w:r>
        <w:rPr>
          <w:i/>
          <w:sz w:val="28"/>
        </w:rPr>
        <w:t>Объект исследования:</w:t>
      </w:r>
      <w:r>
        <w:rPr>
          <w:sz w:val="28"/>
        </w:rPr>
        <w:t xml:space="preserve"> </w:t>
      </w:r>
      <w:r>
        <w:rPr>
          <w:rFonts w:ascii="Times New Roman CYR" w:hAnsi="Times New Roman CYR"/>
          <w:sz w:val="28"/>
        </w:rPr>
        <w:t>биогенная миграция ртути в системе почва - вода – корма – организм овец.</w:t>
      </w:r>
    </w:p>
    <w:p w:rsidR="006F7A89" w:rsidRDefault="006F7A89" w:rsidP="006F7A89">
      <w:pPr>
        <w:pStyle w:val="affffffff4"/>
      </w:pPr>
      <w:r>
        <w:rPr>
          <w:i/>
        </w:rPr>
        <w:t>Предмет исследования:</w:t>
      </w:r>
      <w:r>
        <w:t xml:space="preserve"> средние образцы почвы, воды, кормов, кровь, шерсть, внутренние органы и ткани, моча и фекалии овец.</w:t>
      </w:r>
    </w:p>
    <w:p w:rsidR="006F7A89" w:rsidRDefault="006F7A89" w:rsidP="006F7A89">
      <w:pPr>
        <w:spacing w:line="360" w:lineRule="auto"/>
        <w:ind w:firstLine="567"/>
        <w:jc w:val="both"/>
        <w:rPr>
          <w:sz w:val="28"/>
        </w:rPr>
      </w:pPr>
      <w:r>
        <w:rPr>
          <w:i/>
          <w:sz w:val="28"/>
        </w:rPr>
        <w:t>Методы исследования.</w:t>
      </w:r>
      <w:r>
        <w:rPr>
          <w:b/>
          <w:sz w:val="28"/>
        </w:rPr>
        <w:t xml:space="preserve"> </w:t>
      </w:r>
      <w:r>
        <w:rPr>
          <w:sz w:val="28"/>
        </w:rPr>
        <w:t xml:space="preserve">Для определения соединений общей ртути использовали  метод беспламенной атомной абсорбции. Гематологические и биохимические исследования проводили согласно стандартизированным, унифицированным методикам. </w:t>
      </w:r>
    </w:p>
    <w:p w:rsidR="006F7A89" w:rsidRDefault="006F7A89" w:rsidP="006F7A89">
      <w:pPr>
        <w:pStyle w:val="affffffff4"/>
        <w:tabs>
          <w:tab w:val="left" w:pos="8505"/>
        </w:tabs>
      </w:pPr>
      <w:r>
        <w:t>Статистическую обработку результатов исследования проводили на компьютере IBM PC с помощью программы «Stat SF», разработанной в ІЕКВМ УААН (1998г.). Оценку достоверности показателей определяли по таблице Т-критериев Стьюдента.</w:t>
      </w:r>
    </w:p>
    <w:p w:rsidR="006F7A89" w:rsidRDefault="006F7A89" w:rsidP="006F7A89">
      <w:pPr>
        <w:spacing w:line="360" w:lineRule="auto"/>
        <w:ind w:firstLine="567"/>
        <w:jc w:val="both"/>
        <w:rPr>
          <w:sz w:val="28"/>
        </w:rPr>
      </w:pPr>
      <w:r>
        <w:rPr>
          <w:b/>
          <w:sz w:val="28"/>
        </w:rPr>
        <w:t xml:space="preserve">Научная новизна полученных результатов. </w:t>
      </w:r>
      <w:r>
        <w:rPr>
          <w:sz w:val="28"/>
        </w:rPr>
        <w:t>Получены новые данные о количестве соединений ртути в компонентах биосферы (почве, воде и кормах) всех районов АР Крым.</w:t>
      </w:r>
    </w:p>
    <w:p w:rsidR="006F7A89" w:rsidRDefault="006F7A89" w:rsidP="006F7A89">
      <w:pPr>
        <w:spacing w:line="360" w:lineRule="auto"/>
        <w:ind w:firstLine="567"/>
        <w:jc w:val="both"/>
        <w:rPr>
          <w:sz w:val="28"/>
        </w:rPr>
      </w:pPr>
      <w:r>
        <w:rPr>
          <w:sz w:val="28"/>
        </w:rPr>
        <w:t>Установлена концентрация общей ртути в крови и шерсти овец, а также интенсивность и основные пути ее выведения из организма в зависимости от возраста животных в условиях АР Крым.</w:t>
      </w:r>
    </w:p>
    <w:p w:rsidR="006F7A89" w:rsidRDefault="006F7A89" w:rsidP="006F7A89">
      <w:pPr>
        <w:spacing w:line="360" w:lineRule="auto"/>
        <w:ind w:firstLine="567"/>
        <w:jc w:val="both"/>
        <w:rPr>
          <w:sz w:val="28"/>
        </w:rPr>
      </w:pPr>
      <w:r>
        <w:rPr>
          <w:sz w:val="28"/>
        </w:rPr>
        <w:t>Определена величина и особенности накопления ртути в организме овец и ее содержание в органах и тканях, впервые определен коэффициент биотрансформации ртути из кормов и воды в организм животных за период выращивания.</w:t>
      </w:r>
    </w:p>
    <w:p w:rsidR="006F7A89" w:rsidRDefault="006F7A89" w:rsidP="006F7A89">
      <w:pPr>
        <w:pStyle w:val="affffffff4"/>
      </w:pPr>
      <w:r>
        <w:t>Впервые в Крыму с целью получения безопасной продукции относительно соединений ртути предложена и экспериментально доказана возможность использования пектинсодержащего препарата из виноградных выжимок. В комплексе с аскорбиновой кислотой изучено его влияние на выведение соединений ртути из организма, белковый обмен, гематологические и биохимические показатели крови овец.</w:t>
      </w:r>
    </w:p>
    <w:p w:rsidR="006F7A89" w:rsidRDefault="006F7A89" w:rsidP="006F7A89">
      <w:pPr>
        <w:pStyle w:val="affffffff4"/>
      </w:pPr>
      <w:r>
        <w:rPr>
          <w:b/>
        </w:rPr>
        <w:lastRenderedPageBreak/>
        <w:t xml:space="preserve">Практическое значение полученных результатов. </w:t>
      </w:r>
      <w:r>
        <w:t xml:space="preserve">Проведенные исследования показали необходимость проведения мониторинга с целью профилактики накопления ртути в почве, воде, кормах и продуктах животноводства. </w:t>
      </w:r>
    </w:p>
    <w:p w:rsidR="006F7A89" w:rsidRDefault="006F7A89" w:rsidP="006F7A89">
      <w:pPr>
        <w:pStyle w:val="affffffff4"/>
        <w:rPr>
          <w:rFonts w:ascii="Times New Roman CYR" w:hAnsi="Times New Roman CYR"/>
        </w:rPr>
      </w:pPr>
      <w:r>
        <w:t xml:space="preserve">Использование отходов винодельческой промышленности, которые до этого в Крыму не находили широкого применения, позволит добиться безопасности продукции овцеводства в отношении соединений ртути. По результатам исследований изданы практические «Рекомендации по внедрению пектинсодержащего препарата для выведения соединений ртути из организма овец», которые утверждены: Управлением государственной ветеринарной медицины с ветеринарной инспекцией при Совете Министров АР Крым (6 декабря 2001г.); </w:t>
      </w:r>
      <w:r>
        <w:rPr>
          <w:rFonts w:ascii="Times New Roman CYR" w:hAnsi="Times New Roman CYR"/>
        </w:rPr>
        <w:t>Управлением государственной ветеринарной медицины облгосадминистрации Одесской области (15 января 2002г.); у</w:t>
      </w:r>
      <w:r>
        <w:t>ченым советом Одесского государственного аграрного университета (25 января 2002г.) и Председателем государственного департамента ветеринарной медицины Министерства аграрной политики Украины (28 января 2002г.)</w:t>
      </w:r>
      <w:r>
        <w:rPr>
          <w:rFonts w:ascii="Times New Roman CYR" w:hAnsi="Times New Roman CYR"/>
        </w:rPr>
        <w:t xml:space="preserve">. </w:t>
      </w:r>
    </w:p>
    <w:p w:rsidR="006F7A89" w:rsidRDefault="006F7A89" w:rsidP="006F7A89">
      <w:pPr>
        <w:pStyle w:val="affffffff4"/>
      </w:pPr>
      <w:r>
        <w:t>Результаты применения пектинсодержащего препарата, на основе виноградных выжимок, внедрено в 5 хозяйствах АР Крым и Одесской области с положительным эффектом.</w:t>
      </w:r>
    </w:p>
    <w:p w:rsidR="006F7A89" w:rsidRDefault="006F7A89" w:rsidP="006F7A89">
      <w:pPr>
        <w:pStyle w:val="affffffff4"/>
      </w:pPr>
      <w:proofErr w:type="gramStart"/>
      <w:r>
        <w:t>Полученные данные о трансформации ртути, показатели содержания соединений ртути в почве, воде, кормах, органах и тканях животных введены в рабочую программу по зоогигиене с ветеринарной санитарией и ветеринарной экологии для студентов факультета ветеринарной медицины Крымского государственного аграрного университета, а также используется в учебном процессе и научно – исследовательской работе кафедры зоогигиены и технологии производства продуктов животноводства Одесского государственного аграрного университета, на</w:t>
      </w:r>
      <w:proofErr w:type="gramEnd"/>
      <w:r>
        <w:t xml:space="preserve"> зооинженерном </w:t>
      </w:r>
      <w:proofErr w:type="gramStart"/>
      <w:r>
        <w:t>факультете</w:t>
      </w:r>
      <w:proofErr w:type="gramEnd"/>
      <w:r>
        <w:t xml:space="preserve"> и факультете ветеринарной медицины. </w:t>
      </w:r>
    </w:p>
    <w:p w:rsidR="006F7A89" w:rsidRDefault="006F7A89" w:rsidP="006F7A89">
      <w:pPr>
        <w:pStyle w:val="affffffff4"/>
      </w:pPr>
      <w:r>
        <w:rPr>
          <w:b/>
        </w:rPr>
        <w:t xml:space="preserve">Личный вклад диссертанта. </w:t>
      </w:r>
      <w:r>
        <w:t>Диссертационная работа содержит результаты исследований, которые получены соискателем лично. Рабочая программа исследований была разработана совместно с научным руководителем. Организационные работы по проведению опытов, анализ и статистическая обработка полученных результатов проведены диссертантом самостоятельно.</w:t>
      </w:r>
    </w:p>
    <w:p w:rsidR="006F7A89" w:rsidRDefault="006F7A89" w:rsidP="006F7A89">
      <w:pPr>
        <w:spacing w:line="360" w:lineRule="auto"/>
        <w:ind w:firstLine="567"/>
        <w:jc w:val="both"/>
        <w:rPr>
          <w:sz w:val="28"/>
        </w:rPr>
      </w:pPr>
      <w:r>
        <w:rPr>
          <w:sz w:val="28"/>
        </w:rPr>
        <w:t xml:space="preserve">Определение физических и химических свойств пектинсодержащего препарата было проведено совместно с работниками Одесского селекционно-генетического института. </w:t>
      </w:r>
    </w:p>
    <w:p w:rsidR="006F7A89" w:rsidRDefault="006F7A89" w:rsidP="006F7A89">
      <w:pPr>
        <w:spacing w:line="360" w:lineRule="auto"/>
        <w:ind w:firstLine="567"/>
        <w:jc w:val="both"/>
        <w:rPr>
          <w:sz w:val="28"/>
        </w:rPr>
      </w:pPr>
      <w:r>
        <w:rPr>
          <w:b/>
          <w:sz w:val="28"/>
        </w:rPr>
        <w:t xml:space="preserve">Апробация результатов диссертации. </w:t>
      </w:r>
      <w:r>
        <w:rPr>
          <w:sz w:val="28"/>
        </w:rPr>
        <w:t>Материалы диссертации докладывались на международной научно – практической конференции молодых ученых</w:t>
      </w:r>
      <w:r>
        <w:rPr>
          <w:sz w:val="28"/>
          <w:lang w:val="uk-UA"/>
        </w:rPr>
        <w:t xml:space="preserve"> “Стан та перспективи розвитку ветеринарної науки” </w:t>
      </w:r>
      <w:r>
        <w:rPr>
          <w:sz w:val="28"/>
        </w:rPr>
        <w:t>(6-7 октября 1999г., г. Харьков);</w:t>
      </w:r>
      <w:r>
        <w:rPr>
          <w:sz w:val="28"/>
          <w:lang w:val="uk-UA"/>
        </w:rPr>
        <w:t xml:space="preserve"> </w:t>
      </w:r>
      <w:r>
        <w:rPr>
          <w:sz w:val="28"/>
        </w:rPr>
        <w:t xml:space="preserve">на международной научно – практической </w:t>
      </w:r>
      <w:r>
        <w:rPr>
          <w:sz w:val="28"/>
        </w:rPr>
        <w:lastRenderedPageBreak/>
        <w:t>конференции, посвященной 85-летию со дня рождения академика ВАСХНИЛ Гладенко И.Н. «Ветеринарная наука на пороге ХХ</w:t>
      </w:r>
      <w:proofErr w:type="gramStart"/>
      <w:r>
        <w:rPr>
          <w:sz w:val="28"/>
          <w:lang w:val="en-US"/>
        </w:rPr>
        <w:t>I</w:t>
      </w:r>
      <w:proofErr w:type="gramEnd"/>
      <w:r>
        <w:rPr>
          <w:sz w:val="28"/>
        </w:rPr>
        <w:t xml:space="preserve"> века» (14-15 ноября 2000г., г. Харьков); на международной научной конференции «</w:t>
      </w:r>
      <w:r>
        <w:rPr>
          <w:sz w:val="28"/>
          <w:lang w:val="uk-UA"/>
        </w:rPr>
        <w:t xml:space="preserve">Шляхи </w:t>
      </w:r>
      <w:proofErr w:type="gramStart"/>
      <w:r>
        <w:rPr>
          <w:sz w:val="28"/>
          <w:lang w:val="uk-UA"/>
        </w:rPr>
        <w:t>п</w:t>
      </w:r>
      <w:proofErr w:type="gramEnd"/>
      <w:r>
        <w:rPr>
          <w:sz w:val="28"/>
          <w:lang w:val="uk-UA"/>
        </w:rPr>
        <w:t>ідвищення резистентності та продуктивності тварин</w:t>
      </w:r>
      <w:r>
        <w:rPr>
          <w:sz w:val="28"/>
        </w:rPr>
        <w:t xml:space="preserve">» (17-18 мая 2001г., г. Днепропетровск), а также на ежегодных научных конференциях профессорско–преподавательского состава и аспирантов Одесского государственного аграрного университета (1999-2001 гг.). </w:t>
      </w:r>
    </w:p>
    <w:p w:rsidR="006F7A89" w:rsidRDefault="006F7A89" w:rsidP="006F7A89">
      <w:pPr>
        <w:spacing w:line="360" w:lineRule="auto"/>
        <w:ind w:firstLine="567"/>
        <w:jc w:val="both"/>
        <w:rPr>
          <w:sz w:val="28"/>
        </w:rPr>
      </w:pPr>
      <w:r>
        <w:rPr>
          <w:b/>
          <w:sz w:val="28"/>
        </w:rPr>
        <w:t>Публикации.</w:t>
      </w:r>
      <w:r>
        <w:rPr>
          <w:sz w:val="28"/>
        </w:rPr>
        <w:t xml:space="preserve"> По материалам диссертации опубликовано восемь печатных работ, в том числе 7 в фаховых изданиях: 1 статья в научном журнале, 3 – в сборниках научных трудов, 2 – в материалах конференций и 1 рекомендация производству.</w:t>
      </w:r>
    </w:p>
    <w:p w:rsidR="006F7A89" w:rsidRDefault="006F7A89" w:rsidP="006F7A89">
      <w:pPr>
        <w:spacing w:line="360" w:lineRule="auto"/>
        <w:ind w:firstLine="567"/>
        <w:jc w:val="both"/>
        <w:rPr>
          <w:sz w:val="28"/>
        </w:rPr>
      </w:pPr>
    </w:p>
    <w:p w:rsidR="006F7A89" w:rsidRDefault="006F7A89" w:rsidP="006F7A89">
      <w:pPr>
        <w:spacing w:line="360" w:lineRule="auto"/>
        <w:ind w:firstLine="567"/>
        <w:jc w:val="both"/>
        <w:rPr>
          <w:sz w:val="28"/>
        </w:rPr>
      </w:pPr>
    </w:p>
    <w:p w:rsidR="006F7A89" w:rsidRDefault="006F7A89" w:rsidP="006F7A89">
      <w:pPr>
        <w:spacing w:line="360" w:lineRule="auto"/>
        <w:ind w:firstLine="567"/>
        <w:jc w:val="both"/>
        <w:rPr>
          <w:sz w:val="28"/>
        </w:rPr>
      </w:pPr>
    </w:p>
    <w:p w:rsidR="006F7A89" w:rsidRDefault="006F7A89" w:rsidP="006F7A89">
      <w:pPr>
        <w:pStyle w:val="37"/>
        <w:rPr>
          <w:b/>
        </w:rPr>
      </w:pPr>
      <w:r>
        <w:rPr>
          <w:b/>
        </w:rPr>
        <w:t>ВЫВОДЫ</w:t>
      </w:r>
    </w:p>
    <w:p w:rsidR="006F7A89" w:rsidRDefault="006F7A89" w:rsidP="006F7A89">
      <w:pPr>
        <w:pStyle w:val="37"/>
      </w:pPr>
    </w:p>
    <w:p w:rsidR="006F7A89" w:rsidRDefault="006F7A89" w:rsidP="006F7A89">
      <w:pPr>
        <w:pStyle w:val="2ffffc"/>
        <w:spacing w:line="360" w:lineRule="auto"/>
        <w:ind w:firstLine="567"/>
        <w:jc w:val="both"/>
      </w:pPr>
      <w:r>
        <w:t>В диссертации приведено теоретическое обобщение и новое решение научной задачи, которое обуславливается определением уровня загрязнения объектов внешней среды соединениями ртути, установлением роли и места кормов, воды, животного организма в биогенной миграции ртути, разработкой санитарно-профилактических мер направленных на выведение ее соединений из организма овец и получении экологически чистой баранины.</w:t>
      </w:r>
    </w:p>
    <w:p w:rsidR="006F7A89" w:rsidRDefault="006F7A89" w:rsidP="006F7A89">
      <w:pPr>
        <w:pStyle w:val="37"/>
      </w:pPr>
      <w:r>
        <w:t xml:space="preserve">1. Содержание общей ртути в почвах АР Крым составляет 1,04±0,12 мг/кг, что ниже предельно допустимой концентрации в 2 раза. Концентрация соединений ртути в воде находится в пределах 0,0037±0,0005 мг/л, что в 7,4 раза превышает ПДК. </w:t>
      </w:r>
    </w:p>
    <w:p w:rsidR="006F7A89" w:rsidRDefault="006F7A89" w:rsidP="006F7A89">
      <w:pPr>
        <w:pStyle w:val="37"/>
      </w:pPr>
      <w:r>
        <w:t xml:space="preserve">2. Среднее количество соединений общей ртути в грубых кормах находится в допустимых пределах и составляет 0,05±0,009 мг/кг, в сочных - 0,32±0,02 мг/кг (при превышении ПДК в 6,4 раза), в концентрированных - 0,12±0,01 мг/кг (при превышении ПДК в 1,2 раза). </w:t>
      </w:r>
    </w:p>
    <w:p w:rsidR="006F7A89" w:rsidRDefault="006F7A89" w:rsidP="006F7A89">
      <w:pPr>
        <w:spacing w:line="360" w:lineRule="auto"/>
        <w:ind w:firstLine="567"/>
        <w:jc w:val="both"/>
        <w:rPr>
          <w:sz w:val="28"/>
        </w:rPr>
      </w:pPr>
      <w:r>
        <w:rPr>
          <w:sz w:val="28"/>
        </w:rPr>
        <w:t>3. При потреблении воды и кормов с повышенным содержанием соединений ртути, ее концентрация в крови ягнят превышает предельно допустимую границу в зависимости от возраста:</w:t>
      </w:r>
    </w:p>
    <w:p w:rsidR="006F7A89" w:rsidRDefault="006F7A89" w:rsidP="006F7A89">
      <w:pPr>
        <w:pStyle w:val="affffffff4"/>
      </w:pPr>
      <w:r>
        <w:lastRenderedPageBreak/>
        <w:t xml:space="preserve">- у новорожденных в 2 – 3,8 раза, в 20-дневном возрасте – в 1,4 – 1,9 раза, 30-дневном – в 1,4 – 2,8 раза, 60-дневном – в 1,1 – 1,7 раза, 90-дневном – в 1,1 – 1,5 раза и в 120-дневном возрасте – </w:t>
      </w:r>
      <w:proofErr w:type="gramStart"/>
      <w:r>
        <w:t>в</w:t>
      </w:r>
      <w:proofErr w:type="gramEnd"/>
      <w:r>
        <w:t xml:space="preserve"> 1,3 – 1,8 раза. </w:t>
      </w:r>
    </w:p>
    <w:p w:rsidR="006F7A89" w:rsidRDefault="006F7A89" w:rsidP="006F7A89">
      <w:pPr>
        <w:pStyle w:val="affffffff4"/>
      </w:pPr>
      <w:r>
        <w:t xml:space="preserve">Концентрация ртути в шерсти ягнят колеблется в пределах от 0,170±0,01 до 0,219±0,01 мг/кг. </w:t>
      </w:r>
    </w:p>
    <w:p w:rsidR="006F7A89" w:rsidRDefault="006F7A89" w:rsidP="006F7A89">
      <w:pPr>
        <w:pStyle w:val="affffffff4"/>
      </w:pPr>
      <w:r>
        <w:t xml:space="preserve">4. Процессы выведения общей ртути с мочой и фекалиями у животных протекают неодинаково: с фекалиями выделяется от 50 до 66%, а с мочой - от 34 до 50% этого элемента. </w:t>
      </w:r>
    </w:p>
    <w:p w:rsidR="006F7A89" w:rsidRDefault="006F7A89" w:rsidP="006F7A89">
      <w:pPr>
        <w:spacing w:line="360" w:lineRule="auto"/>
        <w:ind w:firstLine="567"/>
        <w:jc w:val="both"/>
        <w:rPr>
          <w:sz w:val="28"/>
        </w:rPr>
      </w:pPr>
      <w:r>
        <w:rPr>
          <w:sz w:val="28"/>
        </w:rPr>
        <w:t xml:space="preserve">Элиминация соединений ртути с экскрементами происходит интенсивнее у ягнят старших возрастов. </w:t>
      </w:r>
    </w:p>
    <w:p w:rsidR="006F7A89" w:rsidRDefault="006F7A89" w:rsidP="006F7A89">
      <w:pPr>
        <w:spacing w:line="360" w:lineRule="auto"/>
        <w:ind w:firstLine="567"/>
        <w:jc w:val="both"/>
        <w:rPr>
          <w:sz w:val="28"/>
        </w:rPr>
      </w:pPr>
      <w:r>
        <w:rPr>
          <w:sz w:val="28"/>
        </w:rPr>
        <w:t>5. При содержании на протяжении года в организм одной овцы поступает 146,89 мг ртути, в т.ч. с кормом 97,8% и с водой - 2,2% . Корма являются основным источником поступления ртути в организм овец.</w:t>
      </w:r>
    </w:p>
    <w:p w:rsidR="006F7A89" w:rsidRDefault="006F7A89" w:rsidP="006F7A89">
      <w:pPr>
        <w:spacing w:line="360" w:lineRule="auto"/>
        <w:ind w:firstLine="567"/>
        <w:jc w:val="both"/>
        <w:rPr>
          <w:sz w:val="28"/>
        </w:rPr>
      </w:pPr>
      <w:r>
        <w:rPr>
          <w:sz w:val="28"/>
        </w:rPr>
        <w:t xml:space="preserve">6. Содержание ртути в организме молодняка овец годовалого возраста составляет 3,13 мг на животное. При этом коэффициент биотрансформации ртути из кормов и воды в организм молодняка овец за этот период выращивания равен 2,1%.  Большая часть общей ртути из кормов и воды не задерживается в организме, а переходит в экскременты. </w:t>
      </w:r>
    </w:p>
    <w:p w:rsidR="006F7A89" w:rsidRDefault="006F7A89" w:rsidP="006F7A89">
      <w:pPr>
        <w:pStyle w:val="affffffff4"/>
      </w:pPr>
      <w:r>
        <w:t xml:space="preserve">7. Скармливание овцам пектинсодержащего препарата из расчета 30-50 г/голову в сутки, обеспечивает выведение ртути из организма. При этом наиболее интенсивно соединения ртути выводятся из лёгких - от 54,9 до 71,7 % и сердца - от 51,4 до 70,6 %. Медленнее освобождаются от соединений ртути головной мозг и жировая ткань -  от 12,7 </w:t>
      </w:r>
      <w:proofErr w:type="gramStart"/>
      <w:r>
        <w:t>до</w:t>
      </w:r>
      <w:proofErr w:type="gramEnd"/>
      <w:r>
        <w:t xml:space="preserve"> 44,7 % и от 20 до 45 % соответственно.</w:t>
      </w:r>
    </w:p>
    <w:p w:rsidR="006F7A89" w:rsidRDefault="006F7A89" w:rsidP="006F7A89">
      <w:pPr>
        <w:spacing w:line="360" w:lineRule="auto"/>
        <w:ind w:firstLine="567"/>
        <w:jc w:val="both"/>
        <w:rPr>
          <w:sz w:val="28"/>
        </w:rPr>
      </w:pPr>
      <w:r>
        <w:rPr>
          <w:sz w:val="28"/>
        </w:rPr>
        <w:t>8. При длительном поступлении соединений ртути с кормами и водой в концентрациях превышающих ПДК, наибольше их накапливается в шерсти. Выводятся они из нее довольно медленно, что дает основание принимать шерсть как эталон с диагностической целью, для определения степени загрязнения ртутью всех органов и тканей животного (без выборочного убоя).</w:t>
      </w:r>
    </w:p>
    <w:p w:rsidR="006F7A89" w:rsidRDefault="006F7A89" w:rsidP="006F7A89">
      <w:pPr>
        <w:pStyle w:val="affffffff4"/>
      </w:pPr>
      <w:r>
        <w:t>9. При скармливании пектинсодержащего препарата, ртуть с мочой и фекалиями выводится по-разному, в частности с фекалиями выделяется до 70% соединений ртути, а с мочой - всего 30%.</w:t>
      </w:r>
    </w:p>
    <w:p w:rsidR="006F7A89" w:rsidRDefault="006F7A89" w:rsidP="006F7A89">
      <w:pPr>
        <w:pStyle w:val="affffffff4"/>
      </w:pPr>
      <w:r>
        <w:t>10. У овец получавших препарат в дозе 50 г/голову в сутки, затраты на 1 кг прироста были 11,74 к</w:t>
      </w:r>
      <w:proofErr w:type="gramStart"/>
      <w:r>
        <w:t>.е</w:t>
      </w:r>
      <w:proofErr w:type="gramEnd"/>
      <w:r>
        <w:t>д, 30 г – 12,24 к.ед и 10 г – 12,79 к.ед против 13,4 к.ед из контрольных групп. Экономическая эффективность от применения пектинсодержащего препарата составляет от 0,52 до 0,77 грн. на голову.</w:t>
      </w:r>
    </w:p>
    <w:p w:rsidR="006F7A89" w:rsidRDefault="006F7A89" w:rsidP="006F7A89">
      <w:pPr>
        <w:pStyle w:val="affffffff4"/>
        <w:jc w:val="center"/>
      </w:pPr>
    </w:p>
    <w:p w:rsidR="006F7A89" w:rsidRDefault="006F7A89" w:rsidP="006F7A89">
      <w:pPr>
        <w:pStyle w:val="affffffff4"/>
        <w:jc w:val="center"/>
        <w:rPr>
          <w:b/>
        </w:rPr>
      </w:pPr>
      <w:r>
        <w:rPr>
          <w:b/>
        </w:rPr>
        <w:t>ПРЕДЛОЖЕНИЯ ПРОИЗВОДСТВУ</w:t>
      </w:r>
    </w:p>
    <w:p w:rsidR="006F7A89" w:rsidRDefault="006F7A89" w:rsidP="006F7A89">
      <w:pPr>
        <w:pStyle w:val="affffffff4"/>
        <w:jc w:val="center"/>
      </w:pPr>
    </w:p>
    <w:p w:rsidR="006F7A89" w:rsidRDefault="006F7A89" w:rsidP="006F7A89">
      <w:pPr>
        <w:pStyle w:val="affffffff4"/>
      </w:pPr>
      <w:r>
        <w:t>1. С целью предупреждения загрязнения продукции овцеводства соединениями ртути в зонах с повышенным их содержанием к основному рациону овец следует добавлять пектинсодержащий препарат, полученный на основе виноградных выжимок, в дозе 50 – 30 г на голову.</w:t>
      </w:r>
    </w:p>
    <w:p w:rsidR="006F7A89" w:rsidRDefault="006F7A89" w:rsidP="006F7A89">
      <w:pPr>
        <w:pStyle w:val="affffffff4"/>
      </w:pPr>
      <w:r>
        <w:t>2. При проведении ветеринарно-санитарной экспертизы баранины в условиях экологически неблагоприятной окружающей среды необходимо определять уровень соединений ртути в продуктах убоя овец.</w:t>
      </w:r>
    </w:p>
    <w:p w:rsidR="006F7A89" w:rsidRDefault="006F7A89" w:rsidP="006F7A89">
      <w:pPr>
        <w:pStyle w:val="affffffff4"/>
      </w:pPr>
      <w:r>
        <w:t xml:space="preserve">3. Проводить </w:t>
      </w:r>
      <w:proofErr w:type="gramStart"/>
      <w:r>
        <w:t>контроль за</w:t>
      </w:r>
      <w:proofErr w:type="gramEnd"/>
      <w:r>
        <w:t xml:space="preserve"> содержанием ртути в кормах и питьевой воде для сельскохозяйственных животных с целью профилактики загрязнения продуктов животного происхождения.</w:t>
      </w:r>
    </w:p>
    <w:p w:rsidR="006F7A89" w:rsidRDefault="006F7A89" w:rsidP="006F7A89">
      <w:pPr>
        <w:pStyle w:val="affffffff4"/>
      </w:pPr>
      <w:r>
        <w:t>4. Коэффициент биотрансформации – 2,1% предлагается к использованию с целью определения трансформации ртути из кормов и воды в организм овец при содержании их в условиях хозяйств.</w:t>
      </w: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sz w:val="28"/>
        </w:rPr>
      </w:pPr>
    </w:p>
    <w:p w:rsidR="006F7A89" w:rsidRDefault="006F7A89" w:rsidP="006F7A89">
      <w:pPr>
        <w:tabs>
          <w:tab w:val="left" w:pos="8789"/>
        </w:tabs>
        <w:spacing w:line="360" w:lineRule="auto"/>
        <w:ind w:firstLine="567"/>
        <w:jc w:val="center"/>
        <w:rPr>
          <w:b/>
          <w:sz w:val="28"/>
        </w:rPr>
      </w:pPr>
      <w:r>
        <w:rPr>
          <w:b/>
          <w:sz w:val="28"/>
        </w:rPr>
        <w:t>СПИСОК ИСПОЛЬЗУЕМОЙ ЛИТЕРАТУРЫ</w:t>
      </w:r>
    </w:p>
    <w:p w:rsidR="006F7A89" w:rsidRDefault="006F7A89" w:rsidP="006F7A89">
      <w:pPr>
        <w:tabs>
          <w:tab w:val="left" w:pos="11199"/>
        </w:tabs>
        <w:spacing w:line="360" w:lineRule="auto"/>
        <w:ind w:firstLine="567"/>
        <w:jc w:val="center"/>
        <w:rPr>
          <w:sz w:val="28"/>
        </w:rPr>
      </w:pPr>
    </w:p>
    <w:p w:rsidR="006F7A89" w:rsidRDefault="006F7A89" w:rsidP="006F7A89">
      <w:pPr>
        <w:spacing w:line="360" w:lineRule="auto"/>
        <w:ind w:firstLine="567"/>
        <w:jc w:val="both"/>
        <w:rPr>
          <w:sz w:val="28"/>
        </w:rPr>
      </w:pPr>
      <w:r>
        <w:rPr>
          <w:sz w:val="28"/>
        </w:rPr>
        <w:t>1. Смирнов А.Г., Чухловина М.Л., Жарская В.Д., Корсакова Е.А. Влияние малых концентраций ртути на центральную нервную систему //Гигиена и санитария. – 1998. №2. – С. 49-51.</w:t>
      </w:r>
    </w:p>
    <w:p w:rsidR="006F7A89" w:rsidRDefault="006F7A89" w:rsidP="006F7A89">
      <w:pPr>
        <w:pStyle w:val="affffffff4"/>
      </w:pPr>
      <w:r>
        <w:t>2. Хмельницкий Г.А., Локтионов В.Н., Полоз Д.Д. Ветеринарная токсикология: Учебное пособие. – М.: Агропромиздат, 1987. – С. 132-140.</w:t>
      </w:r>
    </w:p>
    <w:p w:rsidR="006F7A89" w:rsidRDefault="006F7A89" w:rsidP="006F7A89">
      <w:pPr>
        <w:spacing w:line="360" w:lineRule="auto"/>
        <w:ind w:firstLine="567"/>
        <w:jc w:val="both"/>
        <w:rPr>
          <w:sz w:val="28"/>
          <w:lang w:val="uk-UA"/>
        </w:rPr>
      </w:pPr>
      <w:r>
        <w:rPr>
          <w:sz w:val="28"/>
          <w:lang w:val="uk-UA"/>
        </w:rPr>
        <w:t>3. Методичні рекомендації щодо деяких хімічних елементів в кормах та кормових добавках для сільськогосподарських тварин / Уклад.: Г.О. Хмельницький, Д.А. Засєкін та інші. – К.: Наук. світ, 2000. – 6 с.</w:t>
      </w:r>
    </w:p>
    <w:p w:rsidR="006F7A89" w:rsidRDefault="006F7A89" w:rsidP="006F7A89">
      <w:pPr>
        <w:spacing w:line="360" w:lineRule="auto"/>
        <w:ind w:firstLine="567"/>
        <w:jc w:val="both"/>
        <w:rPr>
          <w:sz w:val="28"/>
        </w:rPr>
      </w:pPr>
      <w:r>
        <w:rPr>
          <w:sz w:val="28"/>
        </w:rPr>
        <w:t xml:space="preserve">4. Токсикология новых промышленных веществ / Архипова О.Г., Бабов Д.М., Губенко Т.Л., Найштейн С.Я., Григорьева Л.В. и др. – М.: 1961. – Вып. 2. – 135 с. </w:t>
      </w:r>
    </w:p>
    <w:p w:rsidR="006F7A89" w:rsidRDefault="006F7A89" w:rsidP="006F7A89">
      <w:pPr>
        <w:spacing w:line="360" w:lineRule="auto"/>
        <w:ind w:firstLine="567"/>
        <w:jc w:val="both"/>
        <w:rPr>
          <w:sz w:val="28"/>
        </w:rPr>
      </w:pPr>
      <w:r>
        <w:rPr>
          <w:sz w:val="28"/>
        </w:rPr>
        <w:t>5. Припутина Л.С. Физико-химические свойства пектинов и их значение для состояния организма // Рациональное питание. – К.: Здоровье, 1991. - Выпуск 26. – С. 64-67.</w:t>
      </w:r>
    </w:p>
    <w:p w:rsidR="006F7A89" w:rsidRDefault="006F7A89" w:rsidP="006F7A89">
      <w:pPr>
        <w:spacing w:line="360" w:lineRule="auto"/>
        <w:ind w:firstLine="567"/>
        <w:jc w:val="both"/>
        <w:rPr>
          <w:sz w:val="28"/>
          <w:lang w:val="uk-UA"/>
        </w:rPr>
      </w:pPr>
      <w:r>
        <w:rPr>
          <w:sz w:val="28"/>
        </w:rPr>
        <w:t xml:space="preserve">6. </w:t>
      </w:r>
      <w:r>
        <w:rPr>
          <w:sz w:val="28"/>
          <w:lang w:val="uk-UA"/>
        </w:rPr>
        <w:t xml:space="preserve">Фактичний сбір урожаю сільськогосподарських культур плодоягідних та виноградних насаджень в Криму в 2000 році // Держкомстат України головне управління статистики в Автономній республіці Крим, № 03-22/16. – Сімферополь, 2001. </w:t>
      </w:r>
    </w:p>
    <w:p w:rsidR="006F7A89" w:rsidRDefault="006F7A89" w:rsidP="006F7A89">
      <w:pPr>
        <w:spacing w:line="360" w:lineRule="auto"/>
        <w:ind w:firstLine="567"/>
        <w:jc w:val="both"/>
        <w:rPr>
          <w:sz w:val="28"/>
        </w:rPr>
      </w:pPr>
      <w:r>
        <w:rPr>
          <w:sz w:val="28"/>
        </w:rPr>
        <w:t>7. Вернадский В.И. Проблемы биогеохимиии. – М.: Наука, 1980. – 320 с.</w:t>
      </w:r>
    </w:p>
    <w:p w:rsidR="006F7A89" w:rsidRDefault="006F7A89" w:rsidP="006F7A89">
      <w:pPr>
        <w:spacing w:line="360" w:lineRule="auto"/>
        <w:ind w:firstLine="567"/>
        <w:jc w:val="both"/>
        <w:rPr>
          <w:sz w:val="28"/>
          <w:lang w:val="uk-UA"/>
        </w:rPr>
      </w:pPr>
      <w:r>
        <w:rPr>
          <w:sz w:val="28"/>
          <w:lang w:val="uk-UA"/>
        </w:rPr>
        <w:t>8. Засєкін Д. Вміст важких металів у ґрунтах та можливість виникнення токсикозів у тварин // Ветеринарна медицина України. – 1999. - № 10. - С. 12-13.</w:t>
      </w:r>
    </w:p>
    <w:p w:rsidR="006F7A89" w:rsidRDefault="006F7A89" w:rsidP="006F7A89">
      <w:pPr>
        <w:spacing w:line="360" w:lineRule="auto"/>
        <w:ind w:firstLine="567"/>
        <w:jc w:val="both"/>
        <w:rPr>
          <w:sz w:val="28"/>
        </w:rPr>
      </w:pPr>
      <w:r>
        <w:rPr>
          <w:sz w:val="28"/>
        </w:rPr>
        <w:t>9. Ковда В.А. Биохимия почвенного покрова. – М., 1985. – 263 с.</w:t>
      </w:r>
    </w:p>
    <w:p w:rsidR="006F7A89" w:rsidRDefault="006F7A89" w:rsidP="006F7A89">
      <w:pPr>
        <w:spacing w:line="360" w:lineRule="auto"/>
        <w:ind w:firstLine="567"/>
        <w:jc w:val="both"/>
        <w:rPr>
          <w:sz w:val="28"/>
        </w:rPr>
      </w:pPr>
      <w:r>
        <w:rPr>
          <w:sz w:val="28"/>
        </w:rPr>
        <w:t>10. Одум Ю. Экология: Пер с анг.: В 2т. – Т.1. – М.: Мир, 1986. – 328 с.</w:t>
      </w:r>
    </w:p>
    <w:p w:rsidR="006F7A89" w:rsidRDefault="006F7A89" w:rsidP="006F7A89">
      <w:pPr>
        <w:spacing w:line="360" w:lineRule="auto"/>
        <w:ind w:firstLine="567"/>
        <w:jc w:val="both"/>
        <w:rPr>
          <w:sz w:val="28"/>
        </w:rPr>
      </w:pPr>
      <w:r>
        <w:rPr>
          <w:sz w:val="28"/>
        </w:rPr>
        <w:t>11. Минеев В.Г. Экологические проблемы агрохимии. – М.: Изд-во МГУ, 1988. – 284 с.</w:t>
      </w:r>
    </w:p>
    <w:p w:rsidR="006F7A89" w:rsidRDefault="006F7A89" w:rsidP="006F7A89">
      <w:pPr>
        <w:spacing w:line="360" w:lineRule="auto"/>
        <w:ind w:firstLine="567"/>
        <w:jc w:val="both"/>
        <w:rPr>
          <w:sz w:val="28"/>
          <w:lang w:val="uk-UA"/>
        </w:rPr>
      </w:pPr>
      <w:r>
        <w:rPr>
          <w:sz w:val="28"/>
        </w:rPr>
        <w:t>12</w:t>
      </w:r>
      <w:r>
        <w:rPr>
          <w:sz w:val="28"/>
          <w:lang w:val="uk-UA"/>
        </w:rPr>
        <w:t>. Національна доповідь про стан навколишнього природного середовища в Україні. – К.: Мінприроди України, 1992. – 155 с.</w:t>
      </w:r>
    </w:p>
    <w:p w:rsidR="006F7A89" w:rsidRDefault="006F7A89" w:rsidP="006F7A89">
      <w:pPr>
        <w:spacing w:line="360" w:lineRule="auto"/>
        <w:ind w:firstLine="567"/>
        <w:jc w:val="both"/>
        <w:rPr>
          <w:sz w:val="28"/>
        </w:rPr>
      </w:pPr>
      <w:r>
        <w:rPr>
          <w:sz w:val="28"/>
          <w:lang w:val="uk-UA"/>
        </w:rPr>
        <w:lastRenderedPageBreak/>
        <w:t xml:space="preserve">13. Перцик Е.Н. </w:t>
      </w:r>
      <w:r>
        <w:rPr>
          <w:sz w:val="28"/>
        </w:rPr>
        <w:t>Среда человека: предвидимое будущее. – М.: Мысль, 1990. – 365 с.</w:t>
      </w:r>
    </w:p>
    <w:p w:rsidR="006F7A89" w:rsidRDefault="006F7A89" w:rsidP="006F7A89">
      <w:pPr>
        <w:spacing w:line="360" w:lineRule="auto"/>
        <w:ind w:firstLine="567"/>
        <w:jc w:val="both"/>
        <w:rPr>
          <w:sz w:val="28"/>
        </w:rPr>
      </w:pPr>
      <w:r>
        <w:rPr>
          <w:sz w:val="28"/>
        </w:rPr>
        <w:t>14. Кейсевич Л.В., Алексеенко И.Р., Радзиховский А.П. Биосфера и цивилизация. К.: Наук</w:t>
      </w:r>
      <w:proofErr w:type="gramStart"/>
      <w:r>
        <w:rPr>
          <w:sz w:val="28"/>
        </w:rPr>
        <w:t>.</w:t>
      </w:r>
      <w:proofErr w:type="gramEnd"/>
      <w:r>
        <w:rPr>
          <w:sz w:val="28"/>
        </w:rPr>
        <w:t xml:space="preserve"> </w:t>
      </w:r>
      <w:proofErr w:type="gramStart"/>
      <w:r>
        <w:rPr>
          <w:sz w:val="28"/>
        </w:rPr>
        <w:t>д</w:t>
      </w:r>
      <w:proofErr w:type="gramEnd"/>
      <w:r>
        <w:rPr>
          <w:sz w:val="28"/>
        </w:rPr>
        <w:t>умка, 1992. - 240 с.</w:t>
      </w:r>
    </w:p>
    <w:p w:rsidR="006F7A89" w:rsidRDefault="006F7A89" w:rsidP="006F7A89">
      <w:pPr>
        <w:spacing w:line="360" w:lineRule="auto"/>
        <w:ind w:firstLine="567"/>
        <w:jc w:val="both"/>
        <w:rPr>
          <w:sz w:val="28"/>
          <w:lang w:val="uk-UA"/>
        </w:rPr>
      </w:pPr>
      <w:r>
        <w:rPr>
          <w:sz w:val="28"/>
        </w:rPr>
        <w:t>15. Посуд</w:t>
      </w:r>
      <w:r>
        <w:rPr>
          <w:sz w:val="28"/>
          <w:lang w:val="uk-UA"/>
        </w:rPr>
        <w:t>ін Ю.І. Спектроскопічний моніторинг агросфери. – К.: Урожай, 1998 – 128 с.</w:t>
      </w:r>
    </w:p>
    <w:p w:rsidR="006F7A89" w:rsidRDefault="006F7A89" w:rsidP="006F7A89">
      <w:pPr>
        <w:spacing w:line="360" w:lineRule="auto"/>
        <w:ind w:firstLine="567"/>
        <w:jc w:val="both"/>
        <w:rPr>
          <w:sz w:val="28"/>
        </w:rPr>
      </w:pPr>
      <w:r>
        <w:rPr>
          <w:sz w:val="28"/>
        </w:rPr>
        <w:t>16. Сытник К.М., Брайон А.В., Гордецкий А.В. Биосфера. Экология. Охрана природы. – К.: Наук</w:t>
      </w:r>
      <w:proofErr w:type="gramStart"/>
      <w:r>
        <w:rPr>
          <w:sz w:val="28"/>
        </w:rPr>
        <w:t>.</w:t>
      </w:r>
      <w:proofErr w:type="gramEnd"/>
      <w:r>
        <w:rPr>
          <w:sz w:val="28"/>
        </w:rPr>
        <w:t xml:space="preserve"> </w:t>
      </w:r>
      <w:proofErr w:type="gramStart"/>
      <w:r>
        <w:rPr>
          <w:sz w:val="28"/>
        </w:rPr>
        <w:t>д</w:t>
      </w:r>
      <w:proofErr w:type="gramEnd"/>
      <w:r>
        <w:rPr>
          <w:sz w:val="28"/>
        </w:rPr>
        <w:t>умка, 1987. – 523 с.</w:t>
      </w:r>
    </w:p>
    <w:p w:rsidR="006F7A89" w:rsidRDefault="006F7A89" w:rsidP="006F7A89">
      <w:pPr>
        <w:spacing w:line="360" w:lineRule="auto"/>
        <w:ind w:firstLine="567"/>
        <w:jc w:val="both"/>
        <w:rPr>
          <w:sz w:val="28"/>
        </w:rPr>
      </w:pPr>
      <w:r>
        <w:rPr>
          <w:sz w:val="28"/>
          <w:lang w:val="uk-UA"/>
        </w:rPr>
        <w:t>17</w:t>
      </w:r>
      <w:r>
        <w:rPr>
          <w:sz w:val="28"/>
        </w:rPr>
        <w:t>. Ярных В.С. Ветеринарная санитария и проблемы экологии // Ветеринария. – 1990. – № 7. – С. 3-6.</w:t>
      </w:r>
    </w:p>
    <w:p w:rsidR="006F7A89" w:rsidRDefault="006F7A89" w:rsidP="006F7A89">
      <w:pPr>
        <w:spacing w:line="360" w:lineRule="auto"/>
        <w:ind w:firstLine="567"/>
        <w:jc w:val="both"/>
        <w:rPr>
          <w:sz w:val="28"/>
          <w:lang w:val="en-US"/>
        </w:rPr>
      </w:pPr>
      <w:proofErr w:type="gramStart"/>
      <w:r w:rsidRPr="004158E9">
        <w:rPr>
          <w:sz w:val="28"/>
          <w:lang w:val="en-US"/>
        </w:rPr>
        <w:t xml:space="preserve">18. </w:t>
      </w:r>
      <w:r>
        <w:rPr>
          <w:sz w:val="28"/>
          <w:lang w:val="en-US"/>
        </w:rPr>
        <w:t>Munn R. E. Global environmental monitoring system SCOPE, rep. 3 – Toronto, 1973.</w:t>
      </w:r>
      <w:proofErr w:type="gramEnd"/>
    </w:p>
    <w:p w:rsidR="006F7A89" w:rsidRDefault="006F7A89" w:rsidP="006F7A89">
      <w:pPr>
        <w:spacing w:line="360" w:lineRule="auto"/>
        <w:ind w:firstLine="567"/>
        <w:jc w:val="both"/>
        <w:rPr>
          <w:sz w:val="28"/>
        </w:rPr>
      </w:pPr>
      <w:r>
        <w:rPr>
          <w:sz w:val="28"/>
        </w:rPr>
        <w:t>19. Криволуцкий Д.А., Покаржевский А.Д. Животные в биогенном круговороте веществ. – М.: Знание, 1986. – С. 12.</w:t>
      </w:r>
    </w:p>
    <w:p w:rsidR="006F7A89" w:rsidRDefault="006F7A89" w:rsidP="006F7A89">
      <w:pPr>
        <w:spacing w:line="360" w:lineRule="auto"/>
        <w:ind w:firstLine="567"/>
        <w:jc w:val="both"/>
        <w:rPr>
          <w:sz w:val="28"/>
        </w:rPr>
      </w:pPr>
      <w:r>
        <w:rPr>
          <w:sz w:val="28"/>
        </w:rPr>
        <w:t>20. Ртуть. Науч. обзоры сов</w:t>
      </w:r>
      <w:proofErr w:type="gramStart"/>
      <w:r>
        <w:rPr>
          <w:sz w:val="28"/>
        </w:rPr>
        <w:t>.</w:t>
      </w:r>
      <w:proofErr w:type="gramEnd"/>
      <w:r>
        <w:rPr>
          <w:sz w:val="28"/>
        </w:rPr>
        <w:t xml:space="preserve"> </w:t>
      </w:r>
      <w:proofErr w:type="gramStart"/>
      <w:r>
        <w:rPr>
          <w:sz w:val="28"/>
        </w:rPr>
        <w:t>л</w:t>
      </w:r>
      <w:proofErr w:type="gramEnd"/>
      <w:r>
        <w:rPr>
          <w:sz w:val="28"/>
        </w:rPr>
        <w:t>ит. по токсичности и опасности хим. Веществ; Под ред. Н.Ф. Измерова. – М.: МРПТХВ, УМП ГКНТ, 1982. – 14 с.</w:t>
      </w:r>
    </w:p>
    <w:p w:rsidR="006F7A89" w:rsidRDefault="006F7A89" w:rsidP="006F7A89">
      <w:pPr>
        <w:spacing w:line="360" w:lineRule="auto"/>
        <w:ind w:firstLine="567"/>
        <w:jc w:val="both"/>
        <w:rPr>
          <w:sz w:val="28"/>
        </w:rPr>
      </w:pPr>
      <w:r>
        <w:rPr>
          <w:sz w:val="28"/>
        </w:rPr>
        <w:t>21. Трахтенберг И.М., Коршун М.Н. Современные гигиенические аспекты загрязнения среды обитания человека ртутью и ее органическими соединениями // Экспресс – информация «Гигиена внешней среды». – М.: ВНИИМИ, 1973. - Ч. 9. – 22 с.</w:t>
      </w:r>
    </w:p>
    <w:p w:rsidR="006F7A89" w:rsidRDefault="006F7A89" w:rsidP="006F7A89">
      <w:pPr>
        <w:spacing w:line="360" w:lineRule="auto"/>
        <w:ind w:firstLine="567"/>
        <w:jc w:val="both"/>
        <w:rPr>
          <w:sz w:val="28"/>
        </w:rPr>
      </w:pPr>
      <w:r>
        <w:rPr>
          <w:sz w:val="28"/>
        </w:rPr>
        <w:t>22. Трахтенберг И.М., Коршун М.Н. Проблема меркуриализма в связи с загрязнением ртутью окружающей среды // Гигиена и санитария. – 1974. - № 8. – С. 72-76.</w:t>
      </w:r>
    </w:p>
    <w:p w:rsidR="006F7A89" w:rsidRDefault="006F7A89" w:rsidP="006F7A89">
      <w:pPr>
        <w:spacing w:line="360" w:lineRule="auto"/>
        <w:ind w:firstLine="567"/>
        <w:jc w:val="both"/>
        <w:rPr>
          <w:sz w:val="28"/>
        </w:rPr>
      </w:pPr>
      <w:r>
        <w:rPr>
          <w:sz w:val="28"/>
        </w:rPr>
        <w:t>23. Трахтенберг И.М., Коршун М.Н. Ртуть и ее соединения в окружающей среде. – К.: Вища школа, 1990. – 232 с.</w:t>
      </w:r>
    </w:p>
    <w:p w:rsidR="006F7A89" w:rsidRDefault="006F7A89" w:rsidP="006F7A89">
      <w:pPr>
        <w:spacing w:line="360" w:lineRule="auto"/>
        <w:ind w:firstLine="567"/>
        <w:jc w:val="both"/>
        <w:rPr>
          <w:sz w:val="28"/>
        </w:rPr>
      </w:pPr>
      <w:r>
        <w:rPr>
          <w:sz w:val="28"/>
        </w:rPr>
        <w:t>24. Кабата – Пендиас А., Пендиас Х. Микроэлементы в почвах и растениях: Пер. с англ. – М.: Мир, 1989. – 429 с.</w:t>
      </w:r>
    </w:p>
    <w:p w:rsidR="006F7A89" w:rsidRDefault="006F7A89" w:rsidP="006F7A89">
      <w:pPr>
        <w:spacing w:line="360" w:lineRule="auto"/>
        <w:ind w:firstLine="567"/>
        <w:jc w:val="both"/>
        <w:rPr>
          <w:sz w:val="28"/>
        </w:rPr>
      </w:pPr>
      <w:r>
        <w:rPr>
          <w:sz w:val="28"/>
        </w:rPr>
        <w:t>25. Гигиенические критерии состояния окружающей среды 118: Неорганическая ртуть. Совместное издание Всемирной организации здравоохранения и Программы ООН по окружающей среде: Пер с англ. – М.: Медицина, 1994. – 144 с.</w:t>
      </w:r>
    </w:p>
    <w:p w:rsidR="006F7A89" w:rsidRDefault="006F7A89" w:rsidP="006F7A89">
      <w:pPr>
        <w:spacing w:line="360" w:lineRule="auto"/>
        <w:ind w:firstLine="567"/>
        <w:jc w:val="both"/>
        <w:rPr>
          <w:sz w:val="28"/>
        </w:rPr>
      </w:pPr>
      <w:r>
        <w:rPr>
          <w:sz w:val="28"/>
        </w:rPr>
        <w:lastRenderedPageBreak/>
        <w:t>26. Дмитриев М.Т., Ермаченко А.Б., Литвиненко В.Г. Гигиеническая характеристика ртутного загрязнения атмосферного воздуха // Гигиена и санитария. – 1989. - № 8. – С. 71-72.</w:t>
      </w:r>
    </w:p>
    <w:p w:rsidR="006F7A89" w:rsidRDefault="006F7A89" w:rsidP="006F7A89">
      <w:pPr>
        <w:spacing w:line="360" w:lineRule="auto"/>
        <w:ind w:firstLine="567"/>
        <w:jc w:val="both"/>
        <w:rPr>
          <w:sz w:val="28"/>
        </w:rPr>
      </w:pPr>
      <w:r>
        <w:rPr>
          <w:sz w:val="28"/>
        </w:rPr>
        <w:t xml:space="preserve">27. Трахтенберг И.М., Колесников В.С., Луковенко В.П. Тяжелые металлы во внешней среде. – Минск: Навука </w:t>
      </w:r>
      <w:r>
        <w:rPr>
          <w:sz w:val="28"/>
          <w:lang w:val="uk-UA"/>
        </w:rPr>
        <w:t>і</w:t>
      </w:r>
      <w:r>
        <w:rPr>
          <w:sz w:val="28"/>
        </w:rPr>
        <w:t xml:space="preserve"> тэхніка, 1994. – С. 52-53; 56-57.</w:t>
      </w:r>
    </w:p>
    <w:p w:rsidR="006F7A89" w:rsidRDefault="006F7A89" w:rsidP="006F7A89">
      <w:pPr>
        <w:spacing w:line="360" w:lineRule="auto"/>
        <w:ind w:firstLine="567"/>
        <w:jc w:val="both"/>
        <w:rPr>
          <w:sz w:val="28"/>
        </w:rPr>
      </w:pPr>
      <w:r>
        <w:rPr>
          <w:sz w:val="28"/>
        </w:rPr>
        <w:t xml:space="preserve">28. Израэль Ю.А. Мониторинг фонового загрязнения природной среды. - М.: Гидрометиоиздат, 1987. – Вып. 4. – С. 14-16. </w:t>
      </w:r>
    </w:p>
    <w:p w:rsidR="006F7A89" w:rsidRDefault="006F7A89" w:rsidP="006F7A89">
      <w:pPr>
        <w:spacing w:line="360" w:lineRule="auto"/>
        <w:ind w:firstLine="567"/>
        <w:jc w:val="both"/>
        <w:rPr>
          <w:sz w:val="28"/>
          <w:lang w:val="uk-UA"/>
        </w:rPr>
      </w:pPr>
      <w:r>
        <w:rPr>
          <w:sz w:val="28"/>
        </w:rPr>
        <w:t>29. Харитонов А.Н., Салимов И.Ф., Хапков И.В., Воробьева Е.А., Антонов А.В. Ртутные загрязнения в лечебно – профилактических учреждениях // Гигиена и санитария. – 1999. - № 6. – С. 25-27.</w:t>
      </w:r>
    </w:p>
    <w:p w:rsidR="006F7A89" w:rsidRDefault="006F7A89" w:rsidP="006F7A89">
      <w:pPr>
        <w:spacing w:line="360" w:lineRule="auto"/>
        <w:ind w:firstLine="567"/>
        <w:jc w:val="both"/>
        <w:rPr>
          <w:sz w:val="28"/>
        </w:rPr>
      </w:pPr>
      <w:r>
        <w:rPr>
          <w:sz w:val="28"/>
        </w:rPr>
        <w:t xml:space="preserve">30. </w:t>
      </w:r>
      <w:proofErr w:type="gramStart"/>
      <w:r>
        <w:rPr>
          <w:sz w:val="28"/>
        </w:rPr>
        <w:t>Скитский</w:t>
      </w:r>
      <w:proofErr w:type="gramEnd"/>
      <w:r>
        <w:rPr>
          <w:sz w:val="28"/>
        </w:rPr>
        <w:t xml:space="preserve"> В.Л. / Ртуть. Комплексная система безопасности</w:t>
      </w:r>
      <w:proofErr w:type="gramStart"/>
      <w:r>
        <w:rPr>
          <w:sz w:val="28"/>
        </w:rPr>
        <w:t xml:space="preserve"> // С</w:t>
      </w:r>
      <w:proofErr w:type="gramEnd"/>
      <w:r>
        <w:rPr>
          <w:sz w:val="28"/>
        </w:rPr>
        <w:t>б. науч. трудов. – СПб</w:t>
      </w:r>
      <w:proofErr w:type="gramStart"/>
      <w:r>
        <w:rPr>
          <w:sz w:val="28"/>
        </w:rPr>
        <w:t xml:space="preserve">., </w:t>
      </w:r>
      <w:proofErr w:type="gramEnd"/>
      <w:r>
        <w:rPr>
          <w:sz w:val="28"/>
        </w:rPr>
        <w:t>1996. – С. 60-61.</w:t>
      </w:r>
    </w:p>
    <w:p w:rsidR="006F7A89" w:rsidRDefault="006F7A89" w:rsidP="006F7A89">
      <w:pPr>
        <w:spacing w:line="360" w:lineRule="auto"/>
        <w:ind w:firstLine="567"/>
        <w:jc w:val="both"/>
        <w:rPr>
          <w:sz w:val="28"/>
        </w:rPr>
      </w:pPr>
      <w:r>
        <w:rPr>
          <w:sz w:val="28"/>
        </w:rPr>
        <w:t>31. Дмитриев М.Т., Ермаченко А.Б., Шрамко Г.М., Николайчук А.И. Гигиеническая оценка загрязнения атмосферного воздуха и почвы ртутью в районе размещения коксохимического производства // Гигиена и санитария. – 1990. - № 12. – С. 15-17.</w:t>
      </w:r>
    </w:p>
    <w:p w:rsidR="006F7A89" w:rsidRDefault="006F7A89" w:rsidP="006F7A89">
      <w:pPr>
        <w:spacing w:line="360" w:lineRule="auto"/>
        <w:ind w:firstLine="567"/>
        <w:jc w:val="both"/>
        <w:rPr>
          <w:sz w:val="28"/>
          <w:lang w:val="en-US"/>
        </w:rPr>
      </w:pPr>
      <w:r w:rsidRPr="004158E9">
        <w:rPr>
          <w:sz w:val="28"/>
          <w:lang w:val="en-US"/>
        </w:rPr>
        <w:t xml:space="preserve">32. </w:t>
      </w:r>
      <w:r>
        <w:rPr>
          <w:sz w:val="28"/>
          <w:lang w:val="en-US"/>
        </w:rPr>
        <w:t xml:space="preserve">Inamul Rag // Metals and Miner Rev. - 1982. </w:t>
      </w:r>
      <w:proofErr w:type="gramStart"/>
      <w:r>
        <w:rPr>
          <w:sz w:val="28"/>
          <w:lang w:val="en-US"/>
        </w:rPr>
        <w:t>Vol. 21, № 7.</w:t>
      </w:r>
      <w:proofErr w:type="gramEnd"/>
      <w:r>
        <w:rPr>
          <w:sz w:val="28"/>
          <w:lang w:val="en-US"/>
        </w:rPr>
        <w:t xml:space="preserve"> - P. 171.</w:t>
      </w:r>
    </w:p>
    <w:p w:rsidR="006F7A89" w:rsidRDefault="006F7A89" w:rsidP="006F7A89">
      <w:pPr>
        <w:spacing w:line="360" w:lineRule="auto"/>
        <w:ind w:firstLine="567"/>
        <w:jc w:val="both"/>
        <w:rPr>
          <w:sz w:val="28"/>
        </w:rPr>
      </w:pPr>
      <w:r w:rsidRPr="004158E9">
        <w:rPr>
          <w:sz w:val="28"/>
          <w:lang w:val="en-US"/>
        </w:rPr>
        <w:t xml:space="preserve">33. </w:t>
      </w:r>
      <w:r>
        <w:rPr>
          <w:sz w:val="28"/>
          <w:lang w:val="en-US"/>
        </w:rPr>
        <w:t>Metsumoto M // J. Sap. Soc. Air. Pollute</w:t>
      </w:r>
      <w:r w:rsidRPr="004158E9">
        <w:rPr>
          <w:sz w:val="28"/>
        </w:rPr>
        <w:t>. – 1983</w:t>
      </w:r>
      <w:r>
        <w:rPr>
          <w:sz w:val="28"/>
        </w:rPr>
        <w:t>. –</w:t>
      </w:r>
      <w:r w:rsidRPr="004158E9">
        <w:rPr>
          <w:sz w:val="28"/>
        </w:rPr>
        <w:t xml:space="preserve"> </w:t>
      </w:r>
      <w:proofErr w:type="gramStart"/>
      <w:r>
        <w:rPr>
          <w:sz w:val="28"/>
          <w:lang w:val="en-US"/>
        </w:rPr>
        <w:t>Vol</w:t>
      </w:r>
      <w:r w:rsidRPr="004158E9">
        <w:rPr>
          <w:sz w:val="28"/>
        </w:rPr>
        <w:t>. 18, № 1.</w:t>
      </w:r>
      <w:proofErr w:type="gramEnd"/>
      <w:r w:rsidRPr="004158E9">
        <w:rPr>
          <w:sz w:val="28"/>
        </w:rPr>
        <w:t xml:space="preserve"> – </w:t>
      </w:r>
      <w:r>
        <w:rPr>
          <w:sz w:val="28"/>
          <w:lang w:val="en-US"/>
        </w:rPr>
        <w:t>P</w:t>
      </w:r>
      <w:r w:rsidRPr="004158E9">
        <w:rPr>
          <w:sz w:val="28"/>
        </w:rPr>
        <w:t>. 66.</w:t>
      </w:r>
    </w:p>
    <w:p w:rsidR="006F7A89" w:rsidRDefault="006F7A89" w:rsidP="006F7A89">
      <w:pPr>
        <w:spacing w:line="360" w:lineRule="auto"/>
        <w:ind w:firstLine="567"/>
        <w:jc w:val="both"/>
        <w:rPr>
          <w:sz w:val="28"/>
        </w:rPr>
      </w:pPr>
      <w:r>
        <w:rPr>
          <w:sz w:val="28"/>
        </w:rPr>
        <w:t>34. Большаков А.П., Кирикилица С.И., Птушкина Л.И., Эдельман А.М. Техногенные ареалы ртути // Гигиена и санитария. – 1974. - № 2. – С. 111-112.</w:t>
      </w:r>
    </w:p>
    <w:p w:rsidR="006F7A89" w:rsidRDefault="006F7A89" w:rsidP="006F7A89">
      <w:pPr>
        <w:spacing w:line="360" w:lineRule="auto"/>
        <w:ind w:firstLine="567"/>
        <w:jc w:val="both"/>
        <w:rPr>
          <w:sz w:val="28"/>
          <w:lang w:val="uk-UA"/>
        </w:rPr>
      </w:pPr>
      <w:r>
        <w:rPr>
          <w:sz w:val="28"/>
        </w:rPr>
        <w:t xml:space="preserve">35. </w:t>
      </w:r>
      <w:r>
        <w:rPr>
          <w:sz w:val="28"/>
          <w:lang w:val="uk-UA"/>
        </w:rPr>
        <w:t>Злобін Ю.А. Основи екології: Підручник. – К.: Лібра, 1998. – 248 с.</w:t>
      </w:r>
    </w:p>
    <w:p w:rsidR="006F7A89" w:rsidRDefault="006F7A89" w:rsidP="006F7A89">
      <w:pPr>
        <w:spacing w:line="360" w:lineRule="auto"/>
        <w:ind w:firstLine="567"/>
        <w:jc w:val="both"/>
        <w:rPr>
          <w:sz w:val="28"/>
        </w:rPr>
      </w:pPr>
      <w:r>
        <w:rPr>
          <w:sz w:val="28"/>
        </w:rPr>
        <w:t>36. Шустов С.Б., Шустов Л.В. Химические основы экологии. – М.: Просвещение,  1995. – 238 с.</w:t>
      </w:r>
    </w:p>
    <w:p w:rsidR="006F7A89" w:rsidRDefault="006F7A89" w:rsidP="006F7A89">
      <w:pPr>
        <w:spacing w:line="360" w:lineRule="auto"/>
        <w:ind w:firstLine="567"/>
        <w:jc w:val="both"/>
        <w:rPr>
          <w:sz w:val="28"/>
        </w:rPr>
      </w:pPr>
      <w:r>
        <w:rPr>
          <w:sz w:val="28"/>
        </w:rPr>
        <w:t xml:space="preserve">37. Критерии санитарно – гигиенического состояния окружающей среды 1: Ртуть. Совместное издание Всемирной организации здравоохранения и Программы ООН по окружающей среде: Пер с англ. - Женева, 1979. – 148 с. </w:t>
      </w:r>
    </w:p>
    <w:p w:rsidR="006F7A89" w:rsidRDefault="006F7A89" w:rsidP="006F7A89">
      <w:pPr>
        <w:spacing w:line="360" w:lineRule="auto"/>
        <w:ind w:firstLine="567"/>
        <w:jc w:val="both"/>
        <w:rPr>
          <w:sz w:val="28"/>
        </w:rPr>
      </w:pPr>
      <w:r>
        <w:rPr>
          <w:sz w:val="28"/>
        </w:rPr>
        <w:t>38. Фуров В.З. Ртуть в атмосфере некоторых регионов // Тезисы доклада к 4-му Всесоюзному совещанию «Теория и практика геохимических поисков в современных условиях» (Ужгород, 10-12 сентября 1988 г.). – М., 1988. – С. 112-113.</w:t>
      </w:r>
    </w:p>
    <w:p w:rsidR="006F7A89" w:rsidRDefault="006F7A89" w:rsidP="006F7A89">
      <w:pPr>
        <w:spacing w:line="360" w:lineRule="auto"/>
        <w:ind w:firstLine="567"/>
        <w:jc w:val="both"/>
        <w:rPr>
          <w:sz w:val="28"/>
          <w:lang w:val="uk-UA"/>
        </w:rPr>
      </w:pPr>
      <w:r>
        <w:rPr>
          <w:sz w:val="28"/>
        </w:rPr>
        <w:lastRenderedPageBreak/>
        <w:t xml:space="preserve">39. Трахтенберг И.М., Андрусишина И.Н. К проблеме сочетанного гонадотоксического действия тяжелых металлов (свинца и кадмия) и ионизирующего излучения // </w:t>
      </w:r>
      <w:r>
        <w:rPr>
          <w:sz w:val="28"/>
          <w:lang w:val="uk-UA"/>
        </w:rPr>
        <w:t>Гігієна праці. – 2000. - Випуск 31. – С. – 101-110.</w:t>
      </w:r>
    </w:p>
    <w:p w:rsidR="006F7A89" w:rsidRDefault="006F7A89" w:rsidP="006F7A89">
      <w:pPr>
        <w:spacing w:line="360" w:lineRule="auto"/>
        <w:ind w:firstLine="567"/>
        <w:jc w:val="both"/>
        <w:rPr>
          <w:sz w:val="28"/>
        </w:rPr>
      </w:pPr>
      <w:r>
        <w:rPr>
          <w:sz w:val="28"/>
          <w:lang w:val="uk-UA"/>
        </w:rPr>
        <w:t>40. Кундиев Ю.И. Медицина труда на Украине на пороге ХХІ</w:t>
      </w:r>
      <w:r>
        <w:rPr>
          <w:sz w:val="28"/>
        </w:rPr>
        <w:t xml:space="preserve"> века // Медицина труда и промышленная экология. – 1998. - № 6. – С. 9-13.</w:t>
      </w:r>
    </w:p>
    <w:p w:rsidR="006F7A89" w:rsidRDefault="006F7A89" w:rsidP="006F7A89">
      <w:pPr>
        <w:spacing w:line="360" w:lineRule="auto"/>
        <w:ind w:firstLine="567"/>
        <w:jc w:val="both"/>
        <w:rPr>
          <w:sz w:val="28"/>
        </w:rPr>
      </w:pPr>
      <w:r>
        <w:rPr>
          <w:sz w:val="28"/>
        </w:rPr>
        <w:t>41. Бокач Т. Охрана окружающей среды. – М.: Медицина, 1980. – 216 с.</w:t>
      </w:r>
    </w:p>
    <w:p w:rsidR="006F7A89" w:rsidRDefault="006F7A89" w:rsidP="006F7A89">
      <w:pPr>
        <w:spacing w:line="360" w:lineRule="auto"/>
        <w:ind w:firstLine="567"/>
        <w:jc w:val="both"/>
        <w:rPr>
          <w:sz w:val="28"/>
        </w:rPr>
      </w:pPr>
      <w:r>
        <w:rPr>
          <w:sz w:val="28"/>
        </w:rPr>
        <w:t xml:space="preserve">42. Здоровье – 21: Основы политики достижения здоровья для всех в Европейском регионе ВОЗ / Европейская серия по достижению здоровья для всех. - № 6 / ВОЗ. Европейское региональное бюро. Копенгаген, 1999. – С. 102. </w:t>
      </w:r>
    </w:p>
    <w:p w:rsidR="006F7A89" w:rsidRDefault="006F7A89" w:rsidP="006F7A89">
      <w:pPr>
        <w:spacing w:line="360" w:lineRule="auto"/>
        <w:ind w:firstLine="567"/>
        <w:jc w:val="both"/>
        <w:rPr>
          <w:sz w:val="28"/>
        </w:rPr>
      </w:pPr>
      <w:r>
        <w:rPr>
          <w:sz w:val="28"/>
        </w:rPr>
        <w:t>43. Габович Р.Д. , Припутина Л.С. Гигиенические основы охраны продуктов питания от вредных химических веществ. – К.: Здоров'я, 1987. – С. 64-76.</w:t>
      </w:r>
    </w:p>
    <w:p w:rsidR="006F7A89" w:rsidRDefault="006F7A89" w:rsidP="006F7A89">
      <w:pPr>
        <w:spacing w:line="360" w:lineRule="auto"/>
        <w:ind w:firstLine="567"/>
        <w:jc w:val="both"/>
        <w:rPr>
          <w:sz w:val="28"/>
        </w:rPr>
      </w:pPr>
      <w:r>
        <w:rPr>
          <w:sz w:val="28"/>
        </w:rPr>
        <w:t>44. Куринный М.Л. К вопросу о гигиеническом нормировании санитарно – защитных зон для предприятий, производящих ртуть // Гигиеническое изучение и оздоровление внешней среды: Сб. науч. работ. – К.: Госметиздат УССР, 1959. – С. 116 – 118.</w:t>
      </w:r>
    </w:p>
    <w:p w:rsidR="006F7A89" w:rsidRDefault="006F7A89" w:rsidP="006F7A89">
      <w:pPr>
        <w:spacing w:line="360" w:lineRule="auto"/>
        <w:ind w:firstLine="567"/>
        <w:jc w:val="both"/>
        <w:rPr>
          <w:sz w:val="28"/>
        </w:rPr>
      </w:pPr>
      <w:r>
        <w:rPr>
          <w:sz w:val="28"/>
        </w:rPr>
        <w:t>45. Курносов В.Н. Материалы к гигиеническому обоснованию предельно допустимой концентрации паров ртути в атмосферном воздухе // Гигиена и санитария. – 1962. - № 1. – С. 7-15.</w:t>
      </w:r>
    </w:p>
    <w:p w:rsidR="006F7A89" w:rsidRDefault="006F7A89" w:rsidP="006F7A89">
      <w:pPr>
        <w:spacing w:line="360" w:lineRule="auto"/>
        <w:ind w:firstLine="567"/>
        <w:jc w:val="both"/>
        <w:rPr>
          <w:sz w:val="28"/>
        </w:rPr>
      </w:pPr>
      <w:r>
        <w:rPr>
          <w:sz w:val="28"/>
        </w:rPr>
        <w:t>46. Айденьян Н.Х., Троицкий А.И., Беловская Г.А. Распределение ртути в различных почвах СССР и Вьетнама // Геохимия. – 1964. - № 7. – С.654-659.</w:t>
      </w:r>
    </w:p>
    <w:p w:rsidR="006F7A89" w:rsidRDefault="006F7A89" w:rsidP="006F7A89">
      <w:pPr>
        <w:spacing w:line="360" w:lineRule="auto"/>
        <w:ind w:firstLine="567"/>
        <w:jc w:val="both"/>
        <w:rPr>
          <w:sz w:val="28"/>
        </w:rPr>
      </w:pPr>
      <w:r>
        <w:rPr>
          <w:sz w:val="28"/>
        </w:rPr>
        <w:t>47. Рыскулов А.К., Ермаков В.В. Ветеринарно-санитарные аспекты загрязнения окружающей среды промышленными выбросами // Тезисные доклады республиканских семинаров «</w:t>
      </w:r>
      <w:proofErr w:type="gramStart"/>
      <w:r>
        <w:rPr>
          <w:sz w:val="28"/>
        </w:rPr>
        <w:t>Контроль за</w:t>
      </w:r>
      <w:proofErr w:type="gramEnd"/>
      <w:r>
        <w:rPr>
          <w:sz w:val="28"/>
        </w:rPr>
        <w:t xml:space="preserve"> содержанием пестицидов и нитратов в почве, растениях и сельскохозяйственной продукции». – Фрунзе - 1989. – С. 29-31.</w:t>
      </w:r>
    </w:p>
    <w:p w:rsidR="006F7A89" w:rsidRDefault="006F7A89" w:rsidP="006F7A89">
      <w:pPr>
        <w:spacing w:line="360" w:lineRule="auto"/>
        <w:ind w:firstLine="567"/>
        <w:jc w:val="both"/>
        <w:rPr>
          <w:sz w:val="28"/>
          <w:lang w:val="uk-UA"/>
        </w:rPr>
      </w:pPr>
      <w:r>
        <w:rPr>
          <w:sz w:val="28"/>
          <w:lang w:val="uk-UA"/>
        </w:rPr>
        <w:t>48. Закон України «Про охорону навколишнього природного середовища» від 25 червня 1991 р. // Екологія і закон: Екологічне законодавство України: У 2 кн. / Відповід. ред. д-р юрид. наук проф., засл. юрист України, акад. УЕАН В.І. Андрейцев. – К.: Юрінком Інтер, 1997. – Кн. 1. – С. 14-15.</w:t>
      </w:r>
    </w:p>
    <w:p w:rsidR="006F7A89" w:rsidRDefault="006F7A89" w:rsidP="006F7A89">
      <w:pPr>
        <w:spacing w:line="360" w:lineRule="auto"/>
        <w:ind w:firstLine="567"/>
        <w:jc w:val="both"/>
        <w:rPr>
          <w:sz w:val="28"/>
          <w:lang w:val="uk-UA"/>
        </w:rPr>
      </w:pPr>
      <w:r>
        <w:rPr>
          <w:sz w:val="28"/>
          <w:lang w:val="uk-UA"/>
        </w:rPr>
        <w:lastRenderedPageBreak/>
        <w:t>49. Положення про державний моніторинг навколишнього природного середовища. Затверджено постановою Кабінету Міністрів України від 23 вересня 1993 р. № 785 // Екологія і закон: Екологічне законодавство України: У 2 кн. / Відповід. ред. д-р юрид. наук проф., засл. юрист України, акад. УЕАН В.І. Андрейцев. – К.: Юрінком Інтер, 1997. – Кн. 1. – С. 151-159.</w:t>
      </w:r>
    </w:p>
    <w:p w:rsidR="006F7A89" w:rsidRDefault="006F7A89" w:rsidP="006F7A89">
      <w:pPr>
        <w:spacing w:line="360" w:lineRule="auto"/>
        <w:ind w:firstLine="567"/>
        <w:jc w:val="both"/>
        <w:rPr>
          <w:sz w:val="28"/>
        </w:rPr>
      </w:pPr>
      <w:r>
        <w:rPr>
          <w:sz w:val="28"/>
        </w:rPr>
        <w:t>50. Брусиловский С.А. О миграционных формах элементов в природных водах // Гидрохимические материалы: Сб. науч. работ Новочеркаского гидрохимического института. – Т. 3. – Новочеркаск - 1963. – С. 3-9.</w:t>
      </w:r>
    </w:p>
    <w:p w:rsidR="006F7A89" w:rsidRDefault="006F7A89" w:rsidP="006F7A89">
      <w:pPr>
        <w:spacing w:line="360" w:lineRule="auto"/>
        <w:ind w:firstLine="567"/>
        <w:jc w:val="both"/>
        <w:rPr>
          <w:sz w:val="28"/>
          <w:lang w:val="uk-UA"/>
        </w:rPr>
      </w:pPr>
      <w:r>
        <w:rPr>
          <w:sz w:val="28"/>
        </w:rPr>
        <w:t xml:space="preserve">51. Трахтенберг И.М., Коршун М.Н. Техногенное загрязнение ртутью окружающей среды – приоритетная эколого – гигиеническая проблема // </w:t>
      </w:r>
      <w:r>
        <w:rPr>
          <w:sz w:val="28"/>
          <w:lang w:val="uk-UA"/>
        </w:rPr>
        <w:t>Лікарська справа. – 1993. - № 4. – С. 14-19.</w:t>
      </w:r>
    </w:p>
    <w:p w:rsidR="006F7A89" w:rsidRDefault="006F7A89" w:rsidP="006F7A89">
      <w:pPr>
        <w:spacing w:line="360" w:lineRule="auto"/>
        <w:ind w:firstLine="567"/>
        <w:jc w:val="both"/>
        <w:rPr>
          <w:sz w:val="28"/>
        </w:rPr>
      </w:pPr>
      <w:r>
        <w:rPr>
          <w:sz w:val="28"/>
        </w:rPr>
        <w:t>52. Чечеткина И.А., Малинин О.А. Экологические аспекты использования ртутьсодержащих фунгицидов и протравителей семян в животноводстве // Материалы Междунар. науч. конф. «Общая эпизоотология: иммунологические, экологические и методологические проблемы». - Харьков. – 1995. – С. 558-561.</w:t>
      </w:r>
    </w:p>
    <w:p w:rsidR="006F7A89" w:rsidRDefault="006F7A89" w:rsidP="006F7A89">
      <w:pPr>
        <w:spacing w:line="360" w:lineRule="auto"/>
        <w:ind w:firstLine="567"/>
        <w:jc w:val="both"/>
        <w:rPr>
          <w:sz w:val="28"/>
          <w:lang w:val="uk-UA"/>
        </w:rPr>
      </w:pPr>
      <w:r>
        <w:rPr>
          <w:sz w:val="28"/>
          <w:lang w:val="uk-UA"/>
        </w:rPr>
        <w:t>53. Засєкін Д. Чи є зв'язок між вмістом важких металів у насінні та здоров'ям тварин // Ветеринарна медицина України. – 2000. - № 1. – С. 14-15.</w:t>
      </w:r>
    </w:p>
    <w:p w:rsidR="006F7A89" w:rsidRDefault="006F7A89" w:rsidP="006F7A89">
      <w:pPr>
        <w:spacing w:line="360" w:lineRule="auto"/>
        <w:ind w:firstLine="567"/>
        <w:jc w:val="both"/>
        <w:rPr>
          <w:sz w:val="28"/>
        </w:rPr>
      </w:pPr>
      <w:r>
        <w:rPr>
          <w:sz w:val="28"/>
        </w:rPr>
        <w:t>54. Александрович В.А. Химизация сельского хозяйства и состояние геологической среды Крыма // Тезисы докладов областной научно – практической конференции «Сельскохозяйственное производство и экология Крыма». – Симферополь – 1989. – С. 41.</w:t>
      </w:r>
    </w:p>
    <w:p w:rsidR="006F7A89" w:rsidRDefault="006F7A89" w:rsidP="006F7A89">
      <w:pPr>
        <w:spacing w:line="360" w:lineRule="auto"/>
        <w:ind w:firstLine="567"/>
        <w:jc w:val="both"/>
        <w:rPr>
          <w:sz w:val="28"/>
        </w:rPr>
      </w:pPr>
      <w:r>
        <w:rPr>
          <w:sz w:val="28"/>
        </w:rPr>
        <w:t>55. Чегринец Г.Я. Загрязнение внешней среды ртутьорганическими пестицидами // Остатки пестицидов: Труды ΙΙ Всесоюзного совещания по исследованию остатков пестицидов и профилактике загрязнения ими продуктов питания, кормов и внешней среды. – Таллин - 1971. – С. 373-376.</w:t>
      </w:r>
    </w:p>
    <w:p w:rsidR="006F7A89" w:rsidRDefault="006F7A89" w:rsidP="006F7A89">
      <w:pPr>
        <w:spacing w:line="360" w:lineRule="auto"/>
        <w:ind w:firstLine="567"/>
        <w:jc w:val="both"/>
        <w:rPr>
          <w:sz w:val="28"/>
        </w:rPr>
      </w:pPr>
      <w:r>
        <w:rPr>
          <w:sz w:val="28"/>
        </w:rPr>
        <w:t xml:space="preserve">56. Перцовская Н.Ф., Паникова Е.Я., Великанов Н.Л. Влияние тяжелых металлов на биосистемы почвы в зависимости </w:t>
      </w:r>
      <w:proofErr w:type="gramStart"/>
      <w:r>
        <w:rPr>
          <w:sz w:val="28"/>
        </w:rPr>
        <w:t>от</w:t>
      </w:r>
      <w:proofErr w:type="gramEnd"/>
      <w:r>
        <w:rPr>
          <w:sz w:val="28"/>
        </w:rPr>
        <w:t xml:space="preserve"> </w:t>
      </w:r>
      <w:proofErr w:type="gramStart"/>
      <w:r>
        <w:rPr>
          <w:sz w:val="28"/>
        </w:rPr>
        <w:t>ее</w:t>
      </w:r>
      <w:proofErr w:type="gramEnd"/>
      <w:r>
        <w:rPr>
          <w:sz w:val="28"/>
        </w:rPr>
        <w:t xml:space="preserve"> рН // Гигиена и санитария. – 1987. - № 4. – С. 14-17.</w:t>
      </w:r>
    </w:p>
    <w:p w:rsidR="006F7A89" w:rsidRDefault="006F7A89" w:rsidP="006F7A89">
      <w:pPr>
        <w:spacing w:line="360" w:lineRule="auto"/>
        <w:ind w:firstLine="567"/>
        <w:jc w:val="both"/>
        <w:rPr>
          <w:sz w:val="28"/>
          <w:lang w:val="uk-UA"/>
        </w:rPr>
      </w:pPr>
      <w:r>
        <w:rPr>
          <w:sz w:val="28"/>
        </w:rPr>
        <w:t xml:space="preserve">57. Чегринец Г.Я. </w:t>
      </w:r>
      <w:r>
        <w:rPr>
          <w:sz w:val="28"/>
          <w:lang w:val="uk-UA"/>
        </w:rPr>
        <w:t xml:space="preserve">Міграція сполук ртуті в грунті // Гігієна населених місць. – К.: Здоров’я, 1971. - № 10. – С. 66-68. </w:t>
      </w:r>
    </w:p>
    <w:p w:rsidR="006F7A89" w:rsidRDefault="006F7A89" w:rsidP="006F7A89">
      <w:pPr>
        <w:spacing w:line="360" w:lineRule="auto"/>
        <w:ind w:firstLine="567"/>
        <w:jc w:val="both"/>
        <w:rPr>
          <w:sz w:val="28"/>
        </w:rPr>
      </w:pPr>
      <w:r>
        <w:rPr>
          <w:sz w:val="28"/>
        </w:rPr>
        <w:lastRenderedPageBreak/>
        <w:t>58. Карпачевский Л.О. Роль гумуса как фиксатора ртути, свинца // Вестник Московского университета «Прогнозирование процессов загрязнения почв и биосферы». Серия А. Почвоведение. – М., 1993. - № 2. - С. 25-31</w:t>
      </w:r>
    </w:p>
    <w:p w:rsidR="006F7A89" w:rsidRDefault="006F7A89" w:rsidP="006F7A89">
      <w:pPr>
        <w:spacing w:line="360" w:lineRule="auto"/>
        <w:ind w:firstLine="567"/>
        <w:jc w:val="both"/>
        <w:rPr>
          <w:sz w:val="28"/>
          <w:lang w:val="uk-UA"/>
        </w:rPr>
      </w:pPr>
      <w:r>
        <w:rPr>
          <w:sz w:val="28"/>
          <w:lang w:val="uk-UA"/>
        </w:rPr>
        <w:t>59. Берещук М.Я., Вичегжанін Г.В. Використання і охорона водних ресурсів у комунальному господарстві // Раціональне природокористування та охорона навколишнього середовища. – К.: НМК ВО, 1991. – С. 50-68.</w:t>
      </w:r>
    </w:p>
    <w:p w:rsidR="006F7A89" w:rsidRDefault="006F7A89" w:rsidP="006F7A89">
      <w:pPr>
        <w:spacing w:line="360" w:lineRule="auto"/>
        <w:ind w:firstLine="567"/>
        <w:jc w:val="both"/>
        <w:rPr>
          <w:sz w:val="28"/>
        </w:rPr>
      </w:pPr>
      <w:r>
        <w:rPr>
          <w:sz w:val="28"/>
        </w:rPr>
        <w:t>60. Богдановский А.П. Химическая экология. Изд-во Московского университета, 1994. – 224 с.</w:t>
      </w:r>
    </w:p>
    <w:p w:rsidR="006F7A89" w:rsidRDefault="006F7A89" w:rsidP="006F7A89">
      <w:pPr>
        <w:spacing w:line="360" w:lineRule="auto"/>
        <w:ind w:firstLine="567"/>
        <w:jc w:val="both"/>
        <w:rPr>
          <w:sz w:val="28"/>
        </w:rPr>
      </w:pPr>
      <w:r>
        <w:rPr>
          <w:sz w:val="28"/>
        </w:rPr>
        <w:t>61. Экология и безопасность / Н.Г. Рыбальский, А.И. Савицкий, М.А. Маляров, В.В. Горбатовский. – М.: Колос, 1995. – 251 с.</w:t>
      </w:r>
    </w:p>
    <w:p w:rsidR="006F7A89" w:rsidRDefault="006F7A89" w:rsidP="006F7A89">
      <w:pPr>
        <w:spacing w:line="360" w:lineRule="auto"/>
        <w:ind w:firstLine="567"/>
        <w:jc w:val="both"/>
        <w:rPr>
          <w:sz w:val="28"/>
          <w:lang w:val="uk-UA"/>
        </w:rPr>
      </w:pPr>
      <w:r>
        <w:rPr>
          <w:sz w:val="28"/>
          <w:lang w:val="uk-UA"/>
        </w:rPr>
        <w:t>62. Засєкін Д. Вміст важких металів у воді для напування тварин у ряді господарств центральних та північних областей України // Ветеринарна медицина України. – 1999. - № 9. – С.8-9.</w:t>
      </w:r>
    </w:p>
    <w:p w:rsidR="006F7A89" w:rsidRDefault="006F7A89" w:rsidP="006F7A89">
      <w:pPr>
        <w:spacing w:line="360" w:lineRule="auto"/>
        <w:ind w:firstLine="567"/>
        <w:jc w:val="both"/>
        <w:rPr>
          <w:sz w:val="28"/>
        </w:rPr>
      </w:pPr>
      <w:r>
        <w:rPr>
          <w:sz w:val="28"/>
        </w:rPr>
        <w:t>63. Красовский Г.Н., Амрин К.Р., Шортанбаева М.А., Желтухин В.Н., Грановский Э.И., Севастьянова С.Э. Гигиенические прогнозы кругооборота металла в экосистеме водоема // Гигиена и санитария. – 1991. - № 3. – С. 16-18.</w:t>
      </w:r>
    </w:p>
    <w:p w:rsidR="006F7A89" w:rsidRDefault="006F7A89" w:rsidP="006F7A89">
      <w:pPr>
        <w:spacing w:line="360" w:lineRule="auto"/>
        <w:ind w:firstLine="567"/>
        <w:jc w:val="both"/>
        <w:rPr>
          <w:sz w:val="28"/>
        </w:rPr>
      </w:pPr>
      <w:r>
        <w:rPr>
          <w:sz w:val="28"/>
        </w:rPr>
        <w:t>64. Сайфутдинов М.М., Олигер Т.А., Фомина З.С., Павлова С.А. Гигиеническая оценка содержания и поведения ртути в воде водных объектов // Гигиена и санитария . – 1992. - № 5-6. – С.19-21.</w:t>
      </w:r>
    </w:p>
    <w:p w:rsidR="006F7A89" w:rsidRDefault="006F7A89" w:rsidP="006F7A89">
      <w:pPr>
        <w:spacing w:line="360" w:lineRule="auto"/>
        <w:ind w:firstLine="567"/>
        <w:jc w:val="both"/>
        <w:rPr>
          <w:sz w:val="28"/>
        </w:rPr>
      </w:pPr>
      <w:r>
        <w:rPr>
          <w:sz w:val="28"/>
        </w:rPr>
        <w:t>65. Авцын А.П., Жаворонков А.А., Риш М.А. Микроэлементозы человека. – М.: Медицина, 1991. – С. 393-397.</w:t>
      </w:r>
    </w:p>
    <w:p w:rsidR="006F7A89" w:rsidRPr="004158E9" w:rsidRDefault="006F7A89" w:rsidP="006F7A89">
      <w:pPr>
        <w:spacing w:line="360" w:lineRule="auto"/>
        <w:ind w:firstLine="567"/>
        <w:jc w:val="both"/>
        <w:rPr>
          <w:sz w:val="28"/>
        </w:rPr>
      </w:pPr>
      <w:r>
        <w:rPr>
          <w:sz w:val="28"/>
        </w:rPr>
        <w:t>66. Тишков А.И. Отравление рыб соединениями ртути // Ветеринария. – 1993. - № 4. – С. 48-49.</w:t>
      </w:r>
    </w:p>
    <w:p w:rsidR="006F7A89" w:rsidRDefault="006F7A89" w:rsidP="006F7A89">
      <w:pPr>
        <w:spacing w:line="360" w:lineRule="auto"/>
        <w:ind w:firstLine="567"/>
        <w:jc w:val="both"/>
        <w:rPr>
          <w:sz w:val="28"/>
          <w:lang w:val="en-US"/>
        </w:rPr>
      </w:pPr>
      <w:r>
        <w:rPr>
          <w:sz w:val="28"/>
          <w:lang w:val="en-US"/>
        </w:rPr>
        <w:t xml:space="preserve">67. Gunarsson O. Heavy metals in fertilizers do they cause environmental and health problems? // Fertilizers and agriculture. – 1983. </w:t>
      </w:r>
      <w:proofErr w:type="gramStart"/>
      <w:r>
        <w:rPr>
          <w:sz w:val="28"/>
          <w:lang w:val="en-US"/>
        </w:rPr>
        <w:t>– № 85.</w:t>
      </w:r>
      <w:proofErr w:type="gramEnd"/>
      <w:r>
        <w:rPr>
          <w:sz w:val="28"/>
          <w:lang w:val="en-US"/>
        </w:rPr>
        <w:t xml:space="preserve"> – P. 27-42.</w:t>
      </w:r>
    </w:p>
    <w:p w:rsidR="006F7A89" w:rsidRPr="004158E9" w:rsidRDefault="006F7A89" w:rsidP="006F7A89">
      <w:pPr>
        <w:spacing w:line="360" w:lineRule="auto"/>
        <w:ind w:firstLine="567"/>
        <w:jc w:val="both"/>
        <w:rPr>
          <w:sz w:val="28"/>
          <w:lang w:val="en-US"/>
        </w:rPr>
      </w:pPr>
      <w:r>
        <w:rPr>
          <w:sz w:val="28"/>
          <w:lang w:val="en-US"/>
        </w:rPr>
        <w:t>68. Dowdy R.H/ Does sludge cause a buildup of trace metals? // American Nurseryman. – 1983. – Vol.158, № 6. – P. 66-68.</w:t>
      </w:r>
    </w:p>
    <w:p w:rsidR="006F7A89" w:rsidRDefault="006F7A89" w:rsidP="006F7A89">
      <w:pPr>
        <w:spacing w:line="360" w:lineRule="auto"/>
        <w:ind w:firstLine="567"/>
        <w:jc w:val="both"/>
        <w:rPr>
          <w:sz w:val="28"/>
        </w:rPr>
      </w:pPr>
      <w:r>
        <w:rPr>
          <w:sz w:val="28"/>
        </w:rPr>
        <w:t>69. Мельников Н.Н., Волков А.И., Короткова О.А. Пестициды и окружающая среда. – М.: Химия, 1981. – С. 81-82.</w:t>
      </w:r>
    </w:p>
    <w:p w:rsidR="006F7A89" w:rsidRDefault="006F7A89" w:rsidP="006F7A89">
      <w:pPr>
        <w:spacing w:line="360" w:lineRule="auto"/>
        <w:ind w:firstLine="567"/>
        <w:jc w:val="both"/>
        <w:rPr>
          <w:sz w:val="28"/>
        </w:rPr>
      </w:pPr>
      <w:r>
        <w:rPr>
          <w:sz w:val="28"/>
        </w:rPr>
        <w:t xml:space="preserve">70. Определение суммарной токсичности почвы, корневой системы и конечной продукции при применении химических средств защиты растений: </w:t>
      </w:r>
      <w:r>
        <w:rPr>
          <w:sz w:val="28"/>
        </w:rPr>
        <w:lastRenderedPageBreak/>
        <w:t>методика и результаты / В.Г. Минеев, Е.Х. Ринче, Я.П. Воронина, Л.В. Коваленко // Вестник сельскохозяйственной науки. – 1991. - № 96. – С. 63-71</w:t>
      </w:r>
    </w:p>
    <w:p w:rsidR="006F7A89" w:rsidRDefault="006F7A89" w:rsidP="006F7A89">
      <w:pPr>
        <w:spacing w:line="360" w:lineRule="auto"/>
        <w:ind w:firstLine="567"/>
        <w:jc w:val="both"/>
        <w:rPr>
          <w:sz w:val="28"/>
        </w:rPr>
      </w:pPr>
      <w:r>
        <w:rPr>
          <w:sz w:val="28"/>
        </w:rPr>
        <w:t>71. Овчаренко М.М. Подвижность тяжелых металлов в почве и доступность их растениям // Аграрная наука. – 1996. - № 3. – С. 39-41.</w:t>
      </w:r>
    </w:p>
    <w:p w:rsidR="006F7A89" w:rsidRDefault="006F7A89" w:rsidP="006F7A89">
      <w:pPr>
        <w:spacing w:line="360" w:lineRule="auto"/>
        <w:ind w:firstLine="567"/>
        <w:jc w:val="both"/>
        <w:rPr>
          <w:sz w:val="28"/>
        </w:rPr>
      </w:pPr>
      <w:r>
        <w:rPr>
          <w:sz w:val="28"/>
        </w:rPr>
        <w:t>72. Шварева Н.С., Садовникова Л.К. Об эффективности использования показателя «ртуть - гумус» при мониторинге загрязнения почв // Вестник Московского университета. Серия 17. – Почвоведение. – М., 1992. - № 3. С. 43-47.</w:t>
      </w:r>
    </w:p>
    <w:p w:rsidR="006F7A89" w:rsidRDefault="006F7A89" w:rsidP="006F7A89">
      <w:pPr>
        <w:spacing w:line="360" w:lineRule="auto"/>
        <w:ind w:firstLine="567"/>
        <w:jc w:val="both"/>
        <w:rPr>
          <w:sz w:val="28"/>
        </w:rPr>
      </w:pPr>
      <w:r>
        <w:rPr>
          <w:sz w:val="28"/>
        </w:rPr>
        <w:t>73. Жуленко В.Н., Кузин В.С. Миграция соединений ртути в растения // Ветеринария. – 1981. - № 1. – С. 73-74.</w:t>
      </w:r>
    </w:p>
    <w:p w:rsidR="006F7A89" w:rsidRDefault="006F7A89" w:rsidP="006F7A89">
      <w:pPr>
        <w:spacing w:line="360" w:lineRule="auto"/>
        <w:ind w:firstLine="567"/>
        <w:jc w:val="both"/>
        <w:rPr>
          <w:sz w:val="28"/>
          <w:lang w:val="en-US"/>
        </w:rPr>
      </w:pPr>
      <w:r w:rsidRPr="004158E9">
        <w:rPr>
          <w:sz w:val="28"/>
          <w:lang w:val="en-US"/>
        </w:rPr>
        <w:t xml:space="preserve">74. </w:t>
      </w:r>
      <w:r>
        <w:rPr>
          <w:sz w:val="28"/>
          <w:lang w:val="en-US"/>
        </w:rPr>
        <w:t>Capelli R., Vinganti V., Semino G., Bertarini W. The presence of mercury (total and organic) and selenium in human placental // Sci Total Environ. – 1986. – Vol. 48, № 01-2. -  P. 69-79.</w:t>
      </w:r>
    </w:p>
    <w:p w:rsidR="006F7A89" w:rsidRDefault="006F7A89" w:rsidP="006F7A89">
      <w:pPr>
        <w:spacing w:line="360" w:lineRule="auto"/>
        <w:ind w:firstLine="567"/>
        <w:jc w:val="both"/>
        <w:rPr>
          <w:sz w:val="28"/>
          <w:lang w:val="uk-UA"/>
        </w:rPr>
      </w:pPr>
      <w:r>
        <w:rPr>
          <w:sz w:val="28"/>
          <w:lang w:val="uk-UA"/>
        </w:rPr>
        <w:t>75. Хмельницький Г., Засєкін Д., Павленко М., Новожицька Ю. Максимально допустимий рівень ряду небезпечних хімічних елементів у раціонах тварин // Ветеринарна медицина України. – 1999. - № 12. – С. 26-27.</w:t>
      </w:r>
    </w:p>
    <w:p w:rsidR="006F7A89" w:rsidRDefault="006F7A89" w:rsidP="006F7A89">
      <w:pPr>
        <w:spacing w:line="360" w:lineRule="auto"/>
        <w:ind w:firstLine="567"/>
        <w:jc w:val="both"/>
        <w:rPr>
          <w:sz w:val="28"/>
        </w:rPr>
      </w:pPr>
      <w:r>
        <w:rPr>
          <w:sz w:val="28"/>
        </w:rPr>
        <w:t>76. Махонина Г.И. Химический состав растений на промышленных отвалах Урала. – Свердловск: Изд-во Уральск. Ун-та, 1987. - 177 с.</w:t>
      </w:r>
    </w:p>
    <w:p w:rsidR="006F7A89" w:rsidRDefault="006F7A89" w:rsidP="006F7A89">
      <w:pPr>
        <w:spacing w:line="360" w:lineRule="auto"/>
        <w:ind w:firstLine="567"/>
        <w:jc w:val="both"/>
        <w:rPr>
          <w:sz w:val="28"/>
        </w:rPr>
      </w:pPr>
      <w:r>
        <w:rPr>
          <w:sz w:val="28"/>
        </w:rPr>
        <w:t>77. Чегринец Г.Я. Гигиеническое значение миграции ртути во внешней среде в связи с промышленными выбросами и применением ртутьорганических химикатов в сельском хозяйстве.: Автореф. дис… канд. Мед</w:t>
      </w:r>
      <w:proofErr w:type="gramStart"/>
      <w:r>
        <w:rPr>
          <w:sz w:val="28"/>
        </w:rPr>
        <w:t>.</w:t>
      </w:r>
      <w:proofErr w:type="gramEnd"/>
      <w:r>
        <w:rPr>
          <w:sz w:val="28"/>
        </w:rPr>
        <w:t xml:space="preserve"> </w:t>
      </w:r>
      <w:proofErr w:type="gramStart"/>
      <w:r>
        <w:rPr>
          <w:sz w:val="28"/>
        </w:rPr>
        <w:t>н</w:t>
      </w:r>
      <w:proofErr w:type="gramEnd"/>
      <w:r>
        <w:rPr>
          <w:sz w:val="28"/>
        </w:rPr>
        <w:t>аук: 14.756 / Днепропетровский мед. институт. – Днепропетровск, 1971. – 22 с.</w:t>
      </w:r>
    </w:p>
    <w:p w:rsidR="006F7A89" w:rsidRDefault="006F7A89" w:rsidP="006F7A89">
      <w:pPr>
        <w:spacing w:line="360" w:lineRule="auto"/>
        <w:ind w:firstLine="567"/>
        <w:jc w:val="both"/>
        <w:rPr>
          <w:sz w:val="28"/>
        </w:rPr>
      </w:pPr>
      <w:r>
        <w:rPr>
          <w:sz w:val="28"/>
        </w:rPr>
        <w:t>78. Обуховская Т.Д., Каплунова Е.В., Сердюкова А.В. Цинк, кадмий, ртуть и свинец в системе почва – растения // Бюллетень почвенного института ВАСХНИЛ. – 1983. - № 35. – С. 27-32.</w:t>
      </w:r>
    </w:p>
    <w:p w:rsidR="006F7A89" w:rsidRDefault="006F7A89" w:rsidP="006F7A89">
      <w:pPr>
        <w:spacing w:line="360" w:lineRule="auto"/>
        <w:ind w:firstLine="567"/>
        <w:jc w:val="both"/>
        <w:rPr>
          <w:sz w:val="28"/>
        </w:rPr>
      </w:pPr>
      <w:r>
        <w:rPr>
          <w:sz w:val="28"/>
        </w:rPr>
        <w:t>79. Материалы межведомственной научно – технической конференции по проблемам загрязнения почв и продукции растениеводства тяжелыми металлами (Москва, 12 апр. 1990 г.). – М., 1990. – 62 с.</w:t>
      </w:r>
    </w:p>
    <w:p w:rsidR="006F7A89" w:rsidRPr="004158E9" w:rsidRDefault="006F7A89" w:rsidP="006F7A89">
      <w:pPr>
        <w:spacing w:line="360" w:lineRule="auto"/>
        <w:ind w:firstLine="567"/>
        <w:jc w:val="both"/>
        <w:rPr>
          <w:sz w:val="28"/>
        </w:rPr>
      </w:pPr>
      <w:r>
        <w:rPr>
          <w:sz w:val="28"/>
        </w:rPr>
        <w:t>80. Обухов А.И., Ефремов Л.Л. Охрана и рекультивация почв загрязненных тяжелыми металлами // Тяжелые металлы в окружающей среде и охрана природы. – М., 1988. – С. 25-31.</w:t>
      </w:r>
    </w:p>
    <w:p w:rsidR="006F7A89" w:rsidRDefault="006F7A89" w:rsidP="006F7A89">
      <w:pPr>
        <w:spacing w:line="360" w:lineRule="auto"/>
        <w:ind w:firstLine="567"/>
        <w:jc w:val="both"/>
        <w:rPr>
          <w:sz w:val="28"/>
          <w:lang w:val="en-US"/>
        </w:rPr>
      </w:pPr>
      <w:r>
        <w:rPr>
          <w:sz w:val="28"/>
          <w:lang w:val="en-US"/>
        </w:rPr>
        <w:lastRenderedPageBreak/>
        <w:t xml:space="preserve">81. Аlbased N., Cottenic F. Heavy metals uptake from contailminated soils as affected by peat. </w:t>
      </w:r>
      <w:proofErr w:type="gramStart"/>
      <w:r>
        <w:rPr>
          <w:sz w:val="28"/>
          <w:lang w:val="en-US"/>
        </w:rPr>
        <w:t>lime</w:t>
      </w:r>
      <w:proofErr w:type="gramEnd"/>
      <w:r>
        <w:rPr>
          <w:sz w:val="28"/>
          <w:lang w:val="en-US"/>
        </w:rPr>
        <w:t xml:space="preserve"> and chelates // Soil Science. – 1985. </w:t>
      </w:r>
      <w:proofErr w:type="gramStart"/>
      <w:r>
        <w:rPr>
          <w:sz w:val="28"/>
          <w:lang w:val="en-US"/>
        </w:rPr>
        <w:t>Vol. 49.</w:t>
      </w:r>
      <w:proofErr w:type="gramEnd"/>
      <w:r>
        <w:rPr>
          <w:sz w:val="28"/>
          <w:lang w:val="en-US"/>
        </w:rPr>
        <w:t xml:space="preserve"> </w:t>
      </w:r>
      <w:proofErr w:type="gramStart"/>
      <w:r>
        <w:rPr>
          <w:sz w:val="28"/>
          <w:lang w:val="en-US"/>
        </w:rPr>
        <w:t>– № 2.</w:t>
      </w:r>
      <w:proofErr w:type="gramEnd"/>
      <w:r>
        <w:rPr>
          <w:sz w:val="28"/>
          <w:lang w:val="en-US"/>
        </w:rPr>
        <w:t xml:space="preserve"> – P. 386-389</w:t>
      </w:r>
    </w:p>
    <w:p w:rsidR="006F7A89" w:rsidRPr="004158E9" w:rsidRDefault="006F7A89" w:rsidP="006F7A89">
      <w:pPr>
        <w:spacing w:line="360" w:lineRule="auto"/>
        <w:ind w:firstLine="567"/>
        <w:jc w:val="both"/>
        <w:rPr>
          <w:sz w:val="28"/>
          <w:lang w:val="en-US"/>
        </w:rPr>
      </w:pPr>
      <w:r>
        <w:rPr>
          <w:sz w:val="28"/>
          <w:lang w:val="en-US"/>
        </w:rPr>
        <w:t xml:space="preserve">82. Kim S. Protecting vegetables against lead uptake // Countryside. – 1983. – Vol. 67. </w:t>
      </w:r>
      <w:proofErr w:type="gramStart"/>
      <w:r>
        <w:rPr>
          <w:sz w:val="28"/>
          <w:lang w:val="en-US"/>
        </w:rPr>
        <w:t>- № 6.</w:t>
      </w:r>
      <w:proofErr w:type="gramEnd"/>
      <w:r>
        <w:rPr>
          <w:sz w:val="28"/>
          <w:lang w:val="en-US"/>
        </w:rPr>
        <w:t xml:space="preserve"> – P. 20.</w:t>
      </w:r>
    </w:p>
    <w:p w:rsidR="006F7A89" w:rsidRDefault="006F7A89" w:rsidP="006F7A89">
      <w:pPr>
        <w:spacing w:line="360" w:lineRule="auto"/>
        <w:ind w:firstLine="567"/>
        <w:jc w:val="both"/>
        <w:rPr>
          <w:sz w:val="28"/>
        </w:rPr>
      </w:pPr>
      <w:r>
        <w:rPr>
          <w:sz w:val="28"/>
        </w:rPr>
        <w:t>83. Минеев В.Г. Использование природных цеолитов для предотвращения загрязнения почв и растений тяжелыми металлами // Агрохимия. – 1989. - № 8. – С. 89-95.</w:t>
      </w:r>
    </w:p>
    <w:p w:rsidR="006F7A89" w:rsidRDefault="006F7A89" w:rsidP="006F7A89">
      <w:pPr>
        <w:spacing w:line="360" w:lineRule="auto"/>
        <w:ind w:firstLine="567"/>
        <w:jc w:val="both"/>
        <w:rPr>
          <w:sz w:val="28"/>
          <w:lang w:val="de-DE"/>
        </w:rPr>
      </w:pPr>
      <w:r>
        <w:rPr>
          <w:sz w:val="28"/>
          <w:lang w:val="de-DE"/>
        </w:rPr>
        <w:t>84. Valenta P. Untersuchungen zur Deposition okotoxischer Metall mit den Niederschlagen im stobberger Raum Wissenschaft und Umwelt. – 1987. – № 4. – S. 211-220.</w:t>
      </w:r>
    </w:p>
    <w:p w:rsidR="006F7A89" w:rsidRDefault="006F7A89" w:rsidP="006F7A89">
      <w:pPr>
        <w:spacing w:line="360" w:lineRule="auto"/>
        <w:ind w:firstLine="567"/>
        <w:jc w:val="both"/>
        <w:rPr>
          <w:sz w:val="28"/>
          <w:lang w:val="de-DE"/>
        </w:rPr>
      </w:pPr>
      <w:r>
        <w:rPr>
          <w:sz w:val="28"/>
          <w:lang w:val="de-DE"/>
        </w:rPr>
        <w:t>85. Bourguin A.W. Bioremediation of hazardous waste. – Biofutur. 1990. Р. 24-37.</w:t>
      </w:r>
    </w:p>
    <w:p w:rsidR="006F7A89" w:rsidRPr="004158E9" w:rsidRDefault="006F7A89" w:rsidP="006F7A89">
      <w:pPr>
        <w:spacing w:line="360" w:lineRule="auto"/>
        <w:ind w:firstLine="567"/>
        <w:jc w:val="both"/>
        <w:rPr>
          <w:sz w:val="28"/>
          <w:lang w:val="en-US"/>
        </w:rPr>
      </w:pPr>
      <w:r>
        <w:rPr>
          <w:sz w:val="28"/>
          <w:lang w:val="en-US"/>
        </w:rPr>
        <w:t xml:space="preserve">86. Sims R.C. Cleanup of </w:t>
      </w:r>
      <w:proofErr w:type="gramStart"/>
      <w:r>
        <w:rPr>
          <w:sz w:val="28"/>
          <w:lang w:val="en-US"/>
        </w:rPr>
        <w:t>an</w:t>
      </w:r>
      <w:proofErr w:type="gramEnd"/>
      <w:r>
        <w:rPr>
          <w:sz w:val="28"/>
          <w:lang w:val="en-US"/>
        </w:rPr>
        <w:t xml:space="preserve"> contaminated soils Utilization treatment and disposal of waste on land, 1989. – P. 257-276.</w:t>
      </w:r>
    </w:p>
    <w:p w:rsidR="006F7A89" w:rsidRDefault="006F7A89" w:rsidP="006F7A89">
      <w:pPr>
        <w:spacing w:line="360" w:lineRule="auto"/>
        <w:ind w:firstLine="567"/>
        <w:jc w:val="both"/>
        <w:rPr>
          <w:sz w:val="28"/>
          <w:lang w:val="de-DE"/>
        </w:rPr>
      </w:pPr>
      <w:r>
        <w:rPr>
          <w:sz w:val="28"/>
          <w:lang w:val="de-DE"/>
        </w:rPr>
        <w:t>87. Schwer metall in Boden. Schonhard G. «Unwelt». - 1986. - № 2. – P. 135-136. (нем).</w:t>
      </w:r>
    </w:p>
    <w:p w:rsidR="006F7A89" w:rsidRDefault="006F7A89" w:rsidP="006F7A89">
      <w:pPr>
        <w:spacing w:line="360" w:lineRule="auto"/>
        <w:ind w:firstLine="567"/>
        <w:jc w:val="both"/>
        <w:rPr>
          <w:sz w:val="28"/>
        </w:rPr>
      </w:pPr>
      <w:r>
        <w:rPr>
          <w:sz w:val="28"/>
        </w:rPr>
        <w:t>88. Алистратов С.В. Загрязнение почв ртутью в Подмосковном угольном бассейне // Тезисы доклада к 4-му Всесоюзному совещанию «Теория и практика геохимических поисков в современных условиях» (Ужгород, 10-12 сентября 1988г.). – М., 1988. – С. 10.</w:t>
      </w:r>
    </w:p>
    <w:p w:rsidR="006F7A89" w:rsidRDefault="006F7A89" w:rsidP="006F7A89">
      <w:pPr>
        <w:spacing w:line="360" w:lineRule="auto"/>
        <w:ind w:firstLine="567"/>
        <w:jc w:val="both"/>
        <w:rPr>
          <w:sz w:val="28"/>
        </w:rPr>
      </w:pPr>
      <w:r>
        <w:rPr>
          <w:sz w:val="28"/>
        </w:rPr>
        <w:t>89. Ильин В.Б. Система показателей для оценки загрязненности почв тяжелыми металлами. – М.: Агрохимия, 1995. - № 1. – 21 с.</w:t>
      </w:r>
    </w:p>
    <w:p w:rsidR="006F7A89" w:rsidRDefault="006F7A89" w:rsidP="006F7A89">
      <w:pPr>
        <w:spacing w:line="360" w:lineRule="auto"/>
        <w:ind w:firstLine="567"/>
        <w:jc w:val="both"/>
        <w:rPr>
          <w:sz w:val="28"/>
        </w:rPr>
      </w:pPr>
      <w:r>
        <w:rPr>
          <w:sz w:val="28"/>
        </w:rPr>
        <w:t xml:space="preserve">90. Чулджиян Х., Карвета С., Фацек З. Тяжелые металлы в почвах и растениях // Экологическая кооперация. – Братислава, 1988. – Вып. 1. – С. 5. </w:t>
      </w:r>
    </w:p>
    <w:p w:rsidR="006F7A89" w:rsidRDefault="006F7A89" w:rsidP="006F7A89">
      <w:pPr>
        <w:spacing w:line="360" w:lineRule="auto"/>
        <w:ind w:firstLine="567"/>
        <w:jc w:val="both"/>
        <w:rPr>
          <w:sz w:val="28"/>
        </w:rPr>
      </w:pPr>
      <w:r>
        <w:rPr>
          <w:sz w:val="28"/>
        </w:rPr>
        <w:t>91. Кроль М.Ю., Ларионов Г.А. Накопление тяжелых металлов в почве, кормах и организме животных под влиянием осадков сточных вод // Ветеринария. – 1997. - № 5. – С.42-44.</w:t>
      </w:r>
    </w:p>
    <w:p w:rsidR="006F7A89" w:rsidRDefault="006F7A89" w:rsidP="006F7A89">
      <w:pPr>
        <w:spacing w:line="360" w:lineRule="auto"/>
        <w:ind w:firstLine="567"/>
        <w:jc w:val="both"/>
        <w:rPr>
          <w:sz w:val="28"/>
        </w:rPr>
      </w:pPr>
      <w:r>
        <w:rPr>
          <w:sz w:val="28"/>
        </w:rPr>
        <w:t>92. Алексеев Ю.В. Тяжелые металлы в почвах и растениях. – Л.: Агропромиздат, 1987. – 142 с.</w:t>
      </w:r>
    </w:p>
    <w:p w:rsidR="006F7A89" w:rsidRDefault="006F7A89" w:rsidP="006F7A89">
      <w:pPr>
        <w:spacing w:line="360" w:lineRule="auto"/>
        <w:ind w:firstLine="567"/>
        <w:jc w:val="both"/>
        <w:rPr>
          <w:sz w:val="28"/>
          <w:lang w:val="uk-UA"/>
        </w:rPr>
      </w:pPr>
      <w:r>
        <w:rPr>
          <w:sz w:val="28"/>
          <w:lang w:val="uk-UA"/>
        </w:rPr>
        <w:lastRenderedPageBreak/>
        <w:t>93. Законодавство України про ветеринарну медицину; За ред. П.П. Достоєвського та В.І. Хоменка. - К.: Урожай, 1999. – С. 525-561.</w:t>
      </w:r>
    </w:p>
    <w:p w:rsidR="006F7A89" w:rsidRDefault="006F7A89" w:rsidP="006F7A89">
      <w:pPr>
        <w:spacing w:line="360" w:lineRule="auto"/>
        <w:ind w:firstLine="567"/>
        <w:jc w:val="both"/>
        <w:rPr>
          <w:sz w:val="28"/>
        </w:rPr>
      </w:pPr>
      <w:r>
        <w:rPr>
          <w:sz w:val="28"/>
        </w:rPr>
        <w:t xml:space="preserve">94. Ермаков В.В. Трансформация и кумуляция ртутьсодержащих соединений в организме животных // Тезисы доклада </w:t>
      </w:r>
      <w:r>
        <w:rPr>
          <w:sz w:val="28"/>
          <w:lang w:val="en-US"/>
        </w:rPr>
        <w:t>VI</w:t>
      </w:r>
      <w:r>
        <w:rPr>
          <w:sz w:val="28"/>
        </w:rPr>
        <w:t xml:space="preserve"> </w:t>
      </w:r>
      <w:proofErr w:type="gramStart"/>
      <w:r>
        <w:rPr>
          <w:sz w:val="28"/>
        </w:rPr>
        <w:t>Всесоюзной</w:t>
      </w:r>
      <w:proofErr w:type="gramEnd"/>
      <w:r>
        <w:rPr>
          <w:sz w:val="28"/>
        </w:rPr>
        <w:t xml:space="preserve"> науч. конф. ВНИИГИНТОКС «Проблема гигиены и токсикологии пестицидов». – Ч.2. – К., 1981. – С. 154-155</w:t>
      </w:r>
    </w:p>
    <w:p w:rsidR="006F7A89" w:rsidRDefault="006F7A89" w:rsidP="006F7A89">
      <w:pPr>
        <w:spacing w:line="360" w:lineRule="auto"/>
        <w:ind w:firstLine="567"/>
        <w:jc w:val="both"/>
        <w:rPr>
          <w:sz w:val="28"/>
          <w:lang w:val="uk-UA"/>
        </w:rPr>
      </w:pPr>
      <w:r>
        <w:rPr>
          <w:sz w:val="28"/>
          <w:lang w:val="uk-UA"/>
        </w:rPr>
        <w:t>95. Тарасенко Л. Біогенна міграція сполук ртуті в умовах техногенезу півдня України // Ветеринарна медицина України. – 1998. - № 4. – С.20.</w:t>
      </w:r>
    </w:p>
    <w:p w:rsidR="006F7A89" w:rsidRDefault="006F7A89" w:rsidP="006F7A89">
      <w:pPr>
        <w:spacing w:line="360" w:lineRule="auto"/>
        <w:ind w:firstLine="567"/>
        <w:jc w:val="both"/>
        <w:rPr>
          <w:sz w:val="28"/>
          <w:lang w:val="uk-UA"/>
        </w:rPr>
      </w:pPr>
      <w:r>
        <w:rPr>
          <w:sz w:val="28"/>
          <w:lang w:val="uk-UA"/>
        </w:rPr>
        <w:t>96. Розпутній О. Важкі метали в органах і тканинах свиней з промислових комплексів // Ветеринарна медицина України. – 1997. - № 4. – С. 40-41.</w:t>
      </w:r>
    </w:p>
    <w:p w:rsidR="006F7A89" w:rsidRDefault="006F7A89" w:rsidP="006F7A89">
      <w:pPr>
        <w:spacing w:line="360" w:lineRule="auto"/>
        <w:ind w:firstLine="567"/>
        <w:jc w:val="both"/>
        <w:rPr>
          <w:sz w:val="28"/>
          <w:lang w:val="uk-UA"/>
        </w:rPr>
      </w:pPr>
      <w:r>
        <w:rPr>
          <w:sz w:val="28"/>
          <w:lang w:val="uk-UA"/>
        </w:rPr>
        <w:t>97. Розпутній О.А. Трансформація важких металів у біотехнологічних системах з виробництва яловичини та свинини: Автореф. дис… д-ра с.-г.н: 03.00.20 / Білоцерківський ДАУ. – Біла Церква, 1999. – 35 с.</w:t>
      </w:r>
    </w:p>
    <w:p w:rsidR="006F7A89" w:rsidRDefault="006F7A89" w:rsidP="006F7A89">
      <w:pPr>
        <w:pStyle w:val="affffffff4"/>
      </w:pPr>
      <w:r>
        <w:t>98. Безель В.С., Оконишникова И.Е., Попов Б.В. Анализ кинетики обмена ртути у крыс при длительной затравке малыми дозами сулемы // Гигиена труда и проф</w:t>
      </w:r>
      <w:bookmarkStart w:id="1" w:name="сохранение"/>
      <w:bookmarkEnd w:id="1"/>
      <w:r>
        <w:t>ессиональные заболевания. – 1979. - № 6. – С. 55-56.</w:t>
      </w:r>
    </w:p>
    <w:p w:rsidR="006F7A89" w:rsidRDefault="006F7A89" w:rsidP="006F7A89">
      <w:pPr>
        <w:spacing w:line="360" w:lineRule="auto"/>
        <w:ind w:firstLine="567"/>
        <w:jc w:val="both"/>
        <w:rPr>
          <w:sz w:val="28"/>
        </w:rPr>
      </w:pPr>
      <w:r>
        <w:rPr>
          <w:sz w:val="28"/>
        </w:rPr>
        <w:t>99. Сидоренко Г.И., Федосеева В.Н., Шарецкий А.Н., Аристовская Л.В. Иммунотоксикология – важнейшее направление исследований в гигиене окружающей среды // Гигиена и санитария. – 1989. - № 3. – С. 7-10.</w:t>
      </w:r>
    </w:p>
    <w:p w:rsidR="006F7A89" w:rsidRDefault="006F7A89" w:rsidP="006F7A89">
      <w:pPr>
        <w:spacing w:line="360" w:lineRule="auto"/>
        <w:ind w:firstLine="567"/>
        <w:jc w:val="both"/>
        <w:rPr>
          <w:sz w:val="28"/>
        </w:rPr>
      </w:pPr>
      <w:r>
        <w:rPr>
          <w:sz w:val="28"/>
        </w:rPr>
        <w:t xml:space="preserve">100. Шандала М.Г., Кондрусев А.И., Беляев Е.Н. и др. Гигиеническое и экологическое нормирование: </w:t>
      </w:r>
      <w:proofErr w:type="gramStart"/>
      <w:r>
        <w:rPr>
          <w:sz w:val="28"/>
        </w:rPr>
        <w:t>методические подходы</w:t>
      </w:r>
      <w:proofErr w:type="gramEnd"/>
      <w:r>
        <w:rPr>
          <w:sz w:val="28"/>
        </w:rPr>
        <w:t xml:space="preserve"> и пути интеграции // Гигиена и санитария. – 1982. - № 4. – С. 19-24.</w:t>
      </w:r>
    </w:p>
    <w:p w:rsidR="006F7A89" w:rsidRDefault="006F7A89" w:rsidP="006F7A89">
      <w:pPr>
        <w:spacing w:line="360" w:lineRule="auto"/>
        <w:ind w:firstLine="567"/>
        <w:jc w:val="both"/>
        <w:rPr>
          <w:sz w:val="28"/>
        </w:rPr>
      </w:pPr>
      <w:r>
        <w:rPr>
          <w:sz w:val="28"/>
        </w:rPr>
        <w:t xml:space="preserve">101. Белов А.Д., Лысенко Н.П. Прокопович С.А., Лебедев Е.А. / Эффект сочетанного воздействия ионизирующего излучения солей ртути и свинца на организм животных // Материалы Радиобиол. съезда. – Пущино, 1993. – Ч. 1. – С. 97-98. </w:t>
      </w:r>
    </w:p>
    <w:p w:rsidR="006F7A89" w:rsidRDefault="006F7A89" w:rsidP="006F7A89">
      <w:pPr>
        <w:spacing w:line="360" w:lineRule="auto"/>
        <w:ind w:firstLine="567"/>
        <w:jc w:val="both"/>
        <w:rPr>
          <w:sz w:val="28"/>
        </w:rPr>
      </w:pPr>
      <w:r>
        <w:rPr>
          <w:sz w:val="28"/>
        </w:rPr>
        <w:t>102. Кундиев Ю.А., Трахтенберг И.М. Экологогигиенические аспекты проблемы тяжелых металлов как техногенных загрязнителей // Гигиена труда. – 1994. - № 27. – С. 3-8.</w:t>
      </w:r>
    </w:p>
    <w:p w:rsidR="006F7A89" w:rsidRDefault="006F7A89" w:rsidP="006F7A89">
      <w:pPr>
        <w:spacing w:line="360" w:lineRule="auto"/>
        <w:ind w:firstLine="567"/>
        <w:jc w:val="both"/>
        <w:rPr>
          <w:sz w:val="28"/>
        </w:rPr>
      </w:pPr>
      <w:r>
        <w:rPr>
          <w:sz w:val="28"/>
        </w:rPr>
        <w:t xml:space="preserve">103. </w:t>
      </w:r>
      <w:r>
        <w:rPr>
          <w:sz w:val="28"/>
          <w:lang w:val="uk-UA"/>
        </w:rPr>
        <w:t xml:space="preserve">Верпівський О.М. Експериментальне вивчення і гігієнічна оцінка поєднаної дії іонізуючого випромінювання і хімічних забруднювачів ґрунту: </w:t>
      </w:r>
      <w:r>
        <w:rPr>
          <w:sz w:val="28"/>
          <w:lang w:val="uk-UA"/>
        </w:rPr>
        <w:lastRenderedPageBreak/>
        <w:t>Автореф. дис… канд. Мед. наук: 14.02.01 / Нац. мед. ун-т ім. О.О. Богомольця. – Київ, 1996. – 24 с.</w:t>
      </w:r>
    </w:p>
    <w:p w:rsidR="006F7A89" w:rsidRDefault="006F7A89" w:rsidP="006F7A89">
      <w:pPr>
        <w:spacing w:line="360" w:lineRule="auto"/>
        <w:ind w:firstLine="567"/>
        <w:jc w:val="both"/>
        <w:rPr>
          <w:sz w:val="28"/>
          <w:lang w:val="uk-UA"/>
        </w:rPr>
      </w:pPr>
      <w:r>
        <w:rPr>
          <w:sz w:val="28"/>
          <w:lang w:val="uk-UA"/>
        </w:rPr>
        <w:t>104. Іваницька Н.Ф. Поєднана дія іонізуючого випроміння і важких металів (Pb i Hg) на організм. Клініко-експериментальні дослідження: Автореф. дис… д-ра мед. наук: 14.00.07 / Укр. держ. мед. ун-т ім. О.О. Богомольця. - Київ, 1993. – 31 с.</w:t>
      </w:r>
    </w:p>
    <w:p w:rsidR="006F7A89" w:rsidRDefault="006F7A89" w:rsidP="006F7A89">
      <w:pPr>
        <w:pStyle w:val="affffffff4"/>
      </w:pPr>
      <w:r>
        <w:t>105. Артамонова В.Г., Медведева В.П. / Ртуть – проблема ХХ века // Сб. науч. трудов – СПб</w:t>
      </w:r>
      <w:proofErr w:type="gramStart"/>
      <w:r>
        <w:t xml:space="preserve">., </w:t>
      </w:r>
      <w:proofErr w:type="gramEnd"/>
      <w:r>
        <w:t>1994. – С. 20-27.</w:t>
      </w:r>
    </w:p>
    <w:p w:rsidR="006F7A89" w:rsidRDefault="006F7A89" w:rsidP="006F7A89">
      <w:pPr>
        <w:spacing w:line="360" w:lineRule="auto"/>
        <w:ind w:firstLine="567"/>
        <w:jc w:val="both"/>
        <w:rPr>
          <w:sz w:val="28"/>
        </w:rPr>
      </w:pPr>
      <w:r>
        <w:rPr>
          <w:sz w:val="28"/>
        </w:rPr>
        <w:t>106. Костова В., Петкова В., Крыстева С. Клинико – токсикологические аспекты микромеркуриализма // Мед</w:t>
      </w:r>
      <w:proofErr w:type="gramStart"/>
      <w:r>
        <w:rPr>
          <w:sz w:val="28"/>
        </w:rPr>
        <w:t>.</w:t>
      </w:r>
      <w:proofErr w:type="gramEnd"/>
      <w:r>
        <w:rPr>
          <w:sz w:val="28"/>
        </w:rPr>
        <w:t xml:space="preserve"> </w:t>
      </w:r>
      <w:proofErr w:type="gramStart"/>
      <w:r>
        <w:rPr>
          <w:sz w:val="28"/>
        </w:rPr>
        <w:t>т</w:t>
      </w:r>
      <w:proofErr w:type="gramEnd"/>
      <w:r>
        <w:rPr>
          <w:sz w:val="28"/>
        </w:rPr>
        <w:t>руда и промышленная экология. - 1995. - № 7. – С. 17-20.</w:t>
      </w:r>
    </w:p>
    <w:p w:rsidR="006F7A89" w:rsidRPr="004158E9" w:rsidRDefault="006F7A89" w:rsidP="006F7A89">
      <w:pPr>
        <w:spacing w:line="360" w:lineRule="auto"/>
        <w:ind w:firstLine="567"/>
        <w:jc w:val="both"/>
        <w:rPr>
          <w:sz w:val="28"/>
        </w:rPr>
      </w:pPr>
      <w:proofErr w:type="gramStart"/>
      <w:r>
        <w:rPr>
          <w:sz w:val="28"/>
          <w:lang w:val="en-GB"/>
        </w:rPr>
        <w:t>107. Dalmer J.S. Mercurial fungicidal seed, Protestant toxic for sheep and chickens.</w:t>
      </w:r>
      <w:proofErr w:type="gramEnd"/>
      <w:r>
        <w:rPr>
          <w:sz w:val="28"/>
          <w:lang w:val="en-GB"/>
        </w:rPr>
        <w:t xml:space="preserve"> // J. Amer. Vet. Med. Assoc</w:t>
      </w:r>
      <w:r w:rsidRPr="004158E9">
        <w:rPr>
          <w:sz w:val="28"/>
        </w:rPr>
        <w:t xml:space="preserve">. - 1963. - </w:t>
      </w:r>
      <w:r>
        <w:rPr>
          <w:sz w:val="28"/>
          <w:lang w:val="en-GB"/>
        </w:rPr>
        <w:t>Vol</w:t>
      </w:r>
      <w:r w:rsidRPr="004158E9">
        <w:rPr>
          <w:sz w:val="28"/>
        </w:rPr>
        <w:t xml:space="preserve"> 142, № 12. – Р. 1385-1387.</w:t>
      </w:r>
    </w:p>
    <w:p w:rsidR="006F7A89" w:rsidRDefault="006F7A89" w:rsidP="006F7A89">
      <w:pPr>
        <w:spacing w:line="360" w:lineRule="auto"/>
        <w:ind w:firstLine="567"/>
        <w:jc w:val="both"/>
        <w:rPr>
          <w:sz w:val="28"/>
        </w:rPr>
      </w:pPr>
      <w:r>
        <w:rPr>
          <w:sz w:val="28"/>
        </w:rPr>
        <w:t>108. Осинская Л.Ф., Тищенко В.К., Поберезкина Н.Б., Весельский С.П. Адаптивные механизмы при действии антропогенных факторов окружающей среды // Материалы Всесоюз. конф. «Функциональные ресурсы и адаптация»; Под ред. Н.А. Агаджаняна, В.Т. Антоненко, В.С. Мищенко, М.М. Середенко. – К., 1990. – С. 96.</w:t>
      </w:r>
    </w:p>
    <w:p w:rsidR="006F7A89" w:rsidRDefault="006F7A89" w:rsidP="006F7A89">
      <w:pPr>
        <w:spacing w:line="360" w:lineRule="auto"/>
        <w:ind w:firstLine="567"/>
        <w:jc w:val="both"/>
        <w:rPr>
          <w:sz w:val="28"/>
        </w:rPr>
      </w:pPr>
      <w:r>
        <w:rPr>
          <w:sz w:val="28"/>
        </w:rPr>
        <w:t>109. Мухтарова Н.Д. Отдаленные последствия патологии нервной системы, вызванной воздействием малых концентраций этилмеркурхлорида // Гигиена труда. – 1977. - № 3. – С. 4-7.</w:t>
      </w:r>
    </w:p>
    <w:p w:rsidR="006F7A89" w:rsidRDefault="006F7A89" w:rsidP="006F7A89">
      <w:pPr>
        <w:spacing w:line="360" w:lineRule="auto"/>
        <w:ind w:firstLine="567"/>
        <w:jc w:val="both"/>
        <w:rPr>
          <w:sz w:val="28"/>
          <w:lang w:val="en-GB"/>
        </w:rPr>
      </w:pPr>
      <w:r>
        <w:rPr>
          <w:sz w:val="28"/>
          <w:lang w:val="en-GB"/>
        </w:rPr>
        <w:t>110. Мeltzer H.M. Mundal H.H. Alexander A. Bibow K. Undersbond T.A. Does dietary arsenic and mercury affect cutaneosus bleeding time and blood lipids in humans? // Biological Trace Element Research. – Apr. 1995. – 48:1 – P. 118.</w:t>
      </w:r>
    </w:p>
    <w:p w:rsidR="006F7A89" w:rsidRDefault="006F7A89" w:rsidP="006F7A89">
      <w:pPr>
        <w:spacing w:line="360" w:lineRule="auto"/>
        <w:ind w:firstLine="567"/>
        <w:jc w:val="both"/>
        <w:rPr>
          <w:sz w:val="28"/>
        </w:rPr>
      </w:pPr>
      <w:r>
        <w:rPr>
          <w:sz w:val="28"/>
        </w:rPr>
        <w:t>111. Алымбаева Д.Б, Шарикова А.А., Субботкин В.В., Саипбаев Б.С. Морфологические изменения слизистой оболочки желудка у рабочих с хронической ртутной интоксикацией // Медицина труда и промышленная экология. – 1995. - № 6. – С. 13-15.</w:t>
      </w:r>
    </w:p>
    <w:p w:rsidR="006F7A89" w:rsidRDefault="006F7A89" w:rsidP="006F7A89">
      <w:pPr>
        <w:spacing w:line="360" w:lineRule="auto"/>
        <w:ind w:firstLine="567"/>
        <w:jc w:val="both"/>
        <w:rPr>
          <w:sz w:val="28"/>
        </w:rPr>
      </w:pPr>
      <w:r>
        <w:rPr>
          <w:sz w:val="28"/>
        </w:rPr>
        <w:t>112. Деменцева Г.Ю. К вопросу о внутриутробной гранозановой интоксикации // Вопросы сельскохозяйственной профпатологии: научные труды № 106 / МЗ РСФСР, Омский мединститут. – Омск, 1971. – С. 137-141.</w:t>
      </w:r>
    </w:p>
    <w:p w:rsidR="006F7A89" w:rsidRDefault="006F7A89" w:rsidP="006F7A89">
      <w:pPr>
        <w:spacing w:line="360" w:lineRule="auto"/>
        <w:ind w:firstLine="567"/>
        <w:jc w:val="both"/>
        <w:rPr>
          <w:sz w:val="28"/>
          <w:lang w:val="uk-UA"/>
        </w:rPr>
      </w:pPr>
      <w:r w:rsidRPr="004158E9">
        <w:rPr>
          <w:sz w:val="28"/>
        </w:rPr>
        <w:lastRenderedPageBreak/>
        <w:t xml:space="preserve">113. </w:t>
      </w:r>
      <w:r>
        <w:rPr>
          <w:sz w:val="28"/>
          <w:lang w:val="uk-UA"/>
        </w:rPr>
        <w:t xml:space="preserve">Ільіна В.І., Безуглий В.П., Качалий Д.П. Захворювання жіночих статевих органів і екстрагенітальна патологія у працюючих з пестицидами // Педіатрія, акушерство і </w:t>
      </w:r>
      <w:proofErr w:type="gramStart"/>
      <w:r>
        <w:rPr>
          <w:sz w:val="28"/>
          <w:lang w:val="uk-UA"/>
        </w:rPr>
        <w:t>г</w:t>
      </w:r>
      <w:proofErr w:type="gramEnd"/>
      <w:r>
        <w:rPr>
          <w:sz w:val="28"/>
          <w:lang w:val="uk-UA"/>
        </w:rPr>
        <w:t>інекологія – 1984. - № 2. – С. 41-43.</w:t>
      </w:r>
    </w:p>
    <w:p w:rsidR="006F7A89" w:rsidRDefault="006F7A89" w:rsidP="006F7A89">
      <w:pPr>
        <w:spacing w:line="360" w:lineRule="auto"/>
        <w:ind w:firstLine="567"/>
        <w:jc w:val="both"/>
        <w:rPr>
          <w:sz w:val="28"/>
        </w:rPr>
      </w:pPr>
      <w:r>
        <w:rPr>
          <w:sz w:val="28"/>
        </w:rPr>
        <w:t>114. Павленко В.Б., Евстафьев И.А., Евстафьева Е.В., Артов А.М. Биоэлектрическая активность мозга и психологический статус подростков в связи с содержанием в организме ртути // Материалы республиканской конференции (22-24 ноября 2000г.). – Симферополь – 2000. – С. 82-85.</w:t>
      </w:r>
    </w:p>
    <w:p w:rsidR="006F7A89" w:rsidRDefault="006F7A89" w:rsidP="006F7A89">
      <w:pPr>
        <w:spacing w:line="360" w:lineRule="auto"/>
        <w:ind w:firstLine="567"/>
        <w:jc w:val="both"/>
        <w:rPr>
          <w:sz w:val="28"/>
        </w:rPr>
      </w:pPr>
      <w:r>
        <w:rPr>
          <w:sz w:val="28"/>
        </w:rPr>
        <w:t>115. Голодец Р.Т. Нервно – психические нарушения в клинике хронических профессиональных интоксикаций: вопросы лечения и организации помощи // Социальная и клиническая психиатрия. – Т.3, Вып. 1. – М., 1993. – С. 17-22.</w:t>
      </w:r>
    </w:p>
    <w:p w:rsidR="006F7A89" w:rsidRDefault="006F7A89" w:rsidP="006F7A89">
      <w:pPr>
        <w:spacing w:line="360" w:lineRule="auto"/>
        <w:ind w:firstLine="567"/>
        <w:jc w:val="both"/>
        <w:rPr>
          <w:sz w:val="28"/>
        </w:rPr>
      </w:pPr>
      <w:r>
        <w:rPr>
          <w:sz w:val="28"/>
        </w:rPr>
        <w:t>116. Трахтенберг И.М. Основные итоги экспериментального изучения кардиотоксического действия вредных веществ // Гигиена труда и профессиональные заболевания. – 1986. - № 12. – С. 29-33.</w:t>
      </w:r>
    </w:p>
    <w:p w:rsidR="006F7A89" w:rsidRDefault="006F7A89" w:rsidP="006F7A89">
      <w:pPr>
        <w:spacing w:line="360" w:lineRule="auto"/>
        <w:ind w:firstLine="567"/>
        <w:jc w:val="both"/>
        <w:rPr>
          <w:sz w:val="28"/>
        </w:rPr>
      </w:pPr>
      <w:r>
        <w:rPr>
          <w:sz w:val="28"/>
          <w:lang w:val="en-GB"/>
        </w:rPr>
        <w:t xml:space="preserve">117. Tamashiro H. Fukutomi K. Eun Sul Leс Methylmercury exposure and mortality i Japan a life table analysis // Arch. </w:t>
      </w:r>
      <w:proofErr w:type="gramStart"/>
      <w:r>
        <w:rPr>
          <w:sz w:val="28"/>
          <w:lang w:val="en-GB"/>
        </w:rPr>
        <w:t>environm</w:t>
      </w:r>
      <w:proofErr w:type="gramEnd"/>
      <w:r>
        <w:rPr>
          <w:sz w:val="28"/>
          <w:lang w:val="en-GB"/>
        </w:rPr>
        <w:t xml:space="preserve">. </w:t>
      </w:r>
      <w:proofErr w:type="gramStart"/>
      <w:r>
        <w:rPr>
          <w:sz w:val="28"/>
          <w:lang w:val="en-GB"/>
        </w:rPr>
        <w:t>Health</w:t>
      </w:r>
      <w:r w:rsidRPr="004158E9">
        <w:rPr>
          <w:sz w:val="28"/>
        </w:rPr>
        <w:t>.</w:t>
      </w:r>
      <w:proofErr w:type="gramEnd"/>
      <w:r w:rsidRPr="004158E9">
        <w:rPr>
          <w:sz w:val="28"/>
        </w:rPr>
        <w:t xml:space="preserve"> – 1987. – </w:t>
      </w:r>
      <w:proofErr w:type="gramStart"/>
      <w:r>
        <w:rPr>
          <w:sz w:val="28"/>
          <w:lang w:val="en-GB"/>
        </w:rPr>
        <w:t>Vol</w:t>
      </w:r>
      <w:r w:rsidRPr="004158E9">
        <w:rPr>
          <w:sz w:val="28"/>
        </w:rPr>
        <w:t>. 42.</w:t>
      </w:r>
      <w:proofErr w:type="gramEnd"/>
      <w:r w:rsidRPr="004158E9">
        <w:rPr>
          <w:sz w:val="28"/>
        </w:rPr>
        <w:t xml:space="preserve"> № 2. – </w:t>
      </w:r>
      <w:r>
        <w:rPr>
          <w:sz w:val="28"/>
          <w:lang w:val="en-GB"/>
        </w:rPr>
        <w:t>P</w:t>
      </w:r>
      <w:r w:rsidRPr="004158E9">
        <w:rPr>
          <w:sz w:val="28"/>
        </w:rPr>
        <w:t>. 100-107.</w:t>
      </w:r>
    </w:p>
    <w:p w:rsidR="006F7A89" w:rsidRDefault="006F7A89" w:rsidP="006F7A89">
      <w:pPr>
        <w:spacing w:line="360" w:lineRule="auto"/>
        <w:ind w:firstLine="567"/>
        <w:jc w:val="both"/>
        <w:rPr>
          <w:sz w:val="28"/>
        </w:rPr>
      </w:pPr>
      <w:r>
        <w:rPr>
          <w:sz w:val="28"/>
        </w:rPr>
        <w:t>118. Самойлов А.П., Белянина Т.В., Коршун М.П. Морфологические проявления токсического действия соединений одно- и двухвалентной ртути при многократном пероральном введении // Врачебное дело. – 1983. - № 9. – С. 107-108.</w:t>
      </w:r>
    </w:p>
    <w:p w:rsidR="006F7A89" w:rsidRDefault="006F7A89" w:rsidP="006F7A89">
      <w:pPr>
        <w:spacing w:line="360" w:lineRule="auto"/>
        <w:ind w:firstLine="567"/>
        <w:jc w:val="both"/>
        <w:rPr>
          <w:sz w:val="28"/>
          <w:lang w:val="en-US"/>
        </w:rPr>
      </w:pPr>
      <w:r w:rsidRPr="004158E9">
        <w:rPr>
          <w:sz w:val="28"/>
          <w:lang w:val="en-US"/>
        </w:rPr>
        <w:t xml:space="preserve">119. </w:t>
      </w:r>
      <w:r>
        <w:rPr>
          <w:sz w:val="28"/>
          <w:lang w:val="en-US"/>
        </w:rPr>
        <w:t>Wu G.A. Screening of potential transport systems for methyl mercury uptake in rat erythrocytes at 5 degrees use of inhibitors and substrates // Pharmacology &amp; Toxicology 77: 3 (SEP 1995). – P. 169-176.</w:t>
      </w:r>
    </w:p>
    <w:p w:rsidR="006F7A89" w:rsidRDefault="006F7A89" w:rsidP="006F7A89">
      <w:pPr>
        <w:spacing w:line="360" w:lineRule="auto"/>
        <w:ind w:firstLine="567"/>
        <w:jc w:val="both"/>
        <w:rPr>
          <w:sz w:val="28"/>
          <w:lang w:val="en-GB"/>
        </w:rPr>
      </w:pPr>
      <w:r>
        <w:rPr>
          <w:sz w:val="28"/>
          <w:lang w:val="en-GB"/>
        </w:rPr>
        <w:t xml:space="preserve">120. Enestrom S. Vulman P. Does amalgam effect the immunic system F controversion issue // International Arch of allergy and Immunol. </w:t>
      </w:r>
      <w:proofErr w:type="gramStart"/>
      <w:r>
        <w:rPr>
          <w:sz w:val="28"/>
          <w:lang w:val="en-GB"/>
        </w:rPr>
        <w:t>- Мar.</w:t>
      </w:r>
      <w:proofErr w:type="gramEnd"/>
      <w:r>
        <w:rPr>
          <w:sz w:val="28"/>
          <w:lang w:val="en-GB"/>
        </w:rPr>
        <w:t xml:space="preserve"> 1995. – 106:3 Р. 180-203.</w:t>
      </w:r>
    </w:p>
    <w:p w:rsidR="006F7A89" w:rsidRDefault="006F7A89" w:rsidP="006F7A89">
      <w:pPr>
        <w:spacing w:line="360" w:lineRule="auto"/>
        <w:ind w:firstLine="567"/>
        <w:jc w:val="both"/>
        <w:rPr>
          <w:sz w:val="28"/>
          <w:lang w:val="en-US"/>
        </w:rPr>
      </w:pPr>
      <w:r>
        <w:rPr>
          <w:sz w:val="28"/>
          <w:lang w:val="en-US"/>
        </w:rPr>
        <w:t>121. Perlingero R.C.R., Queror M.L.S., Measurement of the respiratory burst and chemotaxis in polymoleular leukocytes from mercury – composed markers // Human and Experimental Toxikology. – Mar. 1995. – 14:3. – P. 281-286.</w:t>
      </w:r>
    </w:p>
    <w:p w:rsidR="006F7A89" w:rsidRDefault="006F7A89" w:rsidP="006F7A89">
      <w:pPr>
        <w:spacing w:line="360" w:lineRule="auto"/>
        <w:ind w:firstLine="567"/>
        <w:jc w:val="both"/>
        <w:rPr>
          <w:sz w:val="28"/>
          <w:lang w:val="en-GB"/>
        </w:rPr>
      </w:pPr>
      <w:r>
        <w:rPr>
          <w:sz w:val="28"/>
          <w:lang w:val="en-GB"/>
        </w:rPr>
        <w:lastRenderedPageBreak/>
        <w:t xml:space="preserve">122. Vandermeide P.H. Delabie M.C. Botman C.A.D. Aten J. Weeting J.J. Nitric oxide suresses IFN-ganima production in the spleen of mercuric chloride-exposed lown Norway rats // Cellular Immunology. – Apr. 1995. – 161:2. – P. 195-206. </w:t>
      </w:r>
    </w:p>
    <w:p w:rsidR="006F7A89" w:rsidRDefault="006F7A89" w:rsidP="006F7A89">
      <w:pPr>
        <w:spacing w:line="360" w:lineRule="auto"/>
        <w:ind w:firstLine="567"/>
        <w:jc w:val="both"/>
        <w:rPr>
          <w:sz w:val="28"/>
        </w:rPr>
      </w:pPr>
      <w:r>
        <w:rPr>
          <w:sz w:val="28"/>
        </w:rPr>
        <w:t>123. Кроль М.Ю. Влияние интоксикации ртутью на перераспределение меди, цинка и железа в организме животных // Ветеринария. – 1998. – № 1. – С. 51-55.</w:t>
      </w:r>
    </w:p>
    <w:p w:rsidR="006F7A89" w:rsidRDefault="006F7A89" w:rsidP="006F7A89">
      <w:pPr>
        <w:spacing w:line="360" w:lineRule="auto"/>
        <w:ind w:firstLine="567"/>
        <w:jc w:val="both"/>
        <w:rPr>
          <w:sz w:val="28"/>
        </w:rPr>
      </w:pPr>
      <w:r>
        <w:rPr>
          <w:sz w:val="28"/>
        </w:rPr>
        <w:t>124. Ртутьсодержащие вещества и методы их определения: Методические указания. / В.Н. Жуленко, Г.Н. Георгиева, Л.А. Смирнова, И.П. Цвирко. – М., 1986. – 40 с.</w:t>
      </w:r>
    </w:p>
    <w:p w:rsidR="006F7A89" w:rsidRDefault="006F7A89" w:rsidP="006F7A89">
      <w:pPr>
        <w:spacing w:line="360" w:lineRule="auto"/>
        <w:ind w:firstLine="567"/>
        <w:jc w:val="both"/>
        <w:rPr>
          <w:sz w:val="28"/>
          <w:lang w:val="en-US"/>
        </w:rPr>
      </w:pPr>
      <w:r w:rsidRPr="004158E9">
        <w:rPr>
          <w:sz w:val="28"/>
          <w:lang w:val="en-US"/>
        </w:rPr>
        <w:t xml:space="preserve">125. </w:t>
      </w:r>
      <w:r>
        <w:rPr>
          <w:sz w:val="28"/>
          <w:lang w:val="en-US"/>
        </w:rPr>
        <w:t xml:space="preserve">Matsuo Nauoto. Zuzuki Tauguoshi, Ahagi Hirokatsu. Mercury concentration in organs of contemporary Japanese // Arch. Environ. </w:t>
      </w:r>
      <w:proofErr w:type="gramStart"/>
      <w:r>
        <w:rPr>
          <w:sz w:val="28"/>
          <w:lang w:val="en-US"/>
        </w:rPr>
        <w:t>Health</w:t>
      </w:r>
      <w:r w:rsidRPr="004158E9">
        <w:rPr>
          <w:sz w:val="28"/>
          <w:lang w:val="en-US"/>
        </w:rPr>
        <w:t>.</w:t>
      </w:r>
      <w:proofErr w:type="gramEnd"/>
      <w:r>
        <w:rPr>
          <w:sz w:val="28"/>
          <w:lang w:val="en-US"/>
        </w:rPr>
        <w:t xml:space="preserve"> – 1989. – 44. – P. 298-303.</w:t>
      </w:r>
    </w:p>
    <w:p w:rsidR="006F7A89" w:rsidRPr="004158E9" w:rsidRDefault="006F7A89" w:rsidP="006F7A89">
      <w:pPr>
        <w:spacing w:line="360" w:lineRule="auto"/>
        <w:ind w:firstLine="567"/>
        <w:jc w:val="both"/>
        <w:rPr>
          <w:sz w:val="28"/>
          <w:lang w:val="en-US"/>
        </w:rPr>
      </w:pPr>
      <w:r>
        <w:rPr>
          <w:sz w:val="28"/>
          <w:lang w:val="en-US"/>
        </w:rPr>
        <w:t xml:space="preserve">126. Vimy M.J., Iakaheshi Y., Lorsheider F.L. Maternalfetal dishibution of mercury (ros Hg) released from dental amalgam fillings // Amer. J. Physiol. – 1990. – 258. </w:t>
      </w:r>
      <w:proofErr w:type="gramStart"/>
      <w:r>
        <w:rPr>
          <w:sz w:val="28"/>
          <w:lang w:val="en-US"/>
        </w:rPr>
        <w:t>– № 4.</w:t>
      </w:r>
      <w:proofErr w:type="gramEnd"/>
      <w:r>
        <w:rPr>
          <w:sz w:val="28"/>
          <w:lang w:val="en-US"/>
        </w:rPr>
        <w:t xml:space="preserve"> – Pt2. – P. 939-945.</w:t>
      </w:r>
    </w:p>
    <w:p w:rsidR="006F7A89" w:rsidRDefault="006F7A89" w:rsidP="006F7A89">
      <w:pPr>
        <w:spacing w:line="360" w:lineRule="auto"/>
        <w:ind w:firstLine="567"/>
        <w:jc w:val="both"/>
        <w:rPr>
          <w:sz w:val="28"/>
        </w:rPr>
      </w:pPr>
      <w:r>
        <w:rPr>
          <w:sz w:val="28"/>
        </w:rPr>
        <w:t>127. Лужников Е.А. Клиническая токсикология. – М.: Медицина, 1982. – 368 с.</w:t>
      </w:r>
    </w:p>
    <w:p w:rsidR="006F7A89" w:rsidRDefault="006F7A89" w:rsidP="006F7A89">
      <w:pPr>
        <w:spacing w:line="360" w:lineRule="auto"/>
        <w:ind w:firstLine="567"/>
        <w:jc w:val="both"/>
        <w:rPr>
          <w:sz w:val="28"/>
        </w:rPr>
      </w:pPr>
      <w:r>
        <w:rPr>
          <w:sz w:val="28"/>
        </w:rPr>
        <w:t>128. Трахтенберг И.М., Иванова Л.А. Современные представления о воздействии ртути на клеточные мембраны // Гигиена и санитария. – 1984. - № 5. – С. 59-63.</w:t>
      </w:r>
    </w:p>
    <w:p w:rsidR="006F7A89" w:rsidRDefault="006F7A89" w:rsidP="006F7A89">
      <w:pPr>
        <w:spacing w:line="360" w:lineRule="auto"/>
        <w:ind w:firstLine="567"/>
        <w:jc w:val="both"/>
        <w:rPr>
          <w:sz w:val="28"/>
          <w:lang w:val="en-GB"/>
        </w:rPr>
      </w:pPr>
      <w:r>
        <w:rPr>
          <w:sz w:val="28"/>
          <w:lang w:val="en-GB"/>
        </w:rPr>
        <w:t xml:space="preserve">129. Mc Guinues M. Roess D.A. Barisas G.B. Acute toxicity effects of mercury and human lymphocytes evaluated via microcalorimetry // Termochim acta. – 1990. – 172. – P. 131-145. </w:t>
      </w:r>
    </w:p>
    <w:p w:rsidR="006F7A89" w:rsidRDefault="006F7A89" w:rsidP="006F7A89">
      <w:pPr>
        <w:spacing w:line="360" w:lineRule="auto"/>
        <w:ind w:firstLine="567"/>
        <w:jc w:val="both"/>
        <w:rPr>
          <w:sz w:val="28"/>
        </w:rPr>
      </w:pPr>
      <w:r>
        <w:rPr>
          <w:sz w:val="28"/>
        </w:rPr>
        <w:t>130. Биологические мембраны / С.Я. Давыдова; Под ред. П.В. Сергеева. – М., 1973. – С. 189-205.</w:t>
      </w:r>
    </w:p>
    <w:p w:rsidR="006F7A89" w:rsidRPr="004158E9" w:rsidRDefault="006F7A89" w:rsidP="006F7A89">
      <w:pPr>
        <w:spacing w:line="360" w:lineRule="auto"/>
        <w:ind w:firstLine="567"/>
        <w:jc w:val="both"/>
        <w:rPr>
          <w:sz w:val="28"/>
          <w:lang w:val="en-US"/>
        </w:rPr>
      </w:pPr>
      <w:r>
        <w:rPr>
          <w:sz w:val="28"/>
        </w:rPr>
        <w:t>131. Кундиев Ю.И. Всасывание пестицидов через кожу и профилактика отравлений. – К., 1975. С</w:t>
      </w:r>
      <w:r w:rsidRPr="004158E9">
        <w:rPr>
          <w:sz w:val="28"/>
          <w:lang w:val="en-US"/>
        </w:rPr>
        <w:t>. 75-76.</w:t>
      </w:r>
    </w:p>
    <w:p w:rsidR="006F7A89" w:rsidRDefault="006F7A89" w:rsidP="006F7A89">
      <w:pPr>
        <w:spacing w:line="360" w:lineRule="auto"/>
        <w:ind w:firstLine="567"/>
        <w:jc w:val="both"/>
        <w:rPr>
          <w:sz w:val="28"/>
          <w:lang w:val="en-GB"/>
        </w:rPr>
      </w:pPr>
      <w:r>
        <w:rPr>
          <w:sz w:val="28"/>
          <w:lang w:val="en-GB"/>
        </w:rPr>
        <w:t>132. Omata S., Sato M., Sakimura K., Sugano H. Timedepend accumulation of inorganic mercury in subcellular fraction of kidney, liver and brain of rats exposed to metylmercury // Arch. Toxicol. – 1980. – Vol. 44 – № 4. – P. 231-241.</w:t>
      </w:r>
    </w:p>
    <w:p w:rsidR="006F7A89" w:rsidRPr="004158E9" w:rsidRDefault="006F7A89" w:rsidP="006F7A89">
      <w:pPr>
        <w:spacing w:line="360" w:lineRule="auto"/>
        <w:ind w:firstLine="567"/>
        <w:jc w:val="both"/>
        <w:rPr>
          <w:sz w:val="28"/>
        </w:rPr>
      </w:pPr>
      <w:r>
        <w:rPr>
          <w:sz w:val="28"/>
          <w:lang w:val="en-GB"/>
        </w:rPr>
        <w:lastRenderedPageBreak/>
        <w:t>133. Mehra M., Choi B.H. Dishibutiot of mercury in subcellular fractions of brain, liver and kidney after repeated oral administration of 203-rtglabeled metilmercuric chloride in mice // Exp. and Mol. Pathol</w:t>
      </w:r>
      <w:r w:rsidRPr="004158E9">
        <w:rPr>
          <w:sz w:val="28"/>
        </w:rPr>
        <w:t xml:space="preserve">. – 1981. – </w:t>
      </w:r>
      <w:proofErr w:type="gramStart"/>
      <w:r>
        <w:rPr>
          <w:sz w:val="28"/>
          <w:lang w:val="en-GB"/>
        </w:rPr>
        <w:t>Vol</w:t>
      </w:r>
      <w:r w:rsidRPr="004158E9">
        <w:rPr>
          <w:sz w:val="28"/>
        </w:rPr>
        <w:t>. 35.</w:t>
      </w:r>
      <w:proofErr w:type="gramEnd"/>
      <w:r w:rsidRPr="004158E9">
        <w:rPr>
          <w:sz w:val="28"/>
        </w:rPr>
        <w:t xml:space="preserve"> – № 3. – </w:t>
      </w:r>
      <w:r>
        <w:rPr>
          <w:sz w:val="28"/>
          <w:lang w:val="en-GB"/>
        </w:rPr>
        <w:t>P</w:t>
      </w:r>
      <w:r w:rsidRPr="004158E9">
        <w:rPr>
          <w:sz w:val="28"/>
        </w:rPr>
        <w:t>. 435-447.</w:t>
      </w:r>
    </w:p>
    <w:p w:rsidR="006F7A89" w:rsidRDefault="006F7A89" w:rsidP="006F7A89">
      <w:pPr>
        <w:spacing w:line="360" w:lineRule="auto"/>
        <w:ind w:firstLine="567"/>
        <w:jc w:val="both"/>
        <w:rPr>
          <w:sz w:val="28"/>
        </w:rPr>
      </w:pPr>
      <w:r>
        <w:rPr>
          <w:sz w:val="28"/>
        </w:rPr>
        <w:t xml:space="preserve">134. Данилов Ю.В. </w:t>
      </w:r>
      <w:proofErr w:type="gramStart"/>
      <w:r>
        <w:rPr>
          <w:sz w:val="28"/>
        </w:rPr>
        <w:t>Морфо–функциональная</w:t>
      </w:r>
      <w:proofErr w:type="gramEnd"/>
      <w:r>
        <w:rPr>
          <w:sz w:val="28"/>
        </w:rPr>
        <w:t xml:space="preserve"> оценка действия ртути при комплексном поступлении ее в организм: Афтореф. дис… канд. Мед</w:t>
      </w:r>
      <w:proofErr w:type="gramStart"/>
      <w:r>
        <w:rPr>
          <w:sz w:val="28"/>
        </w:rPr>
        <w:t>.</w:t>
      </w:r>
      <w:proofErr w:type="gramEnd"/>
      <w:r>
        <w:rPr>
          <w:sz w:val="28"/>
        </w:rPr>
        <w:t xml:space="preserve"> </w:t>
      </w:r>
      <w:proofErr w:type="gramStart"/>
      <w:r>
        <w:rPr>
          <w:sz w:val="28"/>
        </w:rPr>
        <w:t>н</w:t>
      </w:r>
      <w:proofErr w:type="gramEnd"/>
      <w:r>
        <w:rPr>
          <w:sz w:val="28"/>
        </w:rPr>
        <w:t>аук: 14.01.39 / Харьков. гос. мед. ин-т. – Харьков, 1996. – 26 с.</w:t>
      </w:r>
    </w:p>
    <w:p w:rsidR="006F7A89" w:rsidRDefault="006F7A89" w:rsidP="006F7A89">
      <w:pPr>
        <w:spacing w:line="360" w:lineRule="auto"/>
        <w:ind w:firstLine="567"/>
        <w:jc w:val="both"/>
        <w:rPr>
          <w:sz w:val="28"/>
        </w:rPr>
      </w:pPr>
      <w:r>
        <w:rPr>
          <w:sz w:val="28"/>
        </w:rPr>
        <w:t>135. Полканова Е.К. Методы ранней диагностики и профилактики развития ртутных интоксикаций в условиях производства // Медицина труда и промышленная экология. – 1998. - № 5. – С. 30-33.</w:t>
      </w:r>
    </w:p>
    <w:p w:rsidR="006F7A89" w:rsidRDefault="006F7A89" w:rsidP="006F7A89">
      <w:pPr>
        <w:spacing w:line="360" w:lineRule="auto"/>
        <w:ind w:firstLine="567"/>
        <w:jc w:val="both"/>
        <w:rPr>
          <w:sz w:val="28"/>
        </w:rPr>
      </w:pPr>
      <w:r>
        <w:rPr>
          <w:sz w:val="28"/>
        </w:rPr>
        <w:t xml:space="preserve">136. Жуленко В.Н., Георгиева Г.Н., Смирнова Л.А., Цвирко И.П., Большакова К.А., Малярова М.А. Закономерности распределения ртутьсодержащих соединений в органах и тканях животных // Тезисы докладов </w:t>
      </w:r>
      <w:r>
        <w:rPr>
          <w:sz w:val="28"/>
          <w:lang w:val="en-US"/>
        </w:rPr>
        <w:t>VII</w:t>
      </w:r>
      <w:r>
        <w:rPr>
          <w:sz w:val="28"/>
        </w:rPr>
        <w:t xml:space="preserve"> Всесоюзной науч. конф. ВНИИГИНТОКС. – К., 1985. – С.83.</w:t>
      </w:r>
    </w:p>
    <w:p w:rsidR="006F7A89" w:rsidRDefault="006F7A89" w:rsidP="006F7A89">
      <w:pPr>
        <w:spacing w:line="360" w:lineRule="auto"/>
        <w:ind w:firstLine="567"/>
        <w:jc w:val="both"/>
        <w:rPr>
          <w:sz w:val="28"/>
        </w:rPr>
      </w:pPr>
      <w:r>
        <w:rPr>
          <w:sz w:val="28"/>
        </w:rPr>
        <w:t xml:space="preserve">137. Жуленко В.Н., Белоусов А.Л., Цвирко И.П. Динамика поступления и выделения этилмеркурхлорида из организма коровы // Ветеринария. – 1988. - № 12. – С. 56-58. </w:t>
      </w:r>
    </w:p>
    <w:p w:rsidR="006F7A89" w:rsidRDefault="006F7A89" w:rsidP="006F7A89">
      <w:pPr>
        <w:spacing w:line="360" w:lineRule="auto"/>
        <w:ind w:firstLine="567"/>
        <w:jc w:val="both"/>
        <w:rPr>
          <w:sz w:val="28"/>
        </w:rPr>
      </w:pPr>
      <w:r>
        <w:rPr>
          <w:sz w:val="28"/>
        </w:rPr>
        <w:t>138. Рыскулов А.К. Оценка антидотов при хронической ртутной интоксикации // Ветеринария. – 1988. - № 11. – С. 59-61.</w:t>
      </w:r>
    </w:p>
    <w:p w:rsidR="006F7A89" w:rsidRDefault="006F7A89" w:rsidP="006F7A89">
      <w:pPr>
        <w:spacing w:line="360" w:lineRule="auto"/>
        <w:ind w:firstLine="567"/>
        <w:jc w:val="both"/>
        <w:rPr>
          <w:sz w:val="28"/>
        </w:rPr>
      </w:pPr>
      <w:r>
        <w:rPr>
          <w:sz w:val="28"/>
        </w:rPr>
        <w:t>139. Алдатов А.Г., Метиль Н.И., Рыбина Г.Е., Кравченко Л.А., Алдатова С.П. Медико-биологическое значение уровней содержания ртути в биосредах организма // Гигиена и санитария. – 1990. - № 5. – С. 88.</w:t>
      </w:r>
    </w:p>
    <w:p w:rsidR="006F7A89" w:rsidRDefault="006F7A89" w:rsidP="006F7A89">
      <w:pPr>
        <w:spacing w:line="360" w:lineRule="auto"/>
        <w:ind w:firstLine="567"/>
        <w:jc w:val="both"/>
        <w:rPr>
          <w:sz w:val="28"/>
        </w:rPr>
      </w:pPr>
      <w:r>
        <w:rPr>
          <w:sz w:val="28"/>
        </w:rPr>
        <w:t>140. Красовский Г.Н., Юрасова О.И., Чарыев О.Г. и др. О распределении ртути и серебра в организме // Гигиена и санитария. – 1980. - № 1. – С. 69-71.</w:t>
      </w:r>
    </w:p>
    <w:p w:rsidR="006F7A89" w:rsidRDefault="006F7A89" w:rsidP="006F7A89">
      <w:pPr>
        <w:spacing w:line="360" w:lineRule="auto"/>
        <w:ind w:firstLine="567"/>
        <w:jc w:val="both"/>
        <w:rPr>
          <w:sz w:val="28"/>
          <w:lang w:val="en-GB"/>
        </w:rPr>
      </w:pPr>
      <w:r>
        <w:rPr>
          <w:sz w:val="28"/>
          <w:lang w:val="en-GB"/>
        </w:rPr>
        <w:t>141. Zalups R. K., Barfuss D. N. Renal disposition of mercury in rats after intravenous injection of inorganic mercury and cysteine // Jour. оf Tоxicology and Environmental Health. – Apr. 1995. – 44:4. – P. 401 – 413.</w:t>
      </w:r>
    </w:p>
    <w:p w:rsidR="006F7A89" w:rsidRDefault="006F7A89" w:rsidP="006F7A89">
      <w:pPr>
        <w:spacing w:line="360" w:lineRule="auto"/>
        <w:ind w:firstLine="567"/>
        <w:jc w:val="both"/>
        <w:rPr>
          <w:sz w:val="28"/>
          <w:lang w:val="en-GB"/>
        </w:rPr>
      </w:pPr>
      <w:r>
        <w:rPr>
          <w:sz w:val="28"/>
          <w:lang w:val="en-GB"/>
        </w:rPr>
        <w:t>142. Zalups R. K., Fraser J., Konopatnic R.J. Enhanced transcription metalloionein genes in rat Кidneys: Effect of uninefrectomy and compensatory renal grouth// American Journal of Physiology – Renal Fluid and Electrolyte Physiology. – Apr. 1995. – 34:4. – P. 643 – 650.</w:t>
      </w:r>
    </w:p>
    <w:p w:rsidR="006F7A89" w:rsidRDefault="006F7A89" w:rsidP="006F7A89">
      <w:pPr>
        <w:spacing w:line="360" w:lineRule="auto"/>
        <w:ind w:firstLine="567"/>
        <w:jc w:val="both"/>
        <w:rPr>
          <w:sz w:val="28"/>
          <w:lang w:val="en-US"/>
        </w:rPr>
      </w:pPr>
      <w:r>
        <w:rPr>
          <w:sz w:val="28"/>
          <w:lang w:val="en-US"/>
        </w:rPr>
        <w:lastRenderedPageBreak/>
        <w:t xml:space="preserve">143. Nielson Jesper Bo, Andersen Obe. Toxicokinetics of inorganic mercury after oral exsposure // 6 </w:t>
      </w:r>
      <w:proofErr w:type="gramStart"/>
      <w:r>
        <w:rPr>
          <w:sz w:val="28"/>
          <w:lang w:val="en-US"/>
        </w:rPr>
        <w:t>th</w:t>
      </w:r>
      <w:proofErr w:type="gramEnd"/>
      <w:r>
        <w:rPr>
          <w:sz w:val="28"/>
          <w:lang w:val="en-US"/>
        </w:rPr>
        <w:t xml:space="preserve"> Int. Trace Ebem. </w:t>
      </w:r>
      <w:proofErr w:type="gramStart"/>
      <w:r>
        <w:rPr>
          <w:sz w:val="28"/>
          <w:lang w:val="en-US"/>
        </w:rPr>
        <w:t>Symp.,</w:t>
      </w:r>
      <w:proofErr w:type="gramEnd"/>
      <w:r>
        <w:rPr>
          <w:sz w:val="28"/>
          <w:lang w:val="en-US"/>
        </w:rPr>
        <w:t xml:space="preserve"> Leipzig, 1989. – Vol. 5 – Jena, 1989. – P. 1647 – 1652.</w:t>
      </w:r>
    </w:p>
    <w:p w:rsidR="006F7A89" w:rsidRDefault="006F7A89" w:rsidP="006F7A89">
      <w:pPr>
        <w:spacing w:line="360" w:lineRule="auto"/>
        <w:ind w:firstLine="567"/>
        <w:jc w:val="both"/>
        <w:rPr>
          <w:sz w:val="28"/>
          <w:lang w:val="en-US"/>
        </w:rPr>
      </w:pPr>
      <w:r w:rsidRPr="004158E9">
        <w:rPr>
          <w:sz w:val="28"/>
          <w:lang w:val="en-US"/>
        </w:rPr>
        <w:t>144.</w:t>
      </w:r>
      <w:r>
        <w:rPr>
          <w:sz w:val="28"/>
          <w:lang w:val="en-US"/>
        </w:rPr>
        <w:t xml:space="preserve"> Kostial K, Blanusa M., Piasek M., Jones M.M., Singh P.K. Prolonged oral treatment with two monoesters of meso 2, 3 – dimercaptosuccinic acid for depleting inorganic mercury retention in suckling rats// Pharmacology &amp; Toxicology 77:3 (SEP 1995). – P. 216 – 218.</w:t>
      </w:r>
    </w:p>
    <w:p w:rsidR="006F7A89" w:rsidRPr="004158E9" w:rsidRDefault="006F7A89" w:rsidP="006F7A89">
      <w:pPr>
        <w:spacing w:line="360" w:lineRule="auto"/>
        <w:ind w:firstLine="567"/>
        <w:jc w:val="both"/>
        <w:rPr>
          <w:sz w:val="28"/>
          <w:lang w:val="en-US"/>
        </w:rPr>
      </w:pPr>
      <w:r w:rsidRPr="004158E9">
        <w:rPr>
          <w:sz w:val="28"/>
          <w:lang w:val="en-US"/>
        </w:rPr>
        <w:t>145.</w:t>
      </w:r>
      <w:r>
        <w:rPr>
          <w:sz w:val="28"/>
          <w:lang w:val="en-US"/>
        </w:rPr>
        <w:t xml:space="preserve"> Zalups R. K., Barfuss D. N. Accumulation and handling of inorganic mercury in the Kidney after coadministration with glutatione// Journ. </w:t>
      </w:r>
      <w:proofErr w:type="gramStart"/>
      <w:r>
        <w:rPr>
          <w:sz w:val="28"/>
          <w:lang w:val="en-US"/>
        </w:rPr>
        <w:t>оf</w:t>
      </w:r>
      <w:proofErr w:type="gramEnd"/>
      <w:r>
        <w:rPr>
          <w:sz w:val="28"/>
          <w:lang w:val="en-US"/>
        </w:rPr>
        <w:t xml:space="preserve"> Toxicology and Environmental Health. – Apr. 1995. – 44:4 – P. 401 – 413.</w:t>
      </w:r>
    </w:p>
    <w:p w:rsidR="006F7A89" w:rsidRDefault="006F7A89" w:rsidP="006F7A89">
      <w:pPr>
        <w:spacing w:line="360" w:lineRule="auto"/>
        <w:ind w:firstLine="567"/>
        <w:jc w:val="both"/>
        <w:rPr>
          <w:sz w:val="28"/>
        </w:rPr>
      </w:pPr>
      <w:r>
        <w:rPr>
          <w:sz w:val="28"/>
        </w:rPr>
        <w:t>146. Жуленко В.Н., Кузин В.С. Накопление, распределение, и выведение соединений ртути из организма // Ветеринария. – 1981. - № 5. – С. 56-57.</w:t>
      </w:r>
    </w:p>
    <w:p w:rsidR="006F7A89" w:rsidRDefault="006F7A89" w:rsidP="006F7A89">
      <w:pPr>
        <w:spacing w:line="360" w:lineRule="auto"/>
        <w:ind w:firstLine="567"/>
        <w:jc w:val="both"/>
        <w:rPr>
          <w:sz w:val="28"/>
          <w:lang w:val="uk-UA"/>
        </w:rPr>
      </w:pPr>
      <w:r>
        <w:rPr>
          <w:sz w:val="28"/>
        </w:rPr>
        <w:t>147. Трахтенберг И.М. Хроническое воздействие ртути на организм. – К.:</w:t>
      </w:r>
      <w:r>
        <w:rPr>
          <w:sz w:val="28"/>
          <w:lang w:val="uk-UA"/>
        </w:rPr>
        <w:t xml:space="preserve"> Здоров’я, 1969. – С. 58-70, 200-205.</w:t>
      </w:r>
    </w:p>
    <w:p w:rsidR="006F7A89" w:rsidRDefault="006F7A89" w:rsidP="006F7A89">
      <w:pPr>
        <w:spacing w:line="360" w:lineRule="auto"/>
        <w:ind w:firstLine="567"/>
        <w:jc w:val="both"/>
        <w:rPr>
          <w:sz w:val="28"/>
        </w:rPr>
      </w:pPr>
      <w:r>
        <w:rPr>
          <w:sz w:val="28"/>
        </w:rPr>
        <w:t>148. Сафронова А.М., Богатых Т.А., Рысина Т.З. Изменение ферментной активности в некоторых органах белых крыс под влиянием малых количеств метилртути / В кн.: Чужеродные вещества в пищевых продуктах (материалы 1-й всесоюзной конференции в г. Алма-Ате. 19-20 сентября 1979 г.) – Алма-Ата, 1979 – С. 169-170.</w:t>
      </w:r>
    </w:p>
    <w:p w:rsidR="006F7A89" w:rsidRDefault="006F7A89" w:rsidP="006F7A89">
      <w:pPr>
        <w:spacing w:line="360" w:lineRule="auto"/>
        <w:ind w:firstLine="567"/>
        <w:jc w:val="both"/>
        <w:rPr>
          <w:sz w:val="28"/>
        </w:rPr>
      </w:pPr>
      <w:r>
        <w:rPr>
          <w:sz w:val="28"/>
        </w:rPr>
        <w:t>149. Ершов Ю.А., Плетнева Т.В. Механизмы токсического действия неорганических соединений. – М.: Медицина, 1989. – 272 с.</w:t>
      </w:r>
    </w:p>
    <w:p w:rsidR="006F7A89" w:rsidRDefault="006F7A89" w:rsidP="006F7A89">
      <w:pPr>
        <w:spacing w:line="360" w:lineRule="auto"/>
        <w:ind w:firstLine="567"/>
        <w:jc w:val="both"/>
        <w:rPr>
          <w:sz w:val="28"/>
        </w:rPr>
      </w:pPr>
      <w:r>
        <w:rPr>
          <w:sz w:val="28"/>
        </w:rPr>
        <w:t xml:space="preserve">150. </w:t>
      </w:r>
      <w:proofErr w:type="gramStart"/>
      <w:r>
        <w:rPr>
          <w:sz w:val="28"/>
        </w:rPr>
        <w:t>Аббас Д. А. Соединения тяжелых металлов в организме овец в промышленном и сельскохозяйственном регионах Ирака // Ветеринария. – 1991. - № 8.</w:t>
      </w:r>
      <w:proofErr w:type="gramEnd"/>
      <w:r>
        <w:rPr>
          <w:sz w:val="28"/>
        </w:rPr>
        <w:t xml:space="preserve"> – С. 58-60.</w:t>
      </w:r>
    </w:p>
    <w:p w:rsidR="006F7A89" w:rsidRDefault="006F7A89" w:rsidP="006F7A89">
      <w:pPr>
        <w:spacing w:line="360" w:lineRule="auto"/>
        <w:ind w:firstLine="567"/>
        <w:jc w:val="both"/>
        <w:rPr>
          <w:sz w:val="28"/>
        </w:rPr>
      </w:pPr>
      <w:r>
        <w:rPr>
          <w:sz w:val="28"/>
        </w:rPr>
        <w:t>151. Тютиков С.Ф. Ртуть в окружающей среде и в организме животных в центральном Черноземье // Гигиена и санитария. – 1999. - № 3. – С. 13-15.</w:t>
      </w:r>
    </w:p>
    <w:p w:rsidR="006F7A89" w:rsidRDefault="006F7A89" w:rsidP="006F7A89">
      <w:pPr>
        <w:spacing w:line="360" w:lineRule="auto"/>
        <w:ind w:firstLine="567"/>
        <w:jc w:val="both"/>
        <w:rPr>
          <w:sz w:val="28"/>
        </w:rPr>
      </w:pPr>
      <w:r>
        <w:rPr>
          <w:sz w:val="28"/>
        </w:rPr>
        <w:t>152. Цвирко И.П. Ртутьсодержащие соединения в кормах, органах и тканях овец, выращенных в Марицской АССР // Технология и техника мясной и молочной промышленности на основе современных исследований. – М.: МИТММП, 1981. – С. 108-110.</w:t>
      </w:r>
    </w:p>
    <w:p w:rsidR="006F7A89" w:rsidRDefault="006F7A89" w:rsidP="006F7A89">
      <w:pPr>
        <w:spacing w:line="360" w:lineRule="auto"/>
        <w:ind w:firstLine="567"/>
        <w:jc w:val="both"/>
        <w:rPr>
          <w:sz w:val="28"/>
        </w:rPr>
      </w:pPr>
      <w:r>
        <w:rPr>
          <w:sz w:val="28"/>
        </w:rPr>
        <w:lastRenderedPageBreak/>
        <w:t>153. Жуленко В.Н., Георгиева Г.Н., Смирнова Л.А. Накопление ртути в организме и тканях // Ветеринария. – 1974. - № 4. – С. 107.</w:t>
      </w:r>
    </w:p>
    <w:p w:rsidR="006F7A89" w:rsidRDefault="006F7A89" w:rsidP="006F7A89">
      <w:pPr>
        <w:spacing w:line="360" w:lineRule="auto"/>
        <w:ind w:firstLine="567"/>
        <w:jc w:val="both"/>
        <w:rPr>
          <w:sz w:val="28"/>
        </w:rPr>
      </w:pPr>
      <w:r>
        <w:rPr>
          <w:sz w:val="28"/>
        </w:rPr>
        <w:t>154. Васильев А.В. Гематология сельскохозяйственных животных. – М.: Медицина, 1978. – 18 с.</w:t>
      </w:r>
    </w:p>
    <w:p w:rsidR="006F7A89" w:rsidRPr="004158E9" w:rsidRDefault="006F7A89" w:rsidP="006F7A89">
      <w:pPr>
        <w:spacing w:line="360" w:lineRule="auto"/>
        <w:ind w:firstLine="567"/>
        <w:jc w:val="both"/>
        <w:rPr>
          <w:sz w:val="28"/>
        </w:rPr>
      </w:pPr>
      <w:r>
        <w:rPr>
          <w:sz w:val="28"/>
          <w:lang w:val="en-GB"/>
        </w:rPr>
        <w:t xml:space="preserve">155. Alsaleh J., M. A. Khalil, A. Taylor. Lead, erythrocyte protoporphyrine, and henicological parameters in normal material and unibilical cord blood brom subjects of the Riyadh region </w:t>
      </w:r>
      <w:proofErr w:type="gramStart"/>
      <w:r>
        <w:rPr>
          <w:sz w:val="28"/>
          <w:lang w:val="en-GB"/>
        </w:rPr>
        <w:t>saudi</w:t>
      </w:r>
      <w:proofErr w:type="gramEnd"/>
      <w:r>
        <w:rPr>
          <w:sz w:val="28"/>
          <w:lang w:val="en-GB"/>
        </w:rPr>
        <w:t xml:space="preserve"> Arabia// Arch. оf Environm. </w:t>
      </w:r>
      <w:proofErr w:type="gramStart"/>
      <w:r>
        <w:rPr>
          <w:sz w:val="28"/>
          <w:lang w:val="en-GB"/>
        </w:rPr>
        <w:t>Health</w:t>
      </w:r>
      <w:r w:rsidRPr="004158E9">
        <w:rPr>
          <w:sz w:val="28"/>
        </w:rPr>
        <w:t>.</w:t>
      </w:r>
      <w:proofErr w:type="gramEnd"/>
      <w:r w:rsidRPr="004158E9">
        <w:rPr>
          <w:sz w:val="28"/>
        </w:rPr>
        <w:t xml:space="preserve"> – </w:t>
      </w:r>
      <w:r>
        <w:rPr>
          <w:sz w:val="28"/>
          <w:lang w:val="en-GB"/>
        </w:rPr>
        <w:t>Jan</w:t>
      </w:r>
      <w:r w:rsidRPr="004158E9">
        <w:rPr>
          <w:sz w:val="28"/>
        </w:rPr>
        <w:t xml:space="preserve"> – </w:t>
      </w:r>
      <w:r>
        <w:rPr>
          <w:sz w:val="28"/>
          <w:lang w:val="en-GB"/>
        </w:rPr>
        <w:t>Feb</w:t>
      </w:r>
      <w:r w:rsidRPr="004158E9">
        <w:rPr>
          <w:sz w:val="28"/>
        </w:rPr>
        <w:t xml:space="preserve"> 1995. – 50:1 – </w:t>
      </w:r>
      <w:proofErr w:type="gramStart"/>
      <w:r w:rsidRPr="004158E9">
        <w:rPr>
          <w:sz w:val="28"/>
        </w:rPr>
        <w:t>Р</w:t>
      </w:r>
      <w:proofErr w:type="gramEnd"/>
      <w:r w:rsidRPr="004158E9">
        <w:rPr>
          <w:sz w:val="28"/>
        </w:rPr>
        <w:t xml:space="preserve"> 66-73.  </w:t>
      </w:r>
    </w:p>
    <w:p w:rsidR="006F7A89" w:rsidRDefault="006F7A89" w:rsidP="006F7A89">
      <w:pPr>
        <w:spacing w:line="360" w:lineRule="auto"/>
        <w:ind w:firstLine="567"/>
        <w:jc w:val="both"/>
        <w:rPr>
          <w:sz w:val="28"/>
        </w:rPr>
      </w:pPr>
      <w:r>
        <w:rPr>
          <w:sz w:val="28"/>
        </w:rPr>
        <w:t>156. Вашакидзе В.И. Экспериментальные данные о гонадотропном, эмбриотоксическом</w:t>
      </w:r>
      <w:r w:rsidRPr="004158E9">
        <w:rPr>
          <w:sz w:val="28"/>
        </w:rPr>
        <w:t xml:space="preserve"> </w:t>
      </w:r>
      <w:r>
        <w:rPr>
          <w:sz w:val="28"/>
        </w:rPr>
        <w:t>и мутагенном действии гранозана // Вопросы гигиены и токсикологии пестицидов. – М.: Медицина, 1970. – С. 56-59.</w:t>
      </w:r>
    </w:p>
    <w:p w:rsidR="006F7A89" w:rsidRDefault="006F7A89" w:rsidP="006F7A89">
      <w:pPr>
        <w:spacing w:line="360" w:lineRule="auto"/>
        <w:ind w:firstLine="567"/>
        <w:jc w:val="both"/>
        <w:rPr>
          <w:sz w:val="28"/>
        </w:rPr>
      </w:pPr>
      <w:r>
        <w:rPr>
          <w:sz w:val="28"/>
        </w:rPr>
        <w:t>157. Гончарук Г.А. Влияние ртутьорганических пестицидов меркурана и меркургексана на потомство белых крыс // Гигиена и санитария. – 1968. - №  6. – С. 111-113.</w:t>
      </w:r>
    </w:p>
    <w:p w:rsidR="006F7A89" w:rsidRDefault="006F7A89" w:rsidP="006F7A89">
      <w:pPr>
        <w:spacing w:line="360" w:lineRule="auto"/>
        <w:ind w:firstLine="567"/>
        <w:jc w:val="both"/>
        <w:rPr>
          <w:sz w:val="28"/>
        </w:rPr>
      </w:pPr>
      <w:r>
        <w:rPr>
          <w:sz w:val="28"/>
        </w:rPr>
        <w:t>158. Гринь Н.В., Ермаченко А.Б., Беседина Е.И. Состояние генеративной функции животных при круглосуточном ингаляционном воздействии смеси ртутьсодержащих солей // Гигиена и санитария. – 1981. - № 10. – С. 88-90.</w:t>
      </w:r>
    </w:p>
    <w:p w:rsidR="006F7A89" w:rsidRDefault="006F7A89" w:rsidP="006F7A89">
      <w:pPr>
        <w:spacing w:line="360" w:lineRule="auto"/>
        <w:ind w:firstLine="567"/>
        <w:jc w:val="both"/>
        <w:rPr>
          <w:sz w:val="28"/>
        </w:rPr>
      </w:pPr>
      <w:r>
        <w:rPr>
          <w:sz w:val="28"/>
        </w:rPr>
        <w:t>159. Игнатьев В.М. Гонадотоксическое и эмбриотоксическое действие паров ртути // Гигиена и  санитария. - 1980. - № 3. – С. 72-73.</w:t>
      </w:r>
    </w:p>
    <w:p w:rsidR="006F7A89" w:rsidRPr="004158E9" w:rsidRDefault="006F7A89" w:rsidP="006F7A89">
      <w:pPr>
        <w:spacing w:line="360" w:lineRule="auto"/>
        <w:ind w:firstLine="567"/>
        <w:jc w:val="both"/>
        <w:rPr>
          <w:sz w:val="28"/>
        </w:rPr>
      </w:pPr>
      <w:r>
        <w:rPr>
          <w:sz w:val="28"/>
          <w:lang w:val="pl-PL"/>
        </w:rPr>
        <w:t>160. The intrapartum content of toxic vaternal blood and umbilical cord blood / Sikorsri Radziclaw, Raszkowski Tomasz, Slawinski Piotr, Szkoda Jozef, Zmudski Janusz, Skawinski Stanislaw // Gjvecol. Pol. – 1989. – 60. №  3. – Р. 151-155. – Англ., рус., пол</w:t>
      </w:r>
      <w:r w:rsidRPr="004158E9">
        <w:rPr>
          <w:sz w:val="28"/>
        </w:rPr>
        <w:t xml:space="preserve">. </w:t>
      </w:r>
    </w:p>
    <w:p w:rsidR="006F7A89" w:rsidRDefault="006F7A89" w:rsidP="006F7A89">
      <w:pPr>
        <w:spacing w:line="360" w:lineRule="auto"/>
        <w:ind w:firstLine="567"/>
        <w:jc w:val="both"/>
        <w:rPr>
          <w:sz w:val="28"/>
        </w:rPr>
      </w:pPr>
      <w:r>
        <w:rPr>
          <w:sz w:val="28"/>
        </w:rPr>
        <w:t>161. Меренюк Г.В. Загрязнение окружающей среды и здоровье человека. – Кишинев: Штинца, 1984. – С. 70-75, 80-85.</w:t>
      </w:r>
    </w:p>
    <w:p w:rsidR="006F7A89" w:rsidRPr="004158E9" w:rsidRDefault="006F7A89" w:rsidP="006F7A89">
      <w:pPr>
        <w:spacing w:line="360" w:lineRule="auto"/>
        <w:ind w:firstLine="567"/>
        <w:jc w:val="both"/>
        <w:rPr>
          <w:sz w:val="28"/>
        </w:rPr>
      </w:pPr>
      <w:r>
        <w:rPr>
          <w:sz w:val="28"/>
        </w:rPr>
        <w:t>162. Влияние окружающей среды на здоровье человека. – Женева</w:t>
      </w:r>
      <w:r w:rsidRPr="004158E9">
        <w:rPr>
          <w:sz w:val="28"/>
        </w:rPr>
        <w:t>: ВОЗ, 1974. – 62 с.</w:t>
      </w:r>
    </w:p>
    <w:p w:rsidR="006F7A89" w:rsidRDefault="006F7A89" w:rsidP="006F7A89">
      <w:pPr>
        <w:spacing w:line="360" w:lineRule="auto"/>
        <w:ind w:firstLine="567"/>
        <w:jc w:val="both"/>
        <w:rPr>
          <w:sz w:val="28"/>
        </w:rPr>
      </w:pPr>
      <w:r>
        <w:rPr>
          <w:sz w:val="28"/>
        </w:rPr>
        <w:t>163. Юдина Т.В., Гильденскольд Р.С., Егорова М.В. Определение тяжелых металлов в волосах // Гигиена и санитария. –1988. - № 2. – С. 50-52.</w:t>
      </w:r>
    </w:p>
    <w:p w:rsidR="006F7A89" w:rsidRDefault="006F7A89" w:rsidP="006F7A89">
      <w:pPr>
        <w:spacing w:line="360" w:lineRule="auto"/>
        <w:ind w:firstLine="567"/>
        <w:jc w:val="both"/>
        <w:rPr>
          <w:sz w:val="28"/>
        </w:rPr>
      </w:pPr>
      <w:r>
        <w:rPr>
          <w:sz w:val="28"/>
        </w:rPr>
        <w:t xml:space="preserve">164. Евстафьев И.А., Сышко Д.В., Гружевская В.Ф., Артов А.М., Евстафьева Е.В. Особенности деятельности </w:t>
      </w:r>
      <w:proofErr w:type="gramStart"/>
      <w:r>
        <w:rPr>
          <w:sz w:val="28"/>
        </w:rPr>
        <w:t>сердечно-сосудистой</w:t>
      </w:r>
      <w:proofErr w:type="gramEnd"/>
      <w:r>
        <w:rPr>
          <w:sz w:val="28"/>
        </w:rPr>
        <w:t xml:space="preserve"> системы у школьников с </w:t>
      </w:r>
      <w:r>
        <w:rPr>
          <w:sz w:val="28"/>
        </w:rPr>
        <w:lastRenderedPageBreak/>
        <w:t>различным содержанием ртути в волосах // Материалы республиканской конференции (22-24 ноября 2000г.). – Симферополь – 2000. – С. 75-78.</w:t>
      </w:r>
    </w:p>
    <w:p w:rsidR="006F7A89" w:rsidRDefault="006F7A89" w:rsidP="006F7A89">
      <w:pPr>
        <w:spacing w:line="360" w:lineRule="auto"/>
        <w:ind w:firstLine="567"/>
        <w:jc w:val="both"/>
        <w:rPr>
          <w:sz w:val="28"/>
        </w:rPr>
      </w:pPr>
      <w:r>
        <w:rPr>
          <w:sz w:val="28"/>
        </w:rPr>
        <w:t>165. Ревич Б.А. Химические элементы в волосах человека как индикатор воздействия загрязнения производственной и окружающей среды // Гигиена и санитария. – 1990. - № 3. – С. 55-59.</w:t>
      </w:r>
    </w:p>
    <w:p w:rsidR="006F7A89" w:rsidRDefault="006F7A89" w:rsidP="006F7A89">
      <w:pPr>
        <w:spacing w:line="360" w:lineRule="auto"/>
        <w:ind w:firstLine="567"/>
        <w:jc w:val="both"/>
        <w:rPr>
          <w:sz w:val="28"/>
        </w:rPr>
      </w:pPr>
      <w:r>
        <w:rPr>
          <w:sz w:val="28"/>
        </w:rPr>
        <w:t>166. Можаева Е.А., Литвинова А.А. Биомониторинг металлов // Гигиена и санитария. – 1988. - № 7. – С. 53-56.</w:t>
      </w:r>
    </w:p>
    <w:p w:rsidR="006F7A89" w:rsidRDefault="006F7A89" w:rsidP="006F7A89">
      <w:pPr>
        <w:spacing w:line="360" w:lineRule="auto"/>
        <w:ind w:firstLine="567"/>
        <w:jc w:val="both"/>
        <w:rPr>
          <w:sz w:val="28"/>
        </w:rPr>
      </w:pPr>
      <w:r>
        <w:rPr>
          <w:sz w:val="28"/>
        </w:rPr>
        <w:t>167. Жуленко В.Н., Цвирко И.П. Накопление ртути в шерсти овец и ее содержание в крови // Ветеринария. – 1985. - № 5. – С. 68-69.</w:t>
      </w:r>
    </w:p>
    <w:p w:rsidR="006F7A89" w:rsidRDefault="006F7A89" w:rsidP="006F7A89">
      <w:pPr>
        <w:spacing w:line="360" w:lineRule="auto"/>
        <w:ind w:firstLine="567"/>
        <w:jc w:val="both"/>
        <w:rPr>
          <w:sz w:val="28"/>
        </w:rPr>
      </w:pPr>
      <w:r>
        <w:rPr>
          <w:sz w:val="28"/>
        </w:rPr>
        <w:t>168. Хмельницкий Г.А. Терапия животных при отравлениях. – К.: Урожай, 1990. – С. 60-66.</w:t>
      </w:r>
    </w:p>
    <w:p w:rsidR="006F7A89" w:rsidRDefault="006F7A89" w:rsidP="006F7A89">
      <w:pPr>
        <w:spacing w:line="360" w:lineRule="auto"/>
        <w:ind w:firstLine="567"/>
        <w:jc w:val="both"/>
        <w:rPr>
          <w:sz w:val="28"/>
          <w:lang w:val="en-US"/>
        </w:rPr>
      </w:pPr>
      <w:r w:rsidRPr="004158E9">
        <w:rPr>
          <w:sz w:val="28"/>
          <w:lang w:val="en-US"/>
        </w:rPr>
        <w:t xml:space="preserve">169. </w:t>
      </w:r>
      <w:r>
        <w:rPr>
          <w:sz w:val="28"/>
          <w:lang w:val="en-US"/>
        </w:rPr>
        <w:t xml:space="preserve">Demonstration of mercury in the drain and other ovgens 17 years after metallic mercury exposure / Opits </w:t>
      </w:r>
      <w:proofErr w:type="gramStart"/>
      <w:r>
        <w:rPr>
          <w:sz w:val="28"/>
          <w:lang w:val="en-US"/>
        </w:rPr>
        <w:t>А.,</w:t>
      </w:r>
      <w:proofErr w:type="gramEnd"/>
      <w:r>
        <w:rPr>
          <w:sz w:val="28"/>
          <w:lang w:val="en-US"/>
        </w:rPr>
        <w:t xml:space="preserve"> Schweinsberd F., Grossmann J., Wendt-Gallitelli M.F., Meyermarr R. //  Clin. </w:t>
      </w:r>
      <w:proofErr w:type="gramStart"/>
      <w:r>
        <w:rPr>
          <w:sz w:val="28"/>
          <w:lang w:val="en-US"/>
        </w:rPr>
        <w:t>Neuropathol.</w:t>
      </w:r>
      <w:proofErr w:type="gramEnd"/>
      <w:r>
        <w:rPr>
          <w:sz w:val="28"/>
          <w:lang w:val="en-US"/>
        </w:rPr>
        <w:t xml:space="preserve"> – 1991. – 10. </w:t>
      </w:r>
      <w:proofErr w:type="gramStart"/>
      <w:r>
        <w:rPr>
          <w:sz w:val="28"/>
          <w:lang w:val="en-US"/>
        </w:rPr>
        <w:t>– № 5.</w:t>
      </w:r>
      <w:proofErr w:type="gramEnd"/>
      <w:r>
        <w:rPr>
          <w:sz w:val="28"/>
          <w:lang w:val="en-US"/>
        </w:rPr>
        <w:t xml:space="preserve"> </w:t>
      </w:r>
      <w:proofErr w:type="gramStart"/>
      <w:r>
        <w:rPr>
          <w:sz w:val="28"/>
          <w:lang w:val="en-US"/>
        </w:rPr>
        <w:t>P. 273.</w:t>
      </w:r>
      <w:proofErr w:type="gramEnd"/>
    </w:p>
    <w:p w:rsidR="006F7A89" w:rsidRDefault="006F7A89" w:rsidP="006F7A89">
      <w:pPr>
        <w:spacing w:line="360" w:lineRule="auto"/>
        <w:ind w:firstLine="567"/>
        <w:jc w:val="both"/>
        <w:rPr>
          <w:sz w:val="28"/>
          <w:lang w:val="uk-UA"/>
        </w:rPr>
      </w:pPr>
      <w:r>
        <w:rPr>
          <w:sz w:val="28"/>
          <w:lang w:val="uk-UA"/>
        </w:rPr>
        <w:t>170. Татузян Р., Дюрич Г., Вачук С. Трансформація нітратів, нітритів і важких металів у молоко і продукти його переробки // Тваринництво України. – 1996. - № 10. – С. 24-26.</w:t>
      </w:r>
    </w:p>
    <w:p w:rsidR="006F7A89" w:rsidRDefault="006F7A89" w:rsidP="006F7A89">
      <w:pPr>
        <w:spacing w:line="360" w:lineRule="auto"/>
        <w:ind w:firstLine="567"/>
        <w:jc w:val="both"/>
        <w:rPr>
          <w:sz w:val="28"/>
        </w:rPr>
      </w:pPr>
      <w:r w:rsidRPr="004158E9">
        <w:rPr>
          <w:sz w:val="28"/>
        </w:rPr>
        <w:t xml:space="preserve">171. </w:t>
      </w:r>
      <w:r>
        <w:rPr>
          <w:sz w:val="28"/>
        </w:rPr>
        <w:t>Гадаскина И.Д., Гадаскина Н.Д., Филов В.А. Определение промышленных неорганических ядов в организме. – Л.: Химия, 1975. – С. 61-65.</w:t>
      </w:r>
    </w:p>
    <w:p w:rsidR="006F7A89" w:rsidRDefault="006F7A89" w:rsidP="006F7A89">
      <w:pPr>
        <w:spacing w:line="360" w:lineRule="auto"/>
        <w:ind w:firstLine="567"/>
        <w:jc w:val="both"/>
        <w:rPr>
          <w:sz w:val="28"/>
        </w:rPr>
      </w:pPr>
      <w:r>
        <w:rPr>
          <w:sz w:val="28"/>
        </w:rPr>
        <w:t>172. Жарская В.Д., Матюшечев В.Б., Дворко И.В. Гигиеническая значимость некоторых показателей крови и мочи при хронической ртутной интоксикации школьников // Гигиена и санитария. – 1996. - № 4. – С. 22-24.</w:t>
      </w:r>
    </w:p>
    <w:p w:rsidR="006F7A89" w:rsidRDefault="006F7A89" w:rsidP="006F7A89">
      <w:pPr>
        <w:spacing w:line="360" w:lineRule="auto"/>
        <w:ind w:firstLine="567"/>
        <w:jc w:val="both"/>
        <w:rPr>
          <w:sz w:val="28"/>
        </w:rPr>
      </w:pPr>
      <w:r>
        <w:rPr>
          <w:sz w:val="28"/>
        </w:rPr>
        <w:t>173. Рамманаускайте М.Б. Клиника, диагностика и лечение хронических отравлений детей ртутью и ее соединениями. – Вильнюс, 1980. – 21 с.</w:t>
      </w:r>
    </w:p>
    <w:p w:rsidR="006F7A89" w:rsidRDefault="006F7A89" w:rsidP="006F7A89">
      <w:pPr>
        <w:spacing w:line="360" w:lineRule="auto"/>
        <w:ind w:firstLine="567"/>
        <w:jc w:val="both"/>
        <w:rPr>
          <w:sz w:val="28"/>
        </w:rPr>
      </w:pPr>
      <w:r>
        <w:rPr>
          <w:sz w:val="28"/>
        </w:rPr>
        <w:t>174. Жуленко В.Н., Канюка А.И. Антидоты при отравлении животных соединениями тяжелых металлов и мышьяка // Ветеринария. – 1992. - № 6. – С. 52-54.</w:t>
      </w:r>
    </w:p>
    <w:p w:rsidR="006F7A89" w:rsidRDefault="006F7A89" w:rsidP="006F7A89">
      <w:pPr>
        <w:spacing w:line="360" w:lineRule="auto"/>
        <w:ind w:firstLine="567"/>
        <w:jc w:val="both"/>
        <w:rPr>
          <w:sz w:val="28"/>
        </w:rPr>
      </w:pPr>
      <w:r>
        <w:rPr>
          <w:sz w:val="28"/>
        </w:rPr>
        <w:t>175. Рыскулов А.К., Ермаков В.В. Детоксикация ртути в организме овец тиосульфатом натрия // Ветеринария. – 1988. - № 9. – С. 54-55.</w:t>
      </w:r>
    </w:p>
    <w:p w:rsidR="006F7A89" w:rsidRDefault="006F7A89" w:rsidP="006F7A89">
      <w:pPr>
        <w:spacing w:line="360" w:lineRule="auto"/>
        <w:ind w:firstLine="567"/>
        <w:jc w:val="both"/>
        <w:rPr>
          <w:sz w:val="28"/>
          <w:lang w:val="uk-UA"/>
        </w:rPr>
      </w:pPr>
      <w:r>
        <w:rPr>
          <w:sz w:val="28"/>
        </w:rPr>
        <w:t xml:space="preserve">176. </w:t>
      </w:r>
      <w:r>
        <w:rPr>
          <w:sz w:val="28"/>
          <w:lang w:val="uk-UA"/>
        </w:rPr>
        <w:t>Хмельницький Г.О., Хоменко В.С., Канюка О.І. Ветеринарна фармакологія: Навчальний посібник. – Харків: Парітет, 1995. – С. 344-345.</w:t>
      </w:r>
    </w:p>
    <w:p w:rsidR="006F7A89" w:rsidRDefault="006F7A89" w:rsidP="006F7A89">
      <w:pPr>
        <w:spacing w:line="360" w:lineRule="auto"/>
        <w:ind w:firstLine="567"/>
        <w:jc w:val="both"/>
        <w:rPr>
          <w:sz w:val="28"/>
          <w:lang w:val="uk-UA"/>
        </w:rPr>
      </w:pPr>
      <w:r>
        <w:rPr>
          <w:sz w:val="28"/>
          <w:lang w:val="uk-UA"/>
        </w:rPr>
        <w:lastRenderedPageBreak/>
        <w:t>177. Рудиченко В. Природні харчові сорбенти як чинник здоров’я сучасної людини: Наук. – практ. вид.- К.: Вища школа, 1997. – С. 36-39, 102-105.</w:t>
      </w:r>
    </w:p>
    <w:p w:rsidR="006F7A89" w:rsidRDefault="006F7A89" w:rsidP="006F7A89">
      <w:pPr>
        <w:spacing w:line="360" w:lineRule="auto"/>
        <w:ind w:firstLine="567"/>
        <w:jc w:val="both"/>
        <w:rPr>
          <w:sz w:val="28"/>
          <w:lang w:val="en-US"/>
        </w:rPr>
      </w:pPr>
      <w:r>
        <w:rPr>
          <w:sz w:val="28"/>
          <w:lang w:val="uk-UA"/>
        </w:rPr>
        <w:t xml:space="preserve">178. </w:t>
      </w:r>
      <w:r>
        <w:rPr>
          <w:sz w:val="28"/>
          <w:lang w:val="en-US"/>
        </w:rPr>
        <w:t>May S.D. Pectin – the additive from fruit // Food Ifade Rev. – 1988. – V. 58, 8. – P. 438 – 439.</w:t>
      </w:r>
    </w:p>
    <w:p w:rsidR="006F7A89" w:rsidRDefault="006F7A89" w:rsidP="006F7A89">
      <w:pPr>
        <w:spacing w:line="360" w:lineRule="auto"/>
        <w:ind w:firstLine="567"/>
        <w:jc w:val="both"/>
        <w:rPr>
          <w:sz w:val="28"/>
        </w:rPr>
      </w:pPr>
      <w:r>
        <w:rPr>
          <w:sz w:val="28"/>
        </w:rPr>
        <w:t>179. Качалай Д.П., Кондратцева Т.П., Ильяшева Л.М. Клинико-иммунологическая оценка лечения пектином некоторых заболеваний желудка у лиц занятых производством антибиотиков сельскохозяйственного назначения // Гигиеническое применение пестицидов и полимерных материалов. – К., 1984. – Вып. 14. – С.141-143.</w:t>
      </w:r>
    </w:p>
    <w:p w:rsidR="006F7A89" w:rsidRDefault="006F7A89" w:rsidP="006F7A89">
      <w:pPr>
        <w:spacing w:line="360" w:lineRule="auto"/>
        <w:ind w:firstLine="567"/>
        <w:jc w:val="both"/>
        <w:rPr>
          <w:sz w:val="28"/>
        </w:rPr>
      </w:pPr>
      <w:r>
        <w:rPr>
          <w:sz w:val="28"/>
        </w:rPr>
        <w:t>180. Соболева Л.П., Токарев В.И., Вайнберг Р.Ш. и др. Опыт использования пектинов и пектинсодержащих продуктов  в рационе больных терапевтического стационара // Материалы респ. науч. конф. – Одесса - 1988. – С. 52-53.</w:t>
      </w:r>
    </w:p>
    <w:p w:rsidR="006F7A89" w:rsidRDefault="006F7A89" w:rsidP="006F7A89">
      <w:pPr>
        <w:spacing w:line="360" w:lineRule="auto"/>
        <w:ind w:firstLine="567"/>
        <w:jc w:val="both"/>
        <w:rPr>
          <w:sz w:val="28"/>
        </w:rPr>
      </w:pPr>
      <w:r>
        <w:rPr>
          <w:sz w:val="28"/>
        </w:rPr>
        <w:t>181. Питание как фактор, способствующий предупреждению развития сатурнизма / Г.И. Бондарев, А.А. Анисова, Е.А. Рубина и др. // Научные основы разработки детского и диетического питания. – М.: Б. и., 1976. – С.114-115.</w:t>
      </w:r>
    </w:p>
    <w:p w:rsidR="006F7A89" w:rsidRDefault="006F7A89" w:rsidP="006F7A89">
      <w:pPr>
        <w:spacing w:line="360" w:lineRule="auto"/>
        <w:ind w:firstLine="567"/>
        <w:jc w:val="both"/>
        <w:rPr>
          <w:sz w:val="28"/>
        </w:rPr>
      </w:pPr>
      <w:r>
        <w:rPr>
          <w:sz w:val="28"/>
        </w:rPr>
        <w:t xml:space="preserve">182. </w:t>
      </w:r>
      <w:proofErr w:type="gramStart"/>
      <w:r>
        <w:rPr>
          <w:sz w:val="28"/>
        </w:rPr>
        <w:t>Фанг-юнг</w:t>
      </w:r>
      <w:proofErr w:type="gramEnd"/>
      <w:r>
        <w:rPr>
          <w:sz w:val="28"/>
        </w:rPr>
        <w:t xml:space="preserve"> А.Ф., Каминская Ф.Н., Бирюкова С.Н. Производство детских, диетических и профилактических консервов. – К.: Техника, 1984. – 85 с.</w:t>
      </w:r>
    </w:p>
    <w:p w:rsidR="006F7A89" w:rsidRDefault="006F7A89" w:rsidP="006F7A89">
      <w:pPr>
        <w:spacing w:line="360" w:lineRule="auto"/>
        <w:ind w:firstLine="567"/>
        <w:jc w:val="both"/>
        <w:rPr>
          <w:sz w:val="28"/>
        </w:rPr>
      </w:pPr>
      <w:r>
        <w:rPr>
          <w:sz w:val="28"/>
        </w:rPr>
        <w:t xml:space="preserve">183. Запорожец Т.С., Беседнова Н.Н., Лямкин Г.П., Лоенко Ю.Н., Попов А.А. Антибактериальная и терапевтическая эффективность пектина из морской травы </w:t>
      </w:r>
      <w:r>
        <w:rPr>
          <w:sz w:val="28"/>
          <w:lang w:val="en-US"/>
        </w:rPr>
        <w:t>Zostera</w:t>
      </w:r>
      <w:r>
        <w:rPr>
          <w:sz w:val="28"/>
        </w:rPr>
        <w:t xml:space="preserve"> // Антибиотики и химиотерапия. – 1991. - № 4. – Т-36. – С. 24-26.</w:t>
      </w:r>
    </w:p>
    <w:p w:rsidR="006F7A89" w:rsidRDefault="006F7A89" w:rsidP="006F7A89">
      <w:pPr>
        <w:spacing w:line="360" w:lineRule="auto"/>
        <w:ind w:firstLine="567"/>
        <w:jc w:val="both"/>
        <w:rPr>
          <w:sz w:val="28"/>
        </w:rPr>
      </w:pPr>
      <w:r>
        <w:rPr>
          <w:sz w:val="28"/>
        </w:rPr>
        <w:t xml:space="preserve">184. Запорожец Т.С., Беседнова Н.Н., Лямкин Г.П., ЛоенкоЮ.Н., Попов А.А. Иммуномодулирующие свойства пектина из морской травы </w:t>
      </w:r>
      <w:r>
        <w:rPr>
          <w:sz w:val="28"/>
          <w:lang w:val="en-US"/>
        </w:rPr>
        <w:t>Zostera</w:t>
      </w:r>
      <w:r>
        <w:rPr>
          <w:sz w:val="28"/>
        </w:rPr>
        <w:t xml:space="preserve"> // Антибиотики и химиотерапия. – 1991. - № 8. – Т-36. – С. 31-34.</w:t>
      </w:r>
    </w:p>
    <w:p w:rsidR="006F7A89" w:rsidRDefault="006F7A89" w:rsidP="006F7A89">
      <w:pPr>
        <w:spacing w:line="360" w:lineRule="auto"/>
        <w:ind w:firstLine="567"/>
        <w:jc w:val="both"/>
        <w:rPr>
          <w:sz w:val="28"/>
        </w:rPr>
      </w:pPr>
      <w:r>
        <w:rPr>
          <w:sz w:val="28"/>
        </w:rPr>
        <w:t>185. Лившиц О.Д. Содержание пектиновых веществ в рационах питания рабочих, контактирующих с тяжелыми металлами // Гигиена и санитария. – 1986. - № 3. – С. 85-86.</w:t>
      </w:r>
    </w:p>
    <w:p w:rsidR="006F7A89" w:rsidRDefault="006F7A89" w:rsidP="006F7A89">
      <w:pPr>
        <w:spacing w:line="360" w:lineRule="auto"/>
        <w:ind w:firstLine="567"/>
        <w:jc w:val="both"/>
        <w:rPr>
          <w:sz w:val="28"/>
        </w:rPr>
      </w:pPr>
      <w:r>
        <w:rPr>
          <w:sz w:val="28"/>
        </w:rPr>
        <w:t xml:space="preserve">186. Бочкарев М.В., Василаки В.Ф., Ботнарь В.П. Применение пектинсодержащих продуктов питания для профилактики хронических </w:t>
      </w:r>
      <w:r>
        <w:rPr>
          <w:sz w:val="28"/>
        </w:rPr>
        <w:lastRenderedPageBreak/>
        <w:t>отравлений органическими и неорганическими солями тяжелых металлов // Материалы ІІ Всесоюз. симпоз. по клинике, диагностике и лечению заболеваний. – К. - 1977. – С. 63-64.</w:t>
      </w:r>
    </w:p>
    <w:p w:rsidR="006F7A89" w:rsidRDefault="006F7A89" w:rsidP="006F7A89">
      <w:pPr>
        <w:spacing w:line="360" w:lineRule="auto"/>
        <w:ind w:firstLine="567"/>
        <w:jc w:val="both"/>
        <w:rPr>
          <w:sz w:val="28"/>
        </w:rPr>
      </w:pPr>
      <w:r>
        <w:rPr>
          <w:sz w:val="28"/>
        </w:rPr>
        <w:t>187. Инструкция по профилактическому применению пектиновых веществ в условиях радиационного загрязнения. – К., 1986. – 14 с.</w:t>
      </w:r>
    </w:p>
    <w:p w:rsidR="006F7A89" w:rsidRDefault="006F7A89" w:rsidP="006F7A89">
      <w:pPr>
        <w:spacing w:line="360" w:lineRule="auto"/>
        <w:ind w:firstLine="567"/>
        <w:jc w:val="both"/>
        <w:rPr>
          <w:sz w:val="28"/>
        </w:rPr>
      </w:pPr>
      <w:r>
        <w:rPr>
          <w:sz w:val="28"/>
        </w:rPr>
        <w:t xml:space="preserve">188. </w:t>
      </w:r>
      <w:proofErr w:type="gramStart"/>
      <w:r>
        <w:rPr>
          <w:sz w:val="28"/>
        </w:rPr>
        <w:t>Голубев</w:t>
      </w:r>
      <w:proofErr w:type="gramEnd"/>
      <w:r>
        <w:rPr>
          <w:sz w:val="28"/>
        </w:rPr>
        <w:t xml:space="preserve"> В.Н., Губанов С.Н., Корниенко С.Н. и др. Радиопротекторные и антиоксидантные свойства комбинированных продуктов на основе полифункционального пектина // Материалы респ. науч. конф. – Одесса - 1988. – С. 36-37.</w:t>
      </w:r>
    </w:p>
    <w:p w:rsidR="006F7A89" w:rsidRDefault="006F7A89" w:rsidP="006F7A89">
      <w:pPr>
        <w:pStyle w:val="affffffff4"/>
        <w:tabs>
          <w:tab w:val="left" w:pos="284"/>
        </w:tabs>
      </w:pPr>
      <w:r>
        <w:t xml:space="preserve">189. Трахтенберг И.М., Талакин Ю.Н., Лескова Г.Е., Каковская В.Н., Гриднева Н.В. О профилактическом применении пектина </w:t>
      </w:r>
      <w:proofErr w:type="gramStart"/>
      <w:r>
        <w:t>при</w:t>
      </w:r>
      <w:proofErr w:type="gramEnd"/>
      <w:r>
        <w:t xml:space="preserve"> профессиональном меркуриализме // Гигиена труда и профессиональные заболевания. – 1980. - № 7. – С. 33-36.</w:t>
      </w:r>
    </w:p>
    <w:p w:rsidR="006F7A89" w:rsidRDefault="006F7A89" w:rsidP="006F7A89">
      <w:pPr>
        <w:spacing w:line="360" w:lineRule="auto"/>
        <w:ind w:firstLine="567"/>
        <w:jc w:val="both"/>
        <w:rPr>
          <w:sz w:val="28"/>
        </w:rPr>
      </w:pPr>
      <w:r>
        <w:rPr>
          <w:sz w:val="28"/>
        </w:rPr>
        <w:t>190. Юлдашев Н.П., Рахимов Д.А., Кондратенко Е.С. Полисахориды. Пектиновые вещества // Химия природных соединений. – 1983. - № 5. – С. 640-641.</w:t>
      </w:r>
    </w:p>
    <w:p w:rsidR="006F7A89" w:rsidRDefault="006F7A89" w:rsidP="006F7A89">
      <w:pPr>
        <w:spacing w:line="360" w:lineRule="auto"/>
        <w:ind w:firstLine="567"/>
        <w:jc w:val="both"/>
        <w:rPr>
          <w:sz w:val="28"/>
        </w:rPr>
      </w:pPr>
      <w:r>
        <w:rPr>
          <w:sz w:val="28"/>
        </w:rPr>
        <w:t>191. Липински С.С. Экспериментальные исследования влияния пектина на выделение кобальта из организма // Гигиена труда и профессиональные заболевания. – М.: Медгиз, 1961. – С. 47-51.</w:t>
      </w:r>
    </w:p>
    <w:p w:rsidR="006F7A89" w:rsidRDefault="006F7A89" w:rsidP="006F7A89">
      <w:pPr>
        <w:spacing w:line="360" w:lineRule="auto"/>
        <w:ind w:firstLine="567"/>
        <w:jc w:val="both"/>
        <w:rPr>
          <w:sz w:val="28"/>
        </w:rPr>
      </w:pPr>
      <w:r>
        <w:rPr>
          <w:sz w:val="28"/>
        </w:rPr>
        <w:t>192. Кушнева В.С., Колтунова И.Г. Пектины различной степени этерификации и пектинсодержащий препарат «Медетопект» как факторы, способствующие элиминации свинца из организма // Медицина труда и промышленная экология. – 1997. - № 7. – С. 27-31.</w:t>
      </w:r>
    </w:p>
    <w:p w:rsidR="006F7A89" w:rsidRDefault="006F7A89" w:rsidP="006F7A89">
      <w:pPr>
        <w:spacing w:line="360" w:lineRule="auto"/>
        <w:ind w:firstLine="567"/>
        <w:jc w:val="both"/>
        <w:rPr>
          <w:sz w:val="28"/>
          <w:lang w:val="uk-UA"/>
        </w:rPr>
      </w:pPr>
      <w:r>
        <w:rPr>
          <w:sz w:val="28"/>
        </w:rPr>
        <w:t>193. Щелкунов Л.Ф., Дудкин М.С. Пищевые волокна – блокаторы и декорпаранты радионуклидов цезия и стронция // Гигиена и санитария. – 1999. - № 2</w:t>
      </w:r>
      <w:r>
        <w:rPr>
          <w:sz w:val="28"/>
          <w:lang w:val="uk-UA"/>
        </w:rPr>
        <w:t>. – С. 40-44.</w:t>
      </w:r>
    </w:p>
    <w:p w:rsidR="006F7A89" w:rsidRDefault="006F7A89" w:rsidP="006F7A89">
      <w:pPr>
        <w:spacing w:line="360" w:lineRule="auto"/>
        <w:ind w:firstLine="567"/>
        <w:jc w:val="both"/>
        <w:rPr>
          <w:sz w:val="28"/>
          <w:lang w:val="uk-UA"/>
        </w:rPr>
      </w:pPr>
      <w:r>
        <w:rPr>
          <w:sz w:val="28"/>
          <w:lang w:val="uk-UA"/>
        </w:rPr>
        <w:t>194. Барабой В.А., Ятченко О.О. Харчові продукти та добавки з антирадіаційною активністю (радіологічне обґрунтування їх застосування) // Український Радіологічний Журнал. – 1997. - № 5. – С. 184-188.</w:t>
      </w:r>
    </w:p>
    <w:p w:rsidR="006F7A89" w:rsidRDefault="006F7A89" w:rsidP="006F7A89">
      <w:pPr>
        <w:spacing w:line="360" w:lineRule="auto"/>
        <w:ind w:firstLine="567"/>
        <w:jc w:val="both"/>
        <w:rPr>
          <w:sz w:val="28"/>
        </w:rPr>
      </w:pPr>
      <w:r>
        <w:rPr>
          <w:sz w:val="28"/>
        </w:rPr>
        <w:t>195. Меньшиков Ф.К. Органические соединения ртути, характеристика пестицидных свойств // Химия пестицидов. – М.: Медицина, 1972. – С. 271-272.</w:t>
      </w:r>
    </w:p>
    <w:p w:rsidR="006F7A89" w:rsidRDefault="006F7A89" w:rsidP="006F7A89">
      <w:pPr>
        <w:spacing w:line="360" w:lineRule="auto"/>
        <w:ind w:firstLine="567"/>
        <w:jc w:val="both"/>
        <w:rPr>
          <w:sz w:val="28"/>
          <w:lang w:val="uk-UA"/>
        </w:rPr>
      </w:pPr>
      <w:r>
        <w:rPr>
          <w:sz w:val="28"/>
          <w:lang w:val="uk-UA"/>
        </w:rPr>
        <w:lastRenderedPageBreak/>
        <w:t>196. Тарасенко Л.О. Біогенна міграція сполук ртуті у системі ґрунт – вода – корма – організм телят: Автореф. дис… канд. Вет. наук: 16.00.06 / Харківський зоовет. ін-т. – Харків, 1998. – 16 с.</w:t>
      </w:r>
    </w:p>
    <w:p w:rsidR="006F7A89" w:rsidRDefault="006F7A89" w:rsidP="006F7A89">
      <w:pPr>
        <w:spacing w:line="360" w:lineRule="auto"/>
        <w:ind w:firstLine="567"/>
        <w:jc w:val="both"/>
        <w:rPr>
          <w:sz w:val="28"/>
          <w:lang w:val="uk-UA"/>
        </w:rPr>
      </w:pPr>
      <w:r>
        <w:rPr>
          <w:sz w:val="28"/>
          <w:lang w:val="uk-UA"/>
        </w:rPr>
        <w:t>197. Макаревич Т.В. Ефективність виведення сполук ртуті з організму свиней при застосуванні у районі пектиновміщуючого препарату // Ветеринарна медицина України. – 2000. - № 1. – С. 36-37.</w:t>
      </w:r>
    </w:p>
    <w:p w:rsidR="006F7A89" w:rsidRDefault="006F7A89" w:rsidP="006F7A89">
      <w:pPr>
        <w:spacing w:line="360" w:lineRule="auto"/>
        <w:ind w:firstLine="567"/>
        <w:jc w:val="both"/>
        <w:rPr>
          <w:sz w:val="28"/>
          <w:lang w:val="uk-UA"/>
        </w:rPr>
      </w:pPr>
      <w:r>
        <w:rPr>
          <w:sz w:val="28"/>
          <w:lang w:val="uk-UA"/>
        </w:rPr>
        <w:t>198. Макаревич Т.В. Біогенна міграція сполук ртуті у системі ґрунт – вода – корма – організм свиней: Автореф. дис… канд. Вет. наук: 16.00.06 / Харківський зоовет. ін-т. – Харків, 2000. – 19 с.</w:t>
      </w:r>
    </w:p>
    <w:p w:rsidR="006F7A89" w:rsidRDefault="006F7A89" w:rsidP="006F7A89">
      <w:pPr>
        <w:spacing w:line="360" w:lineRule="auto"/>
        <w:ind w:firstLine="567"/>
        <w:jc w:val="both"/>
        <w:rPr>
          <w:sz w:val="28"/>
          <w:lang w:val="uk-UA"/>
        </w:rPr>
      </w:pPr>
      <w:r>
        <w:rPr>
          <w:sz w:val="28"/>
          <w:lang w:val="uk-UA"/>
        </w:rPr>
        <w:t xml:space="preserve">199. Макаревич Т.В. Вплив кормової домішки, що виводить сполуки ртуті на фізіологічний стан організму свиней // Ветеринарна медицина України. – 2000. - № 8. – С. 35. </w:t>
      </w:r>
    </w:p>
    <w:p w:rsidR="006F7A89" w:rsidRDefault="006F7A89" w:rsidP="006F7A89">
      <w:pPr>
        <w:pStyle w:val="affffffff4"/>
        <w:tabs>
          <w:tab w:val="left" w:pos="426"/>
        </w:tabs>
      </w:pPr>
      <w:r>
        <w:t>200. Баймурадов Т.Б., Арутюнянц С.И., Соломов Х.Т., Худайберганов А. Влияние отходов пектинового производства на организм крупного рогатого скота // Ветеринария. – 1991. - № 10. – С. 61-62.</w:t>
      </w:r>
    </w:p>
    <w:p w:rsidR="006F7A89" w:rsidRDefault="006F7A89" w:rsidP="006F7A89">
      <w:pPr>
        <w:spacing w:line="360" w:lineRule="auto"/>
        <w:ind w:firstLine="567"/>
        <w:jc w:val="both"/>
        <w:rPr>
          <w:sz w:val="28"/>
        </w:rPr>
      </w:pPr>
      <w:r>
        <w:rPr>
          <w:sz w:val="28"/>
        </w:rPr>
        <w:t>201. Гончаренко В.М., Тарасенко Л.А., Курило Б.П. Разработка технологии производства пектинсодержащего препарата для выведения соединений ртути из организма животных // Рациональное использование топливно-энергетических ресурсов, экономика, экология: Сб. науч. статей. – Одесса - 1997. – С.40-42.</w:t>
      </w:r>
    </w:p>
    <w:p w:rsidR="006F7A89" w:rsidRDefault="006F7A89" w:rsidP="006F7A89">
      <w:pPr>
        <w:spacing w:line="360" w:lineRule="auto"/>
        <w:ind w:firstLine="567"/>
        <w:jc w:val="both"/>
        <w:rPr>
          <w:sz w:val="28"/>
          <w:lang w:val="uk-UA"/>
        </w:rPr>
      </w:pPr>
      <w:r>
        <w:rPr>
          <w:sz w:val="28"/>
          <w:lang w:val="uk-UA"/>
        </w:rPr>
        <w:t>202. Рекомендації по впровадженню пектиновміщувального препарату для виведення сполук ртуті із організму кур-несучок / Уклад.: Гончаренко В.М., Колєсніченко В.М. – Одеса, 1999. – 12 с.</w:t>
      </w:r>
    </w:p>
    <w:p w:rsidR="006F7A89" w:rsidRDefault="006F7A89" w:rsidP="006F7A89">
      <w:pPr>
        <w:spacing w:line="360" w:lineRule="auto"/>
        <w:ind w:firstLine="567"/>
        <w:jc w:val="both"/>
        <w:rPr>
          <w:sz w:val="28"/>
          <w:lang w:val="de-DE"/>
        </w:rPr>
      </w:pPr>
      <w:r>
        <w:rPr>
          <w:sz w:val="28"/>
          <w:lang w:val="de-DE"/>
        </w:rPr>
        <w:t>203. Cerga S. A. Untersuchungen zur beteutung von sitruspection in der ernarung// Cinfructa strd. – 1988. – V. 32, N. 1. – S. 8 – 11.</w:t>
      </w:r>
    </w:p>
    <w:p w:rsidR="006F7A89" w:rsidRDefault="006F7A89" w:rsidP="006F7A89">
      <w:pPr>
        <w:spacing w:line="360" w:lineRule="auto"/>
        <w:ind w:firstLine="567"/>
        <w:jc w:val="both"/>
        <w:rPr>
          <w:sz w:val="28"/>
        </w:rPr>
      </w:pPr>
      <w:r>
        <w:rPr>
          <w:sz w:val="28"/>
        </w:rPr>
        <w:t>204. Метлицкий Л.В. Основы биохимии плодов и овощей. – М.: Экономика, 1976. – 347 с.</w:t>
      </w:r>
    </w:p>
    <w:p w:rsidR="006F7A89" w:rsidRDefault="006F7A89" w:rsidP="006F7A89">
      <w:pPr>
        <w:spacing w:line="360" w:lineRule="auto"/>
        <w:ind w:firstLine="567"/>
        <w:jc w:val="both"/>
        <w:rPr>
          <w:sz w:val="28"/>
        </w:rPr>
      </w:pPr>
      <w:r>
        <w:rPr>
          <w:sz w:val="28"/>
        </w:rPr>
        <w:t>205. Сапожникова Е.В. Превращение пектиновых веществ в растениях // Обменные процессы и их регуляция у растений и животных. – Саранск: Б. и., 1980. – С. 4-18.</w:t>
      </w:r>
    </w:p>
    <w:p w:rsidR="006F7A89" w:rsidRDefault="006F7A89" w:rsidP="006F7A89">
      <w:pPr>
        <w:spacing w:line="360" w:lineRule="auto"/>
        <w:ind w:firstLine="567"/>
        <w:jc w:val="both"/>
        <w:rPr>
          <w:sz w:val="28"/>
        </w:rPr>
      </w:pPr>
      <w:r>
        <w:rPr>
          <w:sz w:val="28"/>
        </w:rPr>
        <w:lastRenderedPageBreak/>
        <w:t>206. Филиппов М.П., Шкаленко Г.А. Пектиновые вещества из плодов // Пищ. промышленность. – 1988. - № 8. – С. 45-46.</w:t>
      </w:r>
    </w:p>
    <w:p w:rsidR="006F7A89" w:rsidRDefault="006F7A89" w:rsidP="006F7A89">
      <w:pPr>
        <w:spacing w:line="360" w:lineRule="auto"/>
        <w:ind w:firstLine="567"/>
        <w:jc w:val="both"/>
        <w:rPr>
          <w:sz w:val="28"/>
          <w:lang w:val="en-GB"/>
        </w:rPr>
      </w:pPr>
      <w:r>
        <w:rPr>
          <w:sz w:val="28"/>
          <w:lang w:val="en-GB"/>
        </w:rPr>
        <w:t>207. Nawawi S.A.., Shehata F.R. Effect of the extraction temperature onyhe guality characteristics of pectin extracted from egyption orangepeel//Biol. Waster. – 1988. – V. 24, N. 4. – P. 307 – 311.</w:t>
      </w:r>
    </w:p>
    <w:p w:rsidR="006F7A89" w:rsidRDefault="006F7A89" w:rsidP="006F7A89">
      <w:pPr>
        <w:spacing w:line="360" w:lineRule="auto"/>
        <w:ind w:firstLine="567"/>
        <w:jc w:val="both"/>
        <w:rPr>
          <w:sz w:val="28"/>
          <w:lang w:val="de-DE"/>
        </w:rPr>
      </w:pPr>
      <w:r>
        <w:rPr>
          <w:sz w:val="28"/>
          <w:lang w:val="de-DE"/>
        </w:rPr>
        <w:t>208. Tuszynski T. Metanol niepozadanum shalacnikiem prodaktion spazywerysh // Przem. Spoz. – 1987. – V. 41, N. 7. – S. 1986 – 1989.</w:t>
      </w:r>
    </w:p>
    <w:p w:rsidR="006F7A89" w:rsidRDefault="006F7A89" w:rsidP="006F7A89">
      <w:pPr>
        <w:spacing w:line="360" w:lineRule="auto"/>
        <w:ind w:firstLine="567"/>
        <w:jc w:val="both"/>
        <w:rPr>
          <w:sz w:val="28"/>
        </w:rPr>
      </w:pPr>
      <w:r>
        <w:rPr>
          <w:sz w:val="28"/>
        </w:rPr>
        <w:t>209. Дунаевский Г.А., Попик С.Я. Овощи и фрукты в питании здорового и больного человека. – К</w:t>
      </w:r>
      <w:r>
        <w:rPr>
          <w:sz w:val="28"/>
          <w:lang w:val="uk-UA"/>
        </w:rPr>
        <w:t>.: Здоров'я.</w:t>
      </w:r>
      <w:r>
        <w:rPr>
          <w:sz w:val="28"/>
        </w:rPr>
        <w:t xml:space="preserve"> – 1990. – 160 с. </w:t>
      </w:r>
    </w:p>
    <w:p w:rsidR="006F7A89" w:rsidRDefault="006F7A89" w:rsidP="006F7A89">
      <w:pPr>
        <w:spacing w:line="360" w:lineRule="auto"/>
        <w:ind w:firstLine="567"/>
        <w:jc w:val="both"/>
        <w:rPr>
          <w:sz w:val="28"/>
        </w:rPr>
      </w:pPr>
      <w:r>
        <w:rPr>
          <w:sz w:val="28"/>
        </w:rPr>
        <w:t>210. Бондарев Г.И., Анисова А.А., Алексеева Т.Е., Сызранцев Ю.К. // Вопросы питания. – 1979. - № 2. – С. 65-67.</w:t>
      </w:r>
    </w:p>
    <w:p w:rsidR="006F7A89" w:rsidRDefault="006F7A89" w:rsidP="006F7A89">
      <w:pPr>
        <w:spacing w:line="360" w:lineRule="auto"/>
        <w:ind w:firstLine="567"/>
        <w:jc w:val="both"/>
        <w:rPr>
          <w:sz w:val="28"/>
        </w:rPr>
      </w:pPr>
      <w:r>
        <w:rPr>
          <w:sz w:val="28"/>
        </w:rPr>
        <w:t>211. Кацова Г.Н., Кухта Е.П., Панова Э.П. и др. Исследование взаимодействия пектиновых веществ с солями меди, ртути, цинка, кадмия // Химия природных соединений. – 1988. - № 2. – С. 171-175.</w:t>
      </w:r>
    </w:p>
    <w:p w:rsidR="006F7A89" w:rsidRDefault="006F7A89" w:rsidP="006F7A89">
      <w:pPr>
        <w:spacing w:line="360" w:lineRule="auto"/>
        <w:ind w:firstLine="567"/>
        <w:jc w:val="both"/>
        <w:rPr>
          <w:sz w:val="28"/>
        </w:rPr>
      </w:pPr>
      <w:r>
        <w:rPr>
          <w:sz w:val="28"/>
        </w:rPr>
        <w:t>212. Бондарев Г.И., Анисова А.А., Алексеева Т.Е. и др. Оценка пектина с низкой степенью этерификации как профилактического средства при свинцовой интоксикации // Вопросы питания. – 1979. - № 2. – С. 65-67.</w:t>
      </w:r>
    </w:p>
    <w:p w:rsidR="006F7A89" w:rsidRDefault="006F7A89" w:rsidP="006F7A89">
      <w:pPr>
        <w:spacing w:line="360" w:lineRule="auto"/>
        <w:ind w:firstLine="567"/>
        <w:jc w:val="both"/>
        <w:rPr>
          <w:sz w:val="28"/>
        </w:rPr>
      </w:pPr>
      <w:r>
        <w:rPr>
          <w:sz w:val="28"/>
        </w:rPr>
        <w:t>213. Пектин. Производство и применение; Под ред. Н.С. Карповича. – К.: Урожай, 1989. – 87 с.</w:t>
      </w:r>
    </w:p>
    <w:p w:rsidR="006F7A89" w:rsidRDefault="006F7A89" w:rsidP="006F7A89">
      <w:pPr>
        <w:spacing w:line="360" w:lineRule="auto"/>
        <w:ind w:firstLine="567"/>
        <w:jc w:val="both"/>
        <w:rPr>
          <w:sz w:val="28"/>
          <w:lang w:val="uk-UA"/>
        </w:rPr>
      </w:pPr>
      <w:r>
        <w:rPr>
          <w:sz w:val="28"/>
          <w:lang w:val="uk-UA"/>
        </w:rPr>
        <w:t>214. Застосування харчових композицій з радіопротекторними властивостями у раціонах харчування дітей, які мешкають на забруднених радіонуклідами територіях: Методичні рекомендації / Є.І. Степанова, В.Н. Корзун, Л.В. Куріло, Н.О. Стахурська. – К., 2000. - 10 с.</w:t>
      </w:r>
    </w:p>
    <w:p w:rsidR="006F7A89" w:rsidRDefault="006F7A89" w:rsidP="006F7A89">
      <w:pPr>
        <w:spacing w:line="360" w:lineRule="auto"/>
        <w:ind w:firstLine="567"/>
        <w:jc w:val="both"/>
        <w:rPr>
          <w:sz w:val="28"/>
        </w:rPr>
      </w:pPr>
      <w:r>
        <w:rPr>
          <w:sz w:val="28"/>
        </w:rPr>
        <w:t>215. Арасимович В.В., Балтага С.В., Пономарева В.П. Биохимия винограда в онтогенезе. – Кишинев: Штинца, 1975. – 152 с.</w:t>
      </w:r>
    </w:p>
    <w:p w:rsidR="006F7A89" w:rsidRDefault="006F7A89" w:rsidP="006F7A89">
      <w:pPr>
        <w:spacing w:line="360" w:lineRule="auto"/>
        <w:ind w:firstLine="567"/>
        <w:jc w:val="both"/>
        <w:rPr>
          <w:sz w:val="28"/>
        </w:rPr>
      </w:pPr>
      <w:r>
        <w:rPr>
          <w:sz w:val="28"/>
        </w:rPr>
        <w:t>216. Балтага С.В., Чайковская Г.Н. Виноградные выжимки – источник желирующего пектина // Садоводство, виноградарство и виноделие Молдавии. – 1975. - № 4. – С. 52-55.</w:t>
      </w:r>
    </w:p>
    <w:p w:rsidR="006F7A89" w:rsidRDefault="006F7A89" w:rsidP="006F7A89">
      <w:pPr>
        <w:spacing w:line="360" w:lineRule="auto"/>
        <w:ind w:firstLine="567"/>
        <w:jc w:val="both"/>
        <w:rPr>
          <w:sz w:val="28"/>
        </w:rPr>
      </w:pPr>
      <w:r>
        <w:rPr>
          <w:sz w:val="28"/>
        </w:rPr>
        <w:t>217. Ермаков В.В. Биогенная миграция ртути в условиях техногенеза биосферы // Миграция загрязняющих веществ в почвах и сопредельных сферах. – Л.: Гидрометиоиздат, 1989. – С. 20-28.</w:t>
      </w:r>
    </w:p>
    <w:p w:rsidR="006F7A89" w:rsidRDefault="006F7A89" w:rsidP="006F7A89">
      <w:pPr>
        <w:spacing w:line="360" w:lineRule="auto"/>
        <w:ind w:firstLine="567"/>
        <w:jc w:val="both"/>
        <w:rPr>
          <w:sz w:val="28"/>
        </w:rPr>
      </w:pPr>
      <w:r>
        <w:rPr>
          <w:sz w:val="28"/>
        </w:rPr>
        <w:lastRenderedPageBreak/>
        <w:t>218. Методические рекомендации по спектральному определению тяжелых металлов в биологических материалах и объектах окружающей среды. – М., 1986. – С. 5-28.</w:t>
      </w:r>
    </w:p>
    <w:p w:rsidR="006F7A89" w:rsidRDefault="006F7A89" w:rsidP="006F7A89">
      <w:pPr>
        <w:spacing w:line="360" w:lineRule="auto"/>
        <w:ind w:firstLine="567"/>
        <w:jc w:val="both"/>
        <w:rPr>
          <w:sz w:val="28"/>
        </w:rPr>
      </w:pPr>
      <w:r>
        <w:rPr>
          <w:sz w:val="28"/>
        </w:rPr>
        <w:t>219. Клиническая лабораторная диагностика в ветеринарии / И.П. Кондрахин, Н.В. Курилов, А.Г. Малахов и др. – М.: Аграпромиздат, 1985. – 287 с.</w:t>
      </w:r>
    </w:p>
    <w:p w:rsidR="006F7A89" w:rsidRDefault="006F7A89" w:rsidP="006F7A89">
      <w:pPr>
        <w:spacing w:line="360" w:lineRule="auto"/>
        <w:ind w:firstLine="567"/>
        <w:jc w:val="both"/>
        <w:rPr>
          <w:sz w:val="28"/>
        </w:rPr>
      </w:pPr>
      <w:r>
        <w:rPr>
          <w:sz w:val="28"/>
        </w:rPr>
        <w:t>220. Карцовник С.А., Хоршак С.М., Кокшарова Г.В. Атомно – абсорбционное определение ртути в моче // Лабораторное дело. – 1991. - № 3. – С. 39-41.</w:t>
      </w:r>
    </w:p>
    <w:p w:rsidR="006F7A89" w:rsidRDefault="006F7A89" w:rsidP="006F7A89">
      <w:pPr>
        <w:spacing w:line="360" w:lineRule="auto"/>
        <w:ind w:firstLine="567"/>
        <w:jc w:val="both"/>
        <w:rPr>
          <w:sz w:val="28"/>
        </w:rPr>
      </w:pPr>
      <w:r>
        <w:rPr>
          <w:sz w:val="28"/>
        </w:rPr>
        <w:t>221. Комаров А.А, Иванова Е.В. Способ микроволнового разложения проб для определения ртути в кормах // Ветеринария. – 2000. - № 2. – С. 49-52.</w:t>
      </w:r>
    </w:p>
    <w:p w:rsidR="006F7A89" w:rsidRDefault="006F7A89" w:rsidP="006F7A89">
      <w:pPr>
        <w:spacing w:line="360" w:lineRule="auto"/>
        <w:ind w:firstLine="567"/>
        <w:jc w:val="both"/>
        <w:rPr>
          <w:sz w:val="28"/>
        </w:rPr>
      </w:pPr>
      <w:r>
        <w:rPr>
          <w:sz w:val="28"/>
        </w:rPr>
        <w:t>222. Комаров А.А. Методы оценки качества и безопасности кормов и кормовых добавок // Ветеринария. – 2001. - № 1. – С. 51-56.</w:t>
      </w:r>
    </w:p>
    <w:p w:rsidR="006F7A89" w:rsidRDefault="006F7A89" w:rsidP="006F7A89">
      <w:pPr>
        <w:spacing w:line="360" w:lineRule="auto"/>
        <w:ind w:firstLine="567"/>
        <w:jc w:val="both"/>
        <w:rPr>
          <w:sz w:val="28"/>
        </w:rPr>
      </w:pPr>
      <w:r>
        <w:rPr>
          <w:sz w:val="28"/>
        </w:rPr>
        <w:t>223. Половицкий И.Я., Гусев П.Г. Почвы Крыма и повышение их плодородия. – Симферополь: Таврия, 1987. – 152 с.</w:t>
      </w:r>
    </w:p>
    <w:p w:rsidR="006F7A89" w:rsidRDefault="006F7A89" w:rsidP="006F7A89">
      <w:pPr>
        <w:spacing w:line="360" w:lineRule="auto"/>
        <w:ind w:firstLine="567"/>
        <w:jc w:val="both"/>
        <w:rPr>
          <w:sz w:val="28"/>
        </w:rPr>
      </w:pPr>
      <w:r>
        <w:rPr>
          <w:sz w:val="28"/>
        </w:rPr>
        <w:t>224. Гигиена сельскохозяйственных животных: Кн. 1. Общая зоогигиена / Кузнецов А.Ф., Демчук М.В., Карелин А.И., Кракосевич Н.Д., Мозжерин В.И.; Под ред. А.Ф. Кузнецова, М.В. Демчука. – М.: Агропромиздат, 1991. С. 116-120.</w:t>
      </w:r>
    </w:p>
    <w:p w:rsidR="006F7A89" w:rsidRDefault="006F7A89" w:rsidP="006F7A89">
      <w:pPr>
        <w:spacing w:line="360" w:lineRule="auto"/>
        <w:ind w:firstLine="567"/>
        <w:jc w:val="both"/>
        <w:rPr>
          <w:sz w:val="28"/>
        </w:rPr>
      </w:pPr>
      <w:r>
        <w:rPr>
          <w:sz w:val="28"/>
        </w:rPr>
        <w:t>225. Медико-биологические требования и санитарные нормы качества продовольственного сырья и пищевых продуктов / Министерство здравоохранения СССР. - М., 1990. – С. 76-80.</w:t>
      </w:r>
    </w:p>
    <w:p w:rsidR="006F7A89" w:rsidRDefault="006F7A89" w:rsidP="006F7A89">
      <w:pPr>
        <w:spacing w:line="360" w:lineRule="auto"/>
        <w:ind w:firstLine="567"/>
        <w:jc w:val="both"/>
        <w:rPr>
          <w:sz w:val="28"/>
        </w:rPr>
      </w:pPr>
      <w:r>
        <w:rPr>
          <w:sz w:val="28"/>
        </w:rPr>
        <w:t>226. Кроль М.Ю., Гаруни М.Х. Содержание тяжелых металлов в кормах и продукции птицеводства // Ветеринария. – 1999. - № 6. С. 46-48.</w:t>
      </w:r>
    </w:p>
    <w:p w:rsidR="006F7A89" w:rsidRDefault="006F7A89" w:rsidP="006F7A89">
      <w:pPr>
        <w:spacing w:line="360" w:lineRule="auto"/>
        <w:ind w:firstLine="567"/>
        <w:jc w:val="both"/>
        <w:rPr>
          <w:sz w:val="28"/>
          <w:lang w:val="uk-UA"/>
        </w:rPr>
      </w:pPr>
      <w:r>
        <w:rPr>
          <w:sz w:val="28"/>
          <w:lang w:val="uk-UA"/>
        </w:rPr>
        <w:t>227. Савіна Р.В., Савицькая О.І., Черниченко І.О., Гладкая С.О., Чабан Л.І. / Шляхи вирішення проблеми охорони навколишнього середовища та здоров’я населення України на рубежі століть // Труди науково-практичної конференції, присвяченої пам’яті Д.М. Калюжного.- Вип. 3. – Київ, 2001. – С. 11-14.</w:t>
      </w:r>
    </w:p>
    <w:p w:rsidR="006F7A89" w:rsidRDefault="006F7A89" w:rsidP="006F7A89">
      <w:pPr>
        <w:spacing w:line="360" w:lineRule="auto"/>
        <w:ind w:firstLine="567"/>
        <w:jc w:val="both"/>
        <w:rPr>
          <w:sz w:val="28"/>
          <w:lang w:val="uk-UA"/>
        </w:rPr>
      </w:pPr>
      <w:r>
        <w:rPr>
          <w:sz w:val="28"/>
          <w:lang w:val="uk-UA"/>
        </w:rPr>
        <w:t>228. Шибанов С.Е. / Вплив екологічного стану довкілля на здоров’я населення Криму // Труди науково-практичної конференції, присвяченої пам’яті Д.М. Калюжного.- Вип. 3. – Київ, 2001. – С. 73-74.</w:t>
      </w:r>
    </w:p>
    <w:p w:rsidR="006F7A89" w:rsidRDefault="006F7A89" w:rsidP="006F7A89">
      <w:pPr>
        <w:spacing w:line="360" w:lineRule="auto"/>
        <w:ind w:firstLine="567"/>
        <w:jc w:val="both"/>
        <w:rPr>
          <w:sz w:val="28"/>
          <w:lang w:val="uk-UA"/>
        </w:rPr>
      </w:pPr>
      <w:r>
        <w:rPr>
          <w:sz w:val="28"/>
          <w:lang w:val="uk-UA"/>
        </w:rPr>
        <w:lastRenderedPageBreak/>
        <w:t>229. Малінін О., Шуляк В., Волощенко В., Семернина О. Санітарно-токсиколгична оцінка якості кормів // Ветеринарна медицина України. – 1998. - № 11-12. – С. 47-48.</w:t>
      </w:r>
    </w:p>
    <w:p w:rsidR="006F7A89" w:rsidRDefault="006F7A89" w:rsidP="006F7A89">
      <w:pPr>
        <w:spacing w:line="360" w:lineRule="auto"/>
        <w:ind w:firstLine="567"/>
        <w:jc w:val="both"/>
        <w:rPr>
          <w:sz w:val="28"/>
        </w:rPr>
      </w:pPr>
      <w:r>
        <w:rPr>
          <w:sz w:val="28"/>
        </w:rPr>
        <w:t xml:space="preserve">230. Хенниг А. Минеральные вещества, витамины, биостимуляторы в кормлении сельскохозяйственных животных / Пер. </w:t>
      </w:r>
      <w:proofErr w:type="gramStart"/>
      <w:r>
        <w:rPr>
          <w:sz w:val="28"/>
        </w:rPr>
        <w:t>с</w:t>
      </w:r>
      <w:proofErr w:type="gramEnd"/>
      <w:r>
        <w:rPr>
          <w:sz w:val="28"/>
        </w:rPr>
        <w:t xml:space="preserve"> </w:t>
      </w:r>
      <w:proofErr w:type="gramStart"/>
      <w:r>
        <w:rPr>
          <w:sz w:val="28"/>
        </w:rPr>
        <w:t>нем</w:t>
      </w:r>
      <w:proofErr w:type="gramEnd"/>
      <w:r>
        <w:rPr>
          <w:sz w:val="28"/>
        </w:rPr>
        <w:t>. Н.С. Тольман; Под ред. А.Л. Падучевой и Ю.И. Раецкой. – М.: Колос, 1976. – 559 с.</w:t>
      </w:r>
    </w:p>
    <w:p w:rsidR="006F7A89" w:rsidRDefault="006F7A89" w:rsidP="006F7A89">
      <w:pPr>
        <w:spacing w:line="360" w:lineRule="auto"/>
        <w:ind w:firstLine="567"/>
        <w:jc w:val="both"/>
        <w:rPr>
          <w:sz w:val="28"/>
        </w:rPr>
      </w:pPr>
      <w:r>
        <w:rPr>
          <w:sz w:val="28"/>
        </w:rPr>
        <w:t>231. Москалев Ю.И. Минеральный обмен. – М.: Медицина, 1985. – С. 64-68.</w:t>
      </w:r>
    </w:p>
    <w:p w:rsidR="006F7A89" w:rsidRDefault="006F7A89" w:rsidP="006F7A89">
      <w:pPr>
        <w:spacing w:line="360" w:lineRule="auto"/>
        <w:ind w:firstLine="567"/>
        <w:jc w:val="both"/>
        <w:rPr>
          <w:sz w:val="28"/>
          <w:lang w:val="uk-UA"/>
        </w:rPr>
      </w:pPr>
      <w:r>
        <w:rPr>
          <w:sz w:val="28"/>
          <w:lang w:val="uk-UA"/>
        </w:rPr>
        <w:t>232. Савченко Ю.І. , Савчук І.М. Трансформація нітратів, радіонуклідів, солей важких металів у м’ясо бугайців залежно від оптимізації вуглеводного живлення // Вісник аграрної науки. – 1998. – № 3. – С. 53-55.</w:t>
      </w:r>
    </w:p>
    <w:p w:rsidR="006F7A89" w:rsidRDefault="006F7A89" w:rsidP="006F7A89">
      <w:pPr>
        <w:spacing w:line="360" w:lineRule="auto"/>
        <w:ind w:firstLine="567"/>
        <w:jc w:val="both"/>
        <w:rPr>
          <w:sz w:val="28"/>
        </w:rPr>
      </w:pPr>
      <w:r>
        <w:rPr>
          <w:sz w:val="28"/>
        </w:rPr>
        <w:t>233. Васильев А.В., Кудрявцев В.Н., Морозов И.А. и др. Сельскохозяйственные животные – естественный барьер миграции токсикантов в трофической цепи человека  // Аграрная наука. – 1998. - № 7. – С. 19-21.</w:t>
      </w:r>
    </w:p>
    <w:p w:rsidR="006F7A89" w:rsidRDefault="006F7A89" w:rsidP="006F7A89">
      <w:pPr>
        <w:spacing w:line="360" w:lineRule="auto"/>
        <w:ind w:firstLine="567"/>
        <w:jc w:val="both"/>
        <w:rPr>
          <w:sz w:val="28"/>
        </w:rPr>
      </w:pPr>
    </w:p>
    <w:p w:rsidR="006F7A89" w:rsidRDefault="006F7A89" w:rsidP="006F7A89">
      <w:pPr>
        <w:spacing w:line="360" w:lineRule="auto"/>
        <w:ind w:firstLine="567"/>
        <w:jc w:val="both"/>
        <w:rPr>
          <w:sz w:val="28"/>
        </w:rPr>
      </w:pPr>
    </w:p>
    <w:p w:rsidR="0046647E" w:rsidRPr="006F7A89" w:rsidRDefault="0046647E" w:rsidP="006C2EF2">
      <w:pPr>
        <w:spacing w:line="360" w:lineRule="auto"/>
      </w:pPr>
    </w:p>
    <w:p w:rsidR="005868C0" w:rsidRPr="006F7A89" w:rsidRDefault="005868C0" w:rsidP="00E61859">
      <w:pPr>
        <w:widowControl w:val="0"/>
        <w:tabs>
          <w:tab w:val="left" w:pos="0"/>
          <w:tab w:val="left" w:pos="9070"/>
        </w:tabs>
        <w:ind w:right="-144"/>
        <w:jc w:val="center"/>
        <w:rPr>
          <w:color w:val="FF0000"/>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9"/>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ECA" w:rsidRDefault="009A3ECA">
      <w:r>
        <w:separator/>
      </w:r>
    </w:p>
  </w:endnote>
  <w:endnote w:type="continuationSeparator" w:id="0">
    <w:p w:rsidR="009A3ECA" w:rsidRDefault="009A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Ѓfc"/>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l?r ??Ѓfc"/>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Ўѕ?¬Ч?"/>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ўа¬»¬¦¬ў"/>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ECA" w:rsidRDefault="009A3ECA">
      <w:r>
        <w:separator/>
      </w:r>
    </w:p>
  </w:footnote>
  <w:footnote w:type="continuationSeparator" w:id="0">
    <w:p w:rsidR="009A3ECA" w:rsidRDefault="009A3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3B8D5A99"/>
    <w:multiLevelType w:val="singleLevel"/>
    <w:tmpl w:val="B2888F76"/>
    <w:lvl w:ilvl="0">
      <w:numFmt w:val="bullet"/>
      <w:lvlText w:val="-"/>
      <w:lvlJc w:val="left"/>
      <w:pPr>
        <w:tabs>
          <w:tab w:val="num" w:pos="927"/>
        </w:tabs>
        <w:ind w:left="927" w:hanging="360"/>
      </w:pPr>
      <w:rPr>
        <w:rFonts w:hint="default"/>
      </w:rPr>
    </w:lvl>
  </w:abstractNum>
  <w:abstractNum w:abstractNumId="47">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1">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2">
    <w:nsid w:val="4F6D5650"/>
    <w:multiLevelType w:val="singleLevel"/>
    <w:tmpl w:val="D24E845E"/>
    <w:lvl w:ilvl="0">
      <w:start w:val="1"/>
      <w:numFmt w:val="decimal"/>
      <w:pStyle w:val="123"/>
      <w:lvlText w:val="%1."/>
      <w:lvlJc w:val="left"/>
      <w:pPr>
        <w:tabs>
          <w:tab w:val="num" w:pos="360"/>
        </w:tabs>
        <w:ind w:left="360" w:hanging="360"/>
      </w:pPr>
    </w:lvl>
  </w:abstractNum>
  <w:abstractNum w:abstractNumId="53">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4">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5">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59">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0">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1">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2">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9"/>
  </w:num>
  <w:num w:numId="39">
    <w:abstractNumId w:val="0"/>
  </w:num>
  <w:num w:numId="40">
    <w:abstractNumId w:val="1"/>
  </w:num>
  <w:num w:numId="41">
    <w:abstractNumId w:val="2"/>
  </w:num>
  <w:num w:numId="42">
    <w:abstractNumId w:val="43"/>
  </w:num>
  <w:num w:numId="43">
    <w:abstractNumId w:val="59"/>
  </w:num>
  <w:num w:numId="44">
    <w:abstractNumId w:val="48"/>
  </w:num>
  <w:num w:numId="45">
    <w:abstractNumId w:val="52"/>
  </w:num>
  <w:num w:numId="46">
    <w:abstractNumId w:val="61"/>
  </w:num>
  <w:num w:numId="47">
    <w:abstractNumId w:val="54"/>
  </w:num>
  <w:num w:numId="48">
    <w:abstractNumId w:val="50"/>
  </w:num>
  <w:num w:numId="49">
    <w:abstractNumId w:val="53"/>
  </w:num>
  <w:num w:numId="50">
    <w:abstractNumId w:val="57"/>
  </w:num>
  <w:num w:numId="51">
    <w:abstractNumId w:val="58"/>
  </w:num>
  <w:num w:numId="52">
    <w:abstractNumId w:val="51"/>
  </w:num>
  <w:num w:numId="53">
    <w:abstractNumId w:val="45"/>
  </w:num>
  <w:num w:numId="54">
    <w:abstractNumId w:val="63"/>
  </w:num>
  <w:num w:numId="55">
    <w:abstractNumId w:val="60"/>
  </w:num>
  <w:num w:numId="56">
    <w:abstractNumId w:val="47"/>
  </w:num>
  <w:num w:numId="57">
    <w:abstractNumId w:val="56"/>
  </w:num>
  <w:num w:numId="58">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C08"/>
    <w:rsid w:val="000255F2"/>
    <w:rsid w:val="000375CA"/>
    <w:rsid w:val="00040372"/>
    <w:rsid w:val="000404D1"/>
    <w:rsid w:val="00041695"/>
    <w:rsid w:val="00046361"/>
    <w:rsid w:val="00051685"/>
    <w:rsid w:val="0005299B"/>
    <w:rsid w:val="000561E5"/>
    <w:rsid w:val="00072F8F"/>
    <w:rsid w:val="00073375"/>
    <w:rsid w:val="00075237"/>
    <w:rsid w:val="00076851"/>
    <w:rsid w:val="00080A3E"/>
    <w:rsid w:val="0008255B"/>
    <w:rsid w:val="0008365B"/>
    <w:rsid w:val="000844DE"/>
    <w:rsid w:val="00095D61"/>
    <w:rsid w:val="000976D0"/>
    <w:rsid w:val="000A0AAD"/>
    <w:rsid w:val="000A142E"/>
    <w:rsid w:val="000A14FE"/>
    <w:rsid w:val="000A1941"/>
    <w:rsid w:val="000A1DDF"/>
    <w:rsid w:val="000A25D7"/>
    <w:rsid w:val="000A3262"/>
    <w:rsid w:val="000A4888"/>
    <w:rsid w:val="000A56E3"/>
    <w:rsid w:val="000A6478"/>
    <w:rsid w:val="000C7B56"/>
    <w:rsid w:val="000D3398"/>
    <w:rsid w:val="000D53AB"/>
    <w:rsid w:val="000D778B"/>
    <w:rsid w:val="000E07FB"/>
    <w:rsid w:val="000E2508"/>
    <w:rsid w:val="000E3896"/>
    <w:rsid w:val="000E4AF9"/>
    <w:rsid w:val="000E6014"/>
    <w:rsid w:val="000F088D"/>
    <w:rsid w:val="000F13C5"/>
    <w:rsid w:val="000F1E8A"/>
    <w:rsid w:val="000F1F3E"/>
    <w:rsid w:val="000F20CE"/>
    <w:rsid w:val="000F46E7"/>
    <w:rsid w:val="000F5F3A"/>
    <w:rsid w:val="000F672C"/>
    <w:rsid w:val="000F7285"/>
    <w:rsid w:val="0010053C"/>
    <w:rsid w:val="00101A95"/>
    <w:rsid w:val="0011344B"/>
    <w:rsid w:val="0011403E"/>
    <w:rsid w:val="00114849"/>
    <w:rsid w:val="0012055A"/>
    <w:rsid w:val="00124A27"/>
    <w:rsid w:val="0013003F"/>
    <w:rsid w:val="00130ABA"/>
    <w:rsid w:val="00131C6A"/>
    <w:rsid w:val="0013554E"/>
    <w:rsid w:val="00135F0D"/>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8776F"/>
    <w:rsid w:val="0019483C"/>
    <w:rsid w:val="00196061"/>
    <w:rsid w:val="001A197B"/>
    <w:rsid w:val="001A27D5"/>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25575"/>
    <w:rsid w:val="00225E27"/>
    <w:rsid w:val="0023008C"/>
    <w:rsid w:val="00231850"/>
    <w:rsid w:val="002343B5"/>
    <w:rsid w:val="00243054"/>
    <w:rsid w:val="00245E07"/>
    <w:rsid w:val="00247022"/>
    <w:rsid w:val="002530A0"/>
    <w:rsid w:val="002531E9"/>
    <w:rsid w:val="00254562"/>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6D66"/>
    <w:rsid w:val="002C0469"/>
    <w:rsid w:val="002C679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0AE0"/>
    <w:rsid w:val="0030114A"/>
    <w:rsid w:val="003015D7"/>
    <w:rsid w:val="0030185F"/>
    <w:rsid w:val="00304F1E"/>
    <w:rsid w:val="00305A59"/>
    <w:rsid w:val="003070C6"/>
    <w:rsid w:val="003102ED"/>
    <w:rsid w:val="00311AF5"/>
    <w:rsid w:val="00311C70"/>
    <w:rsid w:val="00312315"/>
    <w:rsid w:val="00314A13"/>
    <w:rsid w:val="0031649C"/>
    <w:rsid w:val="00320501"/>
    <w:rsid w:val="00321565"/>
    <w:rsid w:val="00326BE5"/>
    <w:rsid w:val="00327295"/>
    <w:rsid w:val="00327F45"/>
    <w:rsid w:val="00334A60"/>
    <w:rsid w:val="00337111"/>
    <w:rsid w:val="0034094A"/>
    <w:rsid w:val="00342491"/>
    <w:rsid w:val="00343708"/>
    <w:rsid w:val="0034501B"/>
    <w:rsid w:val="0035068C"/>
    <w:rsid w:val="00351F51"/>
    <w:rsid w:val="00353320"/>
    <w:rsid w:val="00357DED"/>
    <w:rsid w:val="00361BF8"/>
    <w:rsid w:val="00361CD4"/>
    <w:rsid w:val="00366DC0"/>
    <w:rsid w:val="00370E10"/>
    <w:rsid w:val="00371074"/>
    <w:rsid w:val="003723CF"/>
    <w:rsid w:val="00373B65"/>
    <w:rsid w:val="00383B3E"/>
    <w:rsid w:val="00390306"/>
    <w:rsid w:val="003907B7"/>
    <w:rsid w:val="00392E02"/>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3645"/>
    <w:rsid w:val="004001AC"/>
    <w:rsid w:val="00400D66"/>
    <w:rsid w:val="004028F7"/>
    <w:rsid w:val="00403B6D"/>
    <w:rsid w:val="0040585D"/>
    <w:rsid w:val="0040611F"/>
    <w:rsid w:val="004102F1"/>
    <w:rsid w:val="00411303"/>
    <w:rsid w:val="00411717"/>
    <w:rsid w:val="00413C9C"/>
    <w:rsid w:val="00413F08"/>
    <w:rsid w:val="00414194"/>
    <w:rsid w:val="004168E5"/>
    <w:rsid w:val="00417AB3"/>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47E"/>
    <w:rsid w:val="00466BE9"/>
    <w:rsid w:val="00467071"/>
    <w:rsid w:val="00471A16"/>
    <w:rsid w:val="00474560"/>
    <w:rsid w:val="00474B03"/>
    <w:rsid w:val="00477220"/>
    <w:rsid w:val="0048188D"/>
    <w:rsid w:val="00481E98"/>
    <w:rsid w:val="004827DC"/>
    <w:rsid w:val="004942BD"/>
    <w:rsid w:val="00496A5A"/>
    <w:rsid w:val="004A2C8D"/>
    <w:rsid w:val="004A36EF"/>
    <w:rsid w:val="004A4122"/>
    <w:rsid w:val="004A5A83"/>
    <w:rsid w:val="004A62C2"/>
    <w:rsid w:val="004A6A8F"/>
    <w:rsid w:val="004B2BC3"/>
    <w:rsid w:val="004B482A"/>
    <w:rsid w:val="004B59E3"/>
    <w:rsid w:val="004B7DC6"/>
    <w:rsid w:val="004C017C"/>
    <w:rsid w:val="004C3B30"/>
    <w:rsid w:val="004C4F46"/>
    <w:rsid w:val="004C647D"/>
    <w:rsid w:val="004C6BDF"/>
    <w:rsid w:val="004C7E0B"/>
    <w:rsid w:val="004D0EB2"/>
    <w:rsid w:val="004D1E65"/>
    <w:rsid w:val="004D1E66"/>
    <w:rsid w:val="004D40D8"/>
    <w:rsid w:val="004D53C1"/>
    <w:rsid w:val="004E21C4"/>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D18"/>
    <w:rsid w:val="00535170"/>
    <w:rsid w:val="0053658E"/>
    <w:rsid w:val="00542706"/>
    <w:rsid w:val="0054394E"/>
    <w:rsid w:val="005461ED"/>
    <w:rsid w:val="00546F44"/>
    <w:rsid w:val="0054723C"/>
    <w:rsid w:val="005506B9"/>
    <w:rsid w:val="00550763"/>
    <w:rsid w:val="005521DD"/>
    <w:rsid w:val="005526E0"/>
    <w:rsid w:val="00552E25"/>
    <w:rsid w:val="00553FF9"/>
    <w:rsid w:val="005570FD"/>
    <w:rsid w:val="00560D82"/>
    <w:rsid w:val="00566598"/>
    <w:rsid w:val="00571220"/>
    <w:rsid w:val="00574CD2"/>
    <w:rsid w:val="005754E0"/>
    <w:rsid w:val="005760E9"/>
    <w:rsid w:val="00576C1A"/>
    <w:rsid w:val="00577305"/>
    <w:rsid w:val="005803EE"/>
    <w:rsid w:val="005868C0"/>
    <w:rsid w:val="00592471"/>
    <w:rsid w:val="0059285F"/>
    <w:rsid w:val="00597B16"/>
    <w:rsid w:val="005A2875"/>
    <w:rsid w:val="005A2E5F"/>
    <w:rsid w:val="005A388A"/>
    <w:rsid w:val="005A4EFD"/>
    <w:rsid w:val="005A6080"/>
    <w:rsid w:val="005B0D87"/>
    <w:rsid w:val="005B16C4"/>
    <w:rsid w:val="005B3DD8"/>
    <w:rsid w:val="005B5E30"/>
    <w:rsid w:val="005B7A3E"/>
    <w:rsid w:val="005C061A"/>
    <w:rsid w:val="005C0E6E"/>
    <w:rsid w:val="005C3CE3"/>
    <w:rsid w:val="005C4CE2"/>
    <w:rsid w:val="005C5F69"/>
    <w:rsid w:val="005C731C"/>
    <w:rsid w:val="005D4493"/>
    <w:rsid w:val="005E277E"/>
    <w:rsid w:val="005E2FD3"/>
    <w:rsid w:val="005F3E2E"/>
    <w:rsid w:val="005F6D71"/>
    <w:rsid w:val="006002B7"/>
    <w:rsid w:val="00600D4B"/>
    <w:rsid w:val="00602122"/>
    <w:rsid w:val="00602226"/>
    <w:rsid w:val="00602546"/>
    <w:rsid w:val="006028F4"/>
    <w:rsid w:val="0060365B"/>
    <w:rsid w:val="0060768C"/>
    <w:rsid w:val="00612DF3"/>
    <w:rsid w:val="00616243"/>
    <w:rsid w:val="006166AF"/>
    <w:rsid w:val="00616BC2"/>
    <w:rsid w:val="00616E4F"/>
    <w:rsid w:val="006225B8"/>
    <w:rsid w:val="006244A2"/>
    <w:rsid w:val="00634490"/>
    <w:rsid w:val="00635355"/>
    <w:rsid w:val="00637D15"/>
    <w:rsid w:val="00642C56"/>
    <w:rsid w:val="00643237"/>
    <w:rsid w:val="00643854"/>
    <w:rsid w:val="006441F0"/>
    <w:rsid w:val="0064487E"/>
    <w:rsid w:val="00645F7B"/>
    <w:rsid w:val="00646A1F"/>
    <w:rsid w:val="00647E9E"/>
    <w:rsid w:val="00650F42"/>
    <w:rsid w:val="00652BD4"/>
    <w:rsid w:val="00655AC5"/>
    <w:rsid w:val="00670C57"/>
    <w:rsid w:val="00680625"/>
    <w:rsid w:val="00680A81"/>
    <w:rsid w:val="00687553"/>
    <w:rsid w:val="00690275"/>
    <w:rsid w:val="006A0054"/>
    <w:rsid w:val="006A1105"/>
    <w:rsid w:val="006A435E"/>
    <w:rsid w:val="006A5936"/>
    <w:rsid w:val="006A7080"/>
    <w:rsid w:val="006B04EB"/>
    <w:rsid w:val="006B1B0A"/>
    <w:rsid w:val="006B3544"/>
    <w:rsid w:val="006B4767"/>
    <w:rsid w:val="006B4C3D"/>
    <w:rsid w:val="006B505A"/>
    <w:rsid w:val="006C05FB"/>
    <w:rsid w:val="006C2EF2"/>
    <w:rsid w:val="006C4955"/>
    <w:rsid w:val="006C72C3"/>
    <w:rsid w:val="006C7D70"/>
    <w:rsid w:val="006D25D4"/>
    <w:rsid w:val="006D6977"/>
    <w:rsid w:val="006E182A"/>
    <w:rsid w:val="006E6019"/>
    <w:rsid w:val="006F0333"/>
    <w:rsid w:val="006F0769"/>
    <w:rsid w:val="006F1417"/>
    <w:rsid w:val="006F299A"/>
    <w:rsid w:val="006F7A89"/>
    <w:rsid w:val="00700395"/>
    <w:rsid w:val="00700A9A"/>
    <w:rsid w:val="0071065D"/>
    <w:rsid w:val="00712775"/>
    <w:rsid w:val="00714EB5"/>
    <w:rsid w:val="0071510D"/>
    <w:rsid w:val="00726C2E"/>
    <w:rsid w:val="00726F97"/>
    <w:rsid w:val="00727B28"/>
    <w:rsid w:val="00727CA0"/>
    <w:rsid w:val="0073789E"/>
    <w:rsid w:val="0074121F"/>
    <w:rsid w:val="00744206"/>
    <w:rsid w:val="00746BEE"/>
    <w:rsid w:val="0075289A"/>
    <w:rsid w:val="00756F4B"/>
    <w:rsid w:val="007575D0"/>
    <w:rsid w:val="00760C9A"/>
    <w:rsid w:val="007624A1"/>
    <w:rsid w:val="00762FCA"/>
    <w:rsid w:val="00763BF6"/>
    <w:rsid w:val="00763C76"/>
    <w:rsid w:val="00767053"/>
    <w:rsid w:val="00767213"/>
    <w:rsid w:val="007755D7"/>
    <w:rsid w:val="00775749"/>
    <w:rsid w:val="00782298"/>
    <w:rsid w:val="007854B5"/>
    <w:rsid w:val="00786206"/>
    <w:rsid w:val="00793F75"/>
    <w:rsid w:val="007945B0"/>
    <w:rsid w:val="00794799"/>
    <w:rsid w:val="0079582D"/>
    <w:rsid w:val="00796CBC"/>
    <w:rsid w:val="007A3A4A"/>
    <w:rsid w:val="007A4DE4"/>
    <w:rsid w:val="007A6113"/>
    <w:rsid w:val="007A6E26"/>
    <w:rsid w:val="007B0B78"/>
    <w:rsid w:val="007C2E1C"/>
    <w:rsid w:val="007C548E"/>
    <w:rsid w:val="007C7291"/>
    <w:rsid w:val="007C7837"/>
    <w:rsid w:val="007D1239"/>
    <w:rsid w:val="007D2A15"/>
    <w:rsid w:val="007D39BE"/>
    <w:rsid w:val="007E0D1A"/>
    <w:rsid w:val="007E16C4"/>
    <w:rsid w:val="007E3165"/>
    <w:rsid w:val="007E5068"/>
    <w:rsid w:val="007E5161"/>
    <w:rsid w:val="007E7625"/>
    <w:rsid w:val="007F1F35"/>
    <w:rsid w:val="007F3184"/>
    <w:rsid w:val="007F36DA"/>
    <w:rsid w:val="007F7A29"/>
    <w:rsid w:val="00800E32"/>
    <w:rsid w:val="00802229"/>
    <w:rsid w:val="00803975"/>
    <w:rsid w:val="00813104"/>
    <w:rsid w:val="00817738"/>
    <w:rsid w:val="00820AEC"/>
    <w:rsid w:val="00821FBF"/>
    <w:rsid w:val="0082285C"/>
    <w:rsid w:val="00824A9F"/>
    <w:rsid w:val="00830C59"/>
    <w:rsid w:val="00831383"/>
    <w:rsid w:val="008322C5"/>
    <w:rsid w:val="008327B1"/>
    <w:rsid w:val="00833E4A"/>
    <w:rsid w:val="008373B3"/>
    <w:rsid w:val="00840EC3"/>
    <w:rsid w:val="00844694"/>
    <w:rsid w:val="00844AE1"/>
    <w:rsid w:val="00846A3F"/>
    <w:rsid w:val="00850F56"/>
    <w:rsid w:val="00854667"/>
    <w:rsid w:val="00855D5D"/>
    <w:rsid w:val="00855E0D"/>
    <w:rsid w:val="00857A6A"/>
    <w:rsid w:val="008607F0"/>
    <w:rsid w:val="00863007"/>
    <w:rsid w:val="00863266"/>
    <w:rsid w:val="00863339"/>
    <w:rsid w:val="00864733"/>
    <w:rsid w:val="00865432"/>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2571"/>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1E35"/>
    <w:rsid w:val="00984220"/>
    <w:rsid w:val="00984C0E"/>
    <w:rsid w:val="00987157"/>
    <w:rsid w:val="00991213"/>
    <w:rsid w:val="00992C5D"/>
    <w:rsid w:val="00995574"/>
    <w:rsid w:val="00996C85"/>
    <w:rsid w:val="009A2709"/>
    <w:rsid w:val="009A3ECA"/>
    <w:rsid w:val="009B3919"/>
    <w:rsid w:val="009B5F24"/>
    <w:rsid w:val="009C1E4B"/>
    <w:rsid w:val="009C50EA"/>
    <w:rsid w:val="009C5754"/>
    <w:rsid w:val="009C7D55"/>
    <w:rsid w:val="009D105D"/>
    <w:rsid w:val="009D19C2"/>
    <w:rsid w:val="009D350E"/>
    <w:rsid w:val="009D48F0"/>
    <w:rsid w:val="009D4CB8"/>
    <w:rsid w:val="009E4969"/>
    <w:rsid w:val="009E766C"/>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0187"/>
    <w:rsid w:val="00AE1804"/>
    <w:rsid w:val="00AE229E"/>
    <w:rsid w:val="00AE488B"/>
    <w:rsid w:val="00AF0A40"/>
    <w:rsid w:val="00AF5500"/>
    <w:rsid w:val="00AF649C"/>
    <w:rsid w:val="00B00AA0"/>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0426"/>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4DF7"/>
    <w:rsid w:val="00B764A0"/>
    <w:rsid w:val="00B7676C"/>
    <w:rsid w:val="00B800A2"/>
    <w:rsid w:val="00B81E1B"/>
    <w:rsid w:val="00B8206A"/>
    <w:rsid w:val="00B82288"/>
    <w:rsid w:val="00B84E7D"/>
    <w:rsid w:val="00B90BA3"/>
    <w:rsid w:val="00B95492"/>
    <w:rsid w:val="00BA1512"/>
    <w:rsid w:val="00BA3A4E"/>
    <w:rsid w:val="00BA78D8"/>
    <w:rsid w:val="00BB0D1A"/>
    <w:rsid w:val="00BB224D"/>
    <w:rsid w:val="00BB5C74"/>
    <w:rsid w:val="00BB6AE9"/>
    <w:rsid w:val="00BC0901"/>
    <w:rsid w:val="00BC2942"/>
    <w:rsid w:val="00BC46F7"/>
    <w:rsid w:val="00BC661B"/>
    <w:rsid w:val="00BD4E98"/>
    <w:rsid w:val="00BE01B5"/>
    <w:rsid w:val="00BE10F7"/>
    <w:rsid w:val="00BE2339"/>
    <w:rsid w:val="00BE256E"/>
    <w:rsid w:val="00BE2595"/>
    <w:rsid w:val="00BE72C2"/>
    <w:rsid w:val="00BE7803"/>
    <w:rsid w:val="00BF1277"/>
    <w:rsid w:val="00BF2359"/>
    <w:rsid w:val="00BF5374"/>
    <w:rsid w:val="00BF5F04"/>
    <w:rsid w:val="00C0117D"/>
    <w:rsid w:val="00C01EB0"/>
    <w:rsid w:val="00C1108A"/>
    <w:rsid w:val="00C20DA6"/>
    <w:rsid w:val="00C22DB5"/>
    <w:rsid w:val="00C2400B"/>
    <w:rsid w:val="00C251D4"/>
    <w:rsid w:val="00C27308"/>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39"/>
    <w:rsid w:val="00CC6BB0"/>
    <w:rsid w:val="00CD018B"/>
    <w:rsid w:val="00CD1677"/>
    <w:rsid w:val="00CD23CD"/>
    <w:rsid w:val="00CD2BB4"/>
    <w:rsid w:val="00CD4D47"/>
    <w:rsid w:val="00CD7F16"/>
    <w:rsid w:val="00CE227A"/>
    <w:rsid w:val="00CE2459"/>
    <w:rsid w:val="00CE3755"/>
    <w:rsid w:val="00CE4CB1"/>
    <w:rsid w:val="00CF01FC"/>
    <w:rsid w:val="00CF117F"/>
    <w:rsid w:val="00CF6003"/>
    <w:rsid w:val="00D00FD0"/>
    <w:rsid w:val="00D01CDF"/>
    <w:rsid w:val="00D1222A"/>
    <w:rsid w:val="00D13A16"/>
    <w:rsid w:val="00D1591A"/>
    <w:rsid w:val="00D20967"/>
    <w:rsid w:val="00D213FC"/>
    <w:rsid w:val="00D24B08"/>
    <w:rsid w:val="00D2545D"/>
    <w:rsid w:val="00D265D4"/>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67B1"/>
    <w:rsid w:val="00DA687D"/>
    <w:rsid w:val="00DA7EE8"/>
    <w:rsid w:val="00DB027F"/>
    <w:rsid w:val="00DB0422"/>
    <w:rsid w:val="00DB43FE"/>
    <w:rsid w:val="00DB54F9"/>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048FD"/>
    <w:rsid w:val="00E126BD"/>
    <w:rsid w:val="00E21163"/>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1859"/>
    <w:rsid w:val="00E62C0B"/>
    <w:rsid w:val="00E6348D"/>
    <w:rsid w:val="00E63D91"/>
    <w:rsid w:val="00E700A1"/>
    <w:rsid w:val="00E73D4A"/>
    <w:rsid w:val="00E8063E"/>
    <w:rsid w:val="00E806EB"/>
    <w:rsid w:val="00E81681"/>
    <w:rsid w:val="00E8248F"/>
    <w:rsid w:val="00E8304A"/>
    <w:rsid w:val="00E866D7"/>
    <w:rsid w:val="00E86990"/>
    <w:rsid w:val="00E91213"/>
    <w:rsid w:val="00E91F1E"/>
    <w:rsid w:val="00E93DC6"/>
    <w:rsid w:val="00E94606"/>
    <w:rsid w:val="00E978BC"/>
    <w:rsid w:val="00EA3D12"/>
    <w:rsid w:val="00EA57BA"/>
    <w:rsid w:val="00EB2896"/>
    <w:rsid w:val="00EB777B"/>
    <w:rsid w:val="00EC36BB"/>
    <w:rsid w:val="00EC68A6"/>
    <w:rsid w:val="00ED245E"/>
    <w:rsid w:val="00ED2E24"/>
    <w:rsid w:val="00ED4ADB"/>
    <w:rsid w:val="00ED4C29"/>
    <w:rsid w:val="00EE097C"/>
    <w:rsid w:val="00EE1FC1"/>
    <w:rsid w:val="00EE5520"/>
    <w:rsid w:val="00EE7714"/>
    <w:rsid w:val="00EF06F9"/>
    <w:rsid w:val="00EF4B95"/>
    <w:rsid w:val="00EF51C8"/>
    <w:rsid w:val="00EF6814"/>
    <w:rsid w:val="00EF76B6"/>
    <w:rsid w:val="00F00B47"/>
    <w:rsid w:val="00F00E76"/>
    <w:rsid w:val="00F02799"/>
    <w:rsid w:val="00F04FBC"/>
    <w:rsid w:val="00F051A8"/>
    <w:rsid w:val="00F07431"/>
    <w:rsid w:val="00F14427"/>
    <w:rsid w:val="00F1446F"/>
    <w:rsid w:val="00F224B8"/>
    <w:rsid w:val="00F33C1A"/>
    <w:rsid w:val="00F36ED4"/>
    <w:rsid w:val="00F42DB2"/>
    <w:rsid w:val="00F47998"/>
    <w:rsid w:val="00F501BB"/>
    <w:rsid w:val="00F525E6"/>
    <w:rsid w:val="00F52E0F"/>
    <w:rsid w:val="00F56B5D"/>
    <w:rsid w:val="00F60B67"/>
    <w:rsid w:val="00F6176E"/>
    <w:rsid w:val="00F63BC4"/>
    <w:rsid w:val="00F65DB8"/>
    <w:rsid w:val="00F6632F"/>
    <w:rsid w:val="00F67C61"/>
    <w:rsid w:val="00F74DB4"/>
    <w:rsid w:val="00F75AF3"/>
    <w:rsid w:val="00F82CC5"/>
    <w:rsid w:val="00F84E02"/>
    <w:rsid w:val="00F85ACE"/>
    <w:rsid w:val="00F8619C"/>
    <w:rsid w:val="00F864E0"/>
    <w:rsid w:val="00F91991"/>
    <w:rsid w:val="00F94D65"/>
    <w:rsid w:val="00F962AA"/>
    <w:rsid w:val="00FA3FE5"/>
    <w:rsid w:val="00FA439D"/>
    <w:rsid w:val="00FA713E"/>
    <w:rsid w:val="00FA7F67"/>
    <w:rsid w:val="00FB028D"/>
    <w:rsid w:val="00FB4310"/>
    <w:rsid w:val="00FB5208"/>
    <w:rsid w:val="00FC1FB3"/>
    <w:rsid w:val="00FC5D3D"/>
    <w:rsid w:val="00FD2E16"/>
    <w:rsid w:val="00FD6CC5"/>
    <w:rsid w:val="00FE083B"/>
    <w:rsid w:val="00FE1A62"/>
    <w:rsid w:val="00FE1EF6"/>
    <w:rsid w:val="00FE71FF"/>
    <w:rsid w:val="00FE721F"/>
    <w:rsid w:val="00FE754F"/>
    <w:rsid w:val="00FF090E"/>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header" w:uiPriority="99"/>
    <w:lsdException w:name="footer" w:uiPriority="99"/>
    <w:lsdException w:name="index heading" w:uiPriority="99"/>
    <w:lsdException w:name="caption" w:uiPriority="99" w:qFormat="1"/>
    <w:lsdException w:name="table of figures" w:uiPriority="99"/>
    <w:lsdException w:name="envelope address" w:uiPriority="99"/>
    <w:lsdException w:name="footnote reference" w:uiPriority="99"/>
    <w:lsdException w:name="page number"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uiPriority="99"/>
    <w:lsdException w:name="Date" w:uiPriority="99"/>
    <w:lsdException w:name="Note Heading" w:uiPriority="99"/>
    <w:lsdException w:name="Block Text"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uiPriority w:val="99"/>
  </w:style>
  <w:style w:type="character" w:styleId="af9">
    <w:name w:val="Hyperlink"/>
    <w:rPr>
      <w:color w:val="0000FF"/>
      <w:u w:val="single"/>
    </w:rPr>
  </w:style>
  <w:style w:type="character" w:customStyle="1" w:styleId="afa">
    <w:name w:val="Верхний колонтитул Знак"/>
    <w:aliases w:val=" Знак2 Знак"/>
    <w:uiPriority w:val="99"/>
    <w:rPr>
      <w:sz w:val="28"/>
      <w:szCs w:val="24"/>
    </w:rPr>
  </w:style>
  <w:style w:type="character" w:customStyle="1" w:styleId="afb">
    <w:name w:val="Нижний колонтитул Знак"/>
    <w:uiPriority w:val="99"/>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uiPriority w:val="99"/>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uiPriority w:val="99"/>
    <w:qFormat/>
    <w:pPr>
      <w:widowControl w:val="0"/>
      <w:jc w:val="center"/>
    </w:pPr>
    <w:rPr>
      <w:rFonts w:ascii="OpenSymbol" w:hAnsi="OpenSymbol" w:cs="OpenSymbol"/>
      <w:b/>
      <w:sz w:val="20"/>
      <w:szCs w:val="20"/>
    </w:rPr>
  </w:style>
  <w:style w:type="paragraph" w:styleId="affffffff3">
    <w:name w:val="footer"/>
    <w:basedOn w:val="af2"/>
    <w:link w:val="2ff1"/>
    <w:uiPriority w:val="99"/>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uiPriority w:val="99"/>
    <w:pPr>
      <w:keepNext/>
      <w:autoSpaceDE w:val="0"/>
      <w:jc w:val="center"/>
    </w:pPr>
    <w:rPr>
      <w:rFonts w:ascii="Arial" w:hAnsi="Arial" w:cs="Arial"/>
    </w:rPr>
  </w:style>
  <w:style w:type="paragraph" w:customStyle="1" w:styleId="4f0">
    <w:name w:val="заголовок 4"/>
    <w:basedOn w:val="af2"/>
    <w:next w:val="af2"/>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uiPriority w:val="9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2"/>
    <w:next w:val="af2"/>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2"/>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d"/>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2"/>
    <w:next w:val="afffffffd"/>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d"/>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2"/>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2"/>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2"/>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2"/>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3"/>
    <w:rsid w:val="004C4F46"/>
  </w:style>
  <w:style w:type="character" w:customStyle="1" w:styleId="frag1">
    <w:name w:val="frag1"/>
    <w:basedOn w:val="af3"/>
    <w:rsid w:val="004C4F46"/>
    <w:rPr>
      <w:color w:val="0000FF"/>
    </w:rPr>
  </w:style>
  <w:style w:type="paragraph" w:customStyle="1" w:styleId="14f4">
    <w:name w:val="Основной текст с отступом14"/>
    <w:basedOn w:val="af2"/>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2"/>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2"/>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c"/>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d">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e">
    <w:name w:val="Надпись"/>
    <w:basedOn w:val="af2"/>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d"/>
    <w:rsid w:val="00CD1677"/>
    <w:pPr>
      <w:widowControl w:val="0"/>
      <w:ind w:firstLine="283"/>
    </w:pPr>
    <w:rPr>
      <w:rFonts w:ascii="Thorndale" w:eastAsia="Times New Roman" w:hAnsi="Thorndale" w:cs="Times New Roman"/>
      <w:color w:val="000000"/>
      <w:sz w:val="24"/>
      <w:lang w:eastAsia="ru-RU"/>
    </w:rPr>
  </w:style>
  <w:style w:type="paragraph" w:customStyle="1" w:styleId="BodyTextIndent">
    <w:name w:val="Body Text Indent"/>
    <w:basedOn w:val="af2"/>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2"/>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BodyText20">
    <w:name w:val="Body Text 2"/>
    <w:basedOn w:val="af2"/>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header" w:uiPriority="99"/>
    <w:lsdException w:name="footer" w:uiPriority="99"/>
    <w:lsdException w:name="index heading" w:uiPriority="99"/>
    <w:lsdException w:name="caption" w:uiPriority="99" w:qFormat="1"/>
    <w:lsdException w:name="table of figures" w:uiPriority="99"/>
    <w:lsdException w:name="envelope address" w:uiPriority="99"/>
    <w:lsdException w:name="footnote reference" w:uiPriority="99"/>
    <w:lsdException w:name="page number"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iPriority="99" w:unhideWhenUsed="0" w:qFormat="1"/>
    <w:lsdException w:name="Salutation" w:uiPriority="99"/>
    <w:lsdException w:name="Date" w:uiPriority="99"/>
    <w:lsdException w:name="Note Heading" w:uiPriority="99"/>
    <w:lsdException w:name="Block Text"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uiPriority w:val="99"/>
  </w:style>
  <w:style w:type="character" w:styleId="af9">
    <w:name w:val="Hyperlink"/>
    <w:rPr>
      <w:color w:val="0000FF"/>
      <w:u w:val="single"/>
    </w:rPr>
  </w:style>
  <w:style w:type="character" w:customStyle="1" w:styleId="afa">
    <w:name w:val="Верхний колонтитул Знак"/>
    <w:aliases w:val=" Знак2 Знак"/>
    <w:uiPriority w:val="99"/>
    <w:rPr>
      <w:sz w:val="28"/>
      <w:szCs w:val="24"/>
    </w:rPr>
  </w:style>
  <w:style w:type="character" w:customStyle="1" w:styleId="afb">
    <w:name w:val="Нижний колонтитул Знак"/>
    <w:uiPriority w:val="99"/>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uiPriority w:val="99"/>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uiPriority w:val="99"/>
    <w:qFormat/>
    <w:pPr>
      <w:widowControl w:val="0"/>
      <w:jc w:val="center"/>
    </w:pPr>
    <w:rPr>
      <w:rFonts w:ascii="OpenSymbol" w:hAnsi="OpenSymbol" w:cs="OpenSymbol"/>
      <w:b/>
      <w:sz w:val="20"/>
      <w:szCs w:val="20"/>
    </w:rPr>
  </w:style>
  <w:style w:type="paragraph" w:styleId="affffffff3">
    <w:name w:val="footer"/>
    <w:basedOn w:val="af2"/>
    <w:link w:val="2ff1"/>
    <w:uiPriority w:val="99"/>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uiPriority w:val="99"/>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uiPriority w:val="99"/>
    <w:pPr>
      <w:keepNext/>
      <w:autoSpaceDE w:val="0"/>
      <w:jc w:val="center"/>
    </w:pPr>
    <w:rPr>
      <w:rFonts w:ascii="Arial" w:hAnsi="Arial" w:cs="Arial"/>
    </w:rPr>
  </w:style>
  <w:style w:type="paragraph" w:customStyle="1" w:styleId="4f0">
    <w:name w:val="заголовок 4"/>
    <w:basedOn w:val="af2"/>
    <w:next w:val="af2"/>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uiPriority w:val="9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rsid w:val="00524D1A"/>
    <w:rPr>
      <w:sz w:val="16"/>
    </w:rPr>
  </w:style>
  <w:style w:type="paragraph" w:styleId="aff8">
    <w:name w:val="annotation text"/>
    <w:basedOn w:val="af2"/>
    <w:link w:val="aff7"/>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8f5">
    <w:name w:val="Текст выноски8"/>
    <w:basedOn w:val="af2"/>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5">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6">
    <w:name w:val="анот Знак"/>
    <w:basedOn w:val="37"/>
    <w:link w:val="affffffffffffffffffffffffffffffffff7"/>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7">
    <w:name w:val="анот Знак Знак"/>
    <w:basedOn w:val="af3"/>
    <w:link w:val="affffffffffffffffffffffffffffffffff6"/>
    <w:locked/>
    <w:rsid w:val="00577305"/>
    <w:rPr>
      <w:rFonts w:ascii="Times New Roman" w:eastAsia="Times New Roman" w:hAnsi="Times New Roman" w:cs="Times New Roman"/>
      <w:i/>
      <w:iCs/>
      <w:sz w:val="14"/>
      <w:szCs w:val="14"/>
    </w:rPr>
  </w:style>
  <w:style w:type="paragraph" w:customStyle="1" w:styleId="10f">
    <w:name w:val="Текст10"/>
    <w:basedOn w:val="af2"/>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2"/>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8">
    <w:name w:val="Table Elegant"/>
    <w:basedOn w:val="af4"/>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2"/>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0"/>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3"/>
    <w:rsid w:val="00727CA0"/>
    <w:rPr>
      <w:sz w:val="24"/>
      <w:szCs w:val="24"/>
      <w:lang w:val="uk-UA" w:eastAsia="ru-RU" w:bidi="ar-SA"/>
    </w:rPr>
  </w:style>
  <w:style w:type="paragraph" w:customStyle="1" w:styleId="10f0">
    <w:name w:val="Таблица с кеглем 10 пг"/>
    <w:basedOn w:val="af2"/>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2"/>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2"/>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2"/>
    <w:next w:val="af2"/>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2"/>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9">
    <w:name w:val="Схематический"/>
    <w:basedOn w:val="af2"/>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2"/>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2"/>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a">
    <w:name w:val="Верхний не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b">
    <w:name w:val="Мысль"/>
    <w:basedOn w:val="af2"/>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c">
    <w:name w:val="Верхний четный колонтитул"/>
    <w:basedOn w:val="affffffff0"/>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2"/>
    <w:next w:val="af2"/>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2"/>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d"/>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2"/>
    <w:next w:val="afffffffd"/>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d"/>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2"/>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2"/>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2"/>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2"/>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3"/>
    <w:rsid w:val="004C4F46"/>
  </w:style>
  <w:style w:type="character" w:customStyle="1" w:styleId="frag1">
    <w:name w:val="frag1"/>
    <w:basedOn w:val="af3"/>
    <w:rsid w:val="004C4F46"/>
    <w:rPr>
      <w:color w:val="0000FF"/>
    </w:rPr>
  </w:style>
  <w:style w:type="paragraph" w:customStyle="1" w:styleId="14f4">
    <w:name w:val="Основной текст с отступом14"/>
    <w:basedOn w:val="af2"/>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2"/>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2"/>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c"/>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d">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e">
    <w:name w:val="Надпись"/>
    <w:basedOn w:val="af2"/>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d"/>
    <w:rsid w:val="00CD1677"/>
    <w:pPr>
      <w:widowControl w:val="0"/>
      <w:ind w:firstLine="283"/>
    </w:pPr>
    <w:rPr>
      <w:rFonts w:ascii="Thorndale" w:eastAsia="Times New Roman" w:hAnsi="Thorndale" w:cs="Times New Roman"/>
      <w:color w:val="000000"/>
      <w:sz w:val="24"/>
      <w:lang w:eastAsia="ru-RU"/>
    </w:rPr>
  </w:style>
  <w:style w:type="paragraph" w:customStyle="1" w:styleId="BodyTextIndent">
    <w:name w:val="Body Text Indent"/>
    <w:basedOn w:val="af2"/>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2"/>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BodyText20">
    <w:name w:val="Body Text 2"/>
    <w:basedOn w:val="af2"/>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5E80E-F134-40E5-89BA-BB057B998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4857</TotalTime>
  <Pages>35</Pages>
  <Words>8880</Words>
  <Characters>50620</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59382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768</cp:revision>
  <cp:lastPrinted>2009-02-06T08:36:00Z</cp:lastPrinted>
  <dcterms:created xsi:type="dcterms:W3CDTF">2015-03-22T11:10:00Z</dcterms:created>
  <dcterms:modified xsi:type="dcterms:W3CDTF">2016-03-07T14:14:00Z</dcterms:modified>
</cp:coreProperties>
</file>