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6E16"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Греченкова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Татьяна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Игоревна</w:t>
      </w:r>
      <w:r w:rsidRPr="007C6B2A">
        <w:rPr>
          <w:rFonts w:ascii="Helvetica" w:hAnsi="Helvetica" w:cs="Helvetica"/>
          <w:b/>
          <w:bCs/>
          <w:color w:val="222222"/>
          <w:sz w:val="21"/>
          <w:szCs w:val="21"/>
        </w:rPr>
        <w:t>.</w:t>
      </w:r>
    </w:p>
    <w:p w14:paraId="603DF4B8"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Социальный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возраст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 xml:space="preserve"> : </w:t>
      </w:r>
      <w:r w:rsidRPr="007C6B2A">
        <w:rPr>
          <w:rFonts w:ascii="Helvetica" w:hAnsi="Helvetica" w:cs="Helvetica" w:hint="eastAsia"/>
          <w:b/>
          <w:bCs/>
          <w:color w:val="222222"/>
          <w:sz w:val="21"/>
          <w:szCs w:val="21"/>
        </w:rPr>
        <w:t>диссертация</w:t>
      </w:r>
      <w:r w:rsidRPr="007C6B2A">
        <w:rPr>
          <w:rFonts w:ascii="Helvetica" w:hAnsi="Helvetica" w:cs="Helvetica"/>
          <w:b/>
          <w:bCs/>
          <w:color w:val="222222"/>
          <w:sz w:val="21"/>
          <w:szCs w:val="21"/>
        </w:rPr>
        <w:t xml:space="preserve"> ... </w:t>
      </w:r>
      <w:r w:rsidRPr="007C6B2A">
        <w:rPr>
          <w:rFonts w:ascii="Helvetica" w:hAnsi="Helvetica" w:cs="Helvetica" w:hint="eastAsia"/>
          <w:b/>
          <w:bCs/>
          <w:color w:val="222222"/>
          <w:sz w:val="21"/>
          <w:szCs w:val="21"/>
        </w:rPr>
        <w:t>кандидата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социологических</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наук</w:t>
      </w:r>
      <w:r w:rsidRPr="007C6B2A">
        <w:rPr>
          <w:rFonts w:ascii="Helvetica" w:hAnsi="Helvetica" w:cs="Helvetica"/>
          <w:b/>
          <w:bCs/>
          <w:color w:val="222222"/>
          <w:sz w:val="21"/>
          <w:szCs w:val="21"/>
        </w:rPr>
        <w:t xml:space="preserve"> : 22.00.04. - </w:t>
      </w:r>
      <w:r w:rsidRPr="007C6B2A">
        <w:rPr>
          <w:rFonts w:ascii="Helvetica" w:hAnsi="Helvetica" w:cs="Helvetica" w:hint="eastAsia"/>
          <w:b/>
          <w:bCs/>
          <w:color w:val="222222"/>
          <w:sz w:val="21"/>
          <w:szCs w:val="21"/>
        </w:rPr>
        <w:t>Саратов</w:t>
      </w:r>
      <w:r w:rsidRPr="007C6B2A">
        <w:rPr>
          <w:rFonts w:ascii="Helvetica" w:hAnsi="Helvetica" w:cs="Helvetica"/>
          <w:b/>
          <w:bCs/>
          <w:color w:val="222222"/>
          <w:sz w:val="21"/>
          <w:szCs w:val="21"/>
        </w:rPr>
        <w:t xml:space="preserve">, 2004. - 225 </w:t>
      </w:r>
      <w:r w:rsidRPr="007C6B2A">
        <w:rPr>
          <w:rFonts w:ascii="Helvetica" w:hAnsi="Helvetica" w:cs="Helvetica" w:hint="eastAsia"/>
          <w:b/>
          <w:bCs/>
          <w:color w:val="222222"/>
          <w:sz w:val="21"/>
          <w:szCs w:val="21"/>
        </w:rPr>
        <w:t>с</w:t>
      </w:r>
      <w:r w:rsidRPr="007C6B2A">
        <w:rPr>
          <w:rFonts w:ascii="Helvetica" w:hAnsi="Helvetica" w:cs="Helvetica"/>
          <w:b/>
          <w:bCs/>
          <w:color w:val="222222"/>
          <w:sz w:val="21"/>
          <w:szCs w:val="21"/>
        </w:rPr>
        <w:t>.</w:t>
      </w:r>
    </w:p>
    <w:p w14:paraId="43E20F8F"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больше</w:t>
      </w:r>
    </w:p>
    <w:p w14:paraId="527BBD2F"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Цитаты</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из</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текста</w:t>
      </w:r>
      <w:r w:rsidRPr="007C6B2A">
        <w:rPr>
          <w:rFonts w:ascii="Helvetica" w:hAnsi="Helvetica" w:cs="Helvetica"/>
          <w:b/>
          <w:bCs/>
          <w:color w:val="222222"/>
          <w:sz w:val="21"/>
          <w:szCs w:val="21"/>
        </w:rPr>
        <w:t>:</w:t>
      </w:r>
    </w:p>
    <w:p w14:paraId="7015A4EA"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стр</w:t>
      </w:r>
      <w:r w:rsidRPr="007C6B2A">
        <w:rPr>
          <w:rFonts w:ascii="Helvetica" w:hAnsi="Helvetica" w:cs="Helvetica"/>
          <w:b/>
          <w:bCs/>
          <w:color w:val="222222"/>
          <w:sz w:val="21"/>
          <w:szCs w:val="21"/>
        </w:rPr>
        <w:t>. 1</w:t>
      </w:r>
    </w:p>
    <w:p w14:paraId="096493FB"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(U\0H-^a.h?3 </w:t>
      </w:r>
      <w:r w:rsidRPr="007C6B2A">
        <w:rPr>
          <w:rFonts w:ascii="Helvetica" w:hAnsi="Helvetica" w:cs="Helvetica" w:hint="eastAsia"/>
          <w:b/>
          <w:bCs/>
          <w:color w:val="222222"/>
          <w:sz w:val="21"/>
          <w:szCs w:val="21"/>
        </w:rPr>
        <w:t>САРАТОВСКИЙ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ГОСУДАРСТВЕННЫЙ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ТЕХНИЧЕСКИЙ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УНИВЕРСИТЕТ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правах</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рукописи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ГРЕЧЕНКОВА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Татьяна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Игоревна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ВОЗРАСТ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специальность</w:t>
      </w:r>
      <w:r w:rsidRPr="007C6B2A">
        <w:rPr>
          <w:rFonts w:ascii="Helvetica" w:hAnsi="Helvetica" w:cs="Helvetica"/>
          <w:b/>
          <w:bCs/>
          <w:color w:val="222222"/>
          <w:sz w:val="21"/>
          <w:szCs w:val="21"/>
        </w:rPr>
        <w:t xml:space="preserve"> 22.00.04 - </w:t>
      </w:r>
      <w:r w:rsidRPr="007C6B2A">
        <w:rPr>
          <w:rFonts w:ascii="Helvetica" w:hAnsi="Helvetica" w:cs="Helvetica" w:hint="eastAsia"/>
          <w:b/>
          <w:bCs/>
          <w:color w:val="222222"/>
          <w:sz w:val="21"/>
          <w:szCs w:val="21"/>
        </w:rPr>
        <w:t>социальная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структура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институты</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процессы</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Диссертация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соискание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ученой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степени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кандидата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социологических</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наук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Научный</w:t>
      </w:r>
    </w:p>
    <w:p w14:paraId="728DB81B"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стр</w:t>
      </w:r>
      <w:r w:rsidRPr="007C6B2A">
        <w:rPr>
          <w:rFonts w:ascii="Helvetica" w:hAnsi="Helvetica" w:cs="Helvetica"/>
          <w:b/>
          <w:bCs/>
          <w:color w:val="222222"/>
          <w:sz w:val="21"/>
          <w:szCs w:val="21"/>
        </w:rPr>
        <w:t>. 12</w:t>
      </w:r>
    </w:p>
    <w:p w14:paraId="41DCDF4A"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Объектом</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исследования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выступает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контексте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институциального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морального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контроля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Предмет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исследования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возраст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как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социально</w:t>
      </w:r>
    </w:p>
    <w:p w14:paraId="516F00E9"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стр</w:t>
      </w:r>
      <w:r w:rsidRPr="007C6B2A">
        <w:rPr>
          <w:rFonts w:ascii="Helvetica" w:hAnsi="Helvetica" w:cs="Helvetica"/>
          <w:b/>
          <w:bCs/>
          <w:color w:val="222222"/>
          <w:sz w:val="21"/>
          <w:szCs w:val="21"/>
        </w:rPr>
        <w:t>. 13</w:t>
      </w:r>
    </w:p>
    <w:p w14:paraId="2A82BB1F"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центров</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изучения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общественного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мнения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проблемам</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мьи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целью</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идентификации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репрезентации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возраста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социальной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структуре</w:t>
      </w:r>
    </w:p>
    <w:p w14:paraId="74514AE2" w14:textId="77777777" w:rsidR="007C6B2A" w:rsidRPr="007C6B2A" w:rsidRDefault="007C6B2A" w:rsidP="007C6B2A">
      <w:pPr>
        <w:rPr>
          <w:rFonts w:ascii="Helvetica" w:hAnsi="Helvetica" w:cs="Helvetica"/>
          <w:b/>
          <w:bCs/>
          <w:color w:val="222222"/>
          <w:sz w:val="21"/>
          <w:szCs w:val="21"/>
        </w:rPr>
      </w:pPr>
    </w:p>
    <w:p w14:paraId="6DB2A9E6"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Оглавление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диссертации</w:t>
      </w:r>
    </w:p>
    <w:p w14:paraId="7A2CC8AC"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кандидат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социологических</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наук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Греченкова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Татьяна</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Игоревна</w:t>
      </w:r>
    </w:p>
    <w:p w14:paraId="231B72E2"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ВВЕДЕНИЕ</w:t>
      </w:r>
      <w:r w:rsidRPr="007C6B2A">
        <w:rPr>
          <w:rFonts w:ascii="Helvetica" w:hAnsi="Helvetica" w:cs="Helvetica"/>
          <w:b/>
          <w:bCs/>
          <w:color w:val="222222"/>
          <w:sz w:val="21"/>
          <w:szCs w:val="21"/>
        </w:rPr>
        <w:t>.</w:t>
      </w:r>
    </w:p>
    <w:p w14:paraId="6F132071" w14:textId="77777777" w:rsidR="007C6B2A" w:rsidRPr="007C6B2A" w:rsidRDefault="007C6B2A" w:rsidP="007C6B2A">
      <w:pPr>
        <w:rPr>
          <w:rFonts w:ascii="Helvetica" w:hAnsi="Helvetica" w:cs="Helvetica"/>
          <w:b/>
          <w:bCs/>
          <w:color w:val="222222"/>
          <w:sz w:val="21"/>
          <w:szCs w:val="21"/>
        </w:rPr>
      </w:pPr>
    </w:p>
    <w:p w14:paraId="4BD06ECF"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ГЛАВА</w:t>
      </w:r>
      <w:r w:rsidRPr="007C6B2A">
        <w:rPr>
          <w:rFonts w:ascii="Helvetica" w:hAnsi="Helvetica" w:cs="Helvetica"/>
          <w:b/>
          <w:bCs/>
          <w:color w:val="222222"/>
          <w:sz w:val="21"/>
          <w:szCs w:val="21"/>
        </w:rPr>
        <w:t xml:space="preserve"> 1. </w:t>
      </w:r>
      <w:r w:rsidRPr="007C6B2A">
        <w:rPr>
          <w:rFonts w:ascii="Helvetica" w:hAnsi="Helvetica" w:cs="Helvetica" w:hint="eastAsia"/>
          <w:b/>
          <w:bCs/>
          <w:color w:val="222222"/>
          <w:sz w:val="21"/>
          <w:szCs w:val="21"/>
        </w:rPr>
        <w:t>Материнство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как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институт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w:t>
      </w:r>
      <w:r w:rsidRPr="007C6B2A">
        <w:rPr>
          <w:rFonts w:ascii="Helvetica" w:hAnsi="Helvetica" w:cs="Helvetica" w:hint="eastAsia"/>
          <w:b/>
          <w:bCs/>
          <w:color w:val="222222"/>
          <w:sz w:val="21"/>
          <w:szCs w:val="21"/>
        </w:rPr>
        <w:lastRenderedPageBreak/>
        <w:t>оциальная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практика</w:t>
      </w:r>
      <w:r w:rsidRPr="007C6B2A">
        <w:rPr>
          <w:rFonts w:ascii="Helvetica" w:hAnsi="Helvetica" w:cs="Helvetica"/>
          <w:b/>
          <w:bCs/>
          <w:color w:val="222222"/>
          <w:sz w:val="21"/>
          <w:szCs w:val="21"/>
        </w:rPr>
        <w:t>.</w:t>
      </w:r>
    </w:p>
    <w:p w14:paraId="1637DA70" w14:textId="77777777" w:rsidR="007C6B2A" w:rsidRPr="007C6B2A" w:rsidRDefault="007C6B2A" w:rsidP="007C6B2A">
      <w:pPr>
        <w:rPr>
          <w:rFonts w:ascii="Helvetica" w:hAnsi="Helvetica" w:cs="Helvetica"/>
          <w:b/>
          <w:bCs/>
          <w:color w:val="222222"/>
          <w:sz w:val="21"/>
          <w:szCs w:val="21"/>
        </w:rPr>
      </w:pPr>
    </w:p>
    <w:p w14:paraId="77C3A8FD"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1.1. </w:t>
      </w:r>
      <w:r w:rsidRPr="007C6B2A">
        <w:rPr>
          <w:rFonts w:ascii="Helvetica" w:hAnsi="Helvetica" w:cs="Helvetica" w:hint="eastAsia"/>
          <w:b/>
          <w:bCs/>
          <w:color w:val="222222"/>
          <w:sz w:val="21"/>
          <w:szCs w:val="21"/>
        </w:rPr>
        <w:t>Феминистский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анализ</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p w14:paraId="2836FBDB" w14:textId="77777777" w:rsidR="007C6B2A" w:rsidRPr="007C6B2A" w:rsidRDefault="007C6B2A" w:rsidP="007C6B2A">
      <w:pPr>
        <w:rPr>
          <w:rFonts w:ascii="Helvetica" w:hAnsi="Helvetica" w:cs="Helvetica"/>
          <w:b/>
          <w:bCs/>
          <w:color w:val="222222"/>
          <w:sz w:val="21"/>
          <w:szCs w:val="21"/>
        </w:rPr>
      </w:pPr>
    </w:p>
    <w:p w14:paraId="6068C378"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1.2. </w:t>
      </w:r>
      <w:r w:rsidRPr="007C6B2A">
        <w:rPr>
          <w:rFonts w:ascii="Helvetica" w:hAnsi="Helvetica" w:cs="Helvetica" w:hint="eastAsia"/>
          <w:b/>
          <w:bCs/>
          <w:color w:val="222222"/>
          <w:sz w:val="21"/>
          <w:szCs w:val="21"/>
        </w:rPr>
        <w:t>Антропологический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анализ</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социальных</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практик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p w14:paraId="2E1FB44D" w14:textId="77777777" w:rsidR="007C6B2A" w:rsidRPr="007C6B2A" w:rsidRDefault="007C6B2A" w:rsidP="007C6B2A">
      <w:pPr>
        <w:rPr>
          <w:rFonts w:ascii="Helvetica" w:hAnsi="Helvetica" w:cs="Helvetica"/>
          <w:b/>
          <w:bCs/>
          <w:color w:val="222222"/>
          <w:sz w:val="21"/>
          <w:szCs w:val="21"/>
        </w:rPr>
      </w:pPr>
    </w:p>
    <w:p w14:paraId="1154C26C"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ГЛАВА</w:t>
      </w:r>
      <w:r w:rsidRPr="007C6B2A">
        <w:rPr>
          <w:rFonts w:ascii="Helvetica" w:hAnsi="Helvetica" w:cs="Helvetica"/>
          <w:b/>
          <w:bCs/>
          <w:color w:val="222222"/>
          <w:sz w:val="21"/>
          <w:szCs w:val="21"/>
        </w:rPr>
        <w:t xml:space="preserve"> 2. </w:t>
      </w:r>
      <w:r w:rsidRPr="007C6B2A">
        <w:rPr>
          <w:rFonts w:ascii="Helvetica" w:hAnsi="Helvetica" w:cs="Helvetica" w:hint="eastAsia"/>
          <w:b/>
          <w:bCs/>
          <w:color w:val="222222"/>
          <w:sz w:val="21"/>
          <w:szCs w:val="21"/>
        </w:rPr>
        <w:t>Социальная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легитимация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времени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p w14:paraId="7BB3518B" w14:textId="77777777" w:rsidR="007C6B2A" w:rsidRPr="007C6B2A" w:rsidRDefault="007C6B2A" w:rsidP="007C6B2A">
      <w:pPr>
        <w:rPr>
          <w:rFonts w:ascii="Helvetica" w:hAnsi="Helvetica" w:cs="Helvetica"/>
          <w:b/>
          <w:bCs/>
          <w:color w:val="222222"/>
          <w:sz w:val="21"/>
          <w:szCs w:val="21"/>
        </w:rPr>
      </w:pPr>
    </w:p>
    <w:p w14:paraId="294C370F"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2.1. </w:t>
      </w:r>
      <w:r w:rsidRPr="007C6B2A">
        <w:rPr>
          <w:rFonts w:ascii="Helvetica" w:hAnsi="Helvetica" w:cs="Helvetica" w:hint="eastAsia"/>
          <w:b/>
          <w:bCs/>
          <w:color w:val="222222"/>
          <w:sz w:val="21"/>
          <w:szCs w:val="21"/>
        </w:rPr>
        <w:t>Анализ</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механизмов</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государственного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управления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репродуктивным</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поведением</w:t>
      </w:r>
      <w:r w:rsidRPr="007C6B2A">
        <w:rPr>
          <w:rFonts w:ascii="Helvetica" w:hAnsi="Helvetica" w:cs="Helvetica"/>
          <w:b/>
          <w:bCs/>
          <w:color w:val="222222"/>
          <w:sz w:val="21"/>
          <w:szCs w:val="21"/>
        </w:rPr>
        <w:t>.</w:t>
      </w:r>
    </w:p>
    <w:p w14:paraId="6BE91423" w14:textId="77777777" w:rsidR="007C6B2A" w:rsidRPr="007C6B2A" w:rsidRDefault="007C6B2A" w:rsidP="007C6B2A">
      <w:pPr>
        <w:rPr>
          <w:rFonts w:ascii="Helvetica" w:hAnsi="Helvetica" w:cs="Helvetica"/>
          <w:b/>
          <w:bCs/>
          <w:color w:val="222222"/>
          <w:sz w:val="21"/>
          <w:szCs w:val="21"/>
        </w:rPr>
      </w:pPr>
    </w:p>
    <w:p w14:paraId="67B66CD0"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2.2. </w:t>
      </w:r>
      <w:r w:rsidRPr="007C6B2A">
        <w:rPr>
          <w:rFonts w:ascii="Helvetica" w:hAnsi="Helvetica" w:cs="Helvetica" w:hint="eastAsia"/>
          <w:b/>
          <w:bCs/>
          <w:color w:val="222222"/>
          <w:sz w:val="21"/>
          <w:szCs w:val="21"/>
        </w:rPr>
        <w:t>Тендерный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анализ</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социальной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политики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в</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сфере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репродуктивного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здоровья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родительства</w:t>
      </w:r>
      <w:r w:rsidRPr="007C6B2A">
        <w:rPr>
          <w:rFonts w:ascii="Helvetica" w:hAnsi="Helvetica" w:cs="Helvetica"/>
          <w:b/>
          <w:bCs/>
          <w:color w:val="222222"/>
          <w:sz w:val="21"/>
          <w:szCs w:val="21"/>
        </w:rPr>
        <w:t>.</w:t>
      </w:r>
    </w:p>
    <w:p w14:paraId="5C794931" w14:textId="77777777" w:rsidR="007C6B2A" w:rsidRPr="007C6B2A" w:rsidRDefault="007C6B2A" w:rsidP="007C6B2A">
      <w:pPr>
        <w:rPr>
          <w:rFonts w:ascii="Helvetica" w:hAnsi="Helvetica" w:cs="Helvetica"/>
          <w:b/>
          <w:bCs/>
          <w:color w:val="222222"/>
          <w:sz w:val="21"/>
          <w:szCs w:val="21"/>
        </w:rPr>
      </w:pPr>
    </w:p>
    <w:p w14:paraId="33F9D0A4"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2.3. </w:t>
      </w:r>
      <w:r w:rsidRPr="007C6B2A">
        <w:rPr>
          <w:rFonts w:ascii="Helvetica" w:hAnsi="Helvetica" w:cs="Helvetica" w:hint="eastAsia"/>
          <w:b/>
          <w:bCs/>
          <w:color w:val="222222"/>
          <w:sz w:val="21"/>
          <w:szCs w:val="21"/>
        </w:rPr>
        <w:t>Возраст</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как</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социальный</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конструкт</w:t>
      </w:r>
      <w:r w:rsidRPr="007C6B2A">
        <w:rPr>
          <w:rFonts w:ascii="Helvetica" w:hAnsi="Helvetica" w:cs="Helvetica"/>
          <w:b/>
          <w:bCs/>
          <w:color w:val="222222"/>
          <w:sz w:val="21"/>
          <w:szCs w:val="21"/>
        </w:rPr>
        <w:t>.</w:t>
      </w:r>
    </w:p>
    <w:p w14:paraId="11C5F661" w14:textId="77777777" w:rsidR="007C6B2A" w:rsidRPr="007C6B2A" w:rsidRDefault="007C6B2A" w:rsidP="007C6B2A">
      <w:pPr>
        <w:rPr>
          <w:rFonts w:ascii="Helvetica" w:hAnsi="Helvetica" w:cs="Helvetica"/>
          <w:b/>
          <w:bCs/>
          <w:color w:val="222222"/>
          <w:sz w:val="21"/>
          <w:szCs w:val="21"/>
        </w:rPr>
      </w:pPr>
    </w:p>
    <w:p w14:paraId="72898FB2"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hint="eastAsia"/>
          <w:b/>
          <w:bCs/>
          <w:color w:val="222222"/>
          <w:sz w:val="21"/>
          <w:szCs w:val="21"/>
        </w:rPr>
        <w:t>ГЛАВА</w:t>
      </w:r>
      <w:r w:rsidRPr="007C6B2A">
        <w:rPr>
          <w:rFonts w:ascii="Helvetica" w:hAnsi="Helvetica" w:cs="Helvetica"/>
          <w:b/>
          <w:bCs/>
          <w:color w:val="222222"/>
          <w:sz w:val="21"/>
          <w:szCs w:val="21"/>
        </w:rPr>
        <w:t xml:space="preserve"> 3. </w:t>
      </w:r>
      <w:r w:rsidRPr="007C6B2A">
        <w:rPr>
          <w:rFonts w:ascii="Helvetica" w:hAnsi="Helvetica" w:cs="Helvetica" w:hint="eastAsia"/>
          <w:b/>
          <w:bCs/>
          <w:color w:val="222222"/>
          <w:sz w:val="21"/>
          <w:szCs w:val="21"/>
        </w:rPr>
        <w:t>Социальное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конструирование</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w:t>
      </w:r>
      <w:r w:rsidRPr="007C6B2A">
        <w:rPr>
          <w:rFonts w:ascii="Helvetica" w:hAnsi="Helvetica" w:cs="Helvetica" w:hint="eastAsia"/>
          <w:b/>
          <w:bCs/>
          <w:color w:val="222222"/>
          <w:sz w:val="21"/>
          <w:szCs w:val="21"/>
        </w:rPr>
        <w:t>своевременного</w:t>
      </w:r>
      <w:r w:rsidRPr="007C6B2A">
        <w:rPr>
          <w:rFonts w:ascii="Helvetica" w:hAnsi="Helvetica" w:cs="Helvetica" w:hint="eastAsia"/>
          <w:b/>
          <w:bCs/>
          <w:color w:val="222222"/>
          <w:sz w:val="21"/>
          <w:szCs w:val="21"/>
        </w:rPr>
        <w:t>»</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p w14:paraId="225AA32A" w14:textId="77777777" w:rsidR="007C6B2A" w:rsidRPr="007C6B2A" w:rsidRDefault="007C6B2A" w:rsidP="007C6B2A">
      <w:pPr>
        <w:rPr>
          <w:rFonts w:ascii="Helvetica" w:hAnsi="Helvetica" w:cs="Helvetica"/>
          <w:b/>
          <w:bCs/>
          <w:color w:val="222222"/>
          <w:sz w:val="21"/>
          <w:szCs w:val="21"/>
        </w:rPr>
      </w:pPr>
    </w:p>
    <w:p w14:paraId="0A3253B5" w14:textId="77777777" w:rsidR="007C6B2A" w:rsidRPr="007C6B2A" w:rsidRDefault="007C6B2A" w:rsidP="007C6B2A">
      <w:pPr>
        <w:rPr>
          <w:rFonts w:ascii="Helvetica" w:hAnsi="Helvetica" w:cs="Helvetica"/>
          <w:b/>
          <w:bCs/>
          <w:color w:val="222222"/>
          <w:sz w:val="21"/>
          <w:szCs w:val="21"/>
        </w:rPr>
      </w:pPr>
      <w:r w:rsidRPr="007C6B2A">
        <w:rPr>
          <w:rFonts w:ascii="Helvetica" w:hAnsi="Helvetica" w:cs="Helvetica"/>
          <w:b/>
          <w:bCs/>
          <w:color w:val="222222"/>
          <w:sz w:val="21"/>
          <w:szCs w:val="21"/>
        </w:rPr>
        <w:t xml:space="preserve">3.1. </w:t>
      </w:r>
      <w:r w:rsidRPr="007C6B2A">
        <w:rPr>
          <w:rFonts w:ascii="Helvetica" w:hAnsi="Helvetica" w:cs="Helvetica" w:hint="eastAsia"/>
          <w:b/>
          <w:bCs/>
          <w:color w:val="222222"/>
          <w:sz w:val="21"/>
          <w:szCs w:val="21"/>
        </w:rPr>
        <w:t>Механизмы</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конструирования</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w:t>
      </w:r>
      <w:r w:rsidRPr="007C6B2A">
        <w:rPr>
          <w:rFonts w:ascii="Helvetica" w:hAnsi="Helvetica" w:cs="Helvetica" w:hint="eastAsia"/>
          <w:b/>
          <w:bCs/>
          <w:color w:val="222222"/>
          <w:sz w:val="21"/>
          <w:szCs w:val="21"/>
        </w:rPr>
        <w:t>своевременного</w:t>
      </w:r>
      <w:r w:rsidRPr="007C6B2A">
        <w:rPr>
          <w:rFonts w:ascii="Helvetica" w:hAnsi="Helvetica" w:cs="Helvetica" w:hint="eastAsia"/>
          <w:b/>
          <w:bCs/>
          <w:color w:val="222222"/>
          <w:sz w:val="21"/>
          <w:szCs w:val="21"/>
        </w:rPr>
        <w:t>»</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p w14:paraId="47C20B3D" w14:textId="77777777" w:rsidR="007C6B2A" w:rsidRPr="007C6B2A" w:rsidRDefault="007C6B2A" w:rsidP="007C6B2A">
      <w:pPr>
        <w:rPr>
          <w:rFonts w:ascii="Helvetica" w:hAnsi="Helvetica" w:cs="Helvetica"/>
          <w:b/>
          <w:bCs/>
          <w:color w:val="222222"/>
          <w:sz w:val="21"/>
          <w:szCs w:val="21"/>
        </w:rPr>
      </w:pPr>
    </w:p>
    <w:p w14:paraId="4A7ADEAA" w14:textId="7A35FDBF" w:rsidR="00967B66" w:rsidRPr="007C6B2A" w:rsidRDefault="007C6B2A" w:rsidP="007C6B2A">
      <w:r w:rsidRPr="007C6B2A">
        <w:rPr>
          <w:rFonts w:ascii="Helvetica" w:hAnsi="Helvetica" w:cs="Helvetica"/>
          <w:b/>
          <w:bCs/>
          <w:color w:val="222222"/>
          <w:sz w:val="21"/>
          <w:szCs w:val="21"/>
        </w:rPr>
        <w:t xml:space="preserve">3.2. </w:t>
      </w:r>
      <w:r w:rsidRPr="007C6B2A">
        <w:rPr>
          <w:rFonts w:ascii="Helvetica" w:hAnsi="Helvetica" w:cs="Helvetica" w:hint="eastAsia"/>
          <w:b/>
          <w:bCs/>
          <w:color w:val="222222"/>
          <w:sz w:val="21"/>
          <w:szCs w:val="21"/>
        </w:rPr>
        <w:t>Практики</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несовершеннолетнего</w:t>
      </w:r>
      <w:r w:rsidRPr="007C6B2A">
        <w:rPr>
          <w:rFonts w:ascii="Helvetica" w:hAnsi="Helvetica" w:cs="Helvetica"/>
          <w:b/>
          <w:bCs/>
          <w:color w:val="222222"/>
          <w:sz w:val="21"/>
          <w:szCs w:val="21"/>
        </w:rPr>
        <w:t xml:space="preserve"> </w:t>
      </w:r>
      <w:r w:rsidRPr="007C6B2A">
        <w:rPr>
          <w:rFonts w:ascii="Helvetica" w:hAnsi="Helvetica" w:cs="Helvetica" w:hint="eastAsia"/>
          <w:b/>
          <w:bCs/>
          <w:color w:val="222222"/>
          <w:sz w:val="21"/>
          <w:szCs w:val="21"/>
        </w:rPr>
        <w:t>материнства</w:t>
      </w:r>
      <w:r w:rsidRPr="007C6B2A">
        <w:rPr>
          <w:rFonts w:ascii="Helvetica" w:hAnsi="Helvetica" w:cs="Helvetica"/>
          <w:b/>
          <w:bCs/>
          <w:color w:val="222222"/>
          <w:sz w:val="21"/>
          <w:szCs w:val="21"/>
        </w:rPr>
        <w:t>.</w:t>
      </w:r>
    </w:p>
    <w:sectPr w:rsidR="00967B66" w:rsidRPr="007C6B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7CEA" w14:textId="77777777" w:rsidR="001642C9" w:rsidRDefault="001642C9">
      <w:pPr>
        <w:spacing w:after="0" w:line="240" w:lineRule="auto"/>
      </w:pPr>
      <w:r>
        <w:separator/>
      </w:r>
    </w:p>
  </w:endnote>
  <w:endnote w:type="continuationSeparator" w:id="0">
    <w:p w14:paraId="132E8CF7" w14:textId="77777777" w:rsidR="001642C9" w:rsidRDefault="0016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8968" w14:textId="77777777" w:rsidR="001642C9" w:rsidRDefault="001642C9"/>
    <w:p w14:paraId="717C6625" w14:textId="77777777" w:rsidR="001642C9" w:rsidRDefault="001642C9"/>
    <w:p w14:paraId="4C6793F3" w14:textId="77777777" w:rsidR="001642C9" w:rsidRDefault="001642C9"/>
    <w:p w14:paraId="3CA3AA84" w14:textId="77777777" w:rsidR="001642C9" w:rsidRDefault="001642C9"/>
    <w:p w14:paraId="6DD1709A" w14:textId="77777777" w:rsidR="001642C9" w:rsidRDefault="001642C9"/>
    <w:p w14:paraId="16D9BE4E" w14:textId="77777777" w:rsidR="001642C9" w:rsidRDefault="001642C9"/>
    <w:p w14:paraId="3A6681A4" w14:textId="77777777" w:rsidR="001642C9" w:rsidRDefault="001642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7043F2" wp14:editId="43EB7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7E2A0" w14:textId="77777777" w:rsidR="001642C9" w:rsidRDefault="00164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043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07E2A0" w14:textId="77777777" w:rsidR="001642C9" w:rsidRDefault="00164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88391D" w14:textId="77777777" w:rsidR="001642C9" w:rsidRDefault="001642C9"/>
    <w:p w14:paraId="4A03BA6B" w14:textId="77777777" w:rsidR="001642C9" w:rsidRDefault="001642C9"/>
    <w:p w14:paraId="0C136D25" w14:textId="77777777" w:rsidR="001642C9" w:rsidRDefault="001642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5DB11A" wp14:editId="716011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14CC" w14:textId="77777777" w:rsidR="001642C9" w:rsidRDefault="001642C9"/>
                          <w:p w14:paraId="30B2A529" w14:textId="77777777" w:rsidR="001642C9" w:rsidRDefault="00164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DB1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814CC" w14:textId="77777777" w:rsidR="001642C9" w:rsidRDefault="001642C9"/>
                    <w:p w14:paraId="30B2A529" w14:textId="77777777" w:rsidR="001642C9" w:rsidRDefault="00164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4EE8D9" w14:textId="77777777" w:rsidR="001642C9" w:rsidRDefault="001642C9"/>
    <w:p w14:paraId="4E47C6D1" w14:textId="77777777" w:rsidR="001642C9" w:rsidRDefault="001642C9">
      <w:pPr>
        <w:rPr>
          <w:sz w:val="2"/>
          <w:szCs w:val="2"/>
        </w:rPr>
      </w:pPr>
    </w:p>
    <w:p w14:paraId="32A30EAD" w14:textId="77777777" w:rsidR="001642C9" w:rsidRDefault="001642C9"/>
    <w:p w14:paraId="3476D904" w14:textId="77777777" w:rsidR="001642C9" w:rsidRDefault="001642C9">
      <w:pPr>
        <w:spacing w:after="0" w:line="240" w:lineRule="auto"/>
      </w:pPr>
    </w:p>
  </w:footnote>
  <w:footnote w:type="continuationSeparator" w:id="0">
    <w:p w14:paraId="3734CDF1" w14:textId="77777777" w:rsidR="001642C9" w:rsidRDefault="0016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C9"/>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55709</TotalTime>
  <Pages>2</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2430</cp:revision>
  <cp:lastPrinted>2009-02-06T05:36:00Z</cp:lastPrinted>
  <dcterms:created xsi:type="dcterms:W3CDTF">2025-11-25T20:19:00Z</dcterms:created>
  <dcterms:modified xsi:type="dcterms:W3CDTF">2026-01-29T10:42:00Z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