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826329" w:rsidRPr="004B70C0" w:rsidRDefault="00826329" w:rsidP="00826329">
      <w:pPr>
        <w:spacing w:line="360" w:lineRule="auto"/>
        <w:jc w:val="center"/>
        <w:rPr>
          <w:b/>
          <w:sz w:val="28"/>
          <w:szCs w:val="28"/>
          <w:lang w:val="uk-UA"/>
        </w:rPr>
      </w:pPr>
      <w:bookmarkStart w:id="0" w:name="_Hlt159839706"/>
      <w:bookmarkEnd w:id="0"/>
      <w:r>
        <w:rPr>
          <w:b/>
          <w:sz w:val="28"/>
          <w:szCs w:val="28"/>
          <w:lang w:val="uk-UA"/>
        </w:rPr>
        <w:t>МІНІСТЕРСТВО ОХОРОНИ ЗДОРОВ</w:t>
      </w:r>
      <w:r w:rsidRPr="004B70C0">
        <w:rPr>
          <w:b/>
          <w:sz w:val="28"/>
          <w:szCs w:val="28"/>
        </w:rPr>
        <w:t>’</w:t>
      </w:r>
      <w:r>
        <w:rPr>
          <w:b/>
          <w:sz w:val="28"/>
          <w:szCs w:val="28"/>
          <w:lang w:val="uk-UA"/>
        </w:rPr>
        <w:t>Я УКРАЇНИ</w:t>
      </w:r>
    </w:p>
    <w:p w:rsidR="00826329" w:rsidRPr="005F1EE0" w:rsidRDefault="00826329" w:rsidP="00826329">
      <w:pPr>
        <w:spacing w:line="360" w:lineRule="auto"/>
        <w:jc w:val="center"/>
        <w:rPr>
          <w:b/>
          <w:sz w:val="28"/>
          <w:szCs w:val="28"/>
          <w:lang w:val="uk-UA"/>
        </w:rPr>
      </w:pPr>
      <w:r>
        <w:rPr>
          <w:b/>
          <w:sz w:val="28"/>
          <w:szCs w:val="28"/>
          <w:lang w:val="uk-UA"/>
        </w:rPr>
        <w:t>ДНІПРОПЕТРОВСЬКА ДЕРЖАВНА МЕДИЧНА АКАДЕМІЯ</w:t>
      </w:r>
    </w:p>
    <w:p w:rsidR="00826329" w:rsidRPr="005F1EE0" w:rsidRDefault="00826329" w:rsidP="00826329">
      <w:pPr>
        <w:spacing w:line="360" w:lineRule="auto"/>
        <w:jc w:val="both"/>
        <w:rPr>
          <w:b/>
          <w:sz w:val="28"/>
          <w:szCs w:val="28"/>
          <w:lang w:val="uk-UA"/>
        </w:rPr>
      </w:pPr>
    </w:p>
    <w:p w:rsidR="00826329" w:rsidRDefault="00826329" w:rsidP="00826329">
      <w:pPr>
        <w:spacing w:line="360" w:lineRule="auto"/>
        <w:jc w:val="right"/>
        <w:rPr>
          <w:b/>
          <w:sz w:val="28"/>
          <w:szCs w:val="28"/>
          <w:lang w:val="uk-UA"/>
        </w:rPr>
      </w:pPr>
      <w:r w:rsidRPr="005F1EE0">
        <w:rPr>
          <w:b/>
          <w:sz w:val="28"/>
          <w:szCs w:val="28"/>
          <w:lang w:val="uk-UA"/>
        </w:rPr>
        <w:t>На правах рукопису</w:t>
      </w:r>
    </w:p>
    <w:p w:rsidR="00826329" w:rsidRPr="005F1EE0" w:rsidRDefault="00826329" w:rsidP="00826329">
      <w:pPr>
        <w:spacing w:line="360" w:lineRule="auto"/>
        <w:jc w:val="right"/>
        <w:rPr>
          <w:b/>
          <w:sz w:val="28"/>
          <w:szCs w:val="28"/>
          <w:lang w:val="uk-UA"/>
        </w:rPr>
      </w:pPr>
    </w:p>
    <w:p w:rsidR="00826329" w:rsidRPr="002E1D0C" w:rsidRDefault="00826329" w:rsidP="00826329">
      <w:pPr>
        <w:spacing w:line="360" w:lineRule="auto"/>
        <w:jc w:val="right"/>
        <w:rPr>
          <w:b/>
          <w:sz w:val="28"/>
          <w:szCs w:val="28"/>
          <w:lang w:val="uk-UA"/>
        </w:rPr>
      </w:pPr>
      <w:r w:rsidRPr="005F1EE0">
        <w:rPr>
          <w:b/>
          <w:sz w:val="28"/>
          <w:szCs w:val="28"/>
          <w:lang w:val="uk-UA"/>
        </w:rPr>
        <w:t xml:space="preserve">УДК: </w:t>
      </w:r>
      <w:r>
        <w:rPr>
          <w:b/>
          <w:sz w:val="28"/>
          <w:szCs w:val="28"/>
          <w:lang w:val="uk-UA"/>
        </w:rPr>
        <w:t>616.12-005.4.-036.1:616.132.2-089</w:t>
      </w:r>
    </w:p>
    <w:p w:rsidR="00826329" w:rsidRDefault="00826329" w:rsidP="00826329">
      <w:pPr>
        <w:spacing w:line="360" w:lineRule="auto"/>
        <w:jc w:val="right"/>
        <w:rPr>
          <w:b/>
          <w:sz w:val="28"/>
          <w:szCs w:val="28"/>
          <w:lang w:val="uk-UA"/>
        </w:rPr>
      </w:pPr>
    </w:p>
    <w:p w:rsidR="00826329" w:rsidRPr="005F1EE0" w:rsidRDefault="00826329" w:rsidP="00826329">
      <w:pPr>
        <w:spacing w:line="360" w:lineRule="auto"/>
        <w:jc w:val="right"/>
        <w:rPr>
          <w:b/>
          <w:sz w:val="28"/>
          <w:szCs w:val="28"/>
          <w:lang w:val="uk-UA"/>
        </w:rPr>
      </w:pPr>
    </w:p>
    <w:p w:rsidR="00826329" w:rsidRPr="002E1D0C" w:rsidRDefault="00826329" w:rsidP="00826329">
      <w:pPr>
        <w:spacing w:line="360" w:lineRule="auto"/>
        <w:jc w:val="center"/>
        <w:rPr>
          <w:b/>
          <w:sz w:val="28"/>
          <w:szCs w:val="28"/>
          <w:lang w:val="uk-UA"/>
        </w:rPr>
      </w:pPr>
      <w:r>
        <w:rPr>
          <w:b/>
          <w:sz w:val="28"/>
          <w:szCs w:val="28"/>
          <w:lang w:val="uk-UA"/>
        </w:rPr>
        <w:t>Хорсун Аліна Трохимівна</w:t>
      </w:r>
    </w:p>
    <w:p w:rsidR="00826329" w:rsidRPr="005F1EE0" w:rsidRDefault="00826329" w:rsidP="00826329">
      <w:pPr>
        <w:spacing w:line="360" w:lineRule="auto"/>
        <w:jc w:val="center"/>
        <w:rPr>
          <w:b/>
          <w:sz w:val="28"/>
          <w:szCs w:val="28"/>
          <w:lang w:val="uk-UA"/>
        </w:rPr>
      </w:pPr>
    </w:p>
    <w:p w:rsidR="00826329" w:rsidRPr="001509ED" w:rsidRDefault="00826329" w:rsidP="00826329">
      <w:pPr>
        <w:tabs>
          <w:tab w:val="left" w:pos="975"/>
        </w:tabs>
        <w:spacing w:line="360" w:lineRule="auto"/>
        <w:jc w:val="center"/>
        <w:rPr>
          <w:b/>
          <w:sz w:val="28"/>
          <w:szCs w:val="28"/>
        </w:rPr>
      </w:pPr>
      <w:bookmarkStart w:id="1" w:name="_GoBack"/>
      <w:r w:rsidRPr="003236B3">
        <w:rPr>
          <w:b/>
          <w:sz w:val="28"/>
          <w:lang w:val="uk-UA"/>
        </w:rPr>
        <w:t>Особливості п</w:t>
      </w:r>
      <w:r>
        <w:rPr>
          <w:b/>
          <w:sz w:val="28"/>
          <w:lang w:val="uk-UA"/>
        </w:rPr>
        <w:t>е</w:t>
      </w:r>
      <w:r w:rsidRPr="003236B3">
        <w:rPr>
          <w:b/>
          <w:sz w:val="28"/>
          <w:lang w:val="uk-UA"/>
        </w:rPr>
        <w:t>ребігу ішемічної хвороби серця у хворих</w:t>
      </w:r>
      <w:r>
        <w:rPr>
          <w:b/>
          <w:sz w:val="28"/>
          <w:lang w:val="uk-UA"/>
        </w:rPr>
        <w:t xml:space="preserve"> після </w:t>
      </w:r>
      <w:r w:rsidRPr="003236B3">
        <w:rPr>
          <w:b/>
          <w:sz w:val="28"/>
          <w:lang w:val="uk-UA"/>
        </w:rPr>
        <w:t xml:space="preserve">стентування коронарних </w:t>
      </w:r>
      <w:r>
        <w:rPr>
          <w:b/>
          <w:sz w:val="28"/>
          <w:lang w:val="uk-UA"/>
        </w:rPr>
        <w:t>артерій</w:t>
      </w:r>
    </w:p>
    <w:bookmarkEnd w:id="1"/>
    <w:p w:rsidR="00826329" w:rsidRDefault="00826329" w:rsidP="00826329">
      <w:pPr>
        <w:spacing w:line="360" w:lineRule="auto"/>
        <w:jc w:val="center"/>
        <w:rPr>
          <w:b/>
          <w:sz w:val="28"/>
          <w:szCs w:val="28"/>
          <w:lang w:val="uk-UA"/>
        </w:rPr>
      </w:pPr>
    </w:p>
    <w:p w:rsidR="00826329" w:rsidRPr="005F1EE0" w:rsidRDefault="00826329" w:rsidP="00826329">
      <w:pPr>
        <w:spacing w:line="360" w:lineRule="auto"/>
        <w:jc w:val="center"/>
        <w:rPr>
          <w:b/>
          <w:sz w:val="28"/>
          <w:szCs w:val="28"/>
          <w:lang w:val="uk-UA"/>
        </w:rPr>
      </w:pPr>
    </w:p>
    <w:p w:rsidR="00826329" w:rsidRPr="005F1EE0" w:rsidRDefault="00826329" w:rsidP="00826329">
      <w:pPr>
        <w:pStyle w:val="24"/>
        <w:spacing w:line="360" w:lineRule="auto"/>
        <w:ind w:left="284" w:firstLine="720"/>
        <w:jc w:val="center"/>
        <w:rPr>
          <w:b/>
          <w:lang w:val="uk-UA"/>
        </w:rPr>
      </w:pPr>
      <w:r w:rsidRPr="005F1EE0">
        <w:rPr>
          <w:b/>
          <w:lang w:val="uk-UA"/>
        </w:rPr>
        <w:t xml:space="preserve">14.01.11 – </w:t>
      </w:r>
      <w:r>
        <w:rPr>
          <w:b/>
          <w:lang w:val="uk-UA"/>
        </w:rPr>
        <w:t>к</w:t>
      </w:r>
      <w:r w:rsidRPr="005F1EE0">
        <w:rPr>
          <w:b/>
          <w:lang w:val="uk-UA"/>
        </w:rPr>
        <w:t>ардіологія</w:t>
      </w:r>
    </w:p>
    <w:p w:rsidR="00826329" w:rsidRPr="005F1EE0" w:rsidRDefault="00826329" w:rsidP="00826329">
      <w:pPr>
        <w:pStyle w:val="24"/>
        <w:spacing w:line="360" w:lineRule="auto"/>
        <w:ind w:left="284" w:firstLine="720"/>
        <w:jc w:val="center"/>
        <w:rPr>
          <w:b/>
          <w:lang w:val="uk-UA"/>
        </w:rPr>
      </w:pPr>
    </w:p>
    <w:p w:rsidR="00826329" w:rsidRPr="00D94410" w:rsidRDefault="00826329" w:rsidP="00826329">
      <w:pPr>
        <w:pStyle w:val="24"/>
        <w:spacing w:line="360" w:lineRule="auto"/>
        <w:ind w:left="284" w:firstLine="720"/>
        <w:jc w:val="center"/>
        <w:rPr>
          <w:b/>
        </w:rPr>
      </w:pPr>
      <w:r w:rsidRPr="005F1EE0">
        <w:rPr>
          <w:b/>
          <w:lang w:val="uk-UA"/>
        </w:rPr>
        <w:t xml:space="preserve">Дисертація на здобуття наукового ступеня </w:t>
      </w:r>
    </w:p>
    <w:p w:rsidR="00826329" w:rsidRPr="005F1EE0" w:rsidRDefault="00826329" w:rsidP="00826329">
      <w:pPr>
        <w:pStyle w:val="24"/>
        <w:spacing w:line="360" w:lineRule="auto"/>
        <w:ind w:left="284" w:firstLine="720"/>
        <w:jc w:val="center"/>
        <w:rPr>
          <w:b/>
          <w:lang w:val="uk-UA"/>
        </w:rPr>
      </w:pPr>
      <w:r w:rsidRPr="005F1EE0">
        <w:rPr>
          <w:b/>
          <w:lang w:val="uk-UA"/>
        </w:rPr>
        <w:t>кандидата медичних наук</w:t>
      </w:r>
    </w:p>
    <w:p w:rsidR="00826329" w:rsidRPr="005F1EE0" w:rsidRDefault="00826329" w:rsidP="00826329">
      <w:pPr>
        <w:pStyle w:val="24"/>
        <w:spacing w:line="360" w:lineRule="auto"/>
        <w:ind w:left="284" w:firstLine="720"/>
        <w:jc w:val="center"/>
        <w:rPr>
          <w:b/>
          <w:lang w:val="uk-UA"/>
        </w:rPr>
      </w:pPr>
    </w:p>
    <w:p w:rsidR="00826329" w:rsidRPr="005F1EE0" w:rsidRDefault="00826329" w:rsidP="00826329">
      <w:pPr>
        <w:pStyle w:val="24"/>
        <w:spacing w:line="360" w:lineRule="auto"/>
        <w:ind w:left="284" w:firstLine="720"/>
        <w:jc w:val="right"/>
        <w:rPr>
          <w:b/>
          <w:lang w:val="uk-UA"/>
        </w:rPr>
      </w:pPr>
      <w:r w:rsidRPr="005F1EE0">
        <w:rPr>
          <w:b/>
          <w:lang w:val="uk-UA"/>
        </w:rPr>
        <w:t>Науковий керівник:</w:t>
      </w:r>
    </w:p>
    <w:p w:rsidR="00826329" w:rsidRPr="005F1EE0" w:rsidRDefault="00826329" w:rsidP="00826329">
      <w:pPr>
        <w:pStyle w:val="24"/>
        <w:spacing w:line="360" w:lineRule="auto"/>
        <w:ind w:left="284" w:firstLine="720"/>
        <w:jc w:val="right"/>
        <w:rPr>
          <w:b/>
          <w:lang w:val="uk-UA"/>
        </w:rPr>
      </w:pPr>
      <w:r w:rsidRPr="005F1EE0">
        <w:rPr>
          <w:b/>
          <w:lang w:val="uk-UA"/>
        </w:rPr>
        <w:t>Дзяк Георгій Вікторович</w:t>
      </w:r>
    </w:p>
    <w:p w:rsidR="00826329" w:rsidRPr="005F1EE0" w:rsidRDefault="00826329" w:rsidP="00826329">
      <w:pPr>
        <w:pStyle w:val="24"/>
        <w:spacing w:line="360" w:lineRule="auto"/>
        <w:ind w:left="284" w:firstLine="720"/>
        <w:jc w:val="right"/>
        <w:rPr>
          <w:b/>
          <w:lang w:val="uk-UA"/>
        </w:rPr>
      </w:pPr>
      <w:r w:rsidRPr="005F1EE0">
        <w:rPr>
          <w:b/>
          <w:lang w:val="uk-UA"/>
        </w:rPr>
        <w:t>академік АМН України,</w:t>
      </w:r>
    </w:p>
    <w:p w:rsidR="00826329" w:rsidRPr="005F1EE0" w:rsidRDefault="00826329" w:rsidP="00826329">
      <w:pPr>
        <w:pStyle w:val="24"/>
        <w:spacing w:line="360" w:lineRule="auto"/>
        <w:ind w:left="284" w:firstLine="720"/>
        <w:jc w:val="right"/>
        <w:rPr>
          <w:b/>
          <w:lang w:val="uk-UA"/>
        </w:rPr>
      </w:pPr>
      <w:r w:rsidRPr="005F1EE0">
        <w:rPr>
          <w:b/>
          <w:lang w:val="uk-UA"/>
        </w:rPr>
        <w:t>д. мед.наук, професор</w:t>
      </w:r>
    </w:p>
    <w:p w:rsidR="00826329" w:rsidRDefault="00826329" w:rsidP="00826329">
      <w:pPr>
        <w:pStyle w:val="24"/>
        <w:spacing w:line="360" w:lineRule="auto"/>
        <w:ind w:left="284" w:firstLine="720"/>
        <w:jc w:val="center"/>
        <w:rPr>
          <w:b/>
          <w:lang w:val="uk-UA"/>
        </w:rPr>
      </w:pPr>
    </w:p>
    <w:p w:rsidR="00826329" w:rsidRPr="005F1EE0" w:rsidRDefault="00826329" w:rsidP="00826329">
      <w:pPr>
        <w:pStyle w:val="24"/>
        <w:spacing w:line="360" w:lineRule="auto"/>
        <w:ind w:left="284" w:firstLine="720"/>
        <w:jc w:val="center"/>
        <w:rPr>
          <w:b/>
          <w:lang w:val="uk-UA"/>
        </w:rPr>
      </w:pPr>
    </w:p>
    <w:p w:rsidR="00826329" w:rsidRPr="00A5330C" w:rsidRDefault="00826329" w:rsidP="00826329">
      <w:pPr>
        <w:pStyle w:val="24"/>
        <w:spacing w:line="360" w:lineRule="auto"/>
        <w:jc w:val="center"/>
        <w:rPr>
          <w:b/>
          <w:spacing w:val="40"/>
          <w:szCs w:val="28"/>
          <w:lang w:val="uk-UA"/>
        </w:rPr>
      </w:pPr>
      <w:r>
        <w:rPr>
          <w:b/>
          <w:spacing w:val="40"/>
          <w:szCs w:val="28"/>
          <w:lang w:val="uk-UA"/>
        </w:rPr>
        <w:t>Дніпропетровськ</w:t>
      </w:r>
    </w:p>
    <w:p w:rsidR="00826329" w:rsidRDefault="00826329" w:rsidP="00826329">
      <w:pPr>
        <w:pStyle w:val="24"/>
        <w:spacing w:line="360" w:lineRule="auto"/>
        <w:ind w:left="284" w:firstLine="720"/>
        <w:jc w:val="center"/>
        <w:rPr>
          <w:b/>
          <w:szCs w:val="28"/>
          <w:lang w:val="uk-UA"/>
        </w:rPr>
      </w:pPr>
      <w:r w:rsidRPr="005F1EE0">
        <w:rPr>
          <w:b/>
          <w:szCs w:val="28"/>
          <w:lang w:val="uk-UA"/>
        </w:rPr>
        <w:t>200</w:t>
      </w:r>
      <w:r>
        <w:rPr>
          <w:b/>
          <w:szCs w:val="28"/>
          <w:lang w:val="uk-UA"/>
        </w:rPr>
        <w:t>8</w:t>
      </w:r>
    </w:p>
    <w:p w:rsidR="00826329" w:rsidRPr="006D4F62" w:rsidRDefault="00826329" w:rsidP="00826329">
      <w:pPr>
        <w:tabs>
          <w:tab w:val="center" w:pos="4535"/>
          <w:tab w:val="left" w:pos="5700"/>
        </w:tabs>
        <w:spacing w:line="360" w:lineRule="auto"/>
        <w:jc w:val="center"/>
        <w:rPr>
          <w:b/>
          <w:sz w:val="28"/>
          <w:szCs w:val="28"/>
          <w:lang w:val="uk-UA"/>
        </w:rPr>
      </w:pPr>
      <w:r w:rsidRPr="006D4F62">
        <w:rPr>
          <w:b/>
          <w:sz w:val="28"/>
          <w:szCs w:val="28"/>
          <w:lang w:val="uk-UA"/>
        </w:rPr>
        <w:t>З М І С Т</w:t>
      </w:r>
    </w:p>
    <w:p w:rsidR="00826329" w:rsidRPr="006D4F62" w:rsidRDefault="00826329" w:rsidP="00826329">
      <w:pPr>
        <w:spacing w:line="360" w:lineRule="auto"/>
        <w:jc w:val="both"/>
        <w:rPr>
          <w:sz w:val="28"/>
          <w:szCs w:val="28"/>
          <w:lang w:val="uk-UA"/>
        </w:rPr>
      </w:pPr>
    </w:p>
    <w:p w:rsidR="00826329" w:rsidRPr="00F652FB" w:rsidRDefault="00826329" w:rsidP="00826329">
      <w:pPr>
        <w:spacing w:line="360" w:lineRule="auto"/>
        <w:jc w:val="both"/>
        <w:rPr>
          <w:sz w:val="28"/>
          <w:szCs w:val="28"/>
        </w:rPr>
      </w:pPr>
      <w:r w:rsidRPr="006D4F62">
        <w:rPr>
          <w:sz w:val="28"/>
          <w:szCs w:val="28"/>
          <w:lang w:val="uk-UA"/>
        </w:rPr>
        <w:t xml:space="preserve">ПЕРЕЛІК УМОВНИХ СКОРОЧЕНЬ  . . . . . . . . . . . . . . </w:t>
      </w:r>
      <w:r>
        <w:rPr>
          <w:sz w:val="28"/>
          <w:szCs w:val="28"/>
          <w:lang w:val="uk-UA"/>
        </w:rPr>
        <w:t xml:space="preserve">. . . . . . . . . . . . . . . . . </w:t>
      </w:r>
      <w:r w:rsidRPr="00F652FB">
        <w:rPr>
          <w:sz w:val="28"/>
          <w:szCs w:val="28"/>
        </w:rPr>
        <w:t>4</w:t>
      </w:r>
    </w:p>
    <w:p w:rsidR="00826329" w:rsidRPr="00C60F23" w:rsidRDefault="00826329" w:rsidP="00826329">
      <w:pPr>
        <w:spacing w:line="360" w:lineRule="auto"/>
        <w:jc w:val="both"/>
        <w:rPr>
          <w:sz w:val="28"/>
          <w:szCs w:val="28"/>
        </w:rPr>
      </w:pPr>
      <w:r w:rsidRPr="006D4F62">
        <w:rPr>
          <w:sz w:val="28"/>
          <w:szCs w:val="28"/>
          <w:lang w:val="uk-UA"/>
        </w:rPr>
        <w:t xml:space="preserve">ВСТУП . . . . . . . . . </w:t>
      </w:r>
      <w:r>
        <w:rPr>
          <w:sz w:val="28"/>
          <w:szCs w:val="28"/>
          <w:lang w:val="uk-UA"/>
        </w:rPr>
        <w:t>. . . . . . . . . . . . . . . .</w:t>
      </w:r>
      <w:r w:rsidRPr="006D4F62">
        <w:rPr>
          <w:sz w:val="28"/>
          <w:szCs w:val="28"/>
          <w:lang w:val="uk-UA"/>
        </w:rPr>
        <w:t xml:space="preserve"> . . . . . . . . . . . . . . </w:t>
      </w:r>
      <w:r>
        <w:rPr>
          <w:sz w:val="28"/>
          <w:szCs w:val="28"/>
          <w:lang w:val="uk-UA"/>
        </w:rPr>
        <w:t>. . . . . . . . . . . . . . . .</w:t>
      </w:r>
      <w:r w:rsidRPr="00C60F23">
        <w:rPr>
          <w:sz w:val="28"/>
          <w:szCs w:val="28"/>
        </w:rPr>
        <w:t xml:space="preserve"> </w:t>
      </w:r>
      <w:r>
        <w:rPr>
          <w:sz w:val="28"/>
          <w:szCs w:val="28"/>
          <w:lang w:val="uk-UA"/>
        </w:rPr>
        <w:t>. .</w:t>
      </w:r>
      <w:r w:rsidRPr="00C60F23">
        <w:rPr>
          <w:sz w:val="28"/>
          <w:szCs w:val="28"/>
        </w:rPr>
        <w:t>6</w:t>
      </w:r>
    </w:p>
    <w:p w:rsidR="00826329" w:rsidRPr="004053C2" w:rsidRDefault="00826329" w:rsidP="00826329">
      <w:pPr>
        <w:spacing w:line="360" w:lineRule="auto"/>
        <w:jc w:val="both"/>
        <w:rPr>
          <w:sz w:val="28"/>
          <w:szCs w:val="28"/>
          <w:lang w:val="uk-UA"/>
        </w:rPr>
      </w:pPr>
      <w:r w:rsidRPr="006D4F62">
        <w:rPr>
          <w:sz w:val="28"/>
          <w:szCs w:val="28"/>
          <w:lang w:val="uk-UA"/>
        </w:rPr>
        <w:t xml:space="preserve">РОЗДІЛ 1. </w:t>
      </w:r>
      <w:r w:rsidRPr="00A5330C">
        <w:rPr>
          <w:sz w:val="28"/>
          <w:szCs w:val="28"/>
          <w:lang w:val="uk-UA"/>
        </w:rPr>
        <w:t>Сучасне лікуванн</w:t>
      </w:r>
      <w:r>
        <w:rPr>
          <w:sz w:val="28"/>
          <w:szCs w:val="28"/>
          <w:lang w:val="uk-UA"/>
        </w:rPr>
        <w:t xml:space="preserve">я ІХС: переваги та недоліки . . . . . </w:t>
      </w:r>
      <w:r w:rsidRPr="00A5330C">
        <w:rPr>
          <w:sz w:val="28"/>
          <w:szCs w:val="28"/>
          <w:lang w:val="uk-UA"/>
        </w:rPr>
        <w:t xml:space="preserve">. . </w:t>
      </w:r>
      <w:r w:rsidRPr="004053C2">
        <w:rPr>
          <w:sz w:val="28"/>
          <w:szCs w:val="28"/>
          <w:lang w:val="uk-UA"/>
        </w:rPr>
        <w:t>. . . . . .</w:t>
      </w:r>
      <w:r>
        <w:rPr>
          <w:sz w:val="28"/>
          <w:szCs w:val="28"/>
          <w:lang w:val="uk-UA"/>
        </w:rPr>
        <w:t xml:space="preserve"> .</w:t>
      </w:r>
      <w:r w:rsidRPr="004053C2">
        <w:rPr>
          <w:sz w:val="28"/>
          <w:szCs w:val="28"/>
          <w:lang w:val="uk-UA"/>
        </w:rPr>
        <w:t>12</w:t>
      </w:r>
    </w:p>
    <w:p w:rsidR="00826329" w:rsidRPr="004053C2" w:rsidRDefault="00826329" w:rsidP="009955E4">
      <w:pPr>
        <w:numPr>
          <w:ilvl w:val="1"/>
          <w:numId w:val="61"/>
        </w:numPr>
        <w:tabs>
          <w:tab w:val="clear" w:pos="1425"/>
        </w:tabs>
        <w:suppressAutoHyphens w:val="0"/>
        <w:spacing w:line="360" w:lineRule="auto"/>
        <w:jc w:val="both"/>
        <w:rPr>
          <w:sz w:val="28"/>
          <w:szCs w:val="28"/>
          <w:lang w:val="uk-UA"/>
        </w:rPr>
      </w:pPr>
      <w:r w:rsidRPr="004053C2">
        <w:rPr>
          <w:sz w:val="28"/>
          <w:szCs w:val="28"/>
          <w:lang w:val="uk-UA"/>
        </w:rPr>
        <w:t>Вплив стентування коронарних артерій на перебіг та прогноз ІХС. . . . . . . . . . . . . . . . . . . . . . . . . . . . . . .</w:t>
      </w:r>
      <w:r>
        <w:rPr>
          <w:sz w:val="28"/>
          <w:szCs w:val="28"/>
          <w:lang w:val="uk-UA"/>
        </w:rPr>
        <w:t xml:space="preserve"> . . . . . . . . . . . . . . . . . . </w:t>
      </w:r>
      <w:r w:rsidRPr="004053C2">
        <w:rPr>
          <w:sz w:val="28"/>
          <w:szCs w:val="28"/>
          <w:lang w:val="uk-UA"/>
        </w:rPr>
        <w:t>12</w:t>
      </w:r>
    </w:p>
    <w:p w:rsidR="00826329" w:rsidRPr="004053C2" w:rsidRDefault="00826329" w:rsidP="009955E4">
      <w:pPr>
        <w:numPr>
          <w:ilvl w:val="1"/>
          <w:numId w:val="61"/>
        </w:numPr>
        <w:suppressAutoHyphens w:val="0"/>
        <w:spacing w:line="360" w:lineRule="auto"/>
        <w:jc w:val="both"/>
        <w:rPr>
          <w:color w:val="FF0000"/>
          <w:sz w:val="28"/>
          <w:szCs w:val="28"/>
          <w:lang w:val="uk-UA"/>
        </w:rPr>
      </w:pPr>
      <w:r w:rsidRPr="004053C2">
        <w:rPr>
          <w:sz w:val="28"/>
          <w:szCs w:val="28"/>
          <w:lang w:val="uk-UA"/>
        </w:rPr>
        <w:t>Тромбоз стентів. . . . . . . . . . . . . . . . . . . . . . . . . . . . . . . . . . . . . .</w:t>
      </w:r>
      <w:r>
        <w:rPr>
          <w:sz w:val="28"/>
          <w:szCs w:val="28"/>
          <w:lang w:val="uk-UA"/>
        </w:rPr>
        <w:t xml:space="preserve"> .</w:t>
      </w:r>
      <w:r w:rsidRPr="004053C2">
        <w:rPr>
          <w:sz w:val="28"/>
          <w:szCs w:val="28"/>
          <w:lang w:val="uk-UA"/>
        </w:rPr>
        <w:t>2</w:t>
      </w:r>
      <w:r>
        <w:rPr>
          <w:sz w:val="28"/>
          <w:szCs w:val="28"/>
          <w:lang w:val="uk-UA"/>
        </w:rPr>
        <w:t>1</w:t>
      </w:r>
    </w:p>
    <w:p w:rsidR="00826329" w:rsidRPr="004053C2" w:rsidRDefault="00826329" w:rsidP="009955E4">
      <w:pPr>
        <w:numPr>
          <w:ilvl w:val="1"/>
          <w:numId w:val="61"/>
        </w:numPr>
        <w:suppressAutoHyphens w:val="0"/>
        <w:spacing w:line="360" w:lineRule="auto"/>
        <w:jc w:val="both"/>
        <w:rPr>
          <w:sz w:val="28"/>
          <w:szCs w:val="28"/>
          <w:lang w:val="uk-UA"/>
        </w:rPr>
      </w:pPr>
      <w:r w:rsidRPr="004053C2">
        <w:rPr>
          <w:sz w:val="28"/>
          <w:szCs w:val="28"/>
          <w:lang w:val="uk-UA"/>
        </w:rPr>
        <w:t>Ремодулювання та рестеноз коронарних артерій після ангіопластики та</w:t>
      </w:r>
      <w:r>
        <w:rPr>
          <w:sz w:val="28"/>
          <w:szCs w:val="28"/>
          <w:lang w:val="uk-UA"/>
        </w:rPr>
        <w:t xml:space="preserve"> стентування . . . . . . . . . . . . . . . . . . . . . . . . . . .</w:t>
      </w:r>
      <w:r w:rsidRPr="003539B2">
        <w:rPr>
          <w:sz w:val="28"/>
          <w:szCs w:val="28"/>
        </w:rPr>
        <w:t>2</w:t>
      </w:r>
      <w:r>
        <w:rPr>
          <w:sz w:val="28"/>
          <w:szCs w:val="28"/>
          <w:lang w:val="uk-UA"/>
        </w:rPr>
        <w:t>3</w:t>
      </w:r>
    </w:p>
    <w:p w:rsidR="00826329" w:rsidRPr="004053C2" w:rsidRDefault="00826329" w:rsidP="009955E4">
      <w:pPr>
        <w:numPr>
          <w:ilvl w:val="1"/>
          <w:numId w:val="61"/>
        </w:numPr>
        <w:suppressAutoHyphens w:val="0"/>
        <w:spacing w:line="360" w:lineRule="auto"/>
        <w:jc w:val="both"/>
        <w:rPr>
          <w:sz w:val="28"/>
          <w:szCs w:val="28"/>
          <w:lang w:val="uk-UA"/>
        </w:rPr>
      </w:pPr>
      <w:r>
        <w:rPr>
          <w:sz w:val="28"/>
          <w:szCs w:val="28"/>
          <w:lang w:val="uk-UA"/>
        </w:rPr>
        <w:t>Роль гомоцистеїну</w:t>
      </w:r>
      <w:r w:rsidRPr="004053C2">
        <w:rPr>
          <w:sz w:val="28"/>
          <w:szCs w:val="28"/>
          <w:lang w:val="uk-UA"/>
        </w:rPr>
        <w:t xml:space="preserve"> в прогресуванні</w:t>
      </w:r>
      <w:r>
        <w:rPr>
          <w:sz w:val="28"/>
          <w:szCs w:val="28"/>
          <w:lang w:val="uk-UA"/>
        </w:rPr>
        <w:t xml:space="preserve"> атеросклерозу . . . . . . . . . </w:t>
      </w:r>
      <w:r w:rsidRPr="004053C2">
        <w:rPr>
          <w:sz w:val="28"/>
          <w:szCs w:val="28"/>
          <w:lang w:val="uk-UA"/>
        </w:rPr>
        <w:t>2</w:t>
      </w:r>
      <w:r>
        <w:rPr>
          <w:sz w:val="28"/>
          <w:szCs w:val="28"/>
          <w:lang w:val="uk-UA"/>
        </w:rPr>
        <w:t>7</w:t>
      </w:r>
    </w:p>
    <w:p w:rsidR="00826329" w:rsidRPr="004053C2" w:rsidRDefault="00826329" w:rsidP="009955E4">
      <w:pPr>
        <w:numPr>
          <w:ilvl w:val="1"/>
          <w:numId w:val="61"/>
        </w:numPr>
        <w:suppressAutoHyphens w:val="0"/>
        <w:spacing w:line="360" w:lineRule="auto"/>
        <w:jc w:val="both"/>
        <w:rPr>
          <w:sz w:val="28"/>
          <w:szCs w:val="28"/>
          <w:lang w:val="uk-UA"/>
        </w:rPr>
      </w:pPr>
      <w:r>
        <w:rPr>
          <w:sz w:val="28"/>
          <w:szCs w:val="28"/>
          <w:lang w:val="uk-UA"/>
        </w:rPr>
        <w:t>Стан активно</w:t>
      </w:r>
      <w:r w:rsidRPr="004053C2">
        <w:rPr>
          <w:sz w:val="28"/>
          <w:szCs w:val="28"/>
          <w:lang w:val="uk-UA"/>
        </w:rPr>
        <w:t xml:space="preserve">сті АПФ у хворих </w:t>
      </w:r>
      <w:r>
        <w:rPr>
          <w:sz w:val="28"/>
          <w:szCs w:val="28"/>
          <w:lang w:val="uk-UA"/>
        </w:rPr>
        <w:t xml:space="preserve">із ІХС . . . </w:t>
      </w:r>
      <w:r w:rsidRPr="004053C2">
        <w:rPr>
          <w:sz w:val="28"/>
          <w:szCs w:val="28"/>
          <w:lang w:val="uk-UA"/>
        </w:rPr>
        <w:t xml:space="preserve">. . . . . . . . . . . . . . . . </w:t>
      </w:r>
      <w:r>
        <w:rPr>
          <w:sz w:val="28"/>
          <w:szCs w:val="28"/>
          <w:lang w:val="uk-UA"/>
        </w:rPr>
        <w:t>.</w:t>
      </w:r>
      <w:r w:rsidRPr="004053C2">
        <w:rPr>
          <w:sz w:val="28"/>
          <w:szCs w:val="28"/>
        </w:rPr>
        <w:t>3</w:t>
      </w:r>
      <w:r w:rsidRPr="004053C2">
        <w:rPr>
          <w:sz w:val="28"/>
          <w:szCs w:val="28"/>
          <w:lang w:val="uk-UA"/>
        </w:rPr>
        <w:t>1</w:t>
      </w:r>
    </w:p>
    <w:p w:rsidR="00826329" w:rsidRPr="004053C2" w:rsidRDefault="00826329" w:rsidP="009955E4">
      <w:pPr>
        <w:numPr>
          <w:ilvl w:val="1"/>
          <w:numId w:val="61"/>
        </w:numPr>
        <w:suppressAutoHyphens w:val="0"/>
        <w:spacing w:line="360" w:lineRule="auto"/>
        <w:jc w:val="both"/>
        <w:rPr>
          <w:sz w:val="28"/>
          <w:szCs w:val="28"/>
          <w:lang w:val="uk-UA"/>
        </w:rPr>
      </w:pPr>
      <w:r>
        <w:rPr>
          <w:sz w:val="28"/>
          <w:szCs w:val="28"/>
          <w:lang w:val="uk-UA"/>
        </w:rPr>
        <w:t>Порушення ліпідного спектра</w:t>
      </w:r>
      <w:r w:rsidRPr="004053C2">
        <w:rPr>
          <w:sz w:val="28"/>
          <w:szCs w:val="28"/>
          <w:lang w:val="uk-UA"/>
        </w:rPr>
        <w:t xml:space="preserve"> крові та частота кардіальних ускладнень у хворих </w:t>
      </w:r>
      <w:r>
        <w:rPr>
          <w:sz w:val="28"/>
          <w:szCs w:val="28"/>
          <w:lang w:val="uk-UA"/>
        </w:rPr>
        <w:t>із ІХС</w:t>
      </w:r>
      <w:r w:rsidRPr="004053C2">
        <w:rPr>
          <w:sz w:val="28"/>
          <w:szCs w:val="28"/>
          <w:lang w:val="uk-UA"/>
        </w:rPr>
        <w:t xml:space="preserve"> . . . . . . . . . . </w:t>
      </w:r>
      <w:r>
        <w:rPr>
          <w:sz w:val="28"/>
          <w:szCs w:val="28"/>
          <w:lang w:val="uk-UA"/>
        </w:rPr>
        <w:t>. . . . . . . . . . . . . . . . . . .</w:t>
      </w:r>
      <w:r w:rsidRPr="004053C2">
        <w:rPr>
          <w:sz w:val="28"/>
          <w:szCs w:val="28"/>
        </w:rPr>
        <w:t>3</w:t>
      </w:r>
      <w:r w:rsidRPr="00182A51">
        <w:rPr>
          <w:sz w:val="28"/>
          <w:szCs w:val="28"/>
        </w:rPr>
        <w:t>6</w:t>
      </w:r>
    </w:p>
    <w:p w:rsidR="00826329" w:rsidRPr="00527FDF" w:rsidRDefault="00826329" w:rsidP="009955E4">
      <w:pPr>
        <w:numPr>
          <w:ilvl w:val="1"/>
          <w:numId w:val="61"/>
        </w:numPr>
        <w:suppressAutoHyphens w:val="0"/>
        <w:spacing w:line="360" w:lineRule="auto"/>
        <w:jc w:val="both"/>
        <w:rPr>
          <w:color w:val="FF0000"/>
          <w:sz w:val="28"/>
          <w:szCs w:val="28"/>
          <w:lang w:val="uk-UA"/>
        </w:rPr>
      </w:pPr>
      <w:r w:rsidRPr="004053C2">
        <w:rPr>
          <w:sz w:val="28"/>
          <w:szCs w:val="28"/>
          <w:lang w:val="uk-UA"/>
        </w:rPr>
        <w:t>Товщина комплексу інтима</w:t>
      </w:r>
      <w:r>
        <w:rPr>
          <w:sz w:val="28"/>
          <w:szCs w:val="28"/>
          <w:lang w:val="uk-UA"/>
        </w:rPr>
        <w:t>-</w:t>
      </w:r>
      <w:r w:rsidRPr="004053C2">
        <w:rPr>
          <w:sz w:val="28"/>
          <w:szCs w:val="28"/>
          <w:lang w:val="uk-UA"/>
        </w:rPr>
        <w:t>меді</w:t>
      </w:r>
      <w:r>
        <w:rPr>
          <w:sz w:val="28"/>
          <w:szCs w:val="28"/>
          <w:lang w:val="uk-UA"/>
        </w:rPr>
        <w:t>а</w:t>
      </w:r>
      <w:r w:rsidRPr="004053C2">
        <w:rPr>
          <w:sz w:val="28"/>
          <w:szCs w:val="28"/>
          <w:lang w:val="uk-UA"/>
        </w:rPr>
        <w:t xml:space="preserve"> загальних сонних артерій та</w:t>
      </w:r>
      <w:r w:rsidRPr="007B7544">
        <w:rPr>
          <w:sz w:val="28"/>
          <w:szCs w:val="28"/>
          <w:lang w:val="uk-UA"/>
        </w:rPr>
        <w:t xml:space="preserve"> кардіальні події . . . .</w:t>
      </w:r>
      <w:r>
        <w:rPr>
          <w:sz w:val="28"/>
          <w:szCs w:val="28"/>
          <w:lang w:val="uk-UA"/>
        </w:rPr>
        <w:t xml:space="preserve"> </w:t>
      </w:r>
      <w:r w:rsidRPr="007B7544">
        <w:rPr>
          <w:sz w:val="28"/>
          <w:szCs w:val="28"/>
          <w:lang w:val="uk-UA"/>
        </w:rPr>
        <w:t>. . . . . . . . . . . . . . . . . . . . . . . . . . .  . . . . . . .</w:t>
      </w:r>
      <w:r>
        <w:rPr>
          <w:sz w:val="28"/>
          <w:szCs w:val="28"/>
          <w:lang w:val="uk-UA"/>
        </w:rPr>
        <w:t xml:space="preserve"> </w:t>
      </w:r>
      <w:r w:rsidRPr="00325548">
        <w:rPr>
          <w:sz w:val="28"/>
          <w:szCs w:val="28"/>
        </w:rPr>
        <w:t>3</w:t>
      </w:r>
      <w:r>
        <w:rPr>
          <w:sz w:val="28"/>
          <w:szCs w:val="28"/>
          <w:lang w:val="uk-UA"/>
        </w:rPr>
        <w:t>8</w:t>
      </w:r>
    </w:p>
    <w:p w:rsidR="00826329" w:rsidRPr="00FE4511" w:rsidRDefault="00826329" w:rsidP="009955E4">
      <w:pPr>
        <w:numPr>
          <w:ilvl w:val="1"/>
          <w:numId w:val="61"/>
        </w:numPr>
        <w:suppressAutoHyphens w:val="0"/>
        <w:spacing w:line="360" w:lineRule="auto"/>
        <w:jc w:val="both"/>
        <w:rPr>
          <w:sz w:val="28"/>
          <w:szCs w:val="28"/>
          <w:lang w:val="uk-UA"/>
        </w:rPr>
      </w:pPr>
      <w:r>
        <w:rPr>
          <w:sz w:val="28"/>
          <w:szCs w:val="28"/>
          <w:lang w:val="uk-UA"/>
        </w:rPr>
        <w:t>Сучасні п</w:t>
      </w:r>
      <w:r w:rsidRPr="00FE4511">
        <w:rPr>
          <w:sz w:val="28"/>
          <w:szCs w:val="28"/>
          <w:lang w:val="uk-UA"/>
        </w:rPr>
        <w:t xml:space="preserve">ринципи терапії хворих ішемічною хворобою серця після ЧКВ . . </w:t>
      </w:r>
      <w:r>
        <w:rPr>
          <w:sz w:val="28"/>
          <w:szCs w:val="28"/>
          <w:lang w:val="uk-UA"/>
        </w:rPr>
        <w:t xml:space="preserve">. </w:t>
      </w:r>
      <w:r w:rsidRPr="00FE4511">
        <w:rPr>
          <w:sz w:val="28"/>
          <w:szCs w:val="28"/>
          <w:lang w:val="uk-UA"/>
        </w:rPr>
        <w:t>. . . . . . . . . . . . . . . . . . . . . . . . . . . . . . . . . . .</w:t>
      </w:r>
      <w:r>
        <w:rPr>
          <w:sz w:val="28"/>
          <w:szCs w:val="28"/>
          <w:lang w:val="uk-UA"/>
        </w:rPr>
        <w:t xml:space="preserve"> . . . . . </w:t>
      </w:r>
      <w:r w:rsidRPr="00FE4511">
        <w:rPr>
          <w:sz w:val="28"/>
          <w:szCs w:val="28"/>
          <w:lang w:val="uk-UA"/>
        </w:rPr>
        <w:t>3</w:t>
      </w:r>
      <w:r>
        <w:rPr>
          <w:sz w:val="28"/>
          <w:szCs w:val="28"/>
          <w:lang w:val="uk-UA"/>
        </w:rPr>
        <w:t>9</w:t>
      </w:r>
    </w:p>
    <w:p w:rsidR="00826329" w:rsidRPr="003539B2" w:rsidRDefault="00826329" w:rsidP="00826329">
      <w:pPr>
        <w:spacing w:line="360" w:lineRule="auto"/>
        <w:ind w:left="705"/>
        <w:jc w:val="both"/>
        <w:rPr>
          <w:sz w:val="28"/>
          <w:szCs w:val="28"/>
          <w:lang w:val="uk-UA"/>
        </w:rPr>
      </w:pPr>
      <w:r w:rsidRPr="00FE4511">
        <w:rPr>
          <w:sz w:val="28"/>
          <w:szCs w:val="28"/>
          <w:lang w:val="uk-UA"/>
        </w:rPr>
        <w:tab/>
      </w:r>
      <w:r w:rsidRPr="00FE4511">
        <w:rPr>
          <w:sz w:val="28"/>
          <w:szCs w:val="28"/>
          <w:lang w:val="uk-UA"/>
        </w:rPr>
        <w:tab/>
        <w:t>1.8.1. Статини . . . .  .</w:t>
      </w:r>
      <w:r>
        <w:rPr>
          <w:sz w:val="28"/>
          <w:szCs w:val="28"/>
          <w:lang w:val="uk-UA"/>
        </w:rPr>
        <w:t xml:space="preserve"> </w:t>
      </w:r>
      <w:r w:rsidRPr="00FE4511">
        <w:rPr>
          <w:sz w:val="28"/>
          <w:szCs w:val="28"/>
          <w:lang w:val="uk-UA"/>
        </w:rPr>
        <w:t xml:space="preserve">. . . . . . . . . . . . . . . . . . . . . . . . . . . . . .  . . . </w:t>
      </w:r>
      <w:r>
        <w:rPr>
          <w:sz w:val="28"/>
          <w:szCs w:val="28"/>
          <w:lang w:val="uk-UA"/>
        </w:rPr>
        <w:t>.</w:t>
      </w:r>
      <w:r w:rsidRPr="00FE4511">
        <w:rPr>
          <w:sz w:val="28"/>
          <w:szCs w:val="28"/>
          <w:lang w:val="uk-UA"/>
        </w:rPr>
        <w:t>3</w:t>
      </w:r>
      <w:r>
        <w:rPr>
          <w:sz w:val="28"/>
          <w:szCs w:val="28"/>
          <w:lang w:val="uk-UA"/>
        </w:rPr>
        <w:t>9</w:t>
      </w:r>
    </w:p>
    <w:p w:rsidR="00826329" w:rsidRPr="00826329" w:rsidRDefault="00826329" w:rsidP="00826329">
      <w:pPr>
        <w:spacing w:line="360" w:lineRule="auto"/>
        <w:ind w:left="705"/>
        <w:jc w:val="both"/>
        <w:rPr>
          <w:sz w:val="28"/>
          <w:szCs w:val="28"/>
        </w:rPr>
      </w:pPr>
      <w:r w:rsidRPr="00FE4511">
        <w:rPr>
          <w:sz w:val="28"/>
          <w:szCs w:val="28"/>
          <w:lang w:val="uk-UA"/>
        </w:rPr>
        <w:tab/>
      </w:r>
      <w:r w:rsidRPr="00FE4511">
        <w:rPr>
          <w:sz w:val="28"/>
          <w:szCs w:val="28"/>
          <w:lang w:val="uk-UA"/>
        </w:rPr>
        <w:tab/>
        <w:t>1.8.2. Антитромботична терапія.  . .</w:t>
      </w:r>
      <w:r>
        <w:rPr>
          <w:sz w:val="28"/>
          <w:szCs w:val="28"/>
          <w:lang w:val="uk-UA"/>
        </w:rPr>
        <w:t xml:space="preserve"> </w:t>
      </w:r>
      <w:r w:rsidRPr="00FE4511">
        <w:rPr>
          <w:sz w:val="28"/>
          <w:szCs w:val="28"/>
          <w:lang w:val="uk-UA"/>
        </w:rPr>
        <w:t xml:space="preserve">. . . . . . </w:t>
      </w:r>
      <w:r>
        <w:rPr>
          <w:sz w:val="28"/>
          <w:szCs w:val="28"/>
          <w:lang w:val="uk-UA"/>
        </w:rPr>
        <w:t>. . . . . . . . . . . . . . . .4</w:t>
      </w:r>
      <w:r w:rsidRPr="00826329">
        <w:rPr>
          <w:sz w:val="28"/>
          <w:szCs w:val="28"/>
        </w:rPr>
        <w:t>2</w:t>
      </w:r>
    </w:p>
    <w:p w:rsidR="00826329" w:rsidRPr="00182A51" w:rsidRDefault="00826329" w:rsidP="00826329">
      <w:pPr>
        <w:spacing w:line="360" w:lineRule="auto"/>
        <w:ind w:left="705"/>
        <w:jc w:val="both"/>
        <w:rPr>
          <w:sz w:val="28"/>
          <w:szCs w:val="28"/>
        </w:rPr>
      </w:pPr>
      <w:r w:rsidRPr="00FE4511">
        <w:rPr>
          <w:sz w:val="28"/>
          <w:szCs w:val="28"/>
          <w:lang w:val="uk-UA"/>
        </w:rPr>
        <w:tab/>
      </w:r>
      <w:r w:rsidRPr="00FE4511">
        <w:rPr>
          <w:sz w:val="28"/>
          <w:szCs w:val="28"/>
          <w:lang w:val="uk-UA"/>
        </w:rPr>
        <w:tab/>
        <w:t xml:space="preserve">1.8.3. Інгібітори АПФ . . . . . . . . . . . . . . . . . </w:t>
      </w:r>
      <w:r>
        <w:rPr>
          <w:sz w:val="28"/>
          <w:szCs w:val="28"/>
          <w:lang w:val="uk-UA"/>
        </w:rPr>
        <w:t>. . . .  . . . .  . . . . . . . .4</w:t>
      </w:r>
      <w:r w:rsidRPr="00182A51">
        <w:rPr>
          <w:sz w:val="28"/>
          <w:szCs w:val="28"/>
        </w:rPr>
        <w:t>2</w:t>
      </w:r>
    </w:p>
    <w:p w:rsidR="00826329" w:rsidRPr="00182A51" w:rsidRDefault="00826329" w:rsidP="00826329">
      <w:pPr>
        <w:spacing w:line="360" w:lineRule="auto"/>
        <w:ind w:left="1410"/>
        <w:jc w:val="both"/>
        <w:rPr>
          <w:color w:val="FF0000"/>
          <w:sz w:val="28"/>
          <w:szCs w:val="28"/>
        </w:rPr>
      </w:pPr>
      <w:r w:rsidRPr="00FE4511">
        <w:rPr>
          <w:sz w:val="28"/>
          <w:szCs w:val="28"/>
          <w:lang w:val="uk-UA"/>
        </w:rPr>
        <w:t>1.8.4. β-адреноблокатори . .</w:t>
      </w:r>
      <w:r>
        <w:rPr>
          <w:sz w:val="28"/>
          <w:szCs w:val="28"/>
          <w:lang w:val="uk-UA"/>
        </w:rPr>
        <w:t xml:space="preserve"> </w:t>
      </w:r>
      <w:r w:rsidRPr="00FE4511">
        <w:rPr>
          <w:sz w:val="28"/>
          <w:szCs w:val="28"/>
          <w:lang w:val="uk-UA"/>
        </w:rPr>
        <w:t>. . . . . . . . . . . . . . . . . . . .  . .  . . . . . .</w:t>
      </w:r>
      <w:r>
        <w:rPr>
          <w:sz w:val="28"/>
          <w:szCs w:val="28"/>
          <w:lang w:val="uk-UA"/>
        </w:rPr>
        <w:t>4</w:t>
      </w:r>
      <w:r w:rsidRPr="00182A51">
        <w:rPr>
          <w:sz w:val="28"/>
          <w:szCs w:val="28"/>
        </w:rPr>
        <w:t>6</w:t>
      </w:r>
    </w:p>
    <w:p w:rsidR="00826329" w:rsidRPr="00182A51" w:rsidRDefault="00826329" w:rsidP="00826329">
      <w:pPr>
        <w:spacing w:line="360" w:lineRule="auto"/>
        <w:jc w:val="both"/>
        <w:rPr>
          <w:sz w:val="28"/>
          <w:szCs w:val="28"/>
        </w:rPr>
      </w:pPr>
      <w:r w:rsidRPr="00131D3D">
        <w:rPr>
          <w:sz w:val="28"/>
          <w:szCs w:val="28"/>
          <w:lang w:val="uk-UA"/>
        </w:rPr>
        <w:t xml:space="preserve">РОЗДІЛ </w:t>
      </w:r>
      <w:r w:rsidRPr="00131D3D">
        <w:rPr>
          <w:sz w:val="28"/>
          <w:szCs w:val="28"/>
          <w:lang w:val="en-US"/>
        </w:rPr>
        <w:t>II</w:t>
      </w:r>
      <w:r w:rsidRPr="00131D3D">
        <w:rPr>
          <w:sz w:val="28"/>
          <w:szCs w:val="28"/>
          <w:lang w:val="uk-UA"/>
        </w:rPr>
        <w:t xml:space="preserve"> </w:t>
      </w:r>
      <w:r>
        <w:rPr>
          <w:sz w:val="28"/>
          <w:szCs w:val="28"/>
          <w:lang w:val="uk-UA"/>
        </w:rPr>
        <w:t>Клінічна х</w:t>
      </w:r>
      <w:r w:rsidRPr="00131D3D">
        <w:rPr>
          <w:sz w:val="28"/>
          <w:szCs w:val="28"/>
          <w:lang w:val="uk-UA"/>
        </w:rPr>
        <w:t xml:space="preserve">арактеристика </w:t>
      </w:r>
      <w:r>
        <w:rPr>
          <w:sz w:val="28"/>
          <w:szCs w:val="28"/>
          <w:lang w:val="uk-UA"/>
        </w:rPr>
        <w:t>та методи дослідження</w:t>
      </w:r>
      <w:r w:rsidRPr="00131D3D">
        <w:rPr>
          <w:sz w:val="28"/>
          <w:szCs w:val="28"/>
          <w:lang w:val="uk-UA"/>
        </w:rPr>
        <w:t xml:space="preserve"> . . . . . . . . . . .</w:t>
      </w:r>
      <w:r>
        <w:rPr>
          <w:sz w:val="28"/>
          <w:szCs w:val="28"/>
          <w:lang w:val="uk-UA"/>
        </w:rPr>
        <w:t xml:space="preserve"> .</w:t>
      </w:r>
      <w:r w:rsidRPr="00131D3D">
        <w:rPr>
          <w:sz w:val="28"/>
          <w:szCs w:val="28"/>
          <w:lang w:val="uk-UA"/>
        </w:rPr>
        <w:t>4</w:t>
      </w:r>
      <w:r w:rsidRPr="00182A51">
        <w:rPr>
          <w:sz w:val="28"/>
          <w:szCs w:val="28"/>
        </w:rPr>
        <w:t>8</w:t>
      </w:r>
    </w:p>
    <w:p w:rsidR="00826329" w:rsidRPr="00182A51" w:rsidRDefault="00826329" w:rsidP="00826329">
      <w:pPr>
        <w:spacing w:line="360" w:lineRule="auto"/>
        <w:jc w:val="both"/>
        <w:rPr>
          <w:sz w:val="28"/>
          <w:szCs w:val="28"/>
        </w:rPr>
      </w:pPr>
      <w:r w:rsidRPr="00131D3D">
        <w:rPr>
          <w:sz w:val="28"/>
          <w:szCs w:val="28"/>
          <w:lang w:val="uk-UA"/>
        </w:rPr>
        <w:tab/>
        <w:t>2.1. Клінічна характеристика груп хворих</w:t>
      </w:r>
      <w:r>
        <w:rPr>
          <w:sz w:val="28"/>
          <w:szCs w:val="28"/>
          <w:lang w:val="uk-UA"/>
        </w:rPr>
        <w:t xml:space="preserve"> </w:t>
      </w:r>
      <w:r w:rsidRPr="00131D3D">
        <w:rPr>
          <w:sz w:val="28"/>
          <w:szCs w:val="28"/>
          <w:lang w:val="uk-UA"/>
        </w:rPr>
        <w:t>. . . . . . . . . . . . . .</w:t>
      </w:r>
      <w:r>
        <w:rPr>
          <w:sz w:val="28"/>
          <w:szCs w:val="28"/>
          <w:lang w:val="uk-UA"/>
        </w:rPr>
        <w:t xml:space="preserve"> </w:t>
      </w:r>
      <w:r w:rsidRPr="00131D3D">
        <w:rPr>
          <w:sz w:val="28"/>
          <w:szCs w:val="28"/>
          <w:lang w:val="uk-UA"/>
        </w:rPr>
        <w:t>. . . . . . . .4</w:t>
      </w:r>
      <w:r w:rsidRPr="00182A51">
        <w:rPr>
          <w:sz w:val="28"/>
          <w:szCs w:val="28"/>
        </w:rPr>
        <w:t>8</w:t>
      </w:r>
    </w:p>
    <w:p w:rsidR="00826329" w:rsidRPr="003539B2" w:rsidRDefault="00826329" w:rsidP="00826329">
      <w:pPr>
        <w:spacing w:line="360" w:lineRule="auto"/>
        <w:jc w:val="both"/>
        <w:rPr>
          <w:sz w:val="28"/>
          <w:szCs w:val="28"/>
          <w:lang w:val="uk-UA"/>
        </w:rPr>
      </w:pPr>
      <w:r w:rsidRPr="00131D3D">
        <w:rPr>
          <w:sz w:val="28"/>
          <w:szCs w:val="28"/>
          <w:lang w:val="uk-UA"/>
        </w:rPr>
        <w:tab/>
        <w:t>2.2. Характеристика хворих залежно від типу уражених артерій . .</w:t>
      </w:r>
      <w:r>
        <w:rPr>
          <w:sz w:val="28"/>
          <w:szCs w:val="28"/>
          <w:lang w:val="uk-UA"/>
        </w:rPr>
        <w:t xml:space="preserve"> .5</w:t>
      </w:r>
      <w:r w:rsidRPr="003539B2">
        <w:rPr>
          <w:sz w:val="28"/>
          <w:szCs w:val="28"/>
          <w:lang w:val="uk-UA"/>
        </w:rPr>
        <w:t>4</w:t>
      </w:r>
    </w:p>
    <w:p w:rsidR="00826329" w:rsidRPr="003539B2" w:rsidRDefault="00826329" w:rsidP="00826329">
      <w:pPr>
        <w:spacing w:line="360" w:lineRule="auto"/>
        <w:jc w:val="both"/>
        <w:rPr>
          <w:color w:val="FF0000"/>
          <w:sz w:val="28"/>
          <w:szCs w:val="28"/>
          <w:lang w:val="uk-UA"/>
        </w:rPr>
      </w:pPr>
      <w:r w:rsidRPr="00131D3D">
        <w:rPr>
          <w:sz w:val="28"/>
          <w:szCs w:val="28"/>
          <w:lang w:val="uk-UA"/>
        </w:rPr>
        <w:tab/>
        <w:t>2.3. Медикаментозне лікування . . . .  . . . . . . . . . . . . . . . . . . . . . . . . .</w:t>
      </w:r>
      <w:r>
        <w:rPr>
          <w:color w:val="FF0000"/>
          <w:sz w:val="28"/>
          <w:szCs w:val="28"/>
          <w:lang w:val="uk-UA"/>
        </w:rPr>
        <w:t xml:space="preserve"> </w:t>
      </w:r>
      <w:r>
        <w:rPr>
          <w:sz w:val="28"/>
          <w:szCs w:val="28"/>
          <w:lang w:val="uk-UA"/>
        </w:rPr>
        <w:t>.5</w:t>
      </w:r>
      <w:r w:rsidRPr="003539B2">
        <w:rPr>
          <w:sz w:val="28"/>
          <w:szCs w:val="28"/>
          <w:lang w:val="uk-UA"/>
        </w:rPr>
        <w:t>7</w:t>
      </w:r>
    </w:p>
    <w:p w:rsidR="00826329" w:rsidRPr="003539B2" w:rsidRDefault="00826329" w:rsidP="00826329">
      <w:pPr>
        <w:spacing w:line="360" w:lineRule="auto"/>
        <w:jc w:val="both"/>
        <w:rPr>
          <w:color w:val="FF0000"/>
          <w:sz w:val="28"/>
          <w:szCs w:val="28"/>
          <w:lang w:val="uk-UA"/>
        </w:rPr>
      </w:pPr>
      <w:r w:rsidRPr="00527FDF">
        <w:rPr>
          <w:color w:val="FF0000"/>
          <w:sz w:val="28"/>
          <w:szCs w:val="28"/>
          <w:lang w:val="uk-UA"/>
        </w:rPr>
        <w:lastRenderedPageBreak/>
        <w:tab/>
      </w:r>
      <w:r>
        <w:rPr>
          <w:sz w:val="28"/>
          <w:szCs w:val="28"/>
          <w:lang w:val="uk-UA"/>
        </w:rPr>
        <w:t xml:space="preserve">2.4. </w:t>
      </w:r>
      <w:r w:rsidRPr="00131D3D">
        <w:rPr>
          <w:sz w:val="28"/>
          <w:szCs w:val="28"/>
          <w:lang w:val="uk-UA"/>
        </w:rPr>
        <w:t>Методи дослідження . . . . . . . . .</w:t>
      </w:r>
      <w:r>
        <w:rPr>
          <w:sz w:val="28"/>
          <w:szCs w:val="28"/>
          <w:lang w:val="uk-UA"/>
        </w:rPr>
        <w:t xml:space="preserve"> </w:t>
      </w:r>
      <w:r w:rsidRPr="00131D3D">
        <w:rPr>
          <w:sz w:val="28"/>
          <w:szCs w:val="28"/>
          <w:lang w:val="uk-UA"/>
        </w:rPr>
        <w:t>. . . . . . . . . . . . . . . . . . . . . . .  . .</w:t>
      </w:r>
      <w:r>
        <w:rPr>
          <w:sz w:val="28"/>
          <w:szCs w:val="28"/>
          <w:lang w:val="uk-UA"/>
        </w:rPr>
        <w:t xml:space="preserve"> . </w:t>
      </w:r>
      <w:r w:rsidRPr="003539B2">
        <w:rPr>
          <w:sz w:val="28"/>
          <w:szCs w:val="28"/>
          <w:lang w:val="uk-UA"/>
        </w:rPr>
        <w:t>59</w:t>
      </w:r>
    </w:p>
    <w:p w:rsidR="00826329" w:rsidRPr="003539B2" w:rsidRDefault="00826329" w:rsidP="00826329">
      <w:pPr>
        <w:spacing w:line="360" w:lineRule="auto"/>
        <w:jc w:val="both"/>
        <w:rPr>
          <w:sz w:val="28"/>
          <w:szCs w:val="28"/>
          <w:lang w:val="uk-UA"/>
        </w:rPr>
      </w:pPr>
      <w:r w:rsidRPr="00131D3D">
        <w:rPr>
          <w:sz w:val="28"/>
          <w:szCs w:val="28"/>
          <w:lang w:val="uk-UA"/>
        </w:rPr>
        <w:tab/>
      </w:r>
      <w:r>
        <w:rPr>
          <w:sz w:val="28"/>
          <w:szCs w:val="28"/>
          <w:lang w:val="uk-UA"/>
        </w:rPr>
        <w:tab/>
        <w:t>2.4</w:t>
      </w:r>
      <w:r w:rsidRPr="00131D3D">
        <w:rPr>
          <w:sz w:val="28"/>
          <w:szCs w:val="28"/>
          <w:lang w:val="uk-UA"/>
        </w:rPr>
        <w:t>.1.</w:t>
      </w:r>
      <w:r>
        <w:rPr>
          <w:sz w:val="28"/>
          <w:szCs w:val="28"/>
          <w:lang w:val="uk-UA"/>
        </w:rPr>
        <w:t xml:space="preserve"> </w:t>
      </w:r>
      <w:r w:rsidRPr="00131D3D">
        <w:rPr>
          <w:sz w:val="28"/>
          <w:szCs w:val="28"/>
          <w:lang w:val="uk-UA"/>
        </w:rPr>
        <w:t>Клі</w:t>
      </w:r>
      <w:r w:rsidRPr="00CB3752">
        <w:rPr>
          <w:sz w:val="28"/>
          <w:szCs w:val="28"/>
          <w:lang w:val="uk-UA"/>
        </w:rPr>
        <w:t>ніч</w:t>
      </w:r>
      <w:r w:rsidRPr="00131D3D">
        <w:rPr>
          <w:sz w:val="28"/>
          <w:szCs w:val="28"/>
          <w:lang w:val="uk-UA"/>
        </w:rPr>
        <w:t xml:space="preserve">не обстеження хворих </w:t>
      </w:r>
      <w:r>
        <w:rPr>
          <w:sz w:val="28"/>
          <w:szCs w:val="28"/>
          <w:lang w:val="uk-UA"/>
        </w:rPr>
        <w:t xml:space="preserve">  . . . . . . . . . . . . . </w:t>
      </w:r>
      <w:r w:rsidRPr="00131D3D">
        <w:rPr>
          <w:sz w:val="28"/>
          <w:szCs w:val="28"/>
          <w:lang w:val="uk-UA"/>
        </w:rPr>
        <w:t>. . . . . . .</w:t>
      </w:r>
      <w:r>
        <w:rPr>
          <w:sz w:val="28"/>
          <w:szCs w:val="28"/>
          <w:lang w:val="uk-UA"/>
        </w:rPr>
        <w:t xml:space="preserve"> . .</w:t>
      </w:r>
      <w:r w:rsidRPr="00131D3D">
        <w:rPr>
          <w:sz w:val="28"/>
          <w:szCs w:val="28"/>
          <w:lang w:val="uk-UA"/>
        </w:rPr>
        <w:t>5</w:t>
      </w:r>
      <w:r w:rsidRPr="003539B2">
        <w:rPr>
          <w:sz w:val="28"/>
          <w:szCs w:val="28"/>
          <w:lang w:val="uk-UA"/>
        </w:rPr>
        <w:t>9</w:t>
      </w:r>
    </w:p>
    <w:p w:rsidR="00826329" w:rsidRPr="003539B2" w:rsidRDefault="00826329" w:rsidP="00826329">
      <w:pPr>
        <w:spacing w:line="360" w:lineRule="auto"/>
        <w:jc w:val="both"/>
        <w:rPr>
          <w:sz w:val="28"/>
          <w:szCs w:val="28"/>
          <w:lang w:val="uk-UA"/>
        </w:rPr>
      </w:pPr>
      <w:r w:rsidRPr="00131D3D">
        <w:rPr>
          <w:sz w:val="28"/>
          <w:szCs w:val="28"/>
          <w:lang w:val="uk-UA"/>
        </w:rPr>
        <w:tab/>
      </w:r>
      <w:r>
        <w:rPr>
          <w:sz w:val="28"/>
          <w:szCs w:val="28"/>
          <w:lang w:val="uk-UA"/>
        </w:rPr>
        <w:tab/>
      </w:r>
      <w:r w:rsidRPr="00131D3D">
        <w:rPr>
          <w:sz w:val="28"/>
          <w:szCs w:val="28"/>
          <w:lang w:val="uk-UA"/>
        </w:rPr>
        <w:t>2.</w:t>
      </w:r>
      <w:r>
        <w:rPr>
          <w:sz w:val="28"/>
          <w:szCs w:val="28"/>
          <w:lang w:val="uk-UA"/>
        </w:rPr>
        <w:t xml:space="preserve">4.2. </w:t>
      </w:r>
      <w:r w:rsidRPr="00131D3D">
        <w:rPr>
          <w:sz w:val="28"/>
          <w:szCs w:val="28"/>
          <w:lang w:val="uk-UA"/>
        </w:rPr>
        <w:t>Ла</w:t>
      </w:r>
      <w:r>
        <w:rPr>
          <w:sz w:val="28"/>
          <w:szCs w:val="28"/>
          <w:lang w:val="uk-UA"/>
        </w:rPr>
        <w:t xml:space="preserve">бораторні методи дослідження </w:t>
      </w:r>
      <w:r w:rsidRPr="00131D3D">
        <w:rPr>
          <w:sz w:val="28"/>
          <w:szCs w:val="28"/>
          <w:lang w:val="uk-UA"/>
        </w:rPr>
        <w:t xml:space="preserve"> . . . . .</w:t>
      </w:r>
      <w:r>
        <w:rPr>
          <w:sz w:val="28"/>
          <w:szCs w:val="28"/>
          <w:lang w:val="uk-UA"/>
        </w:rPr>
        <w:t xml:space="preserve"> </w:t>
      </w:r>
      <w:r w:rsidRPr="00131D3D">
        <w:rPr>
          <w:sz w:val="28"/>
          <w:szCs w:val="28"/>
          <w:lang w:val="uk-UA"/>
        </w:rPr>
        <w:t xml:space="preserve"> . . . . . . . . . . . .</w:t>
      </w:r>
      <w:r>
        <w:rPr>
          <w:sz w:val="28"/>
          <w:szCs w:val="28"/>
          <w:lang w:val="uk-UA"/>
        </w:rPr>
        <w:t xml:space="preserve"> .6</w:t>
      </w:r>
      <w:r w:rsidRPr="003539B2">
        <w:rPr>
          <w:sz w:val="28"/>
          <w:szCs w:val="28"/>
          <w:lang w:val="uk-UA"/>
        </w:rPr>
        <w:t>4</w:t>
      </w:r>
    </w:p>
    <w:p w:rsidR="00826329" w:rsidRPr="003539B2" w:rsidRDefault="00826329" w:rsidP="00826329">
      <w:pPr>
        <w:spacing w:line="360" w:lineRule="auto"/>
        <w:jc w:val="both"/>
        <w:rPr>
          <w:sz w:val="28"/>
          <w:szCs w:val="28"/>
          <w:lang w:val="uk-UA"/>
        </w:rPr>
      </w:pPr>
      <w:r w:rsidRPr="00131D3D">
        <w:rPr>
          <w:sz w:val="28"/>
          <w:szCs w:val="28"/>
          <w:lang w:val="uk-UA"/>
        </w:rPr>
        <w:tab/>
      </w:r>
      <w:r>
        <w:rPr>
          <w:sz w:val="28"/>
          <w:szCs w:val="28"/>
          <w:lang w:val="uk-UA"/>
        </w:rPr>
        <w:tab/>
        <w:t xml:space="preserve">2.4.3. Інструментальні методи . . . </w:t>
      </w:r>
      <w:r w:rsidRPr="00131D3D">
        <w:rPr>
          <w:sz w:val="28"/>
          <w:szCs w:val="28"/>
          <w:lang w:val="uk-UA"/>
        </w:rPr>
        <w:t xml:space="preserve">. . . . . . . . . . . . . . . . . . . . . . . </w:t>
      </w:r>
      <w:r>
        <w:rPr>
          <w:sz w:val="28"/>
          <w:szCs w:val="28"/>
          <w:lang w:val="uk-UA"/>
        </w:rPr>
        <w:t>.6</w:t>
      </w:r>
      <w:r w:rsidRPr="003539B2">
        <w:rPr>
          <w:sz w:val="28"/>
          <w:szCs w:val="28"/>
          <w:lang w:val="uk-UA"/>
        </w:rPr>
        <w:t>6</w:t>
      </w:r>
    </w:p>
    <w:p w:rsidR="00826329" w:rsidRPr="003539B2" w:rsidRDefault="00826329" w:rsidP="00826329">
      <w:pPr>
        <w:spacing w:line="360" w:lineRule="auto"/>
        <w:jc w:val="both"/>
        <w:rPr>
          <w:color w:val="FF0000"/>
          <w:sz w:val="28"/>
          <w:szCs w:val="28"/>
        </w:rPr>
      </w:pPr>
      <w:r w:rsidRPr="00131D3D">
        <w:rPr>
          <w:sz w:val="28"/>
          <w:szCs w:val="28"/>
          <w:lang w:val="uk-UA"/>
        </w:rPr>
        <w:tab/>
      </w:r>
      <w:r>
        <w:rPr>
          <w:sz w:val="28"/>
          <w:szCs w:val="28"/>
          <w:lang w:val="uk-UA"/>
        </w:rPr>
        <w:tab/>
        <w:t>2.4.</w:t>
      </w:r>
      <w:r w:rsidRPr="00131D3D">
        <w:rPr>
          <w:sz w:val="28"/>
          <w:szCs w:val="28"/>
          <w:lang w:val="uk-UA"/>
        </w:rPr>
        <w:t>4. Статистичні методи</w:t>
      </w:r>
      <w:r>
        <w:rPr>
          <w:sz w:val="28"/>
          <w:szCs w:val="28"/>
          <w:lang w:val="uk-UA"/>
        </w:rPr>
        <w:t xml:space="preserve"> . . . . . </w:t>
      </w:r>
      <w:r w:rsidRPr="00131D3D">
        <w:rPr>
          <w:sz w:val="28"/>
          <w:szCs w:val="28"/>
          <w:lang w:val="uk-UA"/>
        </w:rPr>
        <w:t>. . . . . . . . . . . . . . . . . . . . . . . .</w:t>
      </w:r>
      <w:r>
        <w:rPr>
          <w:sz w:val="28"/>
          <w:szCs w:val="28"/>
          <w:lang w:val="uk-UA"/>
        </w:rPr>
        <w:t xml:space="preserve"> . 6</w:t>
      </w:r>
      <w:r w:rsidRPr="003539B2">
        <w:rPr>
          <w:sz w:val="28"/>
          <w:szCs w:val="28"/>
        </w:rPr>
        <w:t>7</w:t>
      </w:r>
    </w:p>
    <w:p w:rsidR="00826329" w:rsidRPr="00182A51" w:rsidRDefault="00826329" w:rsidP="00826329">
      <w:pPr>
        <w:spacing w:line="360" w:lineRule="auto"/>
        <w:jc w:val="both"/>
        <w:rPr>
          <w:color w:val="FF0000"/>
          <w:sz w:val="28"/>
          <w:szCs w:val="28"/>
        </w:rPr>
      </w:pPr>
      <w:r w:rsidRPr="00DD4B60">
        <w:rPr>
          <w:sz w:val="28"/>
          <w:szCs w:val="28"/>
          <w:lang w:val="uk-UA"/>
        </w:rPr>
        <w:t xml:space="preserve">РОЗДІЛ </w:t>
      </w:r>
      <w:r>
        <w:rPr>
          <w:sz w:val="28"/>
          <w:szCs w:val="28"/>
          <w:lang w:val="en-US"/>
        </w:rPr>
        <w:t>III</w:t>
      </w:r>
      <w:r w:rsidRPr="00DD4B60">
        <w:rPr>
          <w:sz w:val="28"/>
          <w:szCs w:val="28"/>
          <w:lang w:val="uk-UA"/>
        </w:rPr>
        <w:t xml:space="preserve"> Порівняльний</w:t>
      </w:r>
      <w:r w:rsidRPr="00AE7F58">
        <w:rPr>
          <w:sz w:val="28"/>
          <w:szCs w:val="28"/>
          <w:lang w:val="uk-UA"/>
        </w:rPr>
        <w:t xml:space="preserve"> аналіз перебігу ІХС </w:t>
      </w:r>
      <w:r>
        <w:rPr>
          <w:sz w:val="28"/>
          <w:szCs w:val="28"/>
          <w:lang w:val="uk-UA"/>
        </w:rPr>
        <w:t>в групах дослідження</w:t>
      </w:r>
      <w:r w:rsidRPr="00DA1616">
        <w:rPr>
          <w:color w:val="FF0000"/>
          <w:sz w:val="28"/>
          <w:szCs w:val="28"/>
          <w:lang w:val="uk-UA"/>
        </w:rPr>
        <w:t xml:space="preserve"> </w:t>
      </w:r>
      <w:r w:rsidRPr="00DA1616">
        <w:rPr>
          <w:sz w:val="28"/>
          <w:szCs w:val="28"/>
          <w:lang w:val="uk-UA"/>
        </w:rPr>
        <w:t xml:space="preserve">. </w:t>
      </w:r>
      <w:r w:rsidRPr="00C716C3">
        <w:rPr>
          <w:sz w:val="28"/>
          <w:szCs w:val="28"/>
          <w:lang w:val="uk-UA"/>
        </w:rPr>
        <w:t>.</w:t>
      </w:r>
      <w:r>
        <w:rPr>
          <w:sz w:val="28"/>
          <w:szCs w:val="28"/>
          <w:lang w:val="uk-UA"/>
        </w:rPr>
        <w:t xml:space="preserve"> </w:t>
      </w:r>
      <w:r w:rsidRPr="00C716C3">
        <w:rPr>
          <w:sz w:val="28"/>
          <w:szCs w:val="28"/>
          <w:lang w:val="uk-UA"/>
        </w:rPr>
        <w:t xml:space="preserve">. </w:t>
      </w:r>
      <w:r>
        <w:rPr>
          <w:sz w:val="28"/>
          <w:szCs w:val="28"/>
          <w:lang w:val="uk-UA"/>
        </w:rPr>
        <w:t>.</w:t>
      </w:r>
      <w:r w:rsidRPr="00C716C3">
        <w:rPr>
          <w:sz w:val="28"/>
          <w:szCs w:val="28"/>
          <w:lang w:val="uk-UA"/>
        </w:rPr>
        <w:t>6</w:t>
      </w:r>
      <w:r w:rsidRPr="00182A51">
        <w:rPr>
          <w:sz w:val="28"/>
          <w:szCs w:val="28"/>
        </w:rPr>
        <w:t>8</w:t>
      </w:r>
    </w:p>
    <w:p w:rsidR="00826329" w:rsidRPr="003539B2" w:rsidRDefault="00826329" w:rsidP="00826329">
      <w:pPr>
        <w:spacing w:line="360" w:lineRule="auto"/>
        <w:ind w:left="705"/>
        <w:jc w:val="both"/>
        <w:rPr>
          <w:sz w:val="28"/>
          <w:szCs w:val="28"/>
          <w:lang w:val="uk-UA"/>
        </w:rPr>
      </w:pPr>
      <w:r w:rsidRPr="00C716C3">
        <w:rPr>
          <w:sz w:val="28"/>
          <w:szCs w:val="28"/>
          <w:lang w:val="uk-UA"/>
        </w:rPr>
        <w:t>3</w:t>
      </w:r>
      <w:r>
        <w:rPr>
          <w:sz w:val="28"/>
          <w:szCs w:val="28"/>
          <w:lang w:val="uk-UA"/>
        </w:rPr>
        <w:t xml:space="preserve">.1. </w:t>
      </w:r>
      <w:r w:rsidRPr="009F7C4E">
        <w:rPr>
          <w:sz w:val="28"/>
          <w:szCs w:val="28"/>
          <w:lang w:val="uk-UA"/>
        </w:rPr>
        <w:t>Особливості перебігу ІХС на фоні тривалого (24 місяці) спостереження</w:t>
      </w:r>
      <w:r>
        <w:rPr>
          <w:sz w:val="28"/>
          <w:szCs w:val="28"/>
          <w:lang w:val="uk-UA"/>
        </w:rPr>
        <w:t xml:space="preserve"> . . . </w:t>
      </w:r>
      <w:r w:rsidRPr="00C716C3">
        <w:rPr>
          <w:sz w:val="28"/>
          <w:szCs w:val="28"/>
          <w:lang w:val="uk-UA"/>
        </w:rPr>
        <w:t>.</w:t>
      </w:r>
      <w:r>
        <w:rPr>
          <w:sz w:val="28"/>
          <w:szCs w:val="28"/>
          <w:lang w:val="uk-UA"/>
        </w:rPr>
        <w:t xml:space="preserve"> . . . . . . . . . . . . . . . . . . . . . . . . . . . . . . . . . . . . . . . . 6</w:t>
      </w:r>
      <w:r w:rsidRPr="003539B2">
        <w:rPr>
          <w:sz w:val="28"/>
          <w:szCs w:val="28"/>
          <w:lang w:val="uk-UA"/>
        </w:rPr>
        <w:t>9</w:t>
      </w:r>
    </w:p>
    <w:p w:rsidR="00826329" w:rsidRPr="003539B2" w:rsidRDefault="00826329" w:rsidP="00826329">
      <w:pPr>
        <w:spacing w:line="360" w:lineRule="auto"/>
        <w:ind w:firstLine="708"/>
        <w:jc w:val="center"/>
        <w:rPr>
          <w:sz w:val="28"/>
          <w:szCs w:val="28"/>
          <w:lang w:val="uk-UA"/>
        </w:rPr>
      </w:pPr>
      <w:r w:rsidRPr="00C716C3">
        <w:rPr>
          <w:sz w:val="28"/>
          <w:szCs w:val="28"/>
          <w:lang w:val="uk-UA"/>
        </w:rPr>
        <w:t>3</w:t>
      </w:r>
      <w:r>
        <w:rPr>
          <w:sz w:val="28"/>
          <w:szCs w:val="28"/>
          <w:lang w:val="uk-UA"/>
        </w:rPr>
        <w:t xml:space="preserve">.2. </w:t>
      </w:r>
      <w:r w:rsidRPr="00EC12F2">
        <w:rPr>
          <w:sz w:val="28"/>
          <w:szCs w:val="28"/>
          <w:lang w:val="uk-UA"/>
        </w:rPr>
        <w:t>Аналіз якості  життя хворих</w:t>
      </w:r>
      <w:r w:rsidRPr="009F7C4E">
        <w:rPr>
          <w:sz w:val="28"/>
          <w:szCs w:val="28"/>
          <w:lang w:val="uk-UA"/>
        </w:rPr>
        <w:t xml:space="preserve">. </w:t>
      </w:r>
      <w:r>
        <w:rPr>
          <w:sz w:val="28"/>
          <w:szCs w:val="28"/>
          <w:lang w:val="uk-UA"/>
        </w:rPr>
        <w:t xml:space="preserve"> . . . . . . . . . . . . . . . . . </w:t>
      </w:r>
      <w:r w:rsidRPr="009F7C4E">
        <w:rPr>
          <w:sz w:val="28"/>
          <w:szCs w:val="28"/>
          <w:lang w:val="uk-UA"/>
        </w:rPr>
        <w:t xml:space="preserve">. . . . . . . . . . </w:t>
      </w:r>
      <w:r>
        <w:rPr>
          <w:sz w:val="28"/>
          <w:szCs w:val="28"/>
          <w:lang w:val="uk-UA"/>
        </w:rPr>
        <w:t>. .</w:t>
      </w:r>
      <w:r w:rsidRPr="00C716C3">
        <w:rPr>
          <w:sz w:val="28"/>
          <w:szCs w:val="28"/>
          <w:lang w:val="uk-UA"/>
        </w:rPr>
        <w:t>7</w:t>
      </w:r>
      <w:r w:rsidRPr="003539B2">
        <w:rPr>
          <w:sz w:val="28"/>
          <w:szCs w:val="28"/>
          <w:lang w:val="uk-UA"/>
        </w:rPr>
        <w:t>4</w:t>
      </w:r>
    </w:p>
    <w:p w:rsidR="00826329" w:rsidRPr="003539B2" w:rsidRDefault="00826329" w:rsidP="00826329">
      <w:pPr>
        <w:tabs>
          <w:tab w:val="left" w:pos="1260"/>
        </w:tabs>
        <w:spacing w:line="360" w:lineRule="auto"/>
        <w:ind w:left="708"/>
        <w:jc w:val="both"/>
        <w:rPr>
          <w:color w:val="FF0000"/>
          <w:sz w:val="28"/>
          <w:szCs w:val="28"/>
          <w:lang w:val="uk-UA"/>
        </w:rPr>
      </w:pPr>
      <w:r>
        <w:rPr>
          <w:sz w:val="28"/>
          <w:szCs w:val="28"/>
          <w:lang w:val="uk-UA"/>
        </w:rPr>
        <w:t>3</w:t>
      </w:r>
      <w:r w:rsidRPr="009F7C4E">
        <w:rPr>
          <w:sz w:val="28"/>
          <w:szCs w:val="28"/>
          <w:lang w:val="uk-UA"/>
        </w:rPr>
        <w:t>.3.</w:t>
      </w:r>
      <w:r w:rsidRPr="00C716C3">
        <w:rPr>
          <w:sz w:val="28"/>
          <w:szCs w:val="28"/>
          <w:lang w:val="uk-UA"/>
        </w:rPr>
        <w:t xml:space="preserve"> </w:t>
      </w:r>
      <w:r w:rsidRPr="00EC12F2">
        <w:rPr>
          <w:sz w:val="28"/>
          <w:szCs w:val="28"/>
          <w:lang w:val="uk-UA"/>
        </w:rPr>
        <w:t>Аналіз факторів, які погіршують перебіг ІХС у хворих після стентування коронарних артерій</w:t>
      </w:r>
      <w:r w:rsidRPr="00DA1616">
        <w:rPr>
          <w:sz w:val="28"/>
          <w:szCs w:val="28"/>
          <w:lang w:val="uk-UA"/>
        </w:rPr>
        <w:t xml:space="preserve">  . . . . . . . . . . . . .</w:t>
      </w:r>
      <w:r>
        <w:rPr>
          <w:sz w:val="28"/>
          <w:szCs w:val="28"/>
          <w:lang w:val="uk-UA"/>
        </w:rPr>
        <w:t xml:space="preserve"> </w:t>
      </w:r>
      <w:r w:rsidRPr="00DA1616">
        <w:rPr>
          <w:sz w:val="28"/>
          <w:szCs w:val="28"/>
          <w:lang w:val="uk-UA"/>
        </w:rPr>
        <w:t xml:space="preserve">. </w:t>
      </w:r>
      <w:r>
        <w:rPr>
          <w:sz w:val="28"/>
          <w:szCs w:val="28"/>
          <w:lang w:val="uk-UA"/>
        </w:rPr>
        <w:t>. . . . . . . . . . . . . . .7</w:t>
      </w:r>
      <w:r w:rsidRPr="003539B2">
        <w:rPr>
          <w:sz w:val="28"/>
          <w:szCs w:val="28"/>
          <w:lang w:val="uk-UA"/>
        </w:rPr>
        <w:t>7</w:t>
      </w:r>
    </w:p>
    <w:p w:rsidR="00826329" w:rsidRPr="003539B2" w:rsidRDefault="00826329" w:rsidP="00826329">
      <w:pPr>
        <w:tabs>
          <w:tab w:val="left" w:pos="1260"/>
        </w:tabs>
        <w:spacing w:line="360" w:lineRule="auto"/>
        <w:jc w:val="both"/>
        <w:rPr>
          <w:color w:val="FF0000"/>
          <w:sz w:val="28"/>
          <w:szCs w:val="28"/>
          <w:lang w:val="uk-UA"/>
        </w:rPr>
      </w:pPr>
      <w:r>
        <w:rPr>
          <w:b/>
          <w:sz w:val="28"/>
          <w:szCs w:val="28"/>
          <w:lang w:val="uk-UA"/>
        </w:rPr>
        <w:t xml:space="preserve">        </w:t>
      </w:r>
      <w:r w:rsidRPr="003539B2">
        <w:rPr>
          <w:b/>
          <w:sz w:val="28"/>
          <w:szCs w:val="28"/>
          <w:lang w:val="uk-UA"/>
        </w:rPr>
        <w:t xml:space="preserve"> </w:t>
      </w:r>
      <w:r>
        <w:rPr>
          <w:b/>
          <w:sz w:val="28"/>
          <w:szCs w:val="28"/>
          <w:lang w:val="uk-UA"/>
        </w:rPr>
        <w:t xml:space="preserve"> </w:t>
      </w:r>
      <w:r>
        <w:rPr>
          <w:sz w:val="28"/>
          <w:szCs w:val="28"/>
          <w:lang w:val="uk-UA"/>
        </w:rPr>
        <w:t>3</w:t>
      </w:r>
      <w:r w:rsidRPr="00EC12F2">
        <w:rPr>
          <w:sz w:val="28"/>
          <w:szCs w:val="28"/>
          <w:lang w:val="uk-UA"/>
        </w:rPr>
        <w:t xml:space="preserve">.4. </w:t>
      </w:r>
      <w:r w:rsidRPr="009F7C4E">
        <w:rPr>
          <w:sz w:val="28"/>
          <w:szCs w:val="28"/>
          <w:lang w:val="uk-UA"/>
        </w:rPr>
        <w:t>Порівняльний аналіз динаміки ла</w:t>
      </w:r>
      <w:r>
        <w:rPr>
          <w:sz w:val="28"/>
          <w:szCs w:val="28"/>
          <w:lang w:val="uk-UA"/>
        </w:rPr>
        <w:t>бораторних показників</w:t>
      </w:r>
      <w:r w:rsidRPr="00EC12F2">
        <w:rPr>
          <w:sz w:val="28"/>
          <w:szCs w:val="28"/>
          <w:lang w:val="uk-UA"/>
        </w:rPr>
        <w:t xml:space="preserve"> </w:t>
      </w:r>
      <w:r>
        <w:rPr>
          <w:sz w:val="28"/>
          <w:szCs w:val="28"/>
          <w:lang w:val="uk-UA"/>
        </w:rPr>
        <w:t xml:space="preserve"> . . . .</w:t>
      </w:r>
      <w:r w:rsidRPr="003539B2">
        <w:rPr>
          <w:sz w:val="28"/>
          <w:szCs w:val="28"/>
          <w:lang w:val="uk-UA"/>
        </w:rPr>
        <w:t xml:space="preserve"> .84</w:t>
      </w:r>
    </w:p>
    <w:p w:rsidR="00826329" w:rsidRPr="009F7C4E" w:rsidRDefault="00826329" w:rsidP="00826329">
      <w:pPr>
        <w:spacing w:line="360" w:lineRule="auto"/>
        <w:ind w:firstLine="708"/>
        <w:rPr>
          <w:sz w:val="28"/>
          <w:szCs w:val="28"/>
          <w:lang w:val="uk-UA"/>
        </w:rPr>
      </w:pPr>
      <w:r>
        <w:rPr>
          <w:sz w:val="28"/>
          <w:szCs w:val="28"/>
        </w:rPr>
        <w:t>3</w:t>
      </w:r>
      <w:r w:rsidRPr="00EC12F2">
        <w:rPr>
          <w:sz w:val="28"/>
          <w:szCs w:val="28"/>
          <w:lang w:val="uk-UA"/>
        </w:rPr>
        <w:t xml:space="preserve">.5 </w:t>
      </w:r>
      <w:r w:rsidRPr="009F7C4E">
        <w:rPr>
          <w:sz w:val="28"/>
          <w:szCs w:val="28"/>
          <w:lang w:val="uk-UA"/>
        </w:rPr>
        <w:t xml:space="preserve">Зміни показників інструментальних методів </w:t>
      </w:r>
      <w:proofErr w:type="gramStart"/>
      <w:r w:rsidRPr="009F7C4E">
        <w:rPr>
          <w:sz w:val="28"/>
          <w:szCs w:val="28"/>
          <w:lang w:val="uk-UA"/>
        </w:rPr>
        <w:t>досл</w:t>
      </w:r>
      <w:proofErr w:type="gramEnd"/>
      <w:r w:rsidRPr="009F7C4E">
        <w:rPr>
          <w:sz w:val="28"/>
          <w:szCs w:val="28"/>
          <w:lang w:val="uk-UA"/>
        </w:rPr>
        <w:t xml:space="preserve">ідження </w:t>
      </w:r>
    </w:p>
    <w:p w:rsidR="00826329" w:rsidRPr="003539B2" w:rsidRDefault="00826329" w:rsidP="00826329">
      <w:pPr>
        <w:spacing w:line="360" w:lineRule="auto"/>
        <w:ind w:firstLine="708"/>
        <w:jc w:val="both"/>
        <w:rPr>
          <w:sz w:val="28"/>
          <w:szCs w:val="28"/>
        </w:rPr>
      </w:pPr>
      <w:r w:rsidRPr="009F7C4E">
        <w:rPr>
          <w:sz w:val="28"/>
          <w:szCs w:val="28"/>
          <w:lang w:val="uk-UA"/>
        </w:rPr>
        <w:t xml:space="preserve">у хворих </w:t>
      </w:r>
      <w:r>
        <w:rPr>
          <w:sz w:val="28"/>
          <w:szCs w:val="28"/>
          <w:lang w:val="uk-UA"/>
        </w:rPr>
        <w:t>і</w:t>
      </w:r>
      <w:r w:rsidRPr="009F7C4E">
        <w:rPr>
          <w:sz w:val="28"/>
          <w:szCs w:val="28"/>
          <w:lang w:val="uk-UA"/>
        </w:rPr>
        <w:t>з ІХС</w:t>
      </w:r>
      <w:r>
        <w:rPr>
          <w:sz w:val="28"/>
          <w:szCs w:val="28"/>
          <w:lang w:val="uk-UA"/>
        </w:rPr>
        <w:t xml:space="preserve">. . . . . . . . . . . . . . . . .  . . . . . . . . . . </w:t>
      </w:r>
      <w:r w:rsidRPr="00DA1616">
        <w:rPr>
          <w:sz w:val="28"/>
          <w:szCs w:val="28"/>
        </w:rPr>
        <w:t xml:space="preserve">. . . . . . </w:t>
      </w:r>
      <w:r>
        <w:rPr>
          <w:sz w:val="28"/>
          <w:szCs w:val="28"/>
          <w:lang w:val="uk-UA"/>
        </w:rPr>
        <w:t>. . . . . . . . . .</w:t>
      </w:r>
      <w:r w:rsidRPr="003539B2">
        <w:rPr>
          <w:sz w:val="28"/>
          <w:szCs w:val="28"/>
        </w:rPr>
        <w:t>101</w:t>
      </w:r>
    </w:p>
    <w:p w:rsidR="00826329" w:rsidRPr="00EC12F2" w:rsidRDefault="00826329" w:rsidP="00826329">
      <w:pPr>
        <w:tabs>
          <w:tab w:val="left" w:pos="1260"/>
        </w:tabs>
        <w:spacing w:line="360" w:lineRule="auto"/>
        <w:ind w:left="708"/>
        <w:jc w:val="both"/>
        <w:rPr>
          <w:sz w:val="28"/>
          <w:szCs w:val="28"/>
          <w:lang w:val="uk-UA"/>
        </w:rPr>
      </w:pPr>
      <w:r>
        <w:rPr>
          <w:sz w:val="28"/>
          <w:szCs w:val="28"/>
          <w:lang w:val="uk-UA"/>
        </w:rPr>
        <w:tab/>
      </w:r>
      <w:r w:rsidRPr="00C716C3">
        <w:rPr>
          <w:sz w:val="28"/>
          <w:szCs w:val="28"/>
          <w:lang w:val="uk-UA"/>
        </w:rPr>
        <w:t>3</w:t>
      </w:r>
      <w:r w:rsidRPr="00EC12F2">
        <w:rPr>
          <w:sz w:val="28"/>
          <w:szCs w:val="28"/>
          <w:lang w:val="uk-UA"/>
        </w:rPr>
        <w:t>.</w:t>
      </w:r>
      <w:r>
        <w:rPr>
          <w:sz w:val="28"/>
          <w:szCs w:val="28"/>
          <w:lang w:val="uk-UA"/>
        </w:rPr>
        <w:t>5</w:t>
      </w:r>
      <w:r w:rsidRPr="00EC12F2">
        <w:rPr>
          <w:sz w:val="28"/>
          <w:szCs w:val="28"/>
          <w:lang w:val="uk-UA"/>
        </w:rPr>
        <w:t>.1</w:t>
      </w:r>
      <w:r>
        <w:rPr>
          <w:sz w:val="28"/>
          <w:szCs w:val="28"/>
          <w:lang w:val="uk-UA"/>
        </w:rPr>
        <w:t>.</w:t>
      </w:r>
      <w:r w:rsidRPr="00EC12F2">
        <w:rPr>
          <w:sz w:val="28"/>
          <w:szCs w:val="28"/>
          <w:lang w:val="uk-UA"/>
        </w:rPr>
        <w:t xml:space="preserve"> Значення показників ЕхоКГ у хворих </w:t>
      </w:r>
      <w:r>
        <w:rPr>
          <w:sz w:val="28"/>
          <w:szCs w:val="28"/>
          <w:lang w:val="uk-UA"/>
        </w:rPr>
        <w:t>і</w:t>
      </w:r>
      <w:r w:rsidRPr="00EC12F2">
        <w:rPr>
          <w:sz w:val="28"/>
          <w:szCs w:val="28"/>
          <w:lang w:val="uk-UA"/>
        </w:rPr>
        <w:t>з ІХС</w:t>
      </w:r>
      <w:r>
        <w:rPr>
          <w:sz w:val="28"/>
          <w:szCs w:val="28"/>
          <w:lang w:val="uk-UA"/>
        </w:rPr>
        <w:t xml:space="preserve"> </w:t>
      </w:r>
      <w:r w:rsidRPr="00EC12F2">
        <w:rPr>
          <w:sz w:val="28"/>
          <w:szCs w:val="28"/>
          <w:lang w:val="uk-UA"/>
        </w:rPr>
        <w:t>. . . .</w:t>
      </w:r>
      <w:r>
        <w:rPr>
          <w:sz w:val="28"/>
          <w:szCs w:val="28"/>
          <w:lang w:val="uk-UA"/>
        </w:rPr>
        <w:t xml:space="preserve"> . . . . .  </w:t>
      </w:r>
      <w:r w:rsidRPr="00826329">
        <w:rPr>
          <w:sz w:val="28"/>
          <w:szCs w:val="28"/>
          <w:lang w:val="uk-UA"/>
        </w:rPr>
        <w:t>101</w:t>
      </w:r>
      <w:r w:rsidRPr="00EC12F2">
        <w:rPr>
          <w:sz w:val="28"/>
          <w:szCs w:val="28"/>
          <w:lang w:val="uk-UA"/>
        </w:rPr>
        <w:t xml:space="preserve">  </w:t>
      </w:r>
    </w:p>
    <w:p w:rsidR="00826329" w:rsidRPr="00F652FB" w:rsidRDefault="00826329" w:rsidP="00826329">
      <w:pPr>
        <w:spacing w:line="360" w:lineRule="auto"/>
        <w:ind w:left="708"/>
        <w:jc w:val="both"/>
        <w:rPr>
          <w:sz w:val="28"/>
          <w:szCs w:val="28"/>
          <w:lang w:val="uk-UA"/>
        </w:rPr>
      </w:pPr>
      <w:r>
        <w:rPr>
          <w:sz w:val="28"/>
          <w:szCs w:val="28"/>
          <w:lang w:val="uk-UA"/>
        </w:rPr>
        <w:t xml:space="preserve">        </w:t>
      </w:r>
      <w:r w:rsidRPr="00C716C3">
        <w:rPr>
          <w:sz w:val="28"/>
          <w:szCs w:val="28"/>
          <w:lang w:val="uk-UA"/>
        </w:rPr>
        <w:t>3</w:t>
      </w:r>
      <w:r w:rsidRPr="00EC12F2">
        <w:rPr>
          <w:sz w:val="28"/>
          <w:szCs w:val="28"/>
          <w:lang w:val="uk-UA"/>
        </w:rPr>
        <w:t>.</w:t>
      </w:r>
      <w:r>
        <w:rPr>
          <w:sz w:val="28"/>
          <w:szCs w:val="28"/>
          <w:lang w:val="uk-UA"/>
        </w:rPr>
        <w:t>5</w:t>
      </w:r>
      <w:r w:rsidRPr="00EC12F2">
        <w:rPr>
          <w:sz w:val="28"/>
          <w:szCs w:val="28"/>
          <w:lang w:val="uk-UA"/>
        </w:rPr>
        <w:t>.2</w:t>
      </w:r>
      <w:r>
        <w:rPr>
          <w:sz w:val="28"/>
          <w:szCs w:val="28"/>
          <w:lang w:val="uk-UA"/>
        </w:rPr>
        <w:t>.</w:t>
      </w:r>
      <w:r w:rsidRPr="00EC12F2">
        <w:rPr>
          <w:sz w:val="28"/>
          <w:szCs w:val="28"/>
          <w:lang w:val="uk-UA"/>
        </w:rPr>
        <w:t xml:space="preserve"> </w:t>
      </w:r>
      <w:r>
        <w:rPr>
          <w:sz w:val="28"/>
          <w:szCs w:val="28"/>
          <w:lang w:val="uk-UA"/>
        </w:rPr>
        <w:t>Показники</w:t>
      </w:r>
      <w:r w:rsidRPr="00EC12F2">
        <w:rPr>
          <w:sz w:val="28"/>
          <w:szCs w:val="28"/>
          <w:lang w:val="uk-UA"/>
        </w:rPr>
        <w:t xml:space="preserve"> К</w:t>
      </w:r>
      <w:r w:rsidRPr="00EC12F2">
        <w:rPr>
          <w:sz w:val="28"/>
          <w:szCs w:val="28"/>
          <w:lang w:val="en-GB"/>
        </w:rPr>
        <w:t>I</w:t>
      </w:r>
      <w:r w:rsidRPr="00C716C3">
        <w:rPr>
          <w:sz w:val="28"/>
          <w:szCs w:val="28"/>
          <w:lang w:val="uk-UA"/>
        </w:rPr>
        <w:t>М загальних с</w:t>
      </w:r>
      <w:r w:rsidRPr="00F652FB">
        <w:rPr>
          <w:sz w:val="28"/>
          <w:szCs w:val="28"/>
          <w:lang w:val="uk-UA"/>
        </w:rPr>
        <w:t>онних артер</w:t>
      </w:r>
      <w:r w:rsidRPr="00F652FB">
        <w:rPr>
          <w:sz w:val="28"/>
          <w:szCs w:val="28"/>
          <w:lang w:val="en-GB"/>
        </w:rPr>
        <w:t>i</w:t>
      </w:r>
      <w:r w:rsidRPr="00F652FB">
        <w:rPr>
          <w:sz w:val="28"/>
          <w:szCs w:val="28"/>
          <w:lang w:val="uk-UA"/>
        </w:rPr>
        <w:t xml:space="preserve">й у хворих із </w:t>
      </w:r>
    </w:p>
    <w:p w:rsidR="00826329" w:rsidRPr="00F652FB" w:rsidRDefault="00826329" w:rsidP="00826329">
      <w:pPr>
        <w:spacing w:line="360" w:lineRule="auto"/>
        <w:ind w:left="708" w:firstLine="708"/>
        <w:jc w:val="both"/>
        <w:rPr>
          <w:sz w:val="28"/>
          <w:szCs w:val="28"/>
          <w:lang w:val="uk-UA"/>
        </w:rPr>
      </w:pPr>
      <w:r w:rsidRPr="00F652FB">
        <w:rPr>
          <w:sz w:val="28"/>
          <w:szCs w:val="28"/>
          <w:lang w:val="uk-UA"/>
        </w:rPr>
        <w:t>ІХС . . . . . . . . . . . . . . . . . . . . . . . . . . .. . . . . . . . . . . . . . . . . . . . . 103</w:t>
      </w:r>
    </w:p>
    <w:p w:rsidR="00826329" w:rsidRPr="00F652FB" w:rsidRDefault="00826329" w:rsidP="00826329">
      <w:pPr>
        <w:spacing w:line="360" w:lineRule="auto"/>
        <w:outlineLvl w:val="0"/>
        <w:rPr>
          <w:color w:val="FF0000"/>
          <w:sz w:val="28"/>
          <w:szCs w:val="28"/>
          <w:lang w:val="uk-UA"/>
        </w:rPr>
      </w:pPr>
      <w:r w:rsidRPr="00F652FB">
        <w:rPr>
          <w:sz w:val="28"/>
          <w:szCs w:val="28"/>
          <w:lang w:val="uk-UA"/>
        </w:rPr>
        <w:t xml:space="preserve">РОЗДІЛ </w:t>
      </w:r>
      <w:r w:rsidRPr="00F652FB">
        <w:rPr>
          <w:sz w:val="28"/>
          <w:szCs w:val="28"/>
          <w:lang w:val="en-US"/>
        </w:rPr>
        <w:t>IV</w:t>
      </w:r>
      <w:r w:rsidRPr="00F652FB">
        <w:rPr>
          <w:sz w:val="28"/>
          <w:szCs w:val="28"/>
          <w:lang w:val="uk-UA"/>
        </w:rPr>
        <w:t xml:space="preserve">  Особливості змін активності АПФ, рівня ГЦ, показника КІМ загальних сонних артерій та тривалість життя хворих без кардіальних ускладнень . . . . . . . . . . . . . . . . . . . . . . . . . . . . . . . . . . . . . . . . . . . . . . . . . . . .106</w:t>
      </w:r>
    </w:p>
    <w:p w:rsidR="00826329" w:rsidRPr="00182A51" w:rsidRDefault="00826329" w:rsidP="00826329">
      <w:pPr>
        <w:spacing w:line="360" w:lineRule="auto"/>
        <w:ind w:left="705"/>
        <w:jc w:val="both"/>
        <w:rPr>
          <w:bCs/>
          <w:sz w:val="28"/>
          <w:szCs w:val="28"/>
          <w:lang w:val="uk-UA"/>
        </w:rPr>
      </w:pPr>
      <w:r w:rsidRPr="00F652FB">
        <w:rPr>
          <w:sz w:val="28"/>
          <w:szCs w:val="28"/>
          <w:lang w:val="uk-UA"/>
        </w:rPr>
        <w:t xml:space="preserve">4.1. Взаємозв'язок між показником </w:t>
      </w:r>
      <w:r w:rsidRPr="00F652FB">
        <w:rPr>
          <w:bCs/>
          <w:sz w:val="28"/>
          <w:szCs w:val="28"/>
          <w:lang w:val="uk-UA"/>
        </w:rPr>
        <w:t>КІМ загальних сонних артерій та активністю АПФ, рівнем гомоцистеїну, холестерином ЛНЩ . . . .</w:t>
      </w:r>
      <w:r>
        <w:rPr>
          <w:bCs/>
          <w:sz w:val="28"/>
          <w:szCs w:val="28"/>
          <w:lang w:val="uk-UA"/>
        </w:rPr>
        <w:t xml:space="preserve"> .10</w:t>
      </w:r>
      <w:r w:rsidRPr="00182A51">
        <w:rPr>
          <w:bCs/>
          <w:sz w:val="28"/>
          <w:szCs w:val="28"/>
          <w:lang w:val="uk-UA"/>
        </w:rPr>
        <w:t>6</w:t>
      </w:r>
    </w:p>
    <w:p w:rsidR="00826329" w:rsidRPr="00182A51" w:rsidRDefault="00826329" w:rsidP="00826329">
      <w:pPr>
        <w:spacing w:line="360" w:lineRule="auto"/>
        <w:ind w:left="705"/>
        <w:jc w:val="both"/>
        <w:rPr>
          <w:bCs/>
          <w:sz w:val="28"/>
          <w:szCs w:val="28"/>
        </w:rPr>
      </w:pPr>
      <w:r w:rsidRPr="00AE0618">
        <w:rPr>
          <w:bCs/>
          <w:sz w:val="28"/>
          <w:szCs w:val="28"/>
          <w:lang w:val="uk-UA"/>
        </w:rPr>
        <w:t>4</w:t>
      </w:r>
      <w:r w:rsidRPr="00EC12F2">
        <w:rPr>
          <w:bCs/>
          <w:sz w:val="28"/>
          <w:szCs w:val="28"/>
          <w:lang w:val="uk-UA"/>
        </w:rPr>
        <w:t>.2. Тривалість життя без кардіальних ускл</w:t>
      </w:r>
      <w:r>
        <w:rPr>
          <w:bCs/>
          <w:sz w:val="28"/>
          <w:szCs w:val="28"/>
          <w:lang w:val="uk-UA"/>
        </w:rPr>
        <w:t>аднень у хворих із ІХС та показник</w:t>
      </w:r>
      <w:r w:rsidRPr="00EC12F2">
        <w:rPr>
          <w:bCs/>
          <w:sz w:val="28"/>
          <w:szCs w:val="28"/>
          <w:lang w:val="uk-UA"/>
        </w:rPr>
        <w:t xml:space="preserve"> КІМ загальних сонних артерій, рівень гомоцистеїну, активність АПФ</w:t>
      </w:r>
      <w:r>
        <w:rPr>
          <w:bCs/>
          <w:sz w:val="28"/>
          <w:szCs w:val="28"/>
          <w:lang w:val="uk-UA"/>
        </w:rPr>
        <w:t xml:space="preserve"> </w:t>
      </w:r>
      <w:r w:rsidRPr="00EC12F2">
        <w:rPr>
          <w:bCs/>
          <w:sz w:val="28"/>
          <w:szCs w:val="28"/>
          <w:lang w:val="uk-UA"/>
        </w:rPr>
        <w:t>.</w:t>
      </w:r>
      <w:r>
        <w:rPr>
          <w:bCs/>
          <w:sz w:val="28"/>
          <w:szCs w:val="28"/>
          <w:lang w:val="uk-UA"/>
        </w:rPr>
        <w:t xml:space="preserve"> . . . . . . . . . . . . . . . . . . . . . . . . . . . . . . . . . . . . . . . . . 1</w:t>
      </w:r>
      <w:r w:rsidRPr="00182A51">
        <w:rPr>
          <w:bCs/>
          <w:sz w:val="28"/>
          <w:szCs w:val="28"/>
        </w:rPr>
        <w:t>10</w:t>
      </w:r>
    </w:p>
    <w:p w:rsidR="00826329" w:rsidRPr="00182A51" w:rsidRDefault="00826329" w:rsidP="00826329">
      <w:pPr>
        <w:spacing w:line="360" w:lineRule="auto"/>
        <w:jc w:val="both"/>
        <w:rPr>
          <w:sz w:val="28"/>
          <w:szCs w:val="28"/>
        </w:rPr>
      </w:pPr>
      <w:r w:rsidRPr="00BD02CD">
        <w:rPr>
          <w:sz w:val="28"/>
          <w:szCs w:val="28"/>
          <w:lang w:val="uk-UA"/>
        </w:rPr>
        <w:t xml:space="preserve">РОЗДІЛ </w:t>
      </w:r>
      <w:r>
        <w:rPr>
          <w:sz w:val="28"/>
          <w:szCs w:val="28"/>
          <w:lang w:val="en-US"/>
        </w:rPr>
        <w:t>V</w:t>
      </w:r>
      <w:r w:rsidRPr="00BD02CD">
        <w:rPr>
          <w:sz w:val="28"/>
          <w:szCs w:val="28"/>
          <w:lang w:val="uk-UA"/>
        </w:rPr>
        <w:t xml:space="preserve"> Аналіз і узагальнення одержаних результатів . .</w:t>
      </w:r>
      <w:r>
        <w:rPr>
          <w:sz w:val="28"/>
          <w:szCs w:val="28"/>
          <w:lang w:val="uk-UA"/>
        </w:rPr>
        <w:t xml:space="preserve"> </w:t>
      </w:r>
      <w:r w:rsidRPr="00BD02CD">
        <w:rPr>
          <w:sz w:val="28"/>
          <w:szCs w:val="28"/>
          <w:lang w:val="uk-UA"/>
        </w:rPr>
        <w:t xml:space="preserve">. . . . . . . . . . </w:t>
      </w:r>
      <w:r>
        <w:rPr>
          <w:sz w:val="28"/>
          <w:szCs w:val="28"/>
          <w:lang w:val="uk-UA"/>
        </w:rPr>
        <w:t xml:space="preserve">. </w:t>
      </w:r>
      <w:r w:rsidRPr="00BD02CD">
        <w:rPr>
          <w:sz w:val="28"/>
          <w:szCs w:val="28"/>
          <w:lang w:val="uk-UA"/>
        </w:rPr>
        <w:t>1</w:t>
      </w:r>
      <w:r>
        <w:rPr>
          <w:sz w:val="28"/>
          <w:szCs w:val="28"/>
          <w:lang w:val="uk-UA"/>
        </w:rPr>
        <w:t>1</w:t>
      </w:r>
      <w:r w:rsidRPr="00182A51">
        <w:rPr>
          <w:sz w:val="28"/>
          <w:szCs w:val="28"/>
        </w:rPr>
        <w:t>6</w:t>
      </w:r>
    </w:p>
    <w:p w:rsidR="00826329" w:rsidRPr="00182A51" w:rsidRDefault="00826329" w:rsidP="00826329">
      <w:pPr>
        <w:tabs>
          <w:tab w:val="left" w:pos="1260"/>
        </w:tabs>
        <w:spacing w:line="360" w:lineRule="auto"/>
        <w:jc w:val="both"/>
        <w:rPr>
          <w:sz w:val="28"/>
          <w:szCs w:val="28"/>
        </w:rPr>
      </w:pPr>
      <w:r w:rsidRPr="00BD02CD">
        <w:rPr>
          <w:sz w:val="28"/>
          <w:szCs w:val="28"/>
          <w:lang w:val="uk-UA"/>
        </w:rPr>
        <w:t>ВИСНОВКИ . . . . . . . . . . . . . . . . . . . . . . . . . . . . . . . . . . . . . . . . . . . . . . . . .</w:t>
      </w:r>
      <w:r>
        <w:rPr>
          <w:sz w:val="28"/>
          <w:szCs w:val="28"/>
          <w:lang w:val="uk-UA"/>
        </w:rPr>
        <w:t xml:space="preserve"> .</w:t>
      </w:r>
      <w:r w:rsidRPr="00BD02CD">
        <w:rPr>
          <w:sz w:val="28"/>
          <w:szCs w:val="28"/>
          <w:lang w:val="uk-UA"/>
        </w:rPr>
        <w:t xml:space="preserve"> 1</w:t>
      </w:r>
      <w:r w:rsidRPr="00182A51">
        <w:rPr>
          <w:sz w:val="28"/>
          <w:szCs w:val="28"/>
        </w:rPr>
        <w:t>30</w:t>
      </w:r>
    </w:p>
    <w:p w:rsidR="00826329" w:rsidRPr="00826329" w:rsidRDefault="00826329" w:rsidP="00826329">
      <w:pPr>
        <w:tabs>
          <w:tab w:val="left" w:pos="1260"/>
        </w:tabs>
        <w:spacing w:line="360" w:lineRule="auto"/>
        <w:jc w:val="both"/>
        <w:rPr>
          <w:sz w:val="28"/>
          <w:szCs w:val="28"/>
        </w:rPr>
      </w:pPr>
      <w:r w:rsidRPr="00BD02CD">
        <w:rPr>
          <w:sz w:val="28"/>
          <w:szCs w:val="28"/>
          <w:lang w:val="uk-UA"/>
        </w:rPr>
        <w:t xml:space="preserve">ПРАКТИЧНІ РЕКОМЕНДАЦІЇ . . . . . . . . . . . . . . . . . . </w:t>
      </w:r>
      <w:r>
        <w:rPr>
          <w:sz w:val="28"/>
          <w:szCs w:val="28"/>
          <w:lang w:val="uk-UA"/>
        </w:rPr>
        <w:t>.  . . . . . . . . . . . . . . .1</w:t>
      </w:r>
      <w:r w:rsidRPr="00826329">
        <w:rPr>
          <w:sz w:val="28"/>
          <w:szCs w:val="28"/>
        </w:rPr>
        <w:t>32</w:t>
      </w:r>
    </w:p>
    <w:p w:rsidR="00826329" w:rsidRPr="00826329" w:rsidRDefault="00826329" w:rsidP="00826329">
      <w:pPr>
        <w:tabs>
          <w:tab w:val="left" w:pos="1260"/>
        </w:tabs>
        <w:spacing w:line="360" w:lineRule="auto"/>
        <w:jc w:val="both"/>
        <w:rPr>
          <w:sz w:val="28"/>
          <w:szCs w:val="28"/>
        </w:rPr>
      </w:pPr>
      <w:r w:rsidRPr="00BD02CD">
        <w:rPr>
          <w:sz w:val="28"/>
          <w:szCs w:val="28"/>
          <w:lang w:val="uk-UA"/>
        </w:rPr>
        <w:t xml:space="preserve">СПИСОК ЛІТЕРАТУРИ  . . . . . . . . . . . . . . . . . . .  . . . .  . . . . . . . . . . . . . . </w:t>
      </w:r>
      <w:r>
        <w:rPr>
          <w:sz w:val="28"/>
          <w:szCs w:val="28"/>
          <w:lang w:val="uk-UA"/>
        </w:rPr>
        <w:t>. .</w:t>
      </w:r>
      <w:r w:rsidRPr="00BD02CD">
        <w:rPr>
          <w:sz w:val="28"/>
          <w:szCs w:val="28"/>
          <w:lang w:val="uk-UA"/>
        </w:rPr>
        <w:t>1</w:t>
      </w:r>
      <w:r w:rsidRPr="00826329">
        <w:rPr>
          <w:sz w:val="28"/>
          <w:szCs w:val="28"/>
        </w:rPr>
        <w:t>33</w:t>
      </w:r>
    </w:p>
    <w:p w:rsidR="00826329" w:rsidRPr="00BD02CD" w:rsidRDefault="00826329" w:rsidP="00826329">
      <w:pPr>
        <w:tabs>
          <w:tab w:val="left" w:pos="1260"/>
        </w:tabs>
        <w:spacing w:line="360" w:lineRule="auto"/>
        <w:jc w:val="both"/>
        <w:rPr>
          <w:sz w:val="28"/>
          <w:szCs w:val="28"/>
          <w:lang w:val="uk-UA"/>
        </w:rPr>
      </w:pPr>
    </w:p>
    <w:p w:rsidR="00826329" w:rsidRDefault="00826329" w:rsidP="00826329">
      <w:pPr>
        <w:spacing w:line="360" w:lineRule="auto"/>
        <w:jc w:val="center"/>
        <w:rPr>
          <w:b/>
          <w:sz w:val="28"/>
          <w:szCs w:val="28"/>
          <w:lang w:val="uk-UA"/>
        </w:rPr>
      </w:pPr>
      <w:r>
        <w:rPr>
          <w:b/>
          <w:sz w:val="28"/>
          <w:szCs w:val="28"/>
          <w:lang w:val="uk-UA"/>
        </w:rPr>
        <w:br w:type="page"/>
      </w:r>
      <w:r w:rsidRPr="00F058E7">
        <w:rPr>
          <w:b/>
          <w:sz w:val="28"/>
          <w:szCs w:val="28"/>
          <w:lang w:val="uk-UA"/>
        </w:rPr>
        <w:lastRenderedPageBreak/>
        <w:t>П Е Р Е Л І К   У М О В Н И Х   С К О Р О Ч Е Н Ь</w:t>
      </w:r>
    </w:p>
    <w:p w:rsidR="00826329" w:rsidRDefault="00826329" w:rsidP="00826329">
      <w:pPr>
        <w:spacing w:line="360" w:lineRule="auto"/>
        <w:jc w:val="center"/>
        <w:rPr>
          <w:b/>
          <w:sz w:val="28"/>
          <w:szCs w:val="28"/>
          <w:lang w:val="uk-UA"/>
        </w:rPr>
      </w:pPr>
    </w:p>
    <w:p w:rsidR="00826329" w:rsidRPr="00ED04BC" w:rsidRDefault="00826329" w:rsidP="00826329">
      <w:pPr>
        <w:spacing w:line="360" w:lineRule="auto"/>
        <w:jc w:val="both"/>
        <w:rPr>
          <w:sz w:val="28"/>
          <w:szCs w:val="28"/>
          <w:lang w:val="uk-UA"/>
        </w:rPr>
      </w:pPr>
      <w:r w:rsidRPr="00ED04BC">
        <w:rPr>
          <w:sz w:val="28"/>
          <w:szCs w:val="28"/>
          <w:lang w:val="uk-UA"/>
        </w:rPr>
        <w:t>АКШ – аортокоронарне шунт</w:t>
      </w:r>
      <w:r>
        <w:rPr>
          <w:sz w:val="28"/>
          <w:szCs w:val="28"/>
          <w:lang w:val="uk-UA"/>
        </w:rPr>
        <w:t>ування</w:t>
      </w:r>
    </w:p>
    <w:p w:rsidR="00826329" w:rsidRPr="002A59D1" w:rsidRDefault="00826329" w:rsidP="00826329">
      <w:pPr>
        <w:spacing w:line="360" w:lineRule="auto"/>
        <w:jc w:val="both"/>
        <w:rPr>
          <w:sz w:val="28"/>
          <w:szCs w:val="28"/>
          <w:lang w:val="uk-UA"/>
        </w:rPr>
      </w:pPr>
      <w:r>
        <w:rPr>
          <w:sz w:val="28"/>
          <w:szCs w:val="28"/>
          <w:lang w:val="uk-UA"/>
        </w:rPr>
        <w:t>АГ - артеріальна гіпертензія</w:t>
      </w:r>
    </w:p>
    <w:p w:rsidR="00826329" w:rsidRPr="000F3A9B" w:rsidRDefault="00826329" w:rsidP="00826329">
      <w:pPr>
        <w:spacing w:line="360" w:lineRule="auto"/>
        <w:jc w:val="both"/>
        <w:rPr>
          <w:sz w:val="28"/>
          <w:szCs w:val="28"/>
          <w:lang w:val="uk-UA"/>
        </w:rPr>
      </w:pPr>
      <w:r w:rsidRPr="000F3A9B">
        <w:rPr>
          <w:sz w:val="28"/>
          <w:szCs w:val="28"/>
          <w:lang w:val="uk-UA"/>
        </w:rPr>
        <w:t xml:space="preserve">АПФ – </w:t>
      </w:r>
      <w:r>
        <w:rPr>
          <w:sz w:val="28"/>
          <w:szCs w:val="28"/>
          <w:lang w:val="uk-UA"/>
        </w:rPr>
        <w:t>ангіотензинперетворюючий</w:t>
      </w:r>
      <w:r w:rsidRPr="000F3A9B">
        <w:rPr>
          <w:sz w:val="28"/>
          <w:szCs w:val="28"/>
          <w:lang w:val="uk-UA"/>
        </w:rPr>
        <w:t xml:space="preserve"> фермент</w:t>
      </w:r>
    </w:p>
    <w:p w:rsidR="00826329" w:rsidRPr="00ED04BC" w:rsidRDefault="00826329" w:rsidP="00826329">
      <w:pPr>
        <w:spacing w:line="360" w:lineRule="auto"/>
        <w:jc w:val="both"/>
        <w:rPr>
          <w:sz w:val="28"/>
          <w:szCs w:val="28"/>
          <w:lang w:val="uk-UA"/>
        </w:rPr>
      </w:pPr>
      <w:r>
        <w:rPr>
          <w:sz w:val="28"/>
          <w:szCs w:val="28"/>
        </w:rPr>
        <w:t>А</w:t>
      </w:r>
      <w:r>
        <w:rPr>
          <w:sz w:val="28"/>
          <w:szCs w:val="28"/>
          <w:lang w:val="uk-UA"/>
        </w:rPr>
        <w:t>Т</w:t>
      </w:r>
      <w:r>
        <w:rPr>
          <w:sz w:val="28"/>
          <w:szCs w:val="28"/>
        </w:rPr>
        <w:t xml:space="preserve"> – артер</w:t>
      </w:r>
      <w:r>
        <w:rPr>
          <w:sz w:val="28"/>
          <w:szCs w:val="28"/>
          <w:lang w:val="uk-UA"/>
        </w:rPr>
        <w:t>іальний тиск</w:t>
      </w:r>
    </w:p>
    <w:p w:rsidR="00826329" w:rsidRPr="00ED04BC" w:rsidRDefault="00826329" w:rsidP="00826329">
      <w:pPr>
        <w:spacing w:line="360" w:lineRule="auto"/>
        <w:jc w:val="both"/>
        <w:rPr>
          <w:sz w:val="28"/>
          <w:szCs w:val="28"/>
          <w:lang w:val="uk-UA"/>
        </w:rPr>
      </w:pPr>
      <w:r w:rsidRPr="00FA2C5E">
        <w:rPr>
          <w:sz w:val="28"/>
          <w:szCs w:val="28"/>
          <w:lang w:val="uk-UA"/>
        </w:rPr>
        <w:t xml:space="preserve">АТ </w:t>
      </w:r>
      <w:r>
        <w:rPr>
          <w:sz w:val="28"/>
          <w:szCs w:val="28"/>
        </w:rPr>
        <w:t>I</w:t>
      </w:r>
      <w:r w:rsidRPr="00FA2C5E">
        <w:rPr>
          <w:sz w:val="28"/>
          <w:szCs w:val="28"/>
          <w:lang w:val="uk-UA"/>
        </w:rPr>
        <w:t xml:space="preserve"> – ангіотензин І</w:t>
      </w:r>
    </w:p>
    <w:p w:rsidR="00826329" w:rsidRPr="00ED04BC" w:rsidRDefault="00826329" w:rsidP="00826329">
      <w:pPr>
        <w:spacing w:line="360" w:lineRule="auto"/>
        <w:jc w:val="both"/>
        <w:rPr>
          <w:sz w:val="28"/>
          <w:szCs w:val="28"/>
          <w:lang w:val="uk-UA"/>
        </w:rPr>
      </w:pPr>
      <w:r w:rsidRPr="00ED04BC">
        <w:rPr>
          <w:sz w:val="28"/>
          <w:szCs w:val="28"/>
          <w:lang w:val="uk-UA"/>
        </w:rPr>
        <w:t>АТ</w:t>
      </w:r>
      <w:r>
        <w:rPr>
          <w:sz w:val="28"/>
          <w:szCs w:val="28"/>
        </w:rPr>
        <w:t>II</w:t>
      </w:r>
      <w:r w:rsidRPr="00ED04BC">
        <w:rPr>
          <w:sz w:val="28"/>
          <w:szCs w:val="28"/>
          <w:lang w:val="uk-UA"/>
        </w:rPr>
        <w:t xml:space="preserve"> – ангіотензин ІІ</w:t>
      </w:r>
    </w:p>
    <w:p w:rsidR="00826329" w:rsidRDefault="00826329" w:rsidP="00826329">
      <w:pPr>
        <w:spacing w:line="360" w:lineRule="auto"/>
        <w:jc w:val="both"/>
        <w:rPr>
          <w:sz w:val="28"/>
          <w:szCs w:val="28"/>
          <w:lang w:val="uk-UA"/>
        </w:rPr>
      </w:pPr>
      <w:r>
        <w:rPr>
          <w:sz w:val="28"/>
          <w:szCs w:val="28"/>
          <w:lang w:val="uk-UA"/>
        </w:rPr>
        <w:t>ГЛШ – гіпертрофія лівого шлуночка</w:t>
      </w:r>
    </w:p>
    <w:p w:rsidR="00826329" w:rsidRDefault="00826329" w:rsidP="00826329">
      <w:pPr>
        <w:spacing w:line="360" w:lineRule="auto"/>
        <w:jc w:val="both"/>
        <w:rPr>
          <w:sz w:val="28"/>
          <w:szCs w:val="28"/>
          <w:lang w:val="uk-UA"/>
        </w:rPr>
      </w:pPr>
      <w:r>
        <w:rPr>
          <w:sz w:val="28"/>
          <w:szCs w:val="28"/>
          <w:lang w:val="uk-UA"/>
        </w:rPr>
        <w:t>ГІМ – гострий інфаркт міокарда</w:t>
      </w:r>
    </w:p>
    <w:p w:rsidR="00826329" w:rsidRDefault="00826329" w:rsidP="00826329">
      <w:pPr>
        <w:spacing w:line="360" w:lineRule="auto"/>
        <w:jc w:val="both"/>
        <w:rPr>
          <w:sz w:val="28"/>
          <w:szCs w:val="28"/>
          <w:lang w:val="uk-UA"/>
        </w:rPr>
      </w:pPr>
      <w:r>
        <w:rPr>
          <w:sz w:val="28"/>
          <w:szCs w:val="28"/>
          <w:lang w:val="uk-UA"/>
        </w:rPr>
        <w:t>ГЦ – гомоцистеїн</w:t>
      </w:r>
    </w:p>
    <w:p w:rsidR="00826329" w:rsidRDefault="00826329" w:rsidP="00826329">
      <w:pPr>
        <w:spacing w:line="360" w:lineRule="auto"/>
        <w:jc w:val="both"/>
        <w:rPr>
          <w:sz w:val="28"/>
          <w:szCs w:val="28"/>
          <w:lang w:val="uk-UA"/>
        </w:rPr>
      </w:pPr>
      <w:r>
        <w:rPr>
          <w:sz w:val="28"/>
          <w:szCs w:val="28"/>
          <w:lang w:val="uk-UA"/>
        </w:rPr>
        <w:t>ДАТ – діастолічний артеріальний тиск</w:t>
      </w:r>
    </w:p>
    <w:p w:rsidR="00826329" w:rsidRDefault="00826329" w:rsidP="00826329">
      <w:pPr>
        <w:spacing w:line="360" w:lineRule="auto"/>
        <w:jc w:val="both"/>
        <w:rPr>
          <w:sz w:val="28"/>
          <w:szCs w:val="28"/>
          <w:lang w:val="uk-UA"/>
        </w:rPr>
      </w:pPr>
      <w:r>
        <w:rPr>
          <w:sz w:val="28"/>
          <w:szCs w:val="28"/>
          <w:lang w:val="uk-UA"/>
        </w:rPr>
        <w:t>ЗХ – загальний холестерин</w:t>
      </w:r>
    </w:p>
    <w:p w:rsidR="00826329" w:rsidRDefault="00826329" w:rsidP="00826329">
      <w:pPr>
        <w:spacing w:line="360" w:lineRule="auto"/>
        <w:jc w:val="both"/>
        <w:rPr>
          <w:sz w:val="28"/>
          <w:szCs w:val="28"/>
          <w:lang w:val="uk-UA"/>
        </w:rPr>
      </w:pPr>
      <w:r>
        <w:rPr>
          <w:sz w:val="28"/>
          <w:szCs w:val="28"/>
          <w:vertAlign w:val="subscript"/>
          <w:lang w:val="uk-UA"/>
        </w:rPr>
        <w:t>І</w:t>
      </w:r>
      <w:r>
        <w:rPr>
          <w:sz w:val="28"/>
          <w:szCs w:val="28"/>
          <w:lang w:val="uk-UA"/>
        </w:rPr>
        <w:t>АПФ – інгібітори ангіотензинперетворюючого ферменту</w:t>
      </w:r>
    </w:p>
    <w:p w:rsidR="00826329" w:rsidRDefault="00826329" w:rsidP="00826329">
      <w:pPr>
        <w:spacing w:line="360" w:lineRule="auto"/>
        <w:jc w:val="both"/>
        <w:rPr>
          <w:sz w:val="28"/>
          <w:szCs w:val="28"/>
          <w:lang w:val="uk-UA"/>
        </w:rPr>
      </w:pPr>
      <w:r>
        <w:rPr>
          <w:sz w:val="28"/>
          <w:szCs w:val="28"/>
          <w:lang w:val="uk-UA"/>
        </w:rPr>
        <w:t>ІА - індекс атерогенності</w:t>
      </w:r>
    </w:p>
    <w:p w:rsidR="00826329" w:rsidRDefault="00826329" w:rsidP="00826329">
      <w:pPr>
        <w:spacing w:line="360" w:lineRule="auto"/>
        <w:jc w:val="both"/>
        <w:rPr>
          <w:sz w:val="28"/>
          <w:szCs w:val="28"/>
          <w:lang w:val="uk-UA"/>
        </w:rPr>
      </w:pPr>
      <w:r>
        <w:rPr>
          <w:sz w:val="28"/>
          <w:szCs w:val="28"/>
          <w:lang w:val="uk-UA"/>
        </w:rPr>
        <w:t>ІФА – імуно-ферментний аналіз</w:t>
      </w:r>
    </w:p>
    <w:p w:rsidR="00826329" w:rsidRDefault="00826329" w:rsidP="00826329">
      <w:pPr>
        <w:spacing w:line="360" w:lineRule="auto"/>
        <w:jc w:val="both"/>
        <w:rPr>
          <w:sz w:val="28"/>
          <w:szCs w:val="28"/>
          <w:lang w:val="uk-UA"/>
        </w:rPr>
      </w:pPr>
      <w:r>
        <w:rPr>
          <w:sz w:val="28"/>
          <w:szCs w:val="28"/>
          <w:lang w:val="uk-UA"/>
        </w:rPr>
        <w:t>ІМ – інфаркт міокарда</w:t>
      </w:r>
    </w:p>
    <w:p w:rsidR="00826329" w:rsidRDefault="00826329" w:rsidP="00826329">
      <w:pPr>
        <w:spacing w:line="360" w:lineRule="auto"/>
        <w:jc w:val="both"/>
        <w:rPr>
          <w:sz w:val="28"/>
          <w:szCs w:val="28"/>
          <w:lang w:val="uk-UA"/>
        </w:rPr>
      </w:pPr>
      <w:r>
        <w:rPr>
          <w:sz w:val="28"/>
          <w:szCs w:val="28"/>
          <w:lang w:val="uk-UA"/>
        </w:rPr>
        <w:t>ІХС – ішемічна хвороба серця</w:t>
      </w:r>
    </w:p>
    <w:p w:rsidR="00826329" w:rsidRDefault="00826329" w:rsidP="00826329">
      <w:pPr>
        <w:spacing w:line="360" w:lineRule="auto"/>
        <w:jc w:val="both"/>
        <w:rPr>
          <w:sz w:val="28"/>
          <w:szCs w:val="28"/>
          <w:lang w:val="uk-UA"/>
        </w:rPr>
      </w:pPr>
      <w:r>
        <w:rPr>
          <w:sz w:val="28"/>
          <w:szCs w:val="28"/>
          <w:lang w:val="uk-UA"/>
        </w:rPr>
        <w:t xml:space="preserve">ІМТ – </w:t>
      </w:r>
      <w:r w:rsidRPr="00C018F8">
        <w:rPr>
          <w:sz w:val="28"/>
          <w:szCs w:val="28"/>
          <w:lang w:val="uk-UA"/>
        </w:rPr>
        <w:t>індекс маси тіла</w:t>
      </w:r>
    </w:p>
    <w:p w:rsidR="00826329" w:rsidRDefault="00826329" w:rsidP="00826329">
      <w:pPr>
        <w:spacing w:line="360" w:lineRule="auto"/>
        <w:jc w:val="both"/>
        <w:rPr>
          <w:sz w:val="28"/>
          <w:szCs w:val="28"/>
          <w:lang w:val="uk-UA"/>
        </w:rPr>
      </w:pPr>
      <w:r>
        <w:rPr>
          <w:sz w:val="28"/>
          <w:szCs w:val="28"/>
          <w:lang w:val="uk-UA"/>
        </w:rPr>
        <w:t>ІЛ-1 – інтерлейкін – 1</w:t>
      </w:r>
    </w:p>
    <w:p w:rsidR="00826329" w:rsidRPr="00ED04BC" w:rsidRDefault="00826329" w:rsidP="00826329">
      <w:pPr>
        <w:spacing w:line="360" w:lineRule="auto"/>
        <w:jc w:val="both"/>
        <w:rPr>
          <w:sz w:val="28"/>
          <w:szCs w:val="28"/>
          <w:lang w:val="uk-UA"/>
        </w:rPr>
      </w:pPr>
      <w:r>
        <w:rPr>
          <w:sz w:val="28"/>
          <w:szCs w:val="28"/>
        </w:rPr>
        <w:t>КА – коронарна артер</w:t>
      </w:r>
      <w:r>
        <w:rPr>
          <w:sz w:val="28"/>
          <w:szCs w:val="28"/>
          <w:lang w:val="uk-UA"/>
        </w:rPr>
        <w:t>і</w:t>
      </w:r>
      <w:r>
        <w:rPr>
          <w:sz w:val="28"/>
          <w:szCs w:val="28"/>
        </w:rPr>
        <w:t>я</w:t>
      </w:r>
    </w:p>
    <w:p w:rsidR="00826329" w:rsidRPr="00ED04BC" w:rsidRDefault="00826329" w:rsidP="00826329">
      <w:pPr>
        <w:spacing w:line="360" w:lineRule="auto"/>
        <w:jc w:val="both"/>
        <w:rPr>
          <w:sz w:val="28"/>
          <w:szCs w:val="28"/>
          <w:lang w:val="uk-UA"/>
        </w:rPr>
      </w:pPr>
      <w:r>
        <w:rPr>
          <w:sz w:val="28"/>
          <w:szCs w:val="28"/>
        </w:rPr>
        <w:t>К</w:t>
      </w:r>
      <w:r>
        <w:rPr>
          <w:sz w:val="28"/>
          <w:szCs w:val="28"/>
          <w:lang w:val="uk-UA"/>
        </w:rPr>
        <w:t>Х</w:t>
      </w:r>
      <w:r>
        <w:rPr>
          <w:sz w:val="28"/>
          <w:szCs w:val="28"/>
        </w:rPr>
        <w:t>С – коронарна</w:t>
      </w:r>
      <w:r>
        <w:rPr>
          <w:sz w:val="28"/>
          <w:szCs w:val="28"/>
          <w:lang w:val="uk-UA"/>
        </w:rPr>
        <w:t xml:space="preserve"> </w:t>
      </w:r>
      <w:proofErr w:type="gramStart"/>
      <w:r>
        <w:rPr>
          <w:sz w:val="28"/>
          <w:szCs w:val="28"/>
          <w:lang w:val="uk-UA"/>
        </w:rPr>
        <w:t>хвороба</w:t>
      </w:r>
      <w:proofErr w:type="gramEnd"/>
      <w:r>
        <w:rPr>
          <w:sz w:val="28"/>
          <w:szCs w:val="28"/>
        </w:rPr>
        <w:t xml:space="preserve"> серц</w:t>
      </w:r>
      <w:r>
        <w:rPr>
          <w:sz w:val="28"/>
          <w:szCs w:val="28"/>
          <w:lang w:val="uk-UA"/>
        </w:rPr>
        <w:t>я</w:t>
      </w:r>
    </w:p>
    <w:p w:rsidR="00826329" w:rsidRPr="00ED04BC" w:rsidRDefault="00826329" w:rsidP="00826329">
      <w:pPr>
        <w:spacing w:line="360" w:lineRule="auto"/>
        <w:jc w:val="both"/>
        <w:rPr>
          <w:sz w:val="28"/>
          <w:szCs w:val="28"/>
          <w:lang w:val="uk-UA"/>
        </w:rPr>
      </w:pPr>
      <w:proofErr w:type="gramStart"/>
      <w:r>
        <w:rPr>
          <w:sz w:val="28"/>
          <w:szCs w:val="28"/>
        </w:rPr>
        <w:t>КГ</w:t>
      </w:r>
      <w:proofErr w:type="gramEnd"/>
      <w:r>
        <w:rPr>
          <w:sz w:val="28"/>
          <w:szCs w:val="28"/>
        </w:rPr>
        <w:t xml:space="preserve"> – коронарограф</w:t>
      </w:r>
      <w:r>
        <w:rPr>
          <w:sz w:val="28"/>
          <w:szCs w:val="28"/>
          <w:lang w:val="uk-UA"/>
        </w:rPr>
        <w:t>і</w:t>
      </w:r>
      <w:r>
        <w:rPr>
          <w:sz w:val="28"/>
          <w:szCs w:val="28"/>
        </w:rPr>
        <w:t>я</w:t>
      </w:r>
    </w:p>
    <w:p w:rsidR="00826329" w:rsidRPr="007C4CEE" w:rsidRDefault="00826329" w:rsidP="00826329">
      <w:pPr>
        <w:spacing w:line="360" w:lineRule="auto"/>
        <w:jc w:val="both"/>
        <w:rPr>
          <w:sz w:val="28"/>
          <w:szCs w:val="28"/>
          <w:lang w:val="uk-UA"/>
        </w:rPr>
      </w:pPr>
      <w:r>
        <w:rPr>
          <w:sz w:val="28"/>
          <w:szCs w:val="28"/>
          <w:lang w:val="uk-UA"/>
        </w:rPr>
        <w:t>КІМ – комплекс інтима-медіа</w:t>
      </w:r>
    </w:p>
    <w:p w:rsidR="00826329" w:rsidRPr="007B149B" w:rsidRDefault="00826329" w:rsidP="00826329">
      <w:pPr>
        <w:spacing w:line="360" w:lineRule="auto"/>
        <w:jc w:val="both"/>
        <w:rPr>
          <w:sz w:val="28"/>
          <w:szCs w:val="28"/>
          <w:lang w:val="uk-UA"/>
        </w:rPr>
      </w:pPr>
      <w:r w:rsidRPr="007B149B">
        <w:rPr>
          <w:sz w:val="28"/>
          <w:szCs w:val="28"/>
          <w:lang w:val="uk-UA"/>
        </w:rPr>
        <w:t>Л</w:t>
      </w:r>
      <w:r>
        <w:rPr>
          <w:sz w:val="28"/>
          <w:szCs w:val="28"/>
          <w:lang w:val="uk-UA"/>
        </w:rPr>
        <w:t>Ш</w:t>
      </w:r>
      <w:r w:rsidRPr="007B149B">
        <w:rPr>
          <w:sz w:val="28"/>
          <w:szCs w:val="28"/>
          <w:lang w:val="uk-UA"/>
        </w:rPr>
        <w:t xml:space="preserve"> – л</w:t>
      </w:r>
      <w:r>
        <w:rPr>
          <w:sz w:val="28"/>
          <w:szCs w:val="28"/>
          <w:lang w:val="uk-UA"/>
        </w:rPr>
        <w:t>івий шлуночок</w:t>
      </w:r>
    </w:p>
    <w:p w:rsidR="00826329" w:rsidRPr="00ED04BC" w:rsidRDefault="00826329" w:rsidP="00826329">
      <w:pPr>
        <w:spacing w:line="360" w:lineRule="auto"/>
        <w:jc w:val="both"/>
        <w:rPr>
          <w:sz w:val="28"/>
          <w:szCs w:val="28"/>
          <w:lang w:val="uk-UA"/>
        </w:rPr>
      </w:pPr>
      <w:r w:rsidRPr="00ED04BC">
        <w:rPr>
          <w:sz w:val="28"/>
          <w:szCs w:val="28"/>
          <w:lang w:val="uk-UA"/>
        </w:rPr>
        <w:t>ЛНЩ – л</w:t>
      </w:r>
      <w:r>
        <w:rPr>
          <w:sz w:val="28"/>
          <w:szCs w:val="28"/>
          <w:lang w:val="uk-UA"/>
        </w:rPr>
        <w:t>і</w:t>
      </w:r>
      <w:r w:rsidRPr="00ED04BC">
        <w:rPr>
          <w:sz w:val="28"/>
          <w:szCs w:val="28"/>
          <w:lang w:val="uk-UA"/>
        </w:rPr>
        <w:t>попроте</w:t>
      </w:r>
      <w:r>
        <w:rPr>
          <w:sz w:val="28"/>
          <w:szCs w:val="28"/>
          <w:lang w:val="uk-UA"/>
        </w:rPr>
        <w:t>ї</w:t>
      </w:r>
      <w:r w:rsidRPr="00ED04BC">
        <w:rPr>
          <w:sz w:val="28"/>
          <w:szCs w:val="28"/>
          <w:lang w:val="uk-UA"/>
        </w:rPr>
        <w:t>д</w:t>
      </w:r>
      <w:r>
        <w:rPr>
          <w:sz w:val="28"/>
          <w:szCs w:val="28"/>
          <w:lang w:val="uk-UA"/>
        </w:rPr>
        <w:t>и</w:t>
      </w:r>
      <w:r w:rsidRPr="00ED04BC">
        <w:rPr>
          <w:sz w:val="28"/>
          <w:szCs w:val="28"/>
          <w:lang w:val="uk-UA"/>
        </w:rPr>
        <w:t xml:space="preserve"> низ</w:t>
      </w:r>
      <w:r>
        <w:rPr>
          <w:sz w:val="28"/>
          <w:szCs w:val="28"/>
          <w:lang w:val="uk-UA"/>
        </w:rPr>
        <w:t>ь</w:t>
      </w:r>
      <w:r w:rsidRPr="00ED04BC">
        <w:rPr>
          <w:sz w:val="28"/>
          <w:szCs w:val="28"/>
          <w:lang w:val="uk-UA"/>
        </w:rPr>
        <w:t>ко</w:t>
      </w:r>
      <w:r>
        <w:rPr>
          <w:sz w:val="28"/>
          <w:szCs w:val="28"/>
          <w:lang w:val="uk-UA"/>
        </w:rPr>
        <w:t>ї щільності</w:t>
      </w:r>
    </w:p>
    <w:p w:rsidR="00826329" w:rsidRPr="002B2B0F" w:rsidRDefault="00826329" w:rsidP="00826329">
      <w:pPr>
        <w:spacing w:line="360" w:lineRule="auto"/>
        <w:jc w:val="both"/>
        <w:rPr>
          <w:sz w:val="28"/>
          <w:szCs w:val="28"/>
          <w:lang w:val="uk-UA"/>
        </w:rPr>
      </w:pPr>
      <w:r>
        <w:rPr>
          <w:sz w:val="28"/>
          <w:szCs w:val="28"/>
          <w:lang w:val="uk-UA"/>
        </w:rPr>
        <w:t>ЛДНЩ – ліпопротеїди дуже низької щільності</w:t>
      </w:r>
    </w:p>
    <w:p w:rsidR="00826329" w:rsidRDefault="00826329" w:rsidP="00826329">
      <w:pPr>
        <w:spacing w:line="360" w:lineRule="auto"/>
        <w:jc w:val="both"/>
        <w:rPr>
          <w:sz w:val="28"/>
          <w:szCs w:val="28"/>
          <w:lang w:val="uk-UA"/>
        </w:rPr>
      </w:pPr>
      <w:r w:rsidRPr="000E7735">
        <w:rPr>
          <w:sz w:val="28"/>
          <w:szCs w:val="28"/>
          <w:lang w:val="uk-UA"/>
        </w:rPr>
        <w:t>ЛВ</w:t>
      </w:r>
      <w:r>
        <w:rPr>
          <w:sz w:val="28"/>
          <w:szCs w:val="28"/>
          <w:lang w:val="uk-UA"/>
        </w:rPr>
        <w:t>Щ</w:t>
      </w:r>
      <w:r w:rsidRPr="000E7735">
        <w:rPr>
          <w:sz w:val="28"/>
          <w:szCs w:val="28"/>
          <w:lang w:val="uk-UA"/>
        </w:rPr>
        <w:t xml:space="preserve"> – л</w:t>
      </w:r>
      <w:r>
        <w:rPr>
          <w:sz w:val="28"/>
          <w:szCs w:val="28"/>
          <w:lang w:val="uk-UA"/>
        </w:rPr>
        <w:t>і</w:t>
      </w:r>
      <w:r w:rsidRPr="000E7735">
        <w:rPr>
          <w:sz w:val="28"/>
          <w:szCs w:val="28"/>
          <w:lang w:val="uk-UA"/>
        </w:rPr>
        <w:t>попроте</w:t>
      </w:r>
      <w:r>
        <w:rPr>
          <w:sz w:val="28"/>
          <w:szCs w:val="28"/>
          <w:lang w:val="uk-UA"/>
        </w:rPr>
        <w:t>їди</w:t>
      </w:r>
      <w:r w:rsidRPr="000E7735">
        <w:rPr>
          <w:sz w:val="28"/>
          <w:szCs w:val="28"/>
          <w:lang w:val="uk-UA"/>
        </w:rPr>
        <w:t xml:space="preserve"> в</w:t>
      </w:r>
      <w:r>
        <w:rPr>
          <w:sz w:val="28"/>
          <w:szCs w:val="28"/>
          <w:lang w:val="uk-UA"/>
        </w:rPr>
        <w:t>и</w:t>
      </w:r>
      <w:r w:rsidRPr="000E7735">
        <w:rPr>
          <w:sz w:val="28"/>
          <w:szCs w:val="28"/>
          <w:lang w:val="uk-UA"/>
        </w:rPr>
        <w:t>соко</w:t>
      </w:r>
      <w:r>
        <w:rPr>
          <w:sz w:val="28"/>
          <w:szCs w:val="28"/>
          <w:lang w:val="uk-UA"/>
        </w:rPr>
        <w:t>ї щільності</w:t>
      </w:r>
    </w:p>
    <w:p w:rsidR="00826329" w:rsidRPr="004053C2" w:rsidRDefault="00826329" w:rsidP="00826329">
      <w:pPr>
        <w:spacing w:line="360" w:lineRule="auto"/>
        <w:jc w:val="both"/>
        <w:rPr>
          <w:sz w:val="28"/>
          <w:szCs w:val="28"/>
          <w:lang w:val="uk-UA"/>
        </w:rPr>
      </w:pPr>
      <w:r w:rsidRPr="004053C2">
        <w:rPr>
          <w:sz w:val="28"/>
          <w:szCs w:val="28"/>
          <w:lang w:val="uk-UA"/>
        </w:rPr>
        <w:t>МНВ – міжнародне нормалізацій</w:t>
      </w:r>
      <w:r>
        <w:rPr>
          <w:sz w:val="28"/>
          <w:szCs w:val="28"/>
          <w:lang w:val="uk-UA"/>
        </w:rPr>
        <w:t>не відношення</w:t>
      </w:r>
    </w:p>
    <w:p w:rsidR="00826329" w:rsidRPr="00ED04BC" w:rsidRDefault="00826329" w:rsidP="00826329">
      <w:pPr>
        <w:spacing w:line="360" w:lineRule="auto"/>
        <w:jc w:val="both"/>
        <w:rPr>
          <w:sz w:val="28"/>
          <w:szCs w:val="28"/>
          <w:lang w:val="uk-UA"/>
        </w:rPr>
      </w:pPr>
      <w:r w:rsidRPr="004053C2">
        <w:rPr>
          <w:sz w:val="28"/>
          <w:szCs w:val="28"/>
          <w:lang w:val="uk-UA"/>
        </w:rPr>
        <w:t>МТГФР</w:t>
      </w:r>
      <w:r w:rsidRPr="00AF6512">
        <w:rPr>
          <w:sz w:val="28"/>
          <w:szCs w:val="28"/>
          <w:lang w:val="uk-UA"/>
        </w:rPr>
        <w:t xml:space="preserve"> </w:t>
      </w:r>
      <w:r>
        <w:rPr>
          <w:sz w:val="28"/>
          <w:szCs w:val="28"/>
          <w:lang w:val="uk-UA"/>
        </w:rPr>
        <w:t>–</w:t>
      </w:r>
      <w:r w:rsidRPr="00AF6512">
        <w:rPr>
          <w:sz w:val="28"/>
          <w:szCs w:val="28"/>
          <w:lang w:val="uk-UA"/>
        </w:rPr>
        <w:t xml:space="preserve"> </w:t>
      </w:r>
      <w:r>
        <w:rPr>
          <w:sz w:val="28"/>
          <w:szCs w:val="28"/>
          <w:lang w:val="uk-UA"/>
        </w:rPr>
        <w:t>метилентетрагідрофолатредуктаз</w:t>
      </w:r>
      <w:r w:rsidRPr="00ED04BC">
        <w:rPr>
          <w:sz w:val="28"/>
          <w:szCs w:val="28"/>
          <w:lang w:val="uk-UA"/>
        </w:rPr>
        <w:t>а</w:t>
      </w:r>
    </w:p>
    <w:p w:rsidR="00826329" w:rsidRPr="000E7735" w:rsidRDefault="00826329" w:rsidP="00826329">
      <w:pPr>
        <w:spacing w:line="360" w:lineRule="auto"/>
        <w:jc w:val="both"/>
        <w:rPr>
          <w:sz w:val="28"/>
          <w:szCs w:val="28"/>
          <w:lang w:val="uk-UA"/>
        </w:rPr>
      </w:pPr>
      <w:r w:rsidRPr="000E7735">
        <w:rPr>
          <w:sz w:val="28"/>
          <w:szCs w:val="28"/>
          <w:lang w:val="uk-UA"/>
        </w:rPr>
        <w:t>РААС – рен</w:t>
      </w:r>
      <w:r>
        <w:rPr>
          <w:sz w:val="28"/>
          <w:szCs w:val="28"/>
          <w:lang w:val="uk-UA"/>
        </w:rPr>
        <w:t>і</w:t>
      </w:r>
      <w:r w:rsidRPr="000E7735">
        <w:rPr>
          <w:sz w:val="28"/>
          <w:szCs w:val="28"/>
          <w:lang w:val="uk-UA"/>
        </w:rPr>
        <w:t>н-анг</w:t>
      </w:r>
      <w:r>
        <w:rPr>
          <w:sz w:val="28"/>
          <w:szCs w:val="28"/>
          <w:lang w:val="uk-UA"/>
        </w:rPr>
        <w:t>і</w:t>
      </w:r>
      <w:r w:rsidRPr="000E7735">
        <w:rPr>
          <w:sz w:val="28"/>
          <w:szCs w:val="28"/>
          <w:lang w:val="uk-UA"/>
        </w:rPr>
        <w:t>отензин-альдостеронова</w:t>
      </w:r>
      <w:r>
        <w:rPr>
          <w:sz w:val="28"/>
          <w:szCs w:val="28"/>
          <w:lang w:val="uk-UA"/>
        </w:rPr>
        <w:t xml:space="preserve"> система</w:t>
      </w:r>
    </w:p>
    <w:p w:rsidR="00826329" w:rsidRDefault="00826329" w:rsidP="00826329">
      <w:pPr>
        <w:spacing w:line="360" w:lineRule="auto"/>
        <w:jc w:val="both"/>
        <w:rPr>
          <w:sz w:val="28"/>
          <w:szCs w:val="28"/>
          <w:lang w:val="uk-UA"/>
        </w:rPr>
      </w:pPr>
      <w:r>
        <w:rPr>
          <w:sz w:val="28"/>
          <w:szCs w:val="28"/>
          <w:lang w:val="uk-UA"/>
        </w:rPr>
        <w:lastRenderedPageBreak/>
        <w:t>СРБ – С-реактивний білок</w:t>
      </w:r>
    </w:p>
    <w:p w:rsidR="00826329" w:rsidRPr="00574E81" w:rsidRDefault="00826329" w:rsidP="00826329">
      <w:pPr>
        <w:spacing w:line="360" w:lineRule="auto"/>
        <w:jc w:val="both"/>
        <w:rPr>
          <w:sz w:val="28"/>
          <w:szCs w:val="28"/>
          <w:lang w:val="uk-UA"/>
        </w:rPr>
      </w:pPr>
      <w:r>
        <w:rPr>
          <w:sz w:val="28"/>
          <w:szCs w:val="28"/>
          <w:lang w:val="uk-UA"/>
        </w:rPr>
        <w:t>САТ – систолічний артеріальний тиск</w:t>
      </w:r>
    </w:p>
    <w:p w:rsidR="00826329" w:rsidRPr="00ED04BC" w:rsidRDefault="00826329" w:rsidP="00826329">
      <w:pPr>
        <w:spacing w:line="360" w:lineRule="auto"/>
        <w:jc w:val="both"/>
        <w:rPr>
          <w:sz w:val="28"/>
          <w:szCs w:val="28"/>
          <w:lang w:val="uk-UA"/>
        </w:rPr>
      </w:pPr>
      <w:r>
        <w:rPr>
          <w:sz w:val="28"/>
          <w:szCs w:val="28"/>
        </w:rPr>
        <w:t>ТЛБАП – транслюм</w:t>
      </w:r>
      <w:r>
        <w:rPr>
          <w:sz w:val="28"/>
          <w:szCs w:val="28"/>
          <w:lang w:val="uk-UA"/>
        </w:rPr>
        <w:t>інальна</w:t>
      </w:r>
      <w:r>
        <w:rPr>
          <w:sz w:val="28"/>
          <w:szCs w:val="28"/>
        </w:rPr>
        <w:t xml:space="preserve"> балонна анг</w:t>
      </w:r>
      <w:r>
        <w:rPr>
          <w:sz w:val="28"/>
          <w:szCs w:val="28"/>
          <w:lang w:val="uk-UA"/>
        </w:rPr>
        <w:t>і</w:t>
      </w:r>
      <w:r>
        <w:rPr>
          <w:sz w:val="28"/>
          <w:szCs w:val="28"/>
        </w:rPr>
        <w:t>опластика</w:t>
      </w:r>
    </w:p>
    <w:p w:rsidR="00826329" w:rsidRPr="00843CE2" w:rsidRDefault="00826329" w:rsidP="00826329">
      <w:pPr>
        <w:spacing w:line="360" w:lineRule="auto"/>
        <w:jc w:val="both"/>
        <w:rPr>
          <w:sz w:val="28"/>
          <w:szCs w:val="28"/>
          <w:lang w:val="uk-UA"/>
        </w:rPr>
      </w:pPr>
      <w:r>
        <w:rPr>
          <w:sz w:val="28"/>
          <w:szCs w:val="28"/>
          <w:lang w:val="uk-UA"/>
        </w:rPr>
        <w:t>ТГ – тригліцериди</w:t>
      </w:r>
    </w:p>
    <w:p w:rsidR="00826329" w:rsidRPr="00F92F23" w:rsidRDefault="00826329" w:rsidP="00826329">
      <w:pPr>
        <w:spacing w:line="360" w:lineRule="auto"/>
        <w:jc w:val="both"/>
        <w:rPr>
          <w:sz w:val="28"/>
          <w:szCs w:val="28"/>
          <w:lang w:val="uk-UA"/>
        </w:rPr>
      </w:pPr>
      <w:r>
        <w:rPr>
          <w:sz w:val="28"/>
          <w:szCs w:val="28"/>
          <w:lang w:val="uk-UA"/>
        </w:rPr>
        <w:t>УЗД – ультразвукове дослідження</w:t>
      </w:r>
    </w:p>
    <w:p w:rsidR="00826329" w:rsidRPr="00ED04BC" w:rsidRDefault="00826329" w:rsidP="00826329">
      <w:pPr>
        <w:spacing w:line="360" w:lineRule="auto"/>
        <w:jc w:val="both"/>
        <w:rPr>
          <w:sz w:val="28"/>
          <w:szCs w:val="28"/>
          <w:lang w:val="uk-UA"/>
        </w:rPr>
      </w:pPr>
      <w:r>
        <w:rPr>
          <w:sz w:val="28"/>
          <w:szCs w:val="28"/>
        </w:rPr>
        <w:t>ФК – функц</w:t>
      </w:r>
      <w:r>
        <w:rPr>
          <w:sz w:val="28"/>
          <w:szCs w:val="28"/>
          <w:lang w:val="uk-UA"/>
        </w:rPr>
        <w:t>і</w:t>
      </w:r>
      <w:r>
        <w:rPr>
          <w:sz w:val="28"/>
          <w:szCs w:val="28"/>
        </w:rPr>
        <w:t>ональн</w:t>
      </w:r>
      <w:r>
        <w:rPr>
          <w:sz w:val="28"/>
          <w:szCs w:val="28"/>
          <w:lang w:val="uk-UA"/>
        </w:rPr>
        <w:t>и</w:t>
      </w:r>
      <w:r>
        <w:rPr>
          <w:sz w:val="28"/>
          <w:szCs w:val="28"/>
        </w:rPr>
        <w:t>й клас</w:t>
      </w:r>
    </w:p>
    <w:p w:rsidR="00826329" w:rsidRPr="00ED04BC" w:rsidRDefault="00826329" w:rsidP="00826329">
      <w:pPr>
        <w:spacing w:line="360" w:lineRule="auto"/>
        <w:jc w:val="both"/>
        <w:rPr>
          <w:sz w:val="28"/>
          <w:szCs w:val="28"/>
          <w:lang w:val="uk-UA"/>
        </w:rPr>
      </w:pPr>
      <w:r>
        <w:rPr>
          <w:sz w:val="28"/>
          <w:szCs w:val="28"/>
        </w:rPr>
        <w:t>ФВ Л</w:t>
      </w:r>
      <w:r>
        <w:rPr>
          <w:sz w:val="28"/>
          <w:szCs w:val="28"/>
          <w:lang w:val="uk-UA"/>
        </w:rPr>
        <w:t>Ш</w:t>
      </w:r>
      <w:r>
        <w:rPr>
          <w:sz w:val="28"/>
          <w:szCs w:val="28"/>
        </w:rPr>
        <w:t xml:space="preserve"> – фракц</w:t>
      </w:r>
      <w:r>
        <w:rPr>
          <w:sz w:val="28"/>
          <w:szCs w:val="28"/>
          <w:lang w:val="uk-UA"/>
        </w:rPr>
        <w:t>і</w:t>
      </w:r>
      <w:r>
        <w:rPr>
          <w:sz w:val="28"/>
          <w:szCs w:val="28"/>
        </w:rPr>
        <w:t>я в</w:t>
      </w:r>
      <w:r>
        <w:rPr>
          <w:sz w:val="28"/>
          <w:szCs w:val="28"/>
          <w:lang w:val="uk-UA"/>
        </w:rPr>
        <w:t>икиду</w:t>
      </w:r>
      <w:r>
        <w:rPr>
          <w:sz w:val="28"/>
          <w:szCs w:val="28"/>
        </w:rPr>
        <w:t xml:space="preserve"> л</w:t>
      </w:r>
      <w:r>
        <w:rPr>
          <w:sz w:val="28"/>
          <w:szCs w:val="28"/>
          <w:lang w:val="uk-UA"/>
        </w:rPr>
        <w:t>і</w:t>
      </w:r>
      <w:r>
        <w:rPr>
          <w:sz w:val="28"/>
          <w:szCs w:val="28"/>
        </w:rPr>
        <w:t xml:space="preserve">вого </w:t>
      </w:r>
      <w:r>
        <w:rPr>
          <w:sz w:val="28"/>
          <w:szCs w:val="28"/>
          <w:lang w:val="uk-UA"/>
        </w:rPr>
        <w:t>шлуно</w:t>
      </w:r>
      <w:r>
        <w:rPr>
          <w:sz w:val="28"/>
          <w:szCs w:val="28"/>
        </w:rPr>
        <w:t>чка</w:t>
      </w:r>
    </w:p>
    <w:p w:rsidR="00826329" w:rsidRDefault="00826329" w:rsidP="00826329">
      <w:pPr>
        <w:spacing w:line="360" w:lineRule="auto"/>
        <w:jc w:val="both"/>
        <w:rPr>
          <w:sz w:val="28"/>
          <w:szCs w:val="28"/>
          <w:lang w:val="uk-UA"/>
        </w:rPr>
      </w:pPr>
      <w:r>
        <w:rPr>
          <w:sz w:val="28"/>
          <w:szCs w:val="28"/>
          <w:lang w:val="uk-UA"/>
        </w:rPr>
        <w:t>ФНП-альфа – фактор некрозу пухлин – альфа</w:t>
      </w:r>
    </w:p>
    <w:p w:rsidR="00826329" w:rsidRDefault="00826329" w:rsidP="00826329">
      <w:pPr>
        <w:spacing w:line="360" w:lineRule="auto"/>
        <w:jc w:val="both"/>
        <w:rPr>
          <w:b/>
          <w:sz w:val="28"/>
          <w:szCs w:val="28"/>
          <w:lang w:val="uk-UA"/>
        </w:rPr>
      </w:pPr>
      <w:r w:rsidRPr="00E943BE">
        <w:rPr>
          <w:sz w:val="28"/>
          <w:szCs w:val="28"/>
        </w:rPr>
        <w:t>ХС – холестерин</w:t>
      </w:r>
    </w:p>
    <w:p w:rsidR="00826329" w:rsidRPr="00ED04BC" w:rsidRDefault="00826329" w:rsidP="00826329">
      <w:pPr>
        <w:spacing w:line="360" w:lineRule="auto"/>
        <w:jc w:val="both"/>
        <w:rPr>
          <w:sz w:val="28"/>
          <w:szCs w:val="28"/>
          <w:lang w:val="uk-UA"/>
        </w:rPr>
      </w:pPr>
      <w:r w:rsidRPr="002D451B">
        <w:rPr>
          <w:sz w:val="28"/>
          <w:szCs w:val="28"/>
        </w:rPr>
        <w:t>ХСН – хрон</w:t>
      </w:r>
      <w:r>
        <w:rPr>
          <w:sz w:val="28"/>
          <w:szCs w:val="28"/>
          <w:lang w:val="uk-UA"/>
        </w:rPr>
        <w:t>ічна</w:t>
      </w:r>
      <w:r w:rsidRPr="002D451B">
        <w:rPr>
          <w:sz w:val="28"/>
          <w:szCs w:val="28"/>
        </w:rPr>
        <w:t xml:space="preserve"> сер</w:t>
      </w:r>
      <w:r>
        <w:rPr>
          <w:sz w:val="28"/>
          <w:szCs w:val="28"/>
          <w:lang w:val="uk-UA"/>
        </w:rPr>
        <w:t>цева</w:t>
      </w:r>
      <w:r w:rsidRPr="002D451B">
        <w:rPr>
          <w:sz w:val="28"/>
          <w:szCs w:val="28"/>
        </w:rPr>
        <w:t xml:space="preserve"> недостат</w:t>
      </w:r>
      <w:r>
        <w:rPr>
          <w:sz w:val="28"/>
          <w:szCs w:val="28"/>
          <w:lang w:val="uk-UA"/>
        </w:rPr>
        <w:t>ність</w:t>
      </w:r>
    </w:p>
    <w:p w:rsidR="00826329" w:rsidRPr="00ED04BC" w:rsidRDefault="00826329" w:rsidP="00826329">
      <w:pPr>
        <w:spacing w:line="360" w:lineRule="auto"/>
        <w:jc w:val="both"/>
        <w:rPr>
          <w:sz w:val="28"/>
          <w:szCs w:val="28"/>
          <w:lang w:val="uk-UA"/>
        </w:rPr>
      </w:pPr>
      <w:r>
        <w:rPr>
          <w:sz w:val="28"/>
          <w:szCs w:val="28"/>
        </w:rPr>
        <w:t>ЧТКА – ч</w:t>
      </w:r>
      <w:r>
        <w:rPr>
          <w:sz w:val="28"/>
          <w:szCs w:val="28"/>
          <w:lang w:val="uk-UA"/>
        </w:rPr>
        <w:t>е</w:t>
      </w:r>
      <w:r>
        <w:rPr>
          <w:sz w:val="28"/>
          <w:szCs w:val="28"/>
        </w:rPr>
        <w:t>ре</w:t>
      </w:r>
      <w:r>
        <w:rPr>
          <w:sz w:val="28"/>
          <w:szCs w:val="28"/>
          <w:lang w:val="uk-UA"/>
        </w:rPr>
        <w:t>зшкірна</w:t>
      </w:r>
      <w:r>
        <w:rPr>
          <w:sz w:val="28"/>
          <w:szCs w:val="28"/>
        </w:rPr>
        <w:t xml:space="preserve"> транслюм</w:t>
      </w:r>
      <w:r>
        <w:rPr>
          <w:sz w:val="28"/>
          <w:szCs w:val="28"/>
          <w:lang w:val="uk-UA"/>
        </w:rPr>
        <w:t>і</w:t>
      </w:r>
      <w:r>
        <w:rPr>
          <w:sz w:val="28"/>
          <w:szCs w:val="28"/>
        </w:rPr>
        <w:t>нальна коронарна анг</w:t>
      </w:r>
      <w:r>
        <w:rPr>
          <w:sz w:val="28"/>
          <w:szCs w:val="28"/>
          <w:lang w:val="uk-UA"/>
        </w:rPr>
        <w:t>і</w:t>
      </w:r>
      <w:r>
        <w:rPr>
          <w:sz w:val="28"/>
          <w:szCs w:val="28"/>
        </w:rPr>
        <w:t>опластика</w:t>
      </w:r>
    </w:p>
    <w:p w:rsidR="00826329" w:rsidRPr="00ED04BC" w:rsidRDefault="00826329" w:rsidP="00826329">
      <w:pPr>
        <w:spacing w:line="360" w:lineRule="auto"/>
        <w:jc w:val="both"/>
        <w:rPr>
          <w:sz w:val="28"/>
          <w:szCs w:val="28"/>
          <w:lang w:val="uk-UA"/>
        </w:rPr>
      </w:pPr>
      <w:r>
        <w:rPr>
          <w:sz w:val="28"/>
          <w:szCs w:val="28"/>
        </w:rPr>
        <w:t>ЧКВ – ч</w:t>
      </w:r>
      <w:r>
        <w:rPr>
          <w:sz w:val="28"/>
          <w:szCs w:val="28"/>
          <w:lang w:val="uk-UA"/>
        </w:rPr>
        <w:t>е</w:t>
      </w:r>
      <w:r>
        <w:rPr>
          <w:sz w:val="28"/>
          <w:szCs w:val="28"/>
        </w:rPr>
        <w:t>ре</w:t>
      </w:r>
      <w:r>
        <w:rPr>
          <w:sz w:val="28"/>
          <w:szCs w:val="28"/>
          <w:lang w:val="uk-UA"/>
        </w:rPr>
        <w:t>зшкірне</w:t>
      </w:r>
      <w:r>
        <w:rPr>
          <w:sz w:val="28"/>
          <w:szCs w:val="28"/>
        </w:rPr>
        <w:t xml:space="preserve"> коронарне в</w:t>
      </w:r>
      <w:r>
        <w:rPr>
          <w:sz w:val="28"/>
          <w:szCs w:val="28"/>
          <w:lang w:val="uk-UA"/>
        </w:rPr>
        <w:t>тручання</w:t>
      </w:r>
    </w:p>
    <w:p w:rsidR="00826329" w:rsidRPr="000E7735" w:rsidRDefault="00826329" w:rsidP="00826329">
      <w:pPr>
        <w:spacing w:line="360" w:lineRule="auto"/>
        <w:jc w:val="both"/>
        <w:rPr>
          <w:sz w:val="28"/>
          <w:szCs w:val="28"/>
          <w:lang w:val="uk-UA"/>
        </w:rPr>
      </w:pPr>
      <w:r>
        <w:rPr>
          <w:sz w:val="28"/>
          <w:szCs w:val="28"/>
          <w:lang w:val="uk-UA"/>
        </w:rPr>
        <w:t>ЧСС – частота серцевих скорочень</w:t>
      </w:r>
    </w:p>
    <w:p w:rsidR="00826329" w:rsidRDefault="00826329" w:rsidP="00826329">
      <w:pPr>
        <w:spacing w:line="360" w:lineRule="auto"/>
        <w:jc w:val="both"/>
        <w:rPr>
          <w:sz w:val="28"/>
          <w:szCs w:val="28"/>
          <w:lang w:val="uk-UA"/>
        </w:rPr>
      </w:pPr>
      <w:r>
        <w:rPr>
          <w:sz w:val="28"/>
          <w:szCs w:val="28"/>
          <w:lang w:val="uk-UA"/>
        </w:rPr>
        <w:t>ЕКГ – електрокардіографія</w:t>
      </w:r>
    </w:p>
    <w:p w:rsidR="00826329" w:rsidRDefault="00826329" w:rsidP="00826329">
      <w:pPr>
        <w:spacing w:line="360" w:lineRule="auto"/>
        <w:jc w:val="both"/>
        <w:rPr>
          <w:sz w:val="28"/>
          <w:szCs w:val="28"/>
          <w:lang w:val="uk-UA"/>
        </w:rPr>
      </w:pPr>
      <w:r>
        <w:rPr>
          <w:sz w:val="28"/>
          <w:szCs w:val="28"/>
          <w:lang w:val="uk-UA"/>
        </w:rPr>
        <w:t>ЕхоКГ – ехокардіографія</w:t>
      </w:r>
    </w:p>
    <w:p w:rsidR="00826329" w:rsidRPr="000E7735" w:rsidRDefault="00826329" w:rsidP="00826329">
      <w:pPr>
        <w:spacing w:line="360" w:lineRule="auto"/>
        <w:jc w:val="both"/>
        <w:rPr>
          <w:sz w:val="28"/>
          <w:szCs w:val="28"/>
          <w:lang w:val="uk-UA"/>
        </w:rPr>
      </w:pPr>
      <w:r>
        <w:rPr>
          <w:sz w:val="28"/>
          <w:szCs w:val="28"/>
          <w:lang w:val="en-US"/>
        </w:rPr>
        <w:t>NYHA</w:t>
      </w:r>
      <w:r w:rsidRPr="000E7735">
        <w:rPr>
          <w:sz w:val="28"/>
          <w:szCs w:val="28"/>
          <w:lang w:val="uk-UA"/>
        </w:rPr>
        <w:t xml:space="preserve"> – Нью-Йоркс</w:t>
      </w:r>
      <w:r>
        <w:rPr>
          <w:sz w:val="28"/>
          <w:szCs w:val="28"/>
          <w:lang w:val="uk-UA"/>
        </w:rPr>
        <w:t>ька а</w:t>
      </w:r>
      <w:r w:rsidRPr="000E7735">
        <w:rPr>
          <w:sz w:val="28"/>
          <w:szCs w:val="28"/>
          <w:lang w:val="uk-UA"/>
        </w:rPr>
        <w:t>соціація серц</w:t>
      </w:r>
      <w:r>
        <w:rPr>
          <w:sz w:val="28"/>
          <w:szCs w:val="28"/>
          <w:lang w:val="uk-UA"/>
        </w:rPr>
        <w:t>я</w:t>
      </w:r>
    </w:p>
    <w:p w:rsidR="00826329" w:rsidRPr="000E7735" w:rsidRDefault="00826329" w:rsidP="00826329">
      <w:pPr>
        <w:spacing w:line="360" w:lineRule="auto"/>
        <w:jc w:val="center"/>
        <w:rPr>
          <w:sz w:val="28"/>
          <w:szCs w:val="28"/>
          <w:lang w:val="uk-UA"/>
        </w:rPr>
      </w:pPr>
    </w:p>
    <w:p w:rsidR="00826329" w:rsidRPr="000E7735" w:rsidRDefault="00826329" w:rsidP="00826329">
      <w:pPr>
        <w:spacing w:line="360" w:lineRule="auto"/>
        <w:jc w:val="both"/>
        <w:rPr>
          <w:sz w:val="28"/>
          <w:szCs w:val="28"/>
          <w:lang w:val="uk-UA"/>
        </w:rPr>
      </w:pPr>
    </w:p>
    <w:p w:rsidR="00826329" w:rsidRDefault="00826329" w:rsidP="00826329">
      <w:pPr>
        <w:spacing w:line="360" w:lineRule="auto"/>
        <w:jc w:val="both"/>
        <w:rPr>
          <w:sz w:val="28"/>
          <w:szCs w:val="28"/>
          <w:lang w:val="uk-UA"/>
        </w:rPr>
      </w:pPr>
    </w:p>
    <w:p w:rsidR="00826329" w:rsidRDefault="00826329" w:rsidP="00826329">
      <w:pPr>
        <w:spacing w:line="360" w:lineRule="auto"/>
        <w:jc w:val="both"/>
        <w:rPr>
          <w:sz w:val="28"/>
          <w:szCs w:val="28"/>
          <w:lang w:val="uk-UA"/>
        </w:rPr>
      </w:pPr>
    </w:p>
    <w:p w:rsidR="00826329" w:rsidRDefault="00826329" w:rsidP="00826329">
      <w:pPr>
        <w:spacing w:line="360" w:lineRule="auto"/>
        <w:jc w:val="both"/>
        <w:rPr>
          <w:sz w:val="28"/>
          <w:szCs w:val="28"/>
          <w:lang w:val="uk-UA"/>
        </w:rPr>
      </w:pPr>
    </w:p>
    <w:p w:rsidR="00826329" w:rsidRDefault="00826329" w:rsidP="00826329">
      <w:pPr>
        <w:pStyle w:val="24"/>
        <w:spacing w:line="360" w:lineRule="auto"/>
        <w:ind w:left="284" w:firstLine="720"/>
        <w:jc w:val="both"/>
        <w:rPr>
          <w:szCs w:val="28"/>
          <w:lang w:val="uk-UA"/>
        </w:rPr>
      </w:pPr>
    </w:p>
    <w:p w:rsidR="00826329" w:rsidRDefault="00826329" w:rsidP="00826329">
      <w:pPr>
        <w:pStyle w:val="24"/>
        <w:spacing w:line="360" w:lineRule="auto"/>
        <w:ind w:left="284" w:firstLine="720"/>
        <w:jc w:val="both"/>
        <w:rPr>
          <w:szCs w:val="28"/>
          <w:lang w:val="uk-UA"/>
        </w:rPr>
      </w:pPr>
    </w:p>
    <w:p w:rsidR="00826329" w:rsidRDefault="00826329" w:rsidP="00826329">
      <w:pPr>
        <w:pStyle w:val="24"/>
        <w:spacing w:line="360" w:lineRule="auto"/>
        <w:ind w:left="284" w:firstLine="720"/>
        <w:jc w:val="both"/>
        <w:rPr>
          <w:szCs w:val="28"/>
          <w:lang w:val="uk-UA"/>
        </w:rPr>
      </w:pPr>
    </w:p>
    <w:p w:rsidR="00826329" w:rsidRDefault="00826329" w:rsidP="00826329">
      <w:pPr>
        <w:pStyle w:val="24"/>
        <w:spacing w:line="360" w:lineRule="auto"/>
        <w:ind w:left="284" w:firstLine="720"/>
        <w:jc w:val="both"/>
        <w:rPr>
          <w:szCs w:val="28"/>
          <w:lang w:val="uk-UA"/>
        </w:rPr>
      </w:pPr>
    </w:p>
    <w:p w:rsidR="00826329" w:rsidRDefault="00826329" w:rsidP="00826329">
      <w:pPr>
        <w:spacing w:line="360" w:lineRule="auto"/>
        <w:ind w:firstLine="708"/>
        <w:jc w:val="center"/>
        <w:rPr>
          <w:b/>
          <w:sz w:val="28"/>
          <w:szCs w:val="28"/>
          <w:lang w:val="uk-UA"/>
        </w:rPr>
      </w:pPr>
      <w:r>
        <w:rPr>
          <w:sz w:val="28"/>
          <w:szCs w:val="28"/>
          <w:lang w:val="uk-UA"/>
        </w:rPr>
        <w:br w:type="page"/>
      </w:r>
      <w:r>
        <w:rPr>
          <w:b/>
          <w:sz w:val="28"/>
          <w:szCs w:val="28"/>
          <w:lang w:val="uk-UA"/>
        </w:rPr>
        <w:lastRenderedPageBreak/>
        <w:t>В С Т У П</w:t>
      </w:r>
    </w:p>
    <w:p w:rsidR="00826329" w:rsidRDefault="00826329" w:rsidP="00826329">
      <w:pPr>
        <w:spacing w:line="360" w:lineRule="auto"/>
        <w:ind w:firstLine="708"/>
        <w:jc w:val="center"/>
        <w:rPr>
          <w:b/>
          <w:sz w:val="28"/>
          <w:szCs w:val="28"/>
          <w:lang w:val="uk-UA"/>
        </w:rPr>
      </w:pPr>
    </w:p>
    <w:p w:rsidR="00826329" w:rsidRPr="00FA2C5E" w:rsidRDefault="00826329" w:rsidP="00826329">
      <w:pPr>
        <w:spacing w:line="360" w:lineRule="auto"/>
        <w:ind w:firstLine="708"/>
        <w:jc w:val="both"/>
        <w:rPr>
          <w:sz w:val="28"/>
          <w:szCs w:val="28"/>
        </w:rPr>
      </w:pPr>
      <w:r w:rsidRPr="00EC2300">
        <w:rPr>
          <w:b/>
          <w:sz w:val="28"/>
          <w:szCs w:val="28"/>
          <w:lang w:val="uk-UA"/>
        </w:rPr>
        <w:t>Актуальність теми</w:t>
      </w:r>
    </w:p>
    <w:p w:rsidR="00826329" w:rsidRPr="007C0C48" w:rsidRDefault="00826329" w:rsidP="00826329">
      <w:pPr>
        <w:pStyle w:val="aff2"/>
        <w:spacing w:line="360" w:lineRule="auto"/>
        <w:ind w:firstLine="540"/>
        <w:jc w:val="both"/>
        <w:rPr>
          <w:rFonts w:ascii="Times New Roman" w:hAnsi="Times New Roman" w:cs="Times New Roman"/>
          <w:sz w:val="28"/>
          <w:szCs w:val="28"/>
          <w:lang w:val="uk-UA"/>
        </w:rPr>
      </w:pPr>
      <w:r w:rsidRPr="007C0C48">
        <w:rPr>
          <w:rFonts w:ascii="Times New Roman" w:hAnsi="Times New Roman" w:cs="Times New Roman"/>
          <w:sz w:val="28"/>
          <w:szCs w:val="28"/>
          <w:lang w:val="uk-UA"/>
        </w:rPr>
        <w:t>За даними МОЗ України, захворювання с</w:t>
      </w:r>
      <w:r w:rsidRPr="00F652FB">
        <w:rPr>
          <w:rFonts w:ascii="Times New Roman" w:hAnsi="Times New Roman" w:cs="Times New Roman"/>
          <w:sz w:val="28"/>
          <w:szCs w:val="28"/>
          <w:lang w:val="uk-UA"/>
        </w:rPr>
        <w:t>ерця</w:t>
      </w:r>
      <w:r w:rsidRPr="007C0C48">
        <w:rPr>
          <w:rFonts w:ascii="Times New Roman" w:hAnsi="Times New Roman" w:cs="Times New Roman"/>
          <w:sz w:val="28"/>
          <w:szCs w:val="28"/>
          <w:lang w:val="uk-UA"/>
        </w:rPr>
        <w:t xml:space="preserve"> і судин є найчастішою причиною смертності та інвалідності населення в Україні. Однією з найбільш поширених патологій є ІХС. Основною причиною ішемічної хвороби серця є обструктивне ураження коронарних артерій, пов’язане з утворенням атеросклеротичної бляшки в просвіті судин (Brunwald і співавт., 2001; Коваленко В.М., 2003; Волков В.І., 2004).</w:t>
      </w:r>
    </w:p>
    <w:p w:rsidR="00826329" w:rsidRPr="007C0C48" w:rsidRDefault="00826329" w:rsidP="00826329">
      <w:pPr>
        <w:spacing w:line="360" w:lineRule="auto"/>
        <w:ind w:firstLine="540"/>
        <w:jc w:val="both"/>
        <w:rPr>
          <w:sz w:val="28"/>
          <w:szCs w:val="28"/>
          <w:lang w:val="uk-UA"/>
        </w:rPr>
      </w:pPr>
      <w:r w:rsidRPr="007C0C48">
        <w:rPr>
          <w:sz w:val="28"/>
          <w:szCs w:val="28"/>
          <w:lang w:val="uk-UA"/>
        </w:rPr>
        <w:t>Раціональна система профілактичних заходів та сучасна комбінована медикаментозна терапія дозволяють сповільнити прогресування коронарного атеросклерозу та по</w:t>
      </w:r>
      <w:r>
        <w:rPr>
          <w:sz w:val="28"/>
          <w:szCs w:val="28"/>
          <w:lang w:val="uk-UA"/>
        </w:rPr>
        <w:t>кращи</w:t>
      </w:r>
      <w:r w:rsidRPr="007C0C48">
        <w:rPr>
          <w:sz w:val="28"/>
          <w:szCs w:val="28"/>
          <w:lang w:val="uk-UA"/>
        </w:rPr>
        <w:t>ти прогноз захворювання [1]. Однак значна частина хворих на ІХС потребує проведення  реваскуляризації міокарда, зо</w:t>
      </w:r>
      <w:r>
        <w:rPr>
          <w:sz w:val="28"/>
          <w:szCs w:val="28"/>
          <w:lang w:val="uk-UA"/>
        </w:rPr>
        <w:t xml:space="preserve">крема коронарної ангіопластики </w:t>
      </w:r>
      <w:r w:rsidRPr="007C0C48">
        <w:rPr>
          <w:sz w:val="28"/>
          <w:szCs w:val="28"/>
          <w:lang w:val="uk-UA"/>
        </w:rPr>
        <w:t>з</w:t>
      </w:r>
      <w:r>
        <w:rPr>
          <w:sz w:val="28"/>
          <w:szCs w:val="28"/>
          <w:lang w:val="uk-UA"/>
        </w:rPr>
        <w:t>і</w:t>
      </w:r>
      <w:r w:rsidRPr="007C0C48">
        <w:rPr>
          <w:sz w:val="28"/>
          <w:szCs w:val="28"/>
          <w:lang w:val="uk-UA"/>
        </w:rPr>
        <w:t xml:space="preserve"> стентуванням. «Золотим» стандартом для лікування коронарних уражень </w:t>
      </w:r>
      <w:r>
        <w:rPr>
          <w:sz w:val="28"/>
          <w:szCs w:val="28"/>
          <w:lang w:val="uk-UA"/>
        </w:rPr>
        <w:t>у</w:t>
      </w:r>
      <w:r w:rsidRPr="007C0C48">
        <w:rPr>
          <w:sz w:val="28"/>
          <w:szCs w:val="28"/>
          <w:lang w:val="uk-UA"/>
        </w:rPr>
        <w:t xml:space="preserve"> більшості випадків вважається перкутанне коронарне втручання з використанням елю</w:t>
      </w:r>
      <w:r>
        <w:rPr>
          <w:sz w:val="28"/>
          <w:szCs w:val="28"/>
          <w:lang w:val="uk-UA"/>
        </w:rPr>
        <w:t>тинг-с</w:t>
      </w:r>
      <w:r w:rsidRPr="007C0C48">
        <w:rPr>
          <w:sz w:val="28"/>
          <w:szCs w:val="28"/>
          <w:lang w:val="uk-UA"/>
        </w:rPr>
        <w:t xml:space="preserve">тентів для реканалізації оклюзованих або стенозованих коронарних артерій, на </w:t>
      </w:r>
      <w:r>
        <w:rPr>
          <w:sz w:val="28"/>
          <w:szCs w:val="28"/>
          <w:lang w:val="uk-UA"/>
        </w:rPr>
        <w:t>фон</w:t>
      </w:r>
      <w:r w:rsidRPr="007C0C48">
        <w:rPr>
          <w:sz w:val="28"/>
          <w:szCs w:val="28"/>
          <w:lang w:val="uk-UA"/>
        </w:rPr>
        <w:t>і активної антиагрегантної і г</w:t>
      </w:r>
      <w:r>
        <w:rPr>
          <w:sz w:val="28"/>
          <w:szCs w:val="28"/>
          <w:lang w:val="uk-UA"/>
        </w:rPr>
        <w:t>іполіпідемічної терапії. Основною метою</w:t>
      </w:r>
      <w:r w:rsidRPr="007C0C48">
        <w:rPr>
          <w:sz w:val="28"/>
          <w:szCs w:val="28"/>
          <w:lang w:val="uk-UA"/>
        </w:rPr>
        <w:t xml:space="preserve"> використання покритих стентів при лікуванні хворих з ІХС є попер</w:t>
      </w:r>
      <w:r>
        <w:rPr>
          <w:sz w:val="28"/>
          <w:szCs w:val="28"/>
          <w:lang w:val="uk-UA"/>
        </w:rPr>
        <w:t>едження повторних звужень в місц</w:t>
      </w:r>
      <w:r w:rsidRPr="007C0C48">
        <w:rPr>
          <w:sz w:val="28"/>
          <w:szCs w:val="28"/>
          <w:lang w:val="uk-UA"/>
        </w:rPr>
        <w:t xml:space="preserve">і раніше встановлених стентів і зменшення рецидивів стенокардії після реваскуляризації міокарда (Serruys PW, і співавт., 2003). </w:t>
      </w:r>
    </w:p>
    <w:p w:rsidR="00826329" w:rsidRPr="007C0C48" w:rsidRDefault="00826329" w:rsidP="00826329">
      <w:pPr>
        <w:spacing w:line="360" w:lineRule="auto"/>
        <w:ind w:firstLine="540"/>
        <w:jc w:val="both"/>
        <w:rPr>
          <w:sz w:val="28"/>
          <w:szCs w:val="28"/>
          <w:lang w:val="uk-UA"/>
        </w:rPr>
      </w:pPr>
      <w:r w:rsidRPr="007C0C48">
        <w:rPr>
          <w:sz w:val="28"/>
          <w:szCs w:val="28"/>
          <w:lang w:val="uk-UA"/>
        </w:rPr>
        <w:t xml:space="preserve"> Проведення коронарного стентування дозволяє підвищити ефективність лікування, однак з’явилась проблема розвитку рестенозів після стентування, навіть при використанні елютинг-стентів [2,3].</w:t>
      </w:r>
    </w:p>
    <w:p w:rsidR="00826329" w:rsidRPr="007C0C48" w:rsidRDefault="00826329" w:rsidP="00826329">
      <w:pPr>
        <w:spacing w:line="360" w:lineRule="auto"/>
        <w:ind w:firstLine="540"/>
        <w:jc w:val="both"/>
        <w:rPr>
          <w:sz w:val="28"/>
          <w:szCs w:val="28"/>
          <w:lang w:val="uk-UA"/>
        </w:rPr>
      </w:pPr>
      <w:r w:rsidRPr="007C0C48">
        <w:rPr>
          <w:sz w:val="28"/>
          <w:szCs w:val="28"/>
          <w:lang w:val="uk-UA"/>
        </w:rPr>
        <w:t xml:space="preserve">Реваскуляризація міокарда </w:t>
      </w:r>
      <w:r>
        <w:rPr>
          <w:sz w:val="28"/>
          <w:szCs w:val="28"/>
          <w:lang w:val="uk-UA"/>
        </w:rPr>
        <w:t>призводить</w:t>
      </w:r>
      <w:r w:rsidRPr="007C0C48">
        <w:rPr>
          <w:sz w:val="28"/>
          <w:szCs w:val="28"/>
          <w:lang w:val="uk-UA"/>
        </w:rPr>
        <w:t xml:space="preserve"> до з</w:t>
      </w:r>
      <w:r>
        <w:rPr>
          <w:sz w:val="28"/>
          <w:szCs w:val="28"/>
          <w:lang w:val="uk-UA"/>
        </w:rPr>
        <w:t>ниж</w:t>
      </w:r>
      <w:r w:rsidRPr="007C0C48">
        <w:rPr>
          <w:sz w:val="28"/>
          <w:szCs w:val="28"/>
          <w:lang w:val="uk-UA"/>
        </w:rPr>
        <w:t xml:space="preserve">ення функціонального класу стенокардії, підвищує толерантність до фізичних навантажень, поліпшує якість життя та повертає багатьох хворих  до </w:t>
      </w:r>
      <w:r>
        <w:rPr>
          <w:sz w:val="28"/>
          <w:szCs w:val="28"/>
          <w:lang w:val="uk-UA"/>
        </w:rPr>
        <w:t>поперед</w:t>
      </w:r>
      <w:r w:rsidRPr="007C0C48">
        <w:rPr>
          <w:sz w:val="28"/>
          <w:szCs w:val="28"/>
          <w:lang w:val="uk-UA"/>
        </w:rPr>
        <w:t>ньої трудової діяльності. З іншого боку, відновлення а</w:t>
      </w:r>
      <w:r>
        <w:rPr>
          <w:sz w:val="28"/>
          <w:szCs w:val="28"/>
          <w:lang w:val="uk-UA"/>
        </w:rPr>
        <w:t>декватного коронарного кровотоку</w:t>
      </w:r>
      <w:r w:rsidRPr="007C0C48">
        <w:rPr>
          <w:sz w:val="28"/>
          <w:szCs w:val="28"/>
          <w:lang w:val="uk-UA"/>
        </w:rPr>
        <w:t xml:space="preserve"> не вирішує проблему лікування хворих на ІХС і не виключає прогресування атеросклерозу. Це</w:t>
      </w:r>
      <w:r>
        <w:rPr>
          <w:sz w:val="28"/>
          <w:szCs w:val="28"/>
          <w:lang w:val="uk-UA"/>
        </w:rPr>
        <w:t>,</w:t>
      </w:r>
      <w:r w:rsidRPr="007C0C48">
        <w:rPr>
          <w:sz w:val="28"/>
          <w:szCs w:val="28"/>
          <w:lang w:val="uk-UA"/>
        </w:rPr>
        <w:t xml:space="preserve"> у свою чергу</w:t>
      </w:r>
      <w:r>
        <w:rPr>
          <w:sz w:val="28"/>
          <w:szCs w:val="28"/>
          <w:lang w:val="uk-UA"/>
        </w:rPr>
        <w:t>,</w:t>
      </w:r>
      <w:r w:rsidRPr="007C0C48">
        <w:rPr>
          <w:sz w:val="28"/>
          <w:szCs w:val="28"/>
          <w:lang w:val="uk-UA"/>
        </w:rPr>
        <w:t xml:space="preserve"> є однією із причин поновлення симптомів ІХС та потребує вивчення особливостей клініки захворювання після хірургічних втручань і розробки методів </w:t>
      </w:r>
      <w:r w:rsidRPr="007C0C48">
        <w:rPr>
          <w:sz w:val="28"/>
          <w:szCs w:val="28"/>
          <w:lang w:val="uk-UA"/>
        </w:rPr>
        <w:lastRenderedPageBreak/>
        <w:t>активної медикаментозної профілактики прогресування коронарного атеросклерозу [4,5,6].</w:t>
      </w:r>
    </w:p>
    <w:p w:rsidR="00826329" w:rsidRPr="00F02B34" w:rsidRDefault="00826329" w:rsidP="00826329">
      <w:pPr>
        <w:spacing w:line="360" w:lineRule="auto"/>
        <w:ind w:firstLine="540"/>
        <w:jc w:val="both"/>
        <w:rPr>
          <w:sz w:val="28"/>
          <w:szCs w:val="28"/>
          <w:lang w:val="uk-UA"/>
        </w:rPr>
      </w:pPr>
      <w:r w:rsidRPr="007C0C48">
        <w:rPr>
          <w:sz w:val="28"/>
          <w:szCs w:val="28"/>
          <w:lang w:val="uk-UA"/>
        </w:rPr>
        <w:t xml:space="preserve"> Тому актуальним є вивчення особливостей перебігу ІХС у хворих, які перенесли стентування коронарних артерій, з метою раннього виявлення та корекції чинників несприятливого прогнозу.</w:t>
      </w:r>
    </w:p>
    <w:p w:rsidR="00826329" w:rsidRDefault="00826329" w:rsidP="00826329">
      <w:pPr>
        <w:spacing w:line="360" w:lineRule="auto"/>
        <w:jc w:val="both"/>
        <w:rPr>
          <w:b/>
          <w:sz w:val="28"/>
          <w:szCs w:val="28"/>
          <w:lang w:val="uk-UA"/>
        </w:rPr>
      </w:pPr>
      <w:r w:rsidRPr="001A4BB6">
        <w:rPr>
          <w:b/>
          <w:sz w:val="28"/>
          <w:szCs w:val="28"/>
          <w:lang w:val="uk-UA"/>
        </w:rPr>
        <w:t>Зв</w:t>
      </w:r>
      <w:r w:rsidRPr="001A4BB6">
        <w:rPr>
          <w:b/>
          <w:sz w:val="28"/>
          <w:szCs w:val="28"/>
        </w:rPr>
        <w:t>’</w:t>
      </w:r>
      <w:r w:rsidRPr="001A4BB6">
        <w:rPr>
          <w:b/>
          <w:sz w:val="28"/>
          <w:szCs w:val="28"/>
          <w:lang w:val="uk-UA"/>
        </w:rPr>
        <w:t>язок роботи з науков</w:t>
      </w:r>
      <w:r>
        <w:rPr>
          <w:b/>
          <w:sz w:val="28"/>
          <w:szCs w:val="28"/>
          <w:lang w:val="uk-UA"/>
        </w:rPr>
        <w:t xml:space="preserve">ими програмами, планами, темами </w:t>
      </w:r>
    </w:p>
    <w:p w:rsidR="00826329" w:rsidRPr="007C0C48" w:rsidRDefault="00826329" w:rsidP="00826329">
      <w:pPr>
        <w:spacing w:line="360" w:lineRule="auto"/>
        <w:ind w:firstLine="539"/>
        <w:jc w:val="both"/>
        <w:rPr>
          <w:sz w:val="28"/>
          <w:szCs w:val="28"/>
          <w:lang w:val="uk-UA"/>
        </w:rPr>
      </w:pPr>
      <w:r>
        <w:rPr>
          <w:sz w:val="28"/>
          <w:lang w:val="uk-UA"/>
        </w:rPr>
        <w:tab/>
      </w:r>
      <w:r w:rsidRPr="007C0C48">
        <w:rPr>
          <w:sz w:val="28"/>
          <w:szCs w:val="28"/>
          <w:lang w:val="uk-UA"/>
        </w:rPr>
        <w:t>Дисертаційну роботу виконано в межах науково-дослідної роботи кафедри госпітальної терапії №2 Дніпропетровської державної медичної академії. Вона входить до тематичного плану кафедри як фрагмент комплексної науково-дослідної  роботи: “Клініко-функціональна, імунологічна оцінка ефективності нових методів медикаментозної терапії найбільш поширених серцево-судинних захворювань – артеріальної гіпертензії, атеросклерозу, ішемічної хвороби серця”, затвердженої МОЗ України (номер державної реєстрації – 0199U001556). Автором вивчені клінічні, лабораторні та інструментальні ознаки перебігу ішемічної хвороби серця у хворих, які перенесли стентування коронарних артерій.</w:t>
      </w:r>
    </w:p>
    <w:p w:rsidR="00826329" w:rsidRDefault="00826329" w:rsidP="00826329">
      <w:pPr>
        <w:spacing w:line="360" w:lineRule="auto"/>
        <w:ind w:firstLine="540"/>
        <w:jc w:val="both"/>
        <w:rPr>
          <w:b/>
          <w:sz w:val="28"/>
          <w:szCs w:val="28"/>
          <w:lang w:val="uk-UA"/>
        </w:rPr>
      </w:pPr>
      <w:r w:rsidRPr="00F455C5">
        <w:rPr>
          <w:b/>
          <w:sz w:val="28"/>
          <w:szCs w:val="28"/>
          <w:lang w:val="uk-UA"/>
        </w:rPr>
        <w:t>Мета і задачі дослідження</w:t>
      </w:r>
    </w:p>
    <w:p w:rsidR="00826329" w:rsidRPr="00462931" w:rsidRDefault="00826329" w:rsidP="00826329">
      <w:pPr>
        <w:spacing w:line="360" w:lineRule="auto"/>
        <w:jc w:val="both"/>
        <w:rPr>
          <w:sz w:val="28"/>
          <w:szCs w:val="28"/>
          <w:lang w:val="uk-UA"/>
        </w:rPr>
      </w:pPr>
      <w:r w:rsidRPr="007C0C48">
        <w:rPr>
          <w:sz w:val="28"/>
          <w:szCs w:val="28"/>
          <w:lang w:val="uk-UA"/>
        </w:rPr>
        <w:t>Мета дослідження – на підставі спостереження протягом 24 місяців хворих з ішемічною хворобою серця після стентування коронарних артерій вивчити особливості перебігу захворювання та встановити чинники несприятливого прогнозу в залежності від змі</w:t>
      </w:r>
      <w:r>
        <w:rPr>
          <w:sz w:val="28"/>
          <w:szCs w:val="28"/>
          <w:lang w:val="uk-UA"/>
        </w:rPr>
        <w:t>ни показників рівня гомоцистеїну</w:t>
      </w:r>
      <w:r w:rsidRPr="007C0C48">
        <w:rPr>
          <w:sz w:val="28"/>
          <w:szCs w:val="28"/>
          <w:lang w:val="uk-UA"/>
        </w:rPr>
        <w:t xml:space="preserve"> сироватки крові, ліпідного спектр</w:t>
      </w:r>
      <w:r>
        <w:rPr>
          <w:sz w:val="28"/>
          <w:szCs w:val="28"/>
          <w:lang w:val="uk-UA"/>
        </w:rPr>
        <w:t>а</w:t>
      </w:r>
      <w:r w:rsidRPr="007C0C48">
        <w:rPr>
          <w:sz w:val="28"/>
          <w:szCs w:val="28"/>
          <w:lang w:val="uk-UA"/>
        </w:rPr>
        <w:t xml:space="preserve"> крові, активності ангіотензинперетворюючого ферменту плазми крові, а також структурно-функціональних змін загальних сонних артерій.</w:t>
      </w:r>
      <w:r w:rsidRPr="00BB3A5C">
        <w:rPr>
          <w:sz w:val="28"/>
          <w:szCs w:val="28"/>
          <w:lang w:val="uk-UA"/>
        </w:rPr>
        <w:tab/>
      </w:r>
    </w:p>
    <w:p w:rsidR="00826329" w:rsidRDefault="00826329" w:rsidP="00826329">
      <w:pPr>
        <w:spacing w:line="360" w:lineRule="auto"/>
        <w:jc w:val="both"/>
        <w:rPr>
          <w:sz w:val="28"/>
          <w:szCs w:val="28"/>
          <w:lang w:val="uk-UA"/>
        </w:rPr>
      </w:pPr>
      <w:r>
        <w:rPr>
          <w:sz w:val="28"/>
          <w:szCs w:val="28"/>
          <w:lang w:val="uk-UA"/>
        </w:rPr>
        <w:t>З</w:t>
      </w:r>
      <w:r w:rsidRPr="00BB3A5C">
        <w:rPr>
          <w:sz w:val="28"/>
          <w:szCs w:val="28"/>
          <w:lang w:val="uk-UA"/>
        </w:rPr>
        <w:t>адачі</w:t>
      </w:r>
      <w:r>
        <w:rPr>
          <w:sz w:val="28"/>
          <w:szCs w:val="28"/>
          <w:lang w:val="uk-UA"/>
        </w:rPr>
        <w:t xml:space="preserve"> дослідження:</w:t>
      </w:r>
    </w:p>
    <w:p w:rsidR="00826329" w:rsidRPr="007C0C48" w:rsidRDefault="00826329" w:rsidP="00826329">
      <w:pPr>
        <w:spacing w:line="360" w:lineRule="auto"/>
        <w:ind w:left="703" w:hanging="346"/>
        <w:jc w:val="both"/>
        <w:rPr>
          <w:sz w:val="28"/>
          <w:szCs w:val="28"/>
          <w:lang w:val="uk-UA"/>
        </w:rPr>
      </w:pPr>
      <w:r w:rsidRPr="00610DC1">
        <w:rPr>
          <w:sz w:val="28"/>
          <w:szCs w:val="28"/>
          <w:lang w:val="uk-UA"/>
        </w:rPr>
        <w:t xml:space="preserve">1. </w:t>
      </w:r>
      <w:r w:rsidRPr="007C0C48">
        <w:rPr>
          <w:sz w:val="28"/>
          <w:szCs w:val="28"/>
          <w:lang w:val="uk-UA"/>
        </w:rPr>
        <w:t xml:space="preserve">Вивчити клінічні особливості перебігу ІХС та показники якості життя у хворих після ендоваскулярних втручань </w:t>
      </w:r>
      <w:r>
        <w:rPr>
          <w:sz w:val="28"/>
          <w:szCs w:val="28"/>
          <w:lang w:val="uk-UA"/>
        </w:rPr>
        <w:t>і</w:t>
      </w:r>
      <w:r w:rsidRPr="007C0C48">
        <w:rPr>
          <w:sz w:val="28"/>
          <w:szCs w:val="28"/>
          <w:lang w:val="uk-UA"/>
        </w:rPr>
        <w:t>з імплантацією  стентів.</w:t>
      </w:r>
    </w:p>
    <w:p w:rsidR="00826329" w:rsidRPr="007C0C48" w:rsidRDefault="00826329" w:rsidP="00826329">
      <w:pPr>
        <w:spacing w:line="360" w:lineRule="auto"/>
        <w:ind w:left="703" w:hanging="346"/>
        <w:jc w:val="both"/>
        <w:rPr>
          <w:sz w:val="28"/>
          <w:szCs w:val="28"/>
          <w:lang w:val="uk-UA"/>
        </w:rPr>
      </w:pPr>
      <w:r w:rsidRPr="007C0C48">
        <w:rPr>
          <w:sz w:val="28"/>
          <w:szCs w:val="28"/>
          <w:lang w:val="uk-UA"/>
        </w:rPr>
        <w:t>2.</w:t>
      </w:r>
      <w:r w:rsidRPr="007C0C48">
        <w:rPr>
          <w:sz w:val="28"/>
          <w:szCs w:val="28"/>
          <w:lang w:val="uk-UA"/>
        </w:rPr>
        <w:tab/>
        <w:t xml:space="preserve"> Оцінити стан ліпідного обміну та ефективність терапії статинами у обстежених хворих.</w:t>
      </w:r>
    </w:p>
    <w:p w:rsidR="00826329" w:rsidRPr="007C0C48" w:rsidRDefault="00826329" w:rsidP="00826329">
      <w:pPr>
        <w:spacing w:line="360" w:lineRule="auto"/>
        <w:ind w:left="703" w:hanging="346"/>
        <w:jc w:val="both"/>
        <w:rPr>
          <w:sz w:val="28"/>
          <w:szCs w:val="28"/>
          <w:lang w:val="uk-UA"/>
        </w:rPr>
      </w:pPr>
      <w:r w:rsidRPr="007C0C48">
        <w:rPr>
          <w:sz w:val="28"/>
          <w:szCs w:val="28"/>
          <w:lang w:val="uk-UA"/>
        </w:rPr>
        <w:t xml:space="preserve">3. </w:t>
      </w:r>
      <w:r w:rsidRPr="007C0C48">
        <w:rPr>
          <w:sz w:val="28"/>
          <w:szCs w:val="28"/>
          <w:lang w:val="uk-UA"/>
        </w:rPr>
        <w:tab/>
        <w:t>Визначити показник комплексу інтима-медіа загальних сонних артерій у хворих після ендоваскулярних втручань.</w:t>
      </w:r>
    </w:p>
    <w:p w:rsidR="00826329" w:rsidRPr="007C0C48" w:rsidRDefault="00826329" w:rsidP="00826329">
      <w:pPr>
        <w:spacing w:line="360" w:lineRule="auto"/>
        <w:ind w:left="703" w:hanging="346"/>
        <w:jc w:val="both"/>
        <w:rPr>
          <w:sz w:val="28"/>
          <w:szCs w:val="28"/>
          <w:lang w:val="uk-UA"/>
        </w:rPr>
      </w:pPr>
      <w:r w:rsidRPr="007C0C48">
        <w:rPr>
          <w:sz w:val="28"/>
          <w:szCs w:val="28"/>
          <w:lang w:val="uk-UA"/>
        </w:rPr>
        <w:t xml:space="preserve">4. </w:t>
      </w:r>
      <w:r w:rsidRPr="007C0C48">
        <w:rPr>
          <w:sz w:val="28"/>
          <w:szCs w:val="28"/>
          <w:lang w:val="uk-UA"/>
        </w:rPr>
        <w:tab/>
        <w:t xml:space="preserve">Дослідити активність ангіотензинперетворюючого ферменту плазми крові в процесі лікування у хворих </w:t>
      </w:r>
      <w:r>
        <w:rPr>
          <w:sz w:val="28"/>
          <w:szCs w:val="28"/>
          <w:lang w:val="uk-UA"/>
        </w:rPr>
        <w:t>і</w:t>
      </w:r>
      <w:r w:rsidRPr="007C0C48">
        <w:rPr>
          <w:sz w:val="28"/>
          <w:szCs w:val="28"/>
          <w:lang w:val="uk-UA"/>
        </w:rPr>
        <w:t>з ІХС після стентування коронарних артерій.</w:t>
      </w:r>
    </w:p>
    <w:p w:rsidR="00826329" w:rsidRPr="007C0C48" w:rsidRDefault="00826329" w:rsidP="00826329">
      <w:pPr>
        <w:spacing w:line="360" w:lineRule="auto"/>
        <w:ind w:left="703" w:hanging="346"/>
        <w:jc w:val="both"/>
        <w:rPr>
          <w:sz w:val="28"/>
          <w:szCs w:val="28"/>
          <w:lang w:val="uk-UA"/>
        </w:rPr>
      </w:pPr>
      <w:r w:rsidRPr="007C0C48">
        <w:rPr>
          <w:sz w:val="28"/>
          <w:szCs w:val="28"/>
          <w:lang w:val="uk-UA"/>
        </w:rPr>
        <w:lastRenderedPageBreak/>
        <w:t xml:space="preserve">5. </w:t>
      </w:r>
      <w:r w:rsidRPr="007C0C48">
        <w:rPr>
          <w:sz w:val="28"/>
          <w:szCs w:val="28"/>
          <w:lang w:val="uk-UA"/>
        </w:rPr>
        <w:tab/>
        <w:t>Встановити вплив гомоцистеїнемії на перебіг ІХС у хворих після стентування коронарних артерій.</w:t>
      </w:r>
    </w:p>
    <w:p w:rsidR="00826329" w:rsidRPr="00610DC1" w:rsidRDefault="00826329" w:rsidP="00826329">
      <w:pPr>
        <w:spacing w:line="360" w:lineRule="auto"/>
        <w:ind w:left="703" w:hanging="346"/>
        <w:jc w:val="both"/>
        <w:rPr>
          <w:sz w:val="28"/>
          <w:szCs w:val="28"/>
          <w:lang w:val="uk-UA"/>
        </w:rPr>
      </w:pPr>
      <w:r w:rsidRPr="007C0C48">
        <w:rPr>
          <w:sz w:val="28"/>
          <w:szCs w:val="28"/>
          <w:lang w:val="uk-UA"/>
        </w:rPr>
        <w:t xml:space="preserve">6. </w:t>
      </w:r>
      <w:r w:rsidRPr="007C0C48">
        <w:rPr>
          <w:sz w:val="28"/>
          <w:szCs w:val="28"/>
          <w:lang w:val="uk-UA"/>
        </w:rPr>
        <w:tab/>
        <w:t>Виявити чинники ризику, які найбільш несприятливо впливають на перебіг ІХС після стентування коронарних артерій.</w:t>
      </w:r>
    </w:p>
    <w:p w:rsidR="00826329" w:rsidRPr="00AC4A90" w:rsidRDefault="00826329" w:rsidP="00826329">
      <w:pPr>
        <w:spacing w:line="360" w:lineRule="auto"/>
        <w:ind w:firstLine="357"/>
        <w:jc w:val="both"/>
        <w:rPr>
          <w:lang w:val="uk-UA"/>
        </w:rPr>
      </w:pPr>
      <w:r>
        <w:rPr>
          <w:b/>
          <w:sz w:val="28"/>
          <w:szCs w:val="28"/>
          <w:lang w:val="uk-UA"/>
        </w:rPr>
        <w:t xml:space="preserve">  </w:t>
      </w:r>
      <w:r w:rsidRPr="003B6C55">
        <w:rPr>
          <w:b/>
          <w:sz w:val="28"/>
          <w:szCs w:val="28"/>
          <w:lang w:val="uk-UA"/>
        </w:rPr>
        <w:t>Об'єкт дослідження</w:t>
      </w:r>
      <w:r w:rsidRPr="00BB3A5C">
        <w:rPr>
          <w:sz w:val="28"/>
          <w:szCs w:val="28"/>
          <w:lang w:val="uk-UA"/>
        </w:rPr>
        <w:t xml:space="preserve"> </w:t>
      </w:r>
      <w:r>
        <w:rPr>
          <w:sz w:val="28"/>
          <w:szCs w:val="28"/>
          <w:lang w:val="uk-UA"/>
        </w:rPr>
        <w:t>– х</w:t>
      </w:r>
      <w:r w:rsidRPr="00610DC1">
        <w:rPr>
          <w:sz w:val="28"/>
          <w:szCs w:val="28"/>
          <w:lang w:val="uk-UA"/>
        </w:rPr>
        <w:t xml:space="preserve">ворі на ІХС після реваскуляризації коронарних артерій </w:t>
      </w:r>
      <w:r>
        <w:rPr>
          <w:sz w:val="28"/>
          <w:szCs w:val="28"/>
          <w:lang w:val="uk-UA"/>
        </w:rPr>
        <w:t>і</w:t>
      </w:r>
      <w:r w:rsidRPr="00610DC1">
        <w:rPr>
          <w:sz w:val="28"/>
          <w:szCs w:val="28"/>
          <w:lang w:val="uk-UA"/>
        </w:rPr>
        <w:t>з імплантацією стентів протягом 2 років після стентування</w:t>
      </w:r>
      <w:r w:rsidRPr="00AC4A90">
        <w:rPr>
          <w:lang w:val="uk-UA"/>
        </w:rPr>
        <w:t>.</w:t>
      </w:r>
    </w:p>
    <w:p w:rsidR="00826329" w:rsidRPr="007C0C48" w:rsidRDefault="00826329" w:rsidP="00826329">
      <w:pPr>
        <w:spacing w:line="360" w:lineRule="auto"/>
        <w:ind w:firstLine="539"/>
        <w:jc w:val="both"/>
        <w:rPr>
          <w:sz w:val="28"/>
          <w:szCs w:val="28"/>
          <w:lang w:val="uk-UA"/>
        </w:rPr>
      </w:pPr>
      <w:r w:rsidRPr="00BB3A5C">
        <w:rPr>
          <w:b/>
          <w:sz w:val="28"/>
          <w:szCs w:val="28"/>
          <w:lang w:val="uk-UA"/>
        </w:rPr>
        <w:t>Предмет дослідження</w:t>
      </w:r>
      <w:r w:rsidRPr="00BB3A5C">
        <w:rPr>
          <w:sz w:val="28"/>
          <w:szCs w:val="28"/>
          <w:lang w:val="uk-UA"/>
        </w:rPr>
        <w:t xml:space="preserve"> </w:t>
      </w:r>
      <w:r>
        <w:rPr>
          <w:sz w:val="28"/>
          <w:szCs w:val="28"/>
          <w:lang w:val="uk-UA"/>
        </w:rPr>
        <w:t>–</w:t>
      </w:r>
      <w:r w:rsidRPr="00BB3A5C">
        <w:rPr>
          <w:sz w:val="28"/>
          <w:szCs w:val="28"/>
          <w:lang w:val="uk-UA"/>
        </w:rPr>
        <w:t xml:space="preserve"> </w:t>
      </w:r>
      <w:r>
        <w:rPr>
          <w:sz w:val="28"/>
          <w:szCs w:val="28"/>
          <w:lang w:val="uk-UA"/>
        </w:rPr>
        <w:t>р</w:t>
      </w:r>
      <w:r w:rsidRPr="007C0C48">
        <w:rPr>
          <w:sz w:val="28"/>
          <w:szCs w:val="28"/>
          <w:lang w:val="uk-UA"/>
        </w:rPr>
        <w:t>езультати загально-клінічного обстеже</w:t>
      </w:r>
      <w:r>
        <w:rPr>
          <w:sz w:val="28"/>
          <w:szCs w:val="28"/>
          <w:lang w:val="uk-UA"/>
        </w:rPr>
        <w:t>ння, показники ліпідного спектра крові, рівень гомоцистеїну</w:t>
      </w:r>
      <w:r w:rsidRPr="007C0C48">
        <w:rPr>
          <w:sz w:val="28"/>
          <w:szCs w:val="28"/>
          <w:lang w:val="uk-UA"/>
        </w:rPr>
        <w:t>, активність АПФ плазми крові, комплекс інтима-медіа загальних сонних артерій, фракція викиду лівого шлуночка у хворих на ІХС після стентування коронарних артерій.</w:t>
      </w:r>
    </w:p>
    <w:p w:rsidR="00826329" w:rsidRDefault="00826329" w:rsidP="00826329">
      <w:pPr>
        <w:spacing w:line="360" w:lineRule="auto"/>
        <w:ind w:firstLine="540"/>
        <w:jc w:val="both"/>
        <w:rPr>
          <w:b/>
          <w:sz w:val="28"/>
          <w:szCs w:val="28"/>
          <w:lang w:val="uk-UA"/>
        </w:rPr>
      </w:pPr>
      <w:r w:rsidRPr="007740FC">
        <w:rPr>
          <w:b/>
          <w:sz w:val="28"/>
          <w:szCs w:val="28"/>
          <w:lang w:val="uk-UA"/>
        </w:rPr>
        <w:t>Методи дослідження</w:t>
      </w:r>
      <w:r w:rsidRPr="008A73F4">
        <w:rPr>
          <w:b/>
          <w:sz w:val="28"/>
          <w:szCs w:val="28"/>
          <w:lang w:val="uk-UA"/>
        </w:rPr>
        <w:t xml:space="preserve"> </w:t>
      </w:r>
      <w:r w:rsidRPr="00B6762A">
        <w:rPr>
          <w:sz w:val="28"/>
          <w:szCs w:val="28"/>
          <w:lang w:val="uk-UA"/>
        </w:rPr>
        <w:t xml:space="preserve">- </w:t>
      </w:r>
      <w:r>
        <w:rPr>
          <w:sz w:val="28"/>
          <w:szCs w:val="28"/>
          <w:lang w:val="uk-UA"/>
        </w:rPr>
        <w:t>з</w:t>
      </w:r>
      <w:r w:rsidRPr="007C0C48">
        <w:rPr>
          <w:sz w:val="28"/>
          <w:szCs w:val="28"/>
          <w:lang w:val="uk-UA"/>
        </w:rPr>
        <w:t>агально-клінічні, «Сієт</w:t>
      </w:r>
      <w:r w:rsidRPr="005F4E9A">
        <w:rPr>
          <w:sz w:val="28"/>
          <w:szCs w:val="28"/>
          <w:lang w:val="uk-UA"/>
        </w:rPr>
        <w:t>лськ</w:t>
      </w:r>
      <w:r w:rsidRPr="007C0C48">
        <w:rPr>
          <w:sz w:val="28"/>
          <w:szCs w:val="28"/>
          <w:lang w:val="uk-UA"/>
        </w:rPr>
        <w:t>ий опитувач для стенокардії», лабораторні (визначення ліпідного спектра крові, рівня го</w:t>
      </w:r>
      <w:r>
        <w:rPr>
          <w:sz w:val="28"/>
          <w:szCs w:val="28"/>
          <w:lang w:val="uk-UA"/>
        </w:rPr>
        <w:t>моцистеїну</w:t>
      </w:r>
      <w:r w:rsidRPr="007C0C48">
        <w:rPr>
          <w:sz w:val="28"/>
          <w:szCs w:val="28"/>
          <w:lang w:val="uk-UA"/>
        </w:rPr>
        <w:t xml:space="preserve"> сироватки крові,  активності ангіотензинперетворюючого ферменту плазми крові), інструментальні (12-канальна електрокардіографія, ехокардіографічне дослідження серця з визначенням систолічної  функції лівого шлуночка, ультразвукова доплерографія екстракраніальних артерій), статистична обробка матеріалів.</w:t>
      </w:r>
    </w:p>
    <w:p w:rsidR="00826329" w:rsidRPr="00FA2C5E" w:rsidRDefault="00826329" w:rsidP="00826329">
      <w:pPr>
        <w:spacing w:line="360" w:lineRule="auto"/>
        <w:jc w:val="both"/>
        <w:rPr>
          <w:b/>
          <w:sz w:val="28"/>
          <w:szCs w:val="28"/>
          <w:lang w:val="uk-UA"/>
        </w:rPr>
      </w:pPr>
      <w:r>
        <w:rPr>
          <w:b/>
          <w:sz w:val="28"/>
          <w:szCs w:val="28"/>
          <w:lang w:val="uk-UA"/>
        </w:rPr>
        <w:t xml:space="preserve">       </w:t>
      </w:r>
      <w:r w:rsidRPr="00E16467">
        <w:rPr>
          <w:b/>
          <w:sz w:val="28"/>
          <w:szCs w:val="28"/>
          <w:lang w:val="uk-UA"/>
        </w:rPr>
        <w:t>Наукова новизна одержаних результатів</w:t>
      </w:r>
    </w:p>
    <w:p w:rsidR="00826329" w:rsidRPr="00B51F40" w:rsidRDefault="00826329" w:rsidP="00826329">
      <w:pPr>
        <w:spacing w:line="360" w:lineRule="auto"/>
        <w:ind w:firstLine="540"/>
        <w:jc w:val="both"/>
        <w:rPr>
          <w:sz w:val="28"/>
          <w:szCs w:val="28"/>
          <w:lang w:val="uk-UA"/>
        </w:rPr>
      </w:pPr>
      <w:r w:rsidRPr="00B51F40">
        <w:rPr>
          <w:sz w:val="28"/>
          <w:szCs w:val="28"/>
          <w:lang w:val="uk-UA"/>
        </w:rPr>
        <w:t>На підставі отриманих результатів встановлені клініко-функціональні характеристики хворих на ІХС після стентування коронарних артерій протягом 2 років спостереження, виділені найбільш інформативні діагностичні й прогностичні критерії перебігу захворювання.</w:t>
      </w:r>
    </w:p>
    <w:p w:rsidR="00826329" w:rsidRPr="00B51F40" w:rsidRDefault="00826329" w:rsidP="00826329">
      <w:pPr>
        <w:spacing w:line="360" w:lineRule="auto"/>
        <w:ind w:firstLine="540"/>
        <w:jc w:val="both"/>
        <w:rPr>
          <w:sz w:val="28"/>
          <w:szCs w:val="28"/>
          <w:lang w:val="uk-UA"/>
        </w:rPr>
      </w:pPr>
      <w:r w:rsidRPr="00B51F40">
        <w:rPr>
          <w:sz w:val="28"/>
          <w:szCs w:val="28"/>
          <w:lang w:val="uk-UA"/>
        </w:rPr>
        <w:t xml:space="preserve">Встановлено, що показники якості життя у хворих </w:t>
      </w:r>
      <w:r>
        <w:rPr>
          <w:sz w:val="28"/>
          <w:szCs w:val="28"/>
          <w:lang w:val="uk-UA"/>
        </w:rPr>
        <w:t>і</w:t>
      </w:r>
      <w:r w:rsidRPr="00B51F40">
        <w:rPr>
          <w:sz w:val="28"/>
          <w:szCs w:val="28"/>
          <w:lang w:val="uk-UA"/>
        </w:rPr>
        <w:t>з ІХС, які перенесли стентування коронарних артерій, за 24 міся</w:t>
      </w:r>
      <w:r>
        <w:rPr>
          <w:sz w:val="28"/>
          <w:szCs w:val="28"/>
          <w:lang w:val="uk-UA"/>
        </w:rPr>
        <w:t>ці спостереження достовірно вищі</w:t>
      </w:r>
      <w:r w:rsidRPr="00B51F40">
        <w:rPr>
          <w:sz w:val="28"/>
          <w:szCs w:val="28"/>
          <w:lang w:val="uk-UA"/>
        </w:rPr>
        <w:t>, ніж у хворих контрольної групи.</w:t>
      </w:r>
    </w:p>
    <w:p w:rsidR="00826329" w:rsidRPr="00B51F40" w:rsidRDefault="00826329" w:rsidP="00826329">
      <w:pPr>
        <w:spacing w:line="360" w:lineRule="auto"/>
        <w:ind w:firstLine="540"/>
        <w:jc w:val="both"/>
        <w:rPr>
          <w:sz w:val="28"/>
          <w:szCs w:val="28"/>
          <w:lang w:val="uk-UA"/>
        </w:rPr>
      </w:pPr>
      <w:r w:rsidRPr="00B51F40">
        <w:rPr>
          <w:sz w:val="28"/>
          <w:szCs w:val="28"/>
          <w:lang w:val="uk-UA"/>
        </w:rPr>
        <w:t xml:space="preserve">Показано, що через 6 місяців після стентування коронарних артерій на фоні лікування статинами зберігається цільовий рівень холестерину ліпопротеїдів низької щільності лише у 56% хворих без кардіальних ускладнень і у 50%  хворих з кардіальними ускладненнями. </w:t>
      </w:r>
    </w:p>
    <w:p w:rsidR="00826329" w:rsidRPr="00B51F40" w:rsidRDefault="00826329" w:rsidP="00826329">
      <w:pPr>
        <w:spacing w:line="360" w:lineRule="auto"/>
        <w:ind w:firstLine="540"/>
        <w:jc w:val="both"/>
        <w:rPr>
          <w:sz w:val="28"/>
          <w:szCs w:val="28"/>
          <w:lang w:val="uk-UA"/>
        </w:rPr>
      </w:pPr>
      <w:r>
        <w:rPr>
          <w:sz w:val="28"/>
          <w:szCs w:val="28"/>
          <w:lang w:val="uk-UA"/>
        </w:rPr>
        <w:t>В</w:t>
      </w:r>
      <w:r w:rsidRPr="00B51F40">
        <w:rPr>
          <w:sz w:val="28"/>
          <w:szCs w:val="28"/>
          <w:lang w:val="uk-UA"/>
        </w:rPr>
        <w:t>становлено, що підвищення показника комплексу інтима-медіа з</w:t>
      </w:r>
      <w:r w:rsidRPr="00B51F40">
        <w:rPr>
          <w:sz w:val="28"/>
          <w:szCs w:val="28"/>
          <w:lang w:val="uk-UA"/>
        </w:rPr>
        <w:t>а</w:t>
      </w:r>
      <w:r w:rsidRPr="00B51F40">
        <w:rPr>
          <w:sz w:val="28"/>
          <w:szCs w:val="28"/>
          <w:lang w:val="uk-UA"/>
        </w:rPr>
        <w:t xml:space="preserve">гальних сонних артерій більше 0,9 мм у хворих </w:t>
      </w:r>
      <w:r>
        <w:rPr>
          <w:sz w:val="28"/>
          <w:szCs w:val="28"/>
          <w:lang w:val="uk-UA"/>
        </w:rPr>
        <w:t>і</w:t>
      </w:r>
      <w:r w:rsidRPr="00B51F40">
        <w:rPr>
          <w:sz w:val="28"/>
          <w:szCs w:val="28"/>
          <w:lang w:val="uk-UA"/>
        </w:rPr>
        <w:t xml:space="preserve">з ІХС після стентування коронарних </w:t>
      </w:r>
      <w:r w:rsidRPr="00B51F40">
        <w:rPr>
          <w:sz w:val="28"/>
          <w:szCs w:val="28"/>
          <w:lang w:val="uk-UA"/>
        </w:rPr>
        <w:lastRenderedPageBreak/>
        <w:t xml:space="preserve">артерій асоціюється з підвищеним ризиком кардіальних ускладнень, що може розглядатись як діагностичний показник. </w:t>
      </w:r>
    </w:p>
    <w:p w:rsidR="00826329" w:rsidRPr="00B51F40" w:rsidRDefault="00826329" w:rsidP="00826329">
      <w:pPr>
        <w:spacing w:line="360" w:lineRule="auto"/>
        <w:ind w:firstLine="540"/>
        <w:jc w:val="both"/>
        <w:rPr>
          <w:sz w:val="28"/>
          <w:szCs w:val="28"/>
          <w:lang w:val="uk-UA"/>
        </w:rPr>
      </w:pPr>
      <w:r w:rsidRPr="00B51F40">
        <w:rPr>
          <w:sz w:val="28"/>
          <w:szCs w:val="28"/>
          <w:lang w:val="uk-UA"/>
        </w:rPr>
        <w:t xml:space="preserve">Вперше визначена наявність негативного кореляційного зв’язку між активністю ангіотензинперетворюючого ферменту плазми крові та показником комплексу інтима-медіа загальних сонних артерій у хворих </w:t>
      </w:r>
      <w:r>
        <w:rPr>
          <w:sz w:val="28"/>
          <w:szCs w:val="28"/>
          <w:lang w:val="uk-UA"/>
        </w:rPr>
        <w:t>і</w:t>
      </w:r>
      <w:r w:rsidRPr="00B51F40">
        <w:rPr>
          <w:sz w:val="28"/>
          <w:szCs w:val="28"/>
          <w:lang w:val="uk-UA"/>
        </w:rPr>
        <w:t xml:space="preserve">з ІХС. </w:t>
      </w:r>
    </w:p>
    <w:p w:rsidR="00826329" w:rsidRPr="00AF254A" w:rsidRDefault="00826329" w:rsidP="00826329">
      <w:pPr>
        <w:spacing w:line="360" w:lineRule="auto"/>
        <w:jc w:val="both"/>
        <w:rPr>
          <w:b/>
          <w:sz w:val="28"/>
          <w:szCs w:val="28"/>
          <w:lang w:val="uk-UA"/>
        </w:rPr>
      </w:pPr>
      <w:r>
        <w:rPr>
          <w:sz w:val="28"/>
          <w:szCs w:val="28"/>
          <w:lang w:val="uk-UA"/>
        </w:rPr>
        <w:t xml:space="preserve">        </w:t>
      </w:r>
      <w:r w:rsidRPr="00AF254A">
        <w:rPr>
          <w:b/>
          <w:sz w:val="28"/>
          <w:szCs w:val="28"/>
          <w:lang w:val="uk-UA"/>
        </w:rPr>
        <w:t>Практичне значення отриманих результатів</w:t>
      </w:r>
    </w:p>
    <w:p w:rsidR="00826329" w:rsidRPr="00B51F40" w:rsidRDefault="00826329" w:rsidP="00826329">
      <w:pPr>
        <w:spacing w:line="360" w:lineRule="auto"/>
        <w:ind w:firstLine="540"/>
        <w:jc w:val="both"/>
        <w:rPr>
          <w:sz w:val="28"/>
          <w:szCs w:val="28"/>
          <w:lang w:val="uk-UA"/>
        </w:rPr>
      </w:pPr>
      <w:r>
        <w:rPr>
          <w:sz w:val="28"/>
          <w:szCs w:val="28"/>
          <w:lang w:val="uk-UA"/>
        </w:rPr>
        <w:tab/>
      </w:r>
      <w:r w:rsidRPr="00B51F40">
        <w:rPr>
          <w:sz w:val="28"/>
          <w:szCs w:val="28"/>
          <w:lang w:val="uk-UA"/>
        </w:rPr>
        <w:t xml:space="preserve">Доведена необхідність визначення показників якості життя, рівня холестерину ліпопротеїдів низької щільності, комплексу інтима-медіа загальних сонних артерій, а також їх висока діагностична цінність, що </w:t>
      </w:r>
      <w:r>
        <w:rPr>
          <w:sz w:val="28"/>
          <w:szCs w:val="28"/>
          <w:lang w:val="uk-UA"/>
        </w:rPr>
        <w:t>дає можливість застосування їх у</w:t>
      </w:r>
      <w:r w:rsidRPr="00B51F40">
        <w:rPr>
          <w:sz w:val="28"/>
          <w:szCs w:val="28"/>
          <w:lang w:val="uk-UA"/>
        </w:rPr>
        <w:t xml:space="preserve"> клінічній кардіології в якості прогностичних критеріїв для виявлення осіб з підвищеним ризиком несприятливого перебігу ІХС. Використання додаткового дослідження показника комплексу інтими-медії загальних сонних артерій дозволяє покращити виявлення хворих </w:t>
      </w:r>
      <w:r>
        <w:rPr>
          <w:sz w:val="28"/>
          <w:szCs w:val="28"/>
          <w:lang w:val="uk-UA"/>
        </w:rPr>
        <w:t>і</w:t>
      </w:r>
      <w:r w:rsidRPr="00B51F40">
        <w:rPr>
          <w:sz w:val="28"/>
          <w:szCs w:val="28"/>
          <w:lang w:val="uk-UA"/>
        </w:rPr>
        <w:t>з підвищеним ризиком кардіальних ускладнень після стентування коронарни</w:t>
      </w:r>
      <w:r>
        <w:rPr>
          <w:sz w:val="28"/>
          <w:szCs w:val="28"/>
          <w:lang w:val="uk-UA"/>
        </w:rPr>
        <w:t>х артерій та ефективніше визнача</w:t>
      </w:r>
      <w:r w:rsidRPr="00B51F40">
        <w:rPr>
          <w:sz w:val="28"/>
          <w:szCs w:val="28"/>
          <w:lang w:val="uk-UA"/>
        </w:rPr>
        <w:t xml:space="preserve">ти стратегію лікування. </w:t>
      </w:r>
    </w:p>
    <w:p w:rsidR="00826329" w:rsidRPr="00B51F40" w:rsidRDefault="00826329" w:rsidP="00826329">
      <w:pPr>
        <w:spacing w:line="360" w:lineRule="auto"/>
        <w:ind w:firstLine="540"/>
        <w:jc w:val="both"/>
        <w:rPr>
          <w:sz w:val="28"/>
          <w:szCs w:val="28"/>
          <w:lang w:val="uk-UA"/>
        </w:rPr>
      </w:pPr>
      <w:r w:rsidRPr="00B51F40">
        <w:rPr>
          <w:sz w:val="28"/>
          <w:szCs w:val="28"/>
          <w:lang w:val="uk-UA"/>
        </w:rPr>
        <w:t>Запропоновані методи діагностики впроваджені в практичну роботу Дніпропетровського обласного клінічного діагностичного центру, кардіологічного відді</w:t>
      </w:r>
      <w:r>
        <w:rPr>
          <w:sz w:val="28"/>
          <w:szCs w:val="28"/>
          <w:lang w:val="uk-UA"/>
        </w:rPr>
        <w:t>лення обласної лікарні ім. Мечни</w:t>
      </w:r>
      <w:r w:rsidRPr="00B51F40">
        <w:rPr>
          <w:sz w:val="28"/>
          <w:szCs w:val="28"/>
          <w:lang w:val="uk-UA"/>
        </w:rPr>
        <w:t>кова, 11 міської лікарні, медичного центру Дніпропетровської державної медичної академії. Результати досліджень використовуються в навчальному процесі кафедри госпітальної терапії №2 Дніпропетровської державної медичної академії.</w:t>
      </w:r>
    </w:p>
    <w:p w:rsidR="00826329" w:rsidRDefault="00826329" w:rsidP="00826329">
      <w:pPr>
        <w:spacing w:line="360" w:lineRule="auto"/>
        <w:jc w:val="both"/>
        <w:rPr>
          <w:b/>
          <w:sz w:val="28"/>
          <w:lang w:val="uk-UA"/>
        </w:rPr>
      </w:pPr>
      <w:r>
        <w:rPr>
          <w:b/>
          <w:sz w:val="28"/>
          <w:lang w:val="uk-UA"/>
        </w:rPr>
        <w:t xml:space="preserve">        Особистий внесок дисертанта</w:t>
      </w:r>
    </w:p>
    <w:p w:rsidR="00826329" w:rsidRPr="00304303" w:rsidRDefault="00826329" w:rsidP="00826329">
      <w:pPr>
        <w:spacing w:line="360" w:lineRule="auto"/>
        <w:jc w:val="both"/>
        <w:rPr>
          <w:sz w:val="28"/>
          <w:szCs w:val="28"/>
          <w:lang w:val="uk-UA"/>
        </w:rPr>
      </w:pPr>
      <w:r w:rsidRPr="00304303">
        <w:rPr>
          <w:sz w:val="28"/>
          <w:szCs w:val="28"/>
          <w:lang w:val="uk-UA"/>
        </w:rPr>
        <w:t xml:space="preserve">Дисертаційна робота виконана за час навчання в очній аспірантурі Дніпропетровської державної медичної академії. Дисертантом самостійно проведені патентний пошук і проаналізована наукова інформація з досліджуваної проблеми, обґрунтована актуальність проведення даного дослідження, сформульовані мета й завдання, визначені методи й обсяг дослідження, сформовані групи хворих, проведені їх клінічне обстеження й лікування, ехокардіографічне дослідження серця з визначенням систолічної  функції лівого шлуночка, ультразвукова доплерографія екстракраніальних артерій із визначенням показника комплексу інтима-медіа загальних сонних артерій.  Здійснено </w:t>
      </w:r>
      <w:r w:rsidRPr="00304303">
        <w:rPr>
          <w:sz w:val="28"/>
          <w:szCs w:val="28"/>
          <w:lang w:val="uk-UA"/>
        </w:rPr>
        <w:lastRenderedPageBreak/>
        <w:t xml:space="preserve">статистичну обробку й науковий аналіз отриманих результатів, а також у повному обсязі написані всі розділи дисертації й забезпечене впровадження результатів досліджень у клінічну практику, підготовлені матеріали до публікацій. Ідеї та матеріали співавторів наукових праць не були запозичені. </w:t>
      </w:r>
    </w:p>
    <w:p w:rsidR="00826329" w:rsidRPr="00462931" w:rsidRDefault="00826329" w:rsidP="00826329">
      <w:pPr>
        <w:spacing w:line="360" w:lineRule="auto"/>
        <w:ind w:firstLine="540"/>
        <w:jc w:val="both"/>
        <w:rPr>
          <w:b/>
          <w:sz w:val="28"/>
          <w:lang w:val="uk-UA"/>
        </w:rPr>
      </w:pPr>
      <w:r w:rsidRPr="007740FC">
        <w:rPr>
          <w:b/>
          <w:sz w:val="28"/>
          <w:lang w:val="uk-UA"/>
        </w:rPr>
        <w:t>А</w:t>
      </w:r>
      <w:r>
        <w:rPr>
          <w:b/>
          <w:sz w:val="28"/>
          <w:lang w:val="uk-UA"/>
        </w:rPr>
        <w:t>пробація результатів дисертації</w:t>
      </w:r>
    </w:p>
    <w:p w:rsidR="00826329" w:rsidRPr="00610DC1" w:rsidRDefault="00826329" w:rsidP="00826329">
      <w:pPr>
        <w:spacing w:line="360" w:lineRule="auto"/>
        <w:ind w:firstLine="540"/>
        <w:jc w:val="both"/>
        <w:rPr>
          <w:sz w:val="28"/>
          <w:szCs w:val="28"/>
          <w:lang w:val="uk-UA"/>
        </w:rPr>
      </w:pPr>
      <w:r>
        <w:rPr>
          <w:sz w:val="28"/>
          <w:lang w:val="uk-UA"/>
        </w:rPr>
        <w:tab/>
      </w:r>
      <w:r w:rsidRPr="00B51F40">
        <w:rPr>
          <w:sz w:val="28"/>
          <w:szCs w:val="28"/>
          <w:lang w:val="uk-UA"/>
        </w:rPr>
        <w:t>Матеріали дисертації доповідались та обговорювались в Запоріжжі на Всеукраїнській науково-практичній конференції молодих вчених і студентів ’’Cучасні аспекти медицини і фармації – 2007’’ (4 квітня 2007), в Тернополі на підсумковій науково-практичній конференції «Здобутки клінічної і експериментальної медицини» (8 червня 2007), в Дніп</w:t>
      </w:r>
      <w:r>
        <w:rPr>
          <w:sz w:val="28"/>
          <w:szCs w:val="28"/>
          <w:lang w:val="uk-UA"/>
        </w:rPr>
        <w:t>ропетровську на 76-ї підсумковій</w:t>
      </w:r>
      <w:r w:rsidRPr="00B51F40">
        <w:rPr>
          <w:sz w:val="28"/>
          <w:szCs w:val="28"/>
          <w:lang w:val="uk-UA"/>
        </w:rPr>
        <w:t xml:space="preserve"> науковій конференції студентів та молодих учених «Весна наукова» (11-22 квітня 2005). Апробація дисертаційної роботи відбулася на засіданні кафедри госпітальної терапії №2 Дніпропетровської державної медичної академії (протокол № 3  від 28.12.2007 ).</w:t>
      </w:r>
    </w:p>
    <w:p w:rsidR="00826329" w:rsidRDefault="00826329" w:rsidP="00826329">
      <w:pPr>
        <w:spacing w:line="360" w:lineRule="auto"/>
        <w:jc w:val="both"/>
        <w:rPr>
          <w:b/>
          <w:sz w:val="28"/>
          <w:szCs w:val="28"/>
          <w:lang w:val="uk-UA"/>
        </w:rPr>
      </w:pPr>
    </w:p>
    <w:p w:rsidR="00826329" w:rsidRPr="00462931" w:rsidRDefault="00826329" w:rsidP="00826329">
      <w:pPr>
        <w:spacing w:line="360" w:lineRule="auto"/>
        <w:ind w:firstLine="540"/>
        <w:jc w:val="both"/>
        <w:rPr>
          <w:b/>
          <w:sz w:val="28"/>
          <w:szCs w:val="28"/>
        </w:rPr>
      </w:pPr>
      <w:r>
        <w:rPr>
          <w:b/>
          <w:sz w:val="28"/>
          <w:szCs w:val="28"/>
          <w:lang w:val="uk-UA"/>
        </w:rPr>
        <w:t>Публікації</w:t>
      </w:r>
    </w:p>
    <w:p w:rsidR="00826329" w:rsidRDefault="00826329" w:rsidP="00826329">
      <w:pPr>
        <w:spacing w:line="360" w:lineRule="auto"/>
        <w:ind w:firstLine="540"/>
        <w:jc w:val="both"/>
        <w:rPr>
          <w:sz w:val="20"/>
          <w:szCs w:val="20"/>
          <w:lang w:val="uk-UA"/>
        </w:rPr>
      </w:pPr>
      <w:r>
        <w:rPr>
          <w:sz w:val="28"/>
          <w:szCs w:val="28"/>
          <w:lang w:val="uk-UA"/>
        </w:rPr>
        <w:tab/>
      </w:r>
      <w:r w:rsidRPr="00610DC1">
        <w:rPr>
          <w:sz w:val="28"/>
          <w:szCs w:val="28"/>
          <w:lang w:val="uk-UA"/>
        </w:rPr>
        <w:t>За матеріалами дисертації опубліков</w:t>
      </w:r>
      <w:r>
        <w:rPr>
          <w:sz w:val="28"/>
          <w:szCs w:val="28"/>
          <w:lang w:val="uk-UA"/>
        </w:rPr>
        <w:t>ано 8</w:t>
      </w:r>
      <w:r w:rsidRPr="00610DC1">
        <w:rPr>
          <w:sz w:val="28"/>
          <w:szCs w:val="28"/>
          <w:lang w:val="uk-UA"/>
        </w:rPr>
        <w:t xml:space="preserve"> робіт, </w:t>
      </w:r>
      <w:r w:rsidRPr="008049E1">
        <w:rPr>
          <w:sz w:val="28"/>
          <w:szCs w:val="28"/>
          <w:lang w:val="uk-UA"/>
        </w:rPr>
        <w:t>з яких  6 статей надруковано у фахових наукових виданнях, затверджених ВАК України</w:t>
      </w:r>
      <w:r>
        <w:rPr>
          <w:sz w:val="28"/>
          <w:szCs w:val="28"/>
          <w:lang w:val="uk-UA"/>
        </w:rPr>
        <w:t>,</w:t>
      </w:r>
      <w:r w:rsidRPr="008049E1">
        <w:rPr>
          <w:sz w:val="28"/>
          <w:szCs w:val="28"/>
          <w:lang w:val="uk-UA"/>
        </w:rPr>
        <w:t xml:space="preserve"> та 3 -  без співавторів.</w:t>
      </w:r>
    </w:p>
    <w:p w:rsidR="00826329" w:rsidRPr="00566C04" w:rsidRDefault="00826329" w:rsidP="00826329">
      <w:pPr>
        <w:spacing w:line="360" w:lineRule="auto"/>
        <w:ind w:firstLine="540"/>
        <w:jc w:val="both"/>
        <w:rPr>
          <w:sz w:val="28"/>
          <w:szCs w:val="28"/>
          <w:lang w:val="uk-UA"/>
        </w:rPr>
      </w:pPr>
    </w:p>
    <w:p w:rsidR="00826329" w:rsidRPr="00526548" w:rsidRDefault="00826329" w:rsidP="00826329">
      <w:pPr>
        <w:jc w:val="center"/>
        <w:rPr>
          <w:b/>
          <w:sz w:val="28"/>
          <w:szCs w:val="28"/>
          <w:lang w:val="uk-UA"/>
        </w:rPr>
      </w:pPr>
      <w:r w:rsidRPr="00526548">
        <w:rPr>
          <w:b/>
          <w:sz w:val="28"/>
          <w:szCs w:val="28"/>
          <w:lang w:val="uk-UA"/>
        </w:rPr>
        <w:t>ВИСНОВКИ</w:t>
      </w:r>
    </w:p>
    <w:p w:rsidR="00826329" w:rsidRPr="00526548" w:rsidRDefault="00826329" w:rsidP="00826329">
      <w:pPr>
        <w:ind w:firstLine="540"/>
        <w:jc w:val="center"/>
        <w:rPr>
          <w:b/>
          <w:sz w:val="28"/>
          <w:szCs w:val="28"/>
          <w:lang w:val="uk-UA"/>
        </w:rPr>
      </w:pPr>
    </w:p>
    <w:p w:rsidR="00826329" w:rsidRPr="00526548" w:rsidRDefault="00826329" w:rsidP="00826329">
      <w:pPr>
        <w:spacing w:line="360" w:lineRule="auto"/>
        <w:ind w:firstLine="540"/>
        <w:jc w:val="both"/>
        <w:rPr>
          <w:sz w:val="28"/>
          <w:szCs w:val="28"/>
          <w:lang w:val="uk-UA"/>
        </w:rPr>
      </w:pPr>
      <w:r>
        <w:rPr>
          <w:sz w:val="28"/>
          <w:szCs w:val="28"/>
          <w:lang w:val="uk-UA"/>
        </w:rPr>
        <w:t xml:space="preserve">   </w:t>
      </w:r>
      <w:r w:rsidRPr="00526548">
        <w:rPr>
          <w:sz w:val="28"/>
          <w:szCs w:val="28"/>
          <w:lang w:val="uk-UA"/>
        </w:rPr>
        <w:t>У дисертаційній роботі доведено, що найбільш вагомими чинниками ризику розвитку кардіальних укладнень протягом 24 місяців у хворих на ІХС після стентування коронарних артерій є: індекс маси тіла більше 25 кг/м</w:t>
      </w:r>
      <w:r w:rsidRPr="007C1259">
        <w:rPr>
          <w:sz w:val="28"/>
          <w:szCs w:val="28"/>
          <w:lang w:val="uk-UA"/>
        </w:rPr>
        <w:t>2</w:t>
      </w:r>
      <w:r w:rsidRPr="00526548">
        <w:rPr>
          <w:sz w:val="28"/>
          <w:szCs w:val="28"/>
          <w:lang w:val="uk-UA"/>
        </w:rPr>
        <w:t>, рівень холестерину ліпопротеїдів низької щільності, загального холестерину та показник комплексу інтима-медіа загальних сонних артерій. Вперше встановлено зв’язок між показником КІМ та активністю АПФ плазми крові, а також доведена необхідність досягнення цільових рівнів ЛНЩ у хворих на ІХС після стентування коронарних артерій для профілактики кардіальних ускладнень.</w:t>
      </w:r>
    </w:p>
    <w:p w:rsidR="00826329" w:rsidRPr="00526548" w:rsidRDefault="00826329" w:rsidP="00826329">
      <w:pPr>
        <w:spacing w:line="360" w:lineRule="auto"/>
        <w:ind w:left="540" w:hanging="360"/>
        <w:jc w:val="both"/>
        <w:rPr>
          <w:sz w:val="28"/>
          <w:szCs w:val="28"/>
          <w:lang w:val="uk-UA"/>
        </w:rPr>
      </w:pPr>
      <w:r w:rsidRPr="00526548">
        <w:rPr>
          <w:sz w:val="28"/>
          <w:szCs w:val="28"/>
          <w:lang w:val="uk-UA"/>
        </w:rPr>
        <w:t>1.</w:t>
      </w:r>
      <w:r w:rsidRPr="00526548">
        <w:rPr>
          <w:sz w:val="28"/>
          <w:szCs w:val="28"/>
          <w:lang w:val="uk-UA"/>
        </w:rPr>
        <w:tab/>
        <w:t xml:space="preserve">У хворих на ІХС, які перенесли стентування коронарних артерій, протягом 24 місяців достовірно нижче частота нападів стенокардії, потреба в </w:t>
      </w:r>
      <w:r w:rsidRPr="00526548">
        <w:rPr>
          <w:sz w:val="28"/>
          <w:szCs w:val="28"/>
          <w:lang w:val="uk-UA"/>
        </w:rPr>
        <w:lastRenderedPageBreak/>
        <w:t>короткодіючому нітрогліцерині, менші кардіальні ускладнення, в тому числі фатальні, ніж у хворих на ІХС, яким реваскуляризація не проводилась.</w:t>
      </w:r>
      <w:r w:rsidRPr="00526548">
        <w:rPr>
          <w:sz w:val="28"/>
          <w:szCs w:val="28"/>
          <w:lang w:val="uk-UA"/>
        </w:rPr>
        <w:tab/>
      </w:r>
    </w:p>
    <w:p w:rsidR="00826329" w:rsidRPr="00526548" w:rsidRDefault="00826329" w:rsidP="00826329">
      <w:pPr>
        <w:spacing w:line="360" w:lineRule="auto"/>
        <w:ind w:left="540" w:hanging="360"/>
        <w:jc w:val="both"/>
        <w:rPr>
          <w:sz w:val="28"/>
          <w:szCs w:val="28"/>
          <w:lang w:val="uk-UA"/>
        </w:rPr>
      </w:pPr>
      <w:r w:rsidRPr="00526548">
        <w:rPr>
          <w:sz w:val="28"/>
          <w:szCs w:val="28"/>
          <w:lang w:val="uk-UA"/>
        </w:rPr>
        <w:t>2.</w:t>
      </w:r>
      <w:r w:rsidRPr="00526548">
        <w:rPr>
          <w:sz w:val="28"/>
          <w:szCs w:val="28"/>
          <w:lang w:val="uk-UA"/>
        </w:rPr>
        <w:tab/>
        <w:t>Через 6 місяців після стентування коронарних артерій на фоні лікування статинами цільовий рівень холестерину ЛНЩ зберігається у 56% хворих без кардіальних ускладнень та у 50% хворих з кардіальними ускладненнями. Через 24 місяці цей показник погіршується і складає 42% та 33% відповідно.</w:t>
      </w:r>
    </w:p>
    <w:p w:rsidR="00826329" w:rsidRPr="00526548" w:rsidRDefault="00826329" w:rsidP="00826329">
      <w:pPr>
        <w:spacing w:line="360" w:lineRule="auto"/>
        <w:ind w:left="540" w:hanging="360"/>
        <w:jc w:val="both"/>
        <w:rPr>
          <w:sz w:val="28"/>
          <w:szCs w:val="28"/>
          <w:lang w:val="uk-UA"/>
        </w:rPr>
      </w:pPr>
      <w:r w:rsidRPr="00526548">
        <w:rPr>
          <w:sz w:val="28"/>
          <w:szCs w:val="28"/>
          <w:lang w:val="uk-UA"/>
        </w:rPr>
        <w:t>3.</w:t>
      </w:r>
      <w:r w:rsidRPr="00526548">
        <w:rPr>
          <w:sz w:val="28"/>
          <w:szCs w:val="28"/>
          <w:lang w:val="uk-UA"/>
        </w:rPr>
        <w:tab/>
        <w:t xml:space="preserve">Встановлено, що у хворих на ІХС активність АПФ корелює з показником КІМ загальних сонних артерій з коефіцієнтом кореляції      </w:t>
      </w:r>
      <w:r w:rsidRPr="007C1259">
        <w:rPr>
          <w:sz w:val="28"/>
          <w:szCs w:val="28"/>
          <w:lang w:val="uk-UA"/>
        </w:rPr>
        <w:t>r</w:t>
      </w:r>
      <w:r w:rsidRPr="00526548">
        <w:rPr>
          <w:sz w:val="28"/>
          <w:szCs w:val="28"/>
          <w:lang w:val="uk-UA"/>
        </w:rPr>
        <w:t xml:space="preserve"> = -0,53 (р&lt;0,01).</w:t>
      </w:r>
    </w:p>
    <w:p w:rsidR="00826329" w:rsidRPr="00526548" w:rsidRDefault="00826329" w:rsidP="00826329">
      <w:pPr>
        <w:spacing w:line="360" w:lineRule="auto"/>
        <w:ind w:left="540" w:hanging="360"/>
        <w:jc w:val="both"/>
        <w:rPr>
          <w:sz w:val="28"/>
          <w:szCs w:val="28"/>
          <w:lang w:val="uk-UA"/>
        </w:rPr>
      </w:pPr>
      <w:r w:rsidRPr="00526548">
        <w:rPr>
          <w:sz w:val="28"/>
          <w:szCs w:val="28"/>
          <w:lang w:val="uk-UA"/>
        </w:rPr>
        <w:t>4.</w:t>
      </w:r>
      <w:r w:rsidRPr="00526548">
        <w:rPr>
          <w:sz w:val="28"/>
          <w:szCs w:val="28"/>
          <w:lang w:val="uk-UA"/>
        </w:rPr>
        <w:tab/>
        <w:t>Тривалість життя хворих без кардіальних ускладнень  вище (р</w:t>
      </w:r>
      <w:r w:rsidRPr="007C1259">
        <w:rPr>
          <w:sz w:val="28"/>
          <w:szCs w:val="28"/>
          <w:lang w:val="uk-UA"/>
        </w:rPr>
        <w:t>&lt;</w:t>
      </w:r>
      <w:r w:rsidRPr="00526548">
        <w:rPr>
          <w:sz w:val="28"/>
          <w:szCs w:val="28"/>
          <w:lang w:val="uk-UA"/>
        </w:rPr>
        <w:t>0,0</w:t>
      </w:r>
      <w:r w:rsidRPr="007C1259">
        <w:rPr>
          <w:sz w:val="28"/>
          <w:szCs w:val="28"/>
          <w:lang w:val="uk-UA"/>
        </w:rPr>
        <w:t>5</w:t>
      </w:r>
      <w:r w:rsidRPr="00526548">
        <w:rPr>
          <w:sz w:val="28"/>
          <w:szCs w:val="28"/>
          <w:lang w:val="uk-UA"/>
        </w:rPr>
        <w:t>) у хворих на ІХС, які перенесли стентування коронарних артерій та мали значення  КІМ загальних сонних артерій менше 0,9мм.</w:t>
      </w:r>
    </w:p>
    <w:p w:rsidR="00826329" w:rsidRPr="00526548" w:rsidRDefault="00826329" w:rsidP="00826329">
      <w:pPr>
        <w:spacing w:line="360" w:lineRule="auto"/>
        <w:ind w:left="540" w:hanging="360"/>
        <w:jc w:val="both"/>
        <w:rPr>
          <w:sz w:val="28"/>
          <w:szCs w:val="28"/>
          <w:lang w:val="uk-UA"/>
        </w:rPr>
      </w:pPr>
      <w:r w:rsidRPr="00526548">
        <w:rPr>
          <w:sz w:val="28"/>
          <w:szCs w:val="28"/>
          <w:lang w:val="uk-UA"/>
        </w:rPr>
        <w:t>5.</w:t>
      </w:r>
      <w:r w:rsidRPr="00526548">
        <w:rPr>
          <w:sz w:val="28"/>
          <w:szCs w:val="28"/>
          <w:lang w:val="uk-UA"/>
        </w:rPr>
        <w:tab/>
        <w:t>Показник якості життя у хворих на ІХС без кардіальних ускладнень, які перенесли стентування коронарних артерій, на початку дослідження та через 24 місяці спостереження достовірно вище, ніж у хворих контрольної групи.</w:t>
      </w:r>
    </w:p>
    <w:p w:rsidR="00826329" w:rsidRPr="00526548" w:rsidRDefault="00826329" w:rsidP="00826329">
      <w:pPr>
        <w:spacing w:line="360" w:lineRule="auto"/>
        <w:ind w:left="540" w:hanging="360"/>
        <w:jc w:val="both"/>
        <w:rPr>
          <w:sz w:val="28"/>
          <w:szCs w:val="28"/>
          <w:lang w:val="uk-UA"/>
        </w:rPr>
      </w:pPr>
      <w:r w:rsidRPr="00526548">
        <w:rPr>
          <w:sz w:val="28"/>
          <w:szCs w:val="28"/>
          <w:lang w:val="uk-UA"/>
        </w:rPr>
        <w:t>6.</w:t>
      </w:r>
      <w:r w:rsidRPr="00526548">
        <w:rPr>
          <w:sz w:val="28"/>
          <w:szCs w:val="28"/>
          <w:lang w:val="uk-UA"/>
        </w:rPr>
        <w:tab/>
        <w:t>На виникнення кардіальних ускладнень у хворих після стентування коронарних артерій впливають: багатосудинне ураження коронарних артерій, супутня артеріальна гіпертензія, індекс маси тіла більше 25 кг/м</w:t>
      </w:r>
      <w:r w:rsidRPr="007C1259">
        <w:rPr>
          <w:sz w:val="28"/>
          <w:szCs w:val="28"/>
          <w:lang w:val="uk-UA"/>
        </w:rPr>
        <w:t>2</w:t>
      </w:r>
      <w:r w:rsidRPr="00526548">
        <w:rPr>
          <w:sz w:val="28"/>
          <w:szCs w:val="28"/>
          <w:lang w:val="uk-UA"/>
        </w:rPr>
        <w:t>.</w:t>
      </w:r>
    </w:p>
    <w:p w:rsidR="00826329" w:rsidRPr="00025213" w:rsidRDefault="00826329" w:rsidP="00826329">
      <w:pPr>
        <w:spacing w:line="360" w:lineRule="auto"/>
        <w:ind w:left="180"/>
        <w:jc w:val="both"/>
        <w:rPr>
          <w:sz w:val="28"/>
          <w:szCs w:val="28"/>
          <w:lang w:val="uk-UA"/>
        </w:rPr>
      </w:pPr>
    </w:p>
    <w:p w:rsidR="00826329" w:rsidRDefault="00826329" w:rsidP="00826329">
      <w:pPr>
        <w:spacing w:line="360" w:lineRule="auto"/>
        <w:ind w:left="180"/>
        <w:jc w:val="both"/>
        <w:rPr>
          <w:bCs/>
          <w:sz w:val="28"/>
          <w:szCs w:val="28"/>
          <w:lang w:val="uk-UA"/>
        </w:rPr>
      </w:pPr>
    </w:p>
    <w:p w:rsidR="00826329" w:rsidRDefault="00826329" w:rsidP="00826329">
      <w:pPr>
        <w:tabs>
          <w:tab w:val="left" w:pos="1650"/>
        </w:tabs>
        <w:spacing w:line="360" w:lineRule="auto"/>
        <w:jc w:val="both"/>
        <w:rPr>
          <w:bCs/>
          <w:sz w:val="28"/>
          <w:szCs w:val="28"/>
          <w:lang w:val="uk-UA"/>
        </w:rPr>
      </w:pPr>
    </w:p>
    <w:p w:rsidR="00826329" w:rsidRDefault="00826329" w:rsidP="00826329">
      <w:pPr>
        <w:tabs>
          <w:tab w:val="left" w:pos="1650"/>
        </w:tabs>
        <w:spacing w:line="360" w:lineRule="auto"/>
        <w:jc w:val="both"/>
        <w:rPr>
          <w:bCs/>
          <w:sz w:val="28"/>
          <w:szCs w:val="28"/>
          <w:lang w:val="uk-UA"/>
        </w:rPr>
      </w:pPr>
      <w:r w:rsidRPr="007E1938">
        <w:rPr>
          <w:bCs/>
          <w:sz w:val="28"/>
          <w:szCs w:val="28"/>
          <w:lang w:val="uk-UA"/>
        </w:rPr>
        <w:tab/>
      </w:r>
    </w:p>
    <w:p w:rsidR="00826329" w:rsidRPr="007C1259" w:rsidRDefault="00826329" w:rsidP="00826329">
      <w:pPr>
        <w:spacing w:line="360" w:lineRule="auto"/>
        <w:ind w:left="540" w:hanging="360"/>
        <w:jc w:val="center"/>
        <w:rPr>
          <w:b/>
          <w:sz w:val="28"/>
          <w:szCs w:val="28"/>
          <w:lang w:val="uk-UA"/>
        </w:rPr>
      </w:pPr>
      <w:r>
        <w:rPr>
          <w:bCs/>
          <w:sz w:val="28"/>
          <w:szCs w:val="28"/>
          <w:lang w:val="uk-UA"/>
        </w:rPr>
        <w:br w:type="page"/>
      </w:r>
      <w:r w:rsidRPr="007C1259">
        <w:rPr>
          <w:b/>
          <w:sz w:val="28"/>
          <w:szCs w:val="28"/>
          <w:lang w:val="uk-UA"/>
        </w:rPr>
        <w:lastRenderedPageBreak/>
        <w:t>ПРАКТИЧНІ РЕКОМЕНДАЦІЇ</w:t>
      </w:r>
    </w:p>
    <w:p w:rsidR="00826329" w:rsidRPr="007C1259" w:rsidRDefault="00826329" w:rsidP="00826329">
      <w:pPr>
        <w:spacing w:line="360" w:lineRule="auto"/>
        <w:ind w:left="540" w:hanging="360"/>
        <w:jc w:val="center"/>
        <w:rPr>
          <w:sz w:val="28"/>
          <w:szCs w:val="28"/>
          <w:lang w:val="uk-UA"/>
        </w:rPr>
      </w:pPr>
    </w:p>
    <w:p w:rsidR="00826329" w:rsidRPr="007C1259" w:rsidRDefault="00826329" w:rsidP="00826329">
      <w:pPr>
        <w:spacing w:line="360" w:lineRule="auto"/>
        <w:ind w:left="540" w:hanging="360"/>
        <w:jc w:val="both"/>
        <w:rPr>
          <w:sz w:val="28"/>
          <w:szCs w:val="28"/>
          <w:lang w:val="uk-UA"/>
        </w:rPr>
      </w:pPr>
      <w:r w:rsidRPr="007C1259">
        <w:rPr>
          <w:sz w:val="28"/>
          <w:szCs w:val="28"/>
          <w:lang w:val="uk-UA"/>
        </w:rPr>
        <w:t xml:space="preserve">1. </w:t>
      </w:r>
      <w:r w:rsidRPr="007C1259">
        <w:rPr>
          <w:sz w:val="28"/>
          <w:szCs w:val="28"/>
          <w:lang w:val="uk-UA"/>
        </w:rPr>
        <w:tab/>
        <w:t>Проведення ендоваскулярних втручань з імплантацією  стентів та терапія статинами дозволяють підвищити якість життя, знизити частоту нападів стенокардії, застосування короткодіючого нітрогліцерину та знизити ризик кардіальних ускладнень у хворих на ІХС за 24 місяці спостереження.</w:t>
      </w:r>
    </w:p>
    <w:p w:rsidR="00826329" w:rsidRPr="007C1259" w:rsidRDefault="00826329" w:rsidP="00826329">
      <w:pPr>
        <w:spacing w:line="360" w:lineRule="auto"/>
        <w:ind w:left="540" w:hanging="360"/>
        <w:jc w:val="both"/>
        <w:rPr>
          <w:sz w:val="28"/>
          <w:szCs w:val="28"/>
          <w:lang w:val="uk-UA"/>
        </w:rPr>
      </w:pPr>
      <w:r w:rsidRPr="007C1259">
        <w:rPr>
          <w:sz w:val="28"/>
          <w:szCs w:val="28"/>
          <w:lang w:val="uk-UA"/>
        </w:rPr>
        <w:t xml:space="preserve">2. </w:t>
      </w:r>
      <w:r w:rsidRPr="007C1259">
        <w:rPr>
          <w:sz w:val="28"/>
          <w:szCs w:val="28"/>
          <w:lang w:val="uk-UA"/>
        </w:rPr>
        <w:tab/>
        <w:t>Доцільно визначати показник КІМ загальних сонних артерій у  хворих  на ІХС, що перенесли стентування коронарних артерій, для попередження кардіальних ускладнень. При КІМ більше 0,9мм збільшується ризик кардіальних ускладнень.</w:t>
      </w:r>
    </w:p>
    <w:p w:rsidR="00826329" w:rsidRPr="007C1259" w:rsidRDefault="00826329" w:rsidP="00826329">
      <w:pPr>
        <w:spacing w:line="360" w:lineRule="auto"/>
        <w:ind w:left="540" w:hanging="360"/>
        <w:jc w:val="both"/>
        <w:rPr>
          <w:sz w:val="28"/>
          <w:szCs w:val="28"/>
          <w:lang w:val="uk-UA"/>
        </w:rPr>
      </w:pPr>
      <w:r w:rsidRPr="007C1259">
        <w:rPr>
          <w:sz w:val="28"/>
          <w:szCs w:val="28"/>
          <w:lang w:val="uk-UA"/>
        </w:rPr>
        <w:t>3.</w:t>
      </w:r>
      <w:r w:rsidRPr="007C1259">
        <w:rPr>
          <w:sz w:val="28"/>
          <w:szCs w:val="28"/>
          <w:lang w:val="uk-UA"/>
        </w:rPr>
        <w:tab/>
        <w:t>Хворі на ІХС після стентування коронарних артерій потребують агресивної  терапії статинами з обов’язковим досягненням цільового рівня холестерину ЛНЩ&lt;2,5 ммоль/л для зменшення ризику кардіальних ускладнень.</w:t>
      </w:r>
    </w:p>
    <w:p w:rsidR="00826329" w:rsidRPr="00025213" w:rsidRDefault="00826329" w:rsidP="00826329">
      <w:pPr>
        <w:spacing w:line="360" w:lineRule="auto"/>
        <w:ind w:left="540" w:hanging="360"/>
        <w:jc w:val="both"/>
        <w:rPr>
          <w:sz w:val="28"/>
          <w:szCs w:val="28"/>
          <w:lang w:val="uk-UA"/>
        </w:rPr>
      </w:pPr>
    </w:p>
    <w:p w:rsidR="00826329" w:rsidRPr="00025213" w:rsidRDefault="00826329" w:rsidP="00826329">
      <w:pPr>
        <w:spacing w:line="360" w:lineRule="auto"/>
        <w:jc w:val="both"/>
        <w:rPr>
          <w:sz w:val="28"/>
          <w:szCs w:val="28"/>
          <w:lang w:val="uk-UA"/>
        </w:rPr>
      </w:pPr>
    </w:p>
    <w:p w:rsidR="00826329" w:rsidRPr="00082B07" w:rsidRDefault="00826329" w:rsidP="00826329">
      <w:pPr>
        <w:spacing w:line="360" w:lineRule="auto"/>
        <w:jc w:val="both"/>
        <w:rPr>
          <w:bCs/>
          <w:sz w:val="28"/>
          <w:szCs w:val="28"/>
          <w:lang w:val="uk-UA"/>
        </w:rPr>
      </w:pPr>
    </w:p>
    <w:p w:rsidR="00826329" w:rsidRPr="00082B07" w:rsidRDefault="00826329" w:rsidP="00826329">
      <w:pPr>
        <w:spacing w:line="360" w:lineRule="auto"/>
        <w:jc w:val="both"/>
        <w:rPr>
          <w:bCs/>
          <w:sz w:val="28"/>
          <w:szCs w:val="28"/>
          <w:lang w:val="uk-UA"/>
        </w:rPr>
      </w:pPr>
    </w:p>
    <w:p w:rsidR="00826329" w:rsidRDefault="00826329" w:rsidP="00826329">
      <w:pPr>
        <w:spacing w:line="360" w:lineRule="auto"/>
        <w:jc w:val="center"/>
        <w:rPr>
          <w:lang w:val="uk-UA"/>
        </w:rPr>
      </w:pPr>
    </w:p>
    <w:p w:rsidR="00826329" w:rsidRDefault="00826329" w:rsidP="00826329">
      <w:pPr>
        <w:spacing w:line="360" w:lineRule="auto"/>
        <w:jc w:val="both"/>
        <w:rPr>
          <w:b/>
          <w:bCs/>
          <w:sz w:val="28"/>
          <w:szCs w:val="28"/>
          <w:lang w:val="uk-UA"/>
        </w:rPr>
      </w:pPr>
    </w:p>
    <w:p w:rsidR="00826329" w:rsidRPr="00E826AC" w:rsidRDefault="00826329" w:rsidP="00826329">
      <w:pPr>
        <w:tabs>
          <w:tab w:val="left" w:pos="1845"/>
        </w:tabs>
        <w:rPr>
          <w:sz w:val="28"/>
          <w:szCs w:val="28"/>
          <w:lang w:val="uk-UA"/>
        </w:rPr>
      </w:pPr>
    </w:p>
    <w:p w:rsidR="00826329" w:rsidRPr="00FA2C5E" w:rsidRDefault="00826329" w:rsidP="00826329">
      <w:pPr>
        <w:jc w:val="center"/>
        <w:rPr>
          <w:b/>
          <w:sz w:val="28"/>
          <w:szCs w:val="28"/>
        </w:rPr>
      </w:pPr>
      <w:r>
        <w:rPr>
          <w:b/>
          <w:lang w:val="uk-UA"/>
        </w:rPr>
        <w:br w:type="page"/>
      </w:r>
      <w:r w:rsidRPr="00280E2E">
        <w:rPr>
          <w:b/>
          <w:sz w:val="28"/>
          <w:szCs w:val="28"/>
          <w:lang w:val="uk-UA"/>
        </w:rPr>
        <w:lastRenderedPageBreak/>
        <w:t>С</w:t>
      </w:r>
      <w:r>
        <w:rPr>
          <w:b/>
          <w:sz w:val="28"/>
          <w:szCs w:val="28"/>
          <w:lang w:val="uk-UA"/>
        </w:rPr>
        <w:t xml:space="preserve"> </w:t>
      </w:r>
      <w:r w:rsidRPr="00280E2E">
        <w:rPr>
          <w:b/>
          <w:sz w:val="28"/>
          <w:szCs w:val="28"/>
          <w:lang w:val="uk-UA"/>
        </w:rPr>
        <w:t>П</w:t>
      </w:r>
      <w:r>
        <w:rPr>
          <w:b/>
          <w:sz w:val="28"/>
          <w:szCs w:val="28"/>
          <w:lang w:val="uk-UA"/>
        </w:rPr>
        <w:t xml:space="preserve"> </w:t>
      </w:r>
      <w:r w:rsidRPr="00280E2E">
        <w:rPr>
          <w:b/>
          <w:sz w:val="28"/>
          <w:szCs w:val="28"/>
          <w:lang w:val="uk-UA"/>
        </w:rPr>
        <w:t>И</w:t>
      </w:r>
      <w:r>
        <w:rPr>
          <w:b/>
          <w:sz w:val="28"/>
          <w:szCs w:val="28"/>
          <w:lang w:val="uk-UA"/>
        </w:rPr>
        <w:t xml:space="preserve"> </w:t>
      </w:r>
      <w:r w:rsidRPr="00280E2E">
        <w:rPr>
          <w:b/>
          <w:sz w:val="28"/>
          <w:szCs w:val="28"/>
          <w:lang w:val="uk-UA"/>
        </w:rPr>
        <w:t>С</w:t>
      </w:r>
      <w:r>
        <w:rPr>
          <w:b/>
          <w:sz w:val="28"/>
          <w:szCs w:val="28"/>
          <w:lang w:val="uk-UA"/>
        </w:rPr>
        <w:t xml:space="preserve"> </w:t>
      </w:r>
      <w:r w:rsidRPr="00280E2E">
        <w:rPr>
          <w:b/>
          <w:sz w:val="28"/>
          <w:szCs w:val="28"/>
          <w:lang w:val="uk-UA"/>
        </w:rPr>
        <w:t>О</w:t>
      </w:r>
      <w:r>
        <w:rPr>
          <w:b/>
          <w:sz w:val="28"/>
          <w:szCs w:val="28"/>
          <w:lang w:val="uk-UA"/>
        </w:rPr>
        <w:t xml:space="preserve"> </w:t>
      </w:r>
      <w:r w:rsidRPr="00280E2E">
        <w:rPr>
          <w:b/>
          <w:sz w:val="28"/>
          <w:szCs w:val="28"/>
          <w:lang w:val="uk-UA"/>
        </w:rPr>
        <w:t>К</w:t>
      </w:r>
      <w:r>
        <w:rPr>
          <w:b/>
          <w:sz w:val="28"/>
          <w:szCs w:val="28"/>
          <w:lang w:val="uk-UA"/>
        </w:rPr>
        <w:t xml:space="preserve">   </w:t>
      </w:r>
      <w:r w:rsidRPr="00280E2E">
        <w:rPr>
          <w:b/>
          <w:sz w:val="28"/>
          <w:szCs w:val="28"/>
          <w:lang w:val="uk-UA"/>
        </w:rPr>
        <w:t xml:space="preserve"> Л</w:t>
      </w:r>
      <w:r>
        <w:rPr>
          <w:b/>
          <w:sz w:val="28"/>
          <w:szCs w:val="28"/>
          <w:lang w:val="uk-UA"/>
        </w:rPr>
        <w:t xml:space="preserve"> </w:t>
      </w:r>
      <w:r w:rsidRPr="00280E2E">
        <w:rPr>
          <w:b/>
          <w:sz w:val="28"/>
          <w:szCs w:val="28"/>
          <w:lang w:val="uk-UA"/>
        </w:rPr>
        <w:t>І</w:t>
      </w:r>
      <w:r>
        <w:rPr>
          <w:b/>
          <w:sz w:val="28"/>
          <w:szCs w:val="28"/>
          <w:lang w:val="uk-UA"/>
        </w:rPr>
        <w:t xml:space="preserve"> </w:t>
      </w:r>
      <w:r w:rsidRPr="00280E2E">
        <w:rPr>
          <w:b/>
          <w:sz w:val="28"/>
          <w:szCs w:val="28"/>
          <w:lang w:val="uk-UA"/>
        </w:rPr>
        <w:t>Т</w:t>
      </w:r>
      <w:r>
        <w:rPr>
          <w:b/>
          <w:sz w:val="28"/>
          <w:szCs w:val="28"/>
          <w:lang w:val="uk-UA"/>
        </w:rPr>
        <w:t xml:space="preserve"> </w:t>
      </w:r>
      <w:r w:rsidRPr="00280E2E">
        <w:rPr>
          <w:b/>
          <w:sz w:val="28"/>
          <w:szCs w:val="28"/>
          <w:lang w:val="uk-UA"/>
        </w:rPr>
        <w:t>Е</w:t>
      </w:r>
      <w:r>
        <w:rPr>
          <w:b/>
          <w:sz w:val="28"/>
          <w:szCs w:val="28"/>
          <w:lang w:val="uk-UA"/>
        </w:rPr>
        <w:t xml:space="preserve"> </w:t>
      </w:r>
      <w:r w:rsidRPr="00280E2E">
        <w:rPr>
          <w:b/>
          <w:sz w:val="28"/>
          <w:szCs w:val="28"/>
          <w:lang w:val="uk-UA"/>
        </w:rPr>
        <w:t>Р</w:t>
      </w:r>
      <w:r>
        <w:rPr>
          <w:b/>
          <w:sz w:val="28"/>
          <w:szCs w:val="28"/>
          <w:lang w:val="uk-UA"/>
        </w:rPr>
        <w:t xml:space="preserve"> </w:t>
      </w:r>
      <w:r w:rsidRPr="00280E2E">
        <w:rPr>
          <w:b/>
          <w:sz w:val="28"/>
          <w:szCs w:val="28"/>
          <w:lang w:val="uk-UA"/>
        </w:rPr>
        <w:t>А</w:t>
      </w:r>
      <w:r>
        <w:rPr>
          <w:b/>
          <w:sz w:val="28"/>
          <w:szCs w:val="28"/>
          <w:lang w:val="uk-UA"/>
        </w:rPr>
        <w:t xml:space="preserve"> </w:t>
      </w:r>
      <w:r w:rsidRPr="00280E2E">
        <w:rPr>
          <w:b/>
          <w:sz w:val="28"/>
          <w:szCs w:val="28"/>
          <w:lang w:val="uk-UA"/>
        </w:rPr>
        <w:t>Т</w:t>
      </w:r>
      <w:r>
        <w:rPr>
          <w:b/>
          <w:sz w:val="28"/>
          <w:szCs w:val="28"/>
          <w:lang w:val="uk-UA"/>
        </w:rPr>
        <w:t xml:space="preserve"> </w:t>
      </w:r>
      <w:r w:rsidRPr="00280E2E">
        <w:rPr>
          <w:b/>
          <w:sz w:val="28"/>
          <w:szCs w:val="28"/>
          <w:lang w:val="uk-UA"/>
        </w:rPr>
        <w:t>У</w:t>
      </w:r>
      <w:r>
        <w:rPr>
          <w:b/>
          <w:sz w:val="28"/>
          <w:szCs w:val="28"/>
          <w:lang w:val="uk-UA"/>
        </w:rPr>
        <w:t xml:space="preserve"> </w:t>
      </w:r>
      <w:r w:rsidRPr="00280E2E">
        <w:rPr>
          <w:b/>
          <w:sz w:val="28"/>
          <w:szCs w:val="28"/>
          <w:lang w:val="uk-UA"/>
        </w:rPr>
        <w:t>Р</w:t>
      </w:r>
      <w:r>
        <w:rPr>
          <w:b/>
          <w:sz w:val="28"/>
          <w:szCs w:val="28"/>
          <w:lang w:val="uk-UA"/>
        </w:rPr>
        <w:t xml:space="preserve"> </w:t>
      </w:r>
      <w:r w:rsidRPr="00280E2E">
        <w:rPr>
          <w:b/>
          <w:sz w:val="28"/>
          <w:szCs w:val="28"/>
          <w:lang w:val="uk-UA"/>
        </w:rPr>
        <w:t>И</w:t>
      </w:r>
    </w:p>
    <w:p w:rsidR="00826329" w:rsidRPr="00FA2C5E" w:rsidRDefault="00826329" w:rsidP="00826329">
      <w:pPr>
        <w:jc w:val="center"/>
        <w:rPr>
          <w:b/>
          <w:sz w:val="28"/>
          <w:szCs w:val="28"/>
        </w:rPr>
      </w:pPr>
    </w:p>
    <w:p w:rsidR="00826329" w:rsidRDefault="00826329" w:rsidP="00826329">
      <w:pPr>
        <w:jc w:val="center"/>
        <w:rPr>
          <w:sz w:val="28"/>
          <w:szCs w:val="28"/>
        </w:rPr>
      </w:pPr>
    </w:p>
    <w:p w:rsidR="00826329" w:rsidRPr="00B61B94" w:rsidRDefault="00826329" w:rsidP="009955E4">
      <w:pPr>
        <w:numPr>
          <w:ilvl w:val="0"/>
          <w:numId w:val="62"/>
        </w:numPr>
        <w:suppressAutoHyphens w:val="0"/>
        <w:spacing w:line="360" w:lineRule="auto"/>
        <w:jc w:val="both"/>
        <w:rPr>
          <w:sz w:val="28"/>
          <w:szCs w:val="28"/>
          <w:lang w:val="en-US"/>
        </w:rPr>
      </w:pPr>
      <w:r w:rsidRPr="00B61B94">
        <w:rPr>
          <w:sz w:val="28"/>
          <w:szCs w:val="28"/>
        </w:rPr>
        <w:t>Аронов Д.М. Лечение и профилактика атеросклероза.- М</w:t>
      </w:r>
      <w:r w:rsidRPr="00B61B94">
        <w:rPr>
          <w:sz w:val="28"/>
          <w:szCs w:val="28"/>
          <w:lang w:val="en-US"/>
        </w:rPr>
        <w:t xml:space="preserve">.: </w:t>
      </w:r>
      <w:r w:rsidRPr="00B61B94">
        <w:rPr>
          <w:sz w:val="28"/>
          <w:szCs w:val="28"/>
        </w:rPr>
        <w:t>Триада</w:t>
      </w:r>
      <w:r w:rsidRPr="00B61B94">
        <w:rPr>
          <w:sz w:val="28"/>
          <w:szCs w:val="28"/>
          <w:lang w:val="en-US"/>
        </w:rPr>
        <w:t xml:space="preserve"> –</w:t>
      </w:r>
      <w:r w:rsidRPr="00B61B94">
        <w:rPr>
          <w:sz w:val="28"/>
          <w:szCs w:val="28"/>
        </w:rPr>
        <w:t>Х</w:t>
      </w:r>
      <w:r w:rsidRPr="00B61B94">
        <w:rPr>
          <w:sz w:val="28"/>
          <w:szCs w:val="28"/>
          <w:lang w:val="en-US"/>
        </w:rPr>
        <w:t>», 2000.-</w:t>
      </w:r>
      <w:r w:rsidRPr="00B61B94">
        <w:rPr>
          <w:sz w:val="28"/>
          <w:szCs w:val="28"/>
        </w:rPr>
        <w:t xml:space="preserve"> С</w:t>
      </w:r>
      <w:r w:rsidRPr="00B61B94">
        <w:rPr>
          <w:sz w:val="28"/>
          <w:szCs w:val="28"/>
          <w:lang w:val="en-US"/>
        </w:rPr>
        <w:t>.10-17.</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Sousa J.E. What is «the matter</w:t>
      </w:r>
      <w:r w:rsidRPr="00114DD1">
        <w:rPr>
          <w:sz w:val="28"/>
          <w:szCs w:val="28"/>
          <w:lang w:val="uk-UA"/>
        </w:rPr>
        <w:t>»</w:t>
      </w:r>
      <w:r w:rsidRPr="00114DD1">
        <w:rPr>
          <w:sz w:val="28"/>
          <w:szCs w:val="28"/>
          <w:lang w:val="en-US"/>
        </w:rPr>
        <w:t xml:space="preserve"> with restenosis in 2002? / Sousa J.E., Costa M.A., Sousa A.G.M.R. </w:t>
      </w:r>
      <w:r w:rsidRPr="00114DD1">
        <w:rPr>
          <w:sz w:val="28"/>
          <w:szCs w:val="28"/>
          <w:lang w:val="uk-UA"/>
        </w:rPr>
        <w:t xml:space="preserve">// </w:t>
      </w:r>
      <w:r w:rsidRPr="00114DD1">
        <w:rPr>
          <w:sz w:val="28"/>
          <w:szCs w:val="28"/>
          <w:lang w:val="en-US"/>
        </w:rPr>
        <w:t>Cirulation.- 2002.-</w:t>
      </w:r>
      <w:r w:rsidRPr="00B61B94">
        <w:rPr>
          <w:sz w:val="28"/>
          <w:szCs w:val="28"/>
          <w:lang w:val="en-US"/>
        </w:rPr>
        <w:t xml:space="preserve"> </w:t>
      </w:r>
      <w:r w:rsidRPr="00114DD1">
        <w:rPr>
          <w:sz w:val="28"/>
          <w:szCs w:val="28"/>
          <w:lang w:val="en-US"/>
        </w:rPr>
        <w:t>Vol.105.-</w:t>
      </w:r>
      <w:r w:rsidRPr="00B61B94">
        <w:rPr>
          <w:sz w:val="28"/>
          <w:szCs w:val="28"/>
          <w:lang w:val="en-US"/>
        </w:rPr>
        <w:t xml:space="preserve"> </w:t>
      </w:r>
      <w:r w:rsidRPr="00114DD1">
        <w:rPr>
          <w:sz w:val="28"/>
          <w:szCs w:val="28"/>
        </w:rPr>
        <w:t>Р</w:t>
      </w:r>
      <w:r w:rsidRPr="00114DD1">
        <w:rPr>
          <w:sz w:val="28"/>
          <w:szCs w:val="28"/>
          <w:lang w:val="en-US"/>
        </w:rPr>
        <w:t>.2932-</w:t>
      </w:r>
      <w:r w:rsidRPr="00114DD1">
        <w:rPr>
          <w:sz w:val="28"/>
          <w:szCs w:val="28"/>
          <w:lang w:val="uk-UA"/>
        </w:rPr>
        <w:t>2</w:t>
      </w:r>
      <w:r w:rsidRPr="00114DD1">
        <w:rPr>
          <w:sz w:val="28"/>
          <w:szCs w:val="28"/>
          <w:lang w:val="en-US"/>
        </w:rPr>
        <w:t>934.</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Sirolius</w:t>
      </w:r>
      <w:r w:rsidRPr="00114DD1">
        <w:rPr>
          <w:sz w:val="28"/>
          <w:szCs w:val="28"/>
          <w:lang w:val="uk-UA"/>
        </w:rPr>
        <w:t>-</w:t>
      </w:r>
      <w:r w:rsidRPr="00114DD1">
        <w:rPr>
          <w:sz w:val="28"/>
          <w:szCs w:val="28"/>
          <w:lang w:val="en-US"/>
        </w:rPr>
        <w:t>eluting</w:t>
      </w:r>
      <w:r w:rsidRPr="00114DD1">
        <w:rPr>
          <w:sz w:val="28"/>
          <w:szCs w:val="28"/>
          <w:lang w:val="uk-UA"/>
        </w:rPr>
        <w:t xml:space="preserve"> </w:t>
      </w:r>
      <w:r w:rsidRPr="00114DD1">
        <w:rPr>
          <w:sz w:val="28"/>
          <w:szCs w:val="28"/>
          <w:lang w:val="en-US"/>
        </w:rPr>
        <w:t>stent</w:t>
      </w:r>
      <w:r w:rsidRPr="00114DD1">
        <w:rPr>
          <w:sz w:val="28"/>
          <w:szCs w:val="28"/>
          <w:lang w:val="uk-UA"/>
        </w:rPr>
        <w:t xml:space="preserve"> </w:t>
      </w:r>
      <w:r w:rsidRPr="00114DD1">
        <w:rPr>
          <w:sz w:val="28"/>
          <w:szCs w:val="28"/>
          <w:lang w:val="en-US"/>
        </w:rPr>
        <w:t>for</w:t>
      </w:r>
      <w:r w:rsidRPr="00114DD1">
        <w:rPr>
          <w:sz w:val="28"/>
          <w:szCs w:val="28"/>
          <w:lang w:val="uk-UA"/>
        </w:rPr>
        <w:t xml:space="preserve"> </w:t>
      </w:r>
      <w:r w:rsidRPr="00114DD1">
        <w:rPr>
          <w:sz w:val="28"/>
          <w:szCs w:val="28"/>
          <w:lang w:val="en-US"/>
        </w:rPr>
        <w:t>the</w:t>
      </w:r>
      <w:r w:rsidRPr="00114DD1">
        <w:rPr>
          <w:sz w:val="28"/>
          <w:szCs w:val="28"/>
          <w:lang w:val="uk-UA"/>
        </w:rPr>
        <w:t xml:space="preserve"> </w:t>
      </w:r>
      <w:r w:rsidRPr="00114DD1">
        <w:rPr>
          <w:sz w:val="28"/>
          <w:szCs w:val="28"/>
          <w:lang w:val="en-US"/>
        </w:rPr>
        <w:t>treatment</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in</w:t>
      </w:r>
      <w:r w:rsidRPr="00114DD1">
        <w:rPr>
          <w:sz w:val="28"/>
          <w:szCs w:val="28"/>
          <w:lang w:val="uk-UA"/>
        </w:rPr>
        <w:t>-</w:t>
      </w:r>
      <w:r w:rsidRPr="00114DD1">
        <w:rPr>
          <w:sz w:val="28"/>
          <w:szCs w:val="28"/>
          <w:lang w:val="en-US"/>
        </w:rPr>
        <w:t>stent</w:t>
      </w:r>
      <w:r w:rsidRPr="00114DD1">
        <w:rPr>
          <w:sz w:val="28"/>
          <w:szCs w:val="28"/>
          <w:lang w:val="uk-UA"/>
        </w:rPr>
        <w:t>-</w:t>
      </w:r>
      <w:r w:rsidRPr="00114DD1">
        <w:rPr>
          <w:sz w:val="28"/>
          <w:szCs w:val="28"/>
          <w:lang w:val="en-US"/>
        </w:rPr>
        <w:t>restenosis / Sousa</w:t>
      </w:r>
      <w:r w:rsidRPr="00114DD1">
        <w:rPr>
          <w:sz w:val="28"/>
          <w:szCs w:val="28"/>
          <w:lang w:val="uk-UA"/>
        </w:rPr>
        <w:t xml:space="preserve"> </w:t>
      </w:r>
      <w:r w:rsidRPr="00114DD1">
        <w:rPr>
          <w:sz w:val="28"/>
          <w:szCs w:val="28"/>
          <w:lang w:val="en-US"/>
        </w:rPr>
        <w:t>J</w:t>
      </w:r>
      <w:r w:rsidRPr="00114DD1">
        <w:rPr>
          <w:sz w:val="28"/>
          <w:szCs w:val="28"/>
          <w:lang w:val="uk-UA"/>
        </w:rPr>
        <w:t>.</w:t>
      </w:r>
      <w:r w:rsidRPr="00114DD1">
        <w:rPr>
          <w:sz w:val="28"/>
          <w:szCs w:val="28"/>
          <w:lang w:val="en-US"/>
        </w:rPr>
        <w:t>E</w:t>
      </w:r>
      <w:r w:rsidRPr="00114DD1">
        <w:rPr>
          <w:sz w:val="28"/>
          <w:szCs w:val="28"/>
          <w:lang w:val="uk-UA"/>
        </w:rPr>
        <w:t xml:space="preserve">., </w:t>
      </w:r>
      <w:r w:rsidRPr="00114DD1">
        <w:rPr>
          <w:sz w:val="28"/>
          <w:szCs w:val="28"/>
          <w:lang w:val="en-US"/>
        </w:rPr>
        <w:t>Costa</w:t>
      </w:r>
      <w:r w:rsidRPr="00114DD1">
        <w:rPr>
          <w:sz w:val="28"/>
          <w:szCs w:val="28"/>
          <w:lang w:val="uk-UA"/>
        </w:rPr>
        <w:t xml:space="preserve"> </w:t>
      </w:r>
      <w:r w:rsidRPr="00114DD1">
        <w:rPr>
          <w:sz w:val="28"/>
          <w:szCs w:val="28"/>
          <w:lang w:val="en-US"/>
        </w:rPr>
        <w:t>M</w:t>
      </w:r>
      <w:r w:rsidRPr="00114DD1">
        <w:rPr>
          <w:sz w:val="28"/>
          <w:szCs w:val="28"/>
          <w:lang w:val="uk-UA"/>
        </w:rPr>
        <w:t>.</w:t>
      </w:r>
      <w:r w:rsidRPr="00114DD1">
        <w:rPr>
          <w:sz w:val="28"/>
          <w:szCs w:val="28"/>
          <w:lang w:val="en-US"/>
        </w:rPr>
        <w:t>A</w:t>
      </w:r>
      <w:r w:rsidRPr="00114DD1">
        <w:rPr>
          <w:sz w:val="28"/>
          <w:szCs w:val="28"/>
          <w:lang w:val="uk-UA"/>
        </w:rPr>
        <w:t xml:space="preserve">.., </w:t>
      </w:r>
      <w:r w:rsidRPr="00114DD1">
        <w:rPr>
          <w:sz w:val="28"/>
          <w:szCs w:val="28"/>
          <w:lang w:val="en-US"/>
        </w:rPr>
        <w:t>Abizaid</w:t>
      </w:r>
      <w:r w:rsidRPr="00114DD1">
        <w:rPr>
          <w:sz w:val="28"/>
          <w:szCs w:val="28"/>
          <w:lang w:val="uk-UA"/>
        </w:rPr>
        <w:t xml:space="preserve"> </w:t>
      </w:r>
      <w:r w:rsidRPr="00114DD1">
        <w:rPr>
          <w:sz w:val="28"/>
          <w:szCs w:val="28"/>
          <w:lang w:val="en-US"/>
        </w:rPr>
        <w:t>A</w:t>
      </w:r>
      <w:r w:rsidRPr="00114DD1">
        <w:rPr>
          <w:sz w:val="28"/>
          <w:szCs w:val="28"/>
          <w:lang w:val="uk-UA"/>
        </w:rPr>
        <w:t xml:space="preserve">. </w:t>
      </w:r>
      <w:r w:rsidRPr="00114DD1">
        <w:rPr>
          <w:sz w:val="28"/>
          <w:szCs w:val="28"/>
          <w:lang w:val="en-US"/>
        </w:rPr>
        <w:t>et</w:t>
      </w:r>
      <w:r w:rsidRPr="00114DD1">
        <w:rPr>
          <w:sz w:val="28"/>
          <w:szCs w:val="28"/>
          <w:lang w:val="uk-UA"/>
        </w:rPr>
        <w:t xml:space="preserve"> </w:t>
      </w:r>
      <w:r w:rsidRPr="00114DD1">
        <w:rPr>
          <w:sz w:val="28"/>
          <w:szCs w:val="28"/>
          <w:lang w:val="en-US"/>
        </w:rPr>
        <w:t>al</w:t>
      </w:r>
      <w:r w:rsidRPr="00114DD1">
        <w:rPr>
          <w:sz w:val="28"/>
          <w:szCs w:val="28"/>
          <w:lang w:val="uk-UA"/>
        </w:rPr>
        <w:t xml:space="preserve">. </w:t>
      </w:r>
      <w:r w:rsidRPr="00114DD1">
        <w:rPr>
          <w:sz w:val="28"/>
          <w:szCs w:val="28"/>
          <w:lang w:val="en-US"/>
        </w:rPr>
        <w:t>// Circulation</w:t>
      </w:r>
      <w:r w:rsidRPr="00114DD1">
        <w:rPr>
          <w:sz w:val="28"/>
          <w:szCs w:val="28"/>
          <w:lang w:val="uk-UA"/>
        </w:rPr>
        <w:t xml:space="preserve">.- 2003.- </w:t>
      </w:r>
      <w:r w:rsidRPr="00114DD1">
        <w:rPr>
          <w:sz w:val="28"/>
          <w:szCs w:val="28"/>
          <w:lang w:val="en-US"/>
        </w:rPr>
        <w:t>Vol</w:t>
      </w:r>
      <w:r w:rsidRPr="00114DD1">
        <w:rPr>
          <w:sz w:val="28"/>
          <w:szCs w:val="28"/>
          <w:lang w:val="uk-UA"/>
        </w:rPr>
        <w:t>.107.-Р.24-27.</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uk-UA"/>
        </w:rPr>
        <w:t xml:space="preserve">Араблинский А.В. Результаты эндоваскулярной реваскуляризации миокарда и медикаментозной терапии у больных с хроническими </w:t>
      </w:r>
      <w:r w:rsidRPr="00114DD1">
        <w:rPr>
          <w:sz w:val="28"/>
          <w:szCs w:val="28"/>
        </w:rPr>
        <w:t xml:space="preserve">формами ишемической болезни сердца </w:t>
      </w:r>
      <w:r w:rsidRPr="00114DD1">
        <w:rPr>
          <w:sz w:val="28"/>
          <w:szCs w:val="28"/>
          <w:lang w:val="uk-UA"/>
        </w:rPr>
        <w:t>//</w:t>
      </w:r>
      <w:r w:rsidRPr="00114DD1">
        <w:rPr>
          <w:sz w:val="28"/>
          <w:szCs w:val="28"/>
        </w:rPr>
        <w:t xml:space="preserve"> Клинич. медицина.-2006.- №6.-</w:t>
      </w:r>
      <w:r w:rsidRPr="00114DD1">
        <w:rPr>
          <w:sz w:val="28"/>
          <w:szCs w:val="28"/>
          <w:lang w:val="en-US"/>
        </w:rPr>
        <w:t xml:space="preserve"> </w:t>
      </w:r>
      <w:r w:rsidRPr="00114DD1">
        <w:rPr>
          <w:sz w:val="28"/>
          <w:szCs w:val="28"/>
        </w:rPr>
        <w:t>С.16-20</w:t>
      </w:r>
      <w:r w:rsidRPr="00114DD1">
        <w:rPr>
          <w:sz w:val="28"/>
          <w:szCs w:val="28"/>
          <w:lang w:val="uk-UA"/>
        </w:rPr>
        <w:t>.</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Shroff A.R. Does stenting save lives? Undrestanding the strengths and </w:t>
      </w:r>
      <w:r w:rsidRPr="00114DD1">
        <w:rPr>
          <w:sz w:val="28"/>
          <w:szCs w:val="28"/>
          <w:lang w:val="uk-UA"/>
        </w:rPr>
        <w:t>limitations</w:t>
      </w:r>
      <w:r w:rsidRPr="00114DD1">
        <w:rPr>
          <w:sz w:val="28"/>
          <w:szCs w:val="28"/>
          <w:lang w:val="en-US"/>
        </w:rPr>
        <w:t xml:space="preserve"> of meta-analysis </w:t>
      </w:r>
      <w:r w:rsidRPr="00114DD1">
        <w:rPr>
          <w:sz w:val="28"/>
          <w:szCs w:val="28"/>
          <w:lang w:val="uk-UA"/>
        </w:rPr>
        <w:t>//</w:t>
      </w:r>
      <w:r w:rsidRPr="00114DD1">
        <w:rPr>
          <w:sz w:val="28"/>
          <w:szCs w:val="28"/>
          <w:lang w:val="en-US"/>
        </w:rPr>
        <w:t xml:space="preserve"> Am. Heart J.-</w:t>
      </w:r>
      <w:r w:rsidRPr="00114DD1">
        <w:rPr>
          <w:sz w:val="28"/>
          <w:szCs w:val="28"/>
        </w:rPr>
        <w:t xml:space="preserve"> </w:t>
      </w:r>
      <w:r w:rsidRPr="00114DD1">
        <w:rPr>
          <w:sz w:val="28"/>
          <w:szCs w:val="28"/>
          <w:lang w:val="en-US"/>
        </w:rPr>
        <w:t>2004.-</w:t>
      </w:r>
      <w:r w:rsidRPr="00114DD1">
        <w:rPr>
          <w:sz w:val="28"/>
          <w:szCs w:val="28"/>
        </w:rPr>
        <w:t xml:space="preserve"> </w:t>
      </w:r>
      <w:r w:rsidRPr="00114DD1">
        <w:rPr>
          <w:sz w:val="28"/>
          <w:szCs w:val="28"/>
          <w:lang w:val="en-US"/>
        </w:rPr>
        <w:t>Vol.147.-</w:t>
      </w:r>
      <w:r w:rsidRPr="00114DD1">
        <w:rPr>
          <w:sz w:val="28"/>
          <w:szCs w:val="28"/>
        </w:rPr>
        <w:t xml:space="preserve"> Р</w:t>
      </w:r>
      <w:r w:rsidRPr="00114DD1">
        <w:rPr>
          <w:sz w:val="28"/>
          <w:szCs w:val="28"/>
          <w:lang w:val="en-US"/>
        </w:rPr>
        <w:t>.756-758.</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uk-UA"/>
        </w:rPr>
        <w:t>Ближайшие и отдалённые результаты вторичной эндоваскулярной реваскуляризации</w:t>
      </w:r>
      <w:r w:rsidRPr="00114DD1">
        <w:rPr>
          <w:sz w:val="28"/>
          <w:szCs w:val="28"/>
        </w:rPr>
        <w:t xml:space="preserve"> с применением традиционной баллонной</w:t>
      </w:r>
      <w:r w:rsidRPr="00114DD1">
        <w:rPr>
          <w:sz w:val="28"/>
          <w:szCs w:val="28"/>
          <w:lang w:val="uk-UA"/>
        </w:rPr>
        <w:t xml:space="preserve"> ангиопластики и эндопротезов с лекарственным покрытием при рестенозе ранее имплантированного стента / Руденко Б.А., Савченко А.П., Болотов П.А. и др. // Вестн. рентгенологии и радиологии.- 2003.- №5.- С.9-13.</w:t>
      </w:r>
    </w:p>
    <w:p w:rsidR="00826329" w:rsidRPr="00114DD1" w:rsidRDefault="00826329" w:rsidP="009955E4">
      <w:pPr>
        <w:numPr>
          <w:ilvl w:val="0"/>
          <w:numId w:val="62"/>
        </w:numPr>
        <w:suppressAutoHyphens w:val="0"/>
        <w:spacing w:line="360" w:lineRule="auto"/>
        <w:jc w:val="both"/>
        <w:rPr>
          <w:b/>
          <w:sz w:val="28"/>
          <w:szCs w:val="28"/>
          <w:lang w:val="uk-UA"/>
        </w:rPr>
      </w:pPr>
      <w:r w:rsidRPr="00114DD1">
        <w:rPr>
          <w:sz w:val="28"/>
          <w:szCs w:val="28"/>
          <w:lang w:val="uk-UA"/>
        </w:rPr>
        <w:t>Endoproteses</w:t>
      </w:r>
      <w:r w:rsidRPr="00114DD1">
        <w:rPr>
          <w:sz w:val="28"/>
          <w:szCs w:val="28"/>
          <w:lang w:val="fr-FR"/>
        </w:rPr>
        <w:t xml:space="preserve"> coronariennes auto-expanisves dans le  des restenoses après angioplastie transluminale / Puel J., Joffre F., Roussean H. et al. // Arch. Mal. </w:t>
      </w:r>
      <w:r w:rsidRPr="00114DD1">
        <w:rPr>
          <w:sz w:val="28"/>
          <w:szCs w:val="28"/>
          <w:lang w:val="en-US"/>
        </w:rPr>
        <w:t xml:space="preserve">Coeur.- 1987.- №8.- </w:t>
      </w:r>
      <w:r w:rsidRPr="00114DD1">
        <w:rPr>
          <w:sz w:val="28"/>
          <w:szCs w:val="28"/>
        </w:rPr>
        <w:t>Р</w:t>
      </w:r>
      <w:r w:rsidRPr="00114DD1">
        <w:rPr>
          <w:sz w:val="28"/>
          <w:szCs w:val="28"/>
          <w:lang w:val="en-US"/>
        </w:rPr>
        <w:t>.1311-1312</w:t>
      </w:r>
      <w:r w:rsidRPr="00114DD1">
        <w:rPr>
          <w:sz w:val="28"/>
          <w:szCs w:val="28"/>
        </w:rPr>
        <w:t>.</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Sigwart U. Intravas cular stents to prevent occlusion and restenosis after transluminal angioplasty / Sigwart U., Puel J., Mirkovitch V. </w:t>
      </w:r>
      <w:r w:rsidRPr="00114DD1">
        <w:rPr>
          <w:sz w:val="28"/>
          <w:szCs w:val="28"/>
          <w:lang w:val="uk-UA"/>
        </w:rPr>
        <w:t>//</w:t>
      </w:r>
      <w:r w:rsidRPr="00114DD1">
        <w:rPr>
          <w:sz w:val="28"/>
          <w:szCs w:val="28"/>
          <w:lang w:val="en-US"/>
        </w:rPr>
        <w:t xml:space="preserve"> N. Eng. J. Med.- 1987.- Vol.316.- </w:t>
      </w:r>
      <w:r w:rsidRPr="00114DD1">
        <w:rPr>
          <w:sz w:val="28"/>
          <w:szCs w:val="28"/>
        </w:rPr>
        <w:t>Р</w:t>
      </w:r>
      <w:r w:rsidRPr="00114DD1">
        <w:rPr>
          <w:sz w:val="28"/>
          <w:szCs w:val="28"/>
          <w:lang w:val="en-US"/>
        </w:rPr>
        <w:t>.701-706.</w:t>
      </w:r>
    </w:p>
    <w:p w:rsidR="00826329" w:rsidRPr="00114DD1" w:rsidRDefault="00826329" w:rsidP="009955E4">
      <w:pPr>
        <w:numPr>
          <w:ilvl w:val="0"/>
          <w:numId w:val="62"/>
        </w:numPr>
        <w:suppressAutoHyphens w:val="0"/>
        <w:spacing w:line="360" w:lineRule="auto"/>
        <w:jc w:val="both"/>
        <w:rPr>
          <w:sz w:val="28"/>
          <w:szCs w:val="28"/>
        </w:rPr>
      </w:pPr>
      <w:r w:rsidRPr="00114DD1">
        <w:rPr>
          <w:sz w:val="28"/>
          <w:szCs w:val="28"/>
        </w:rPr>
        <w:t xml:space="preserve">Практические рекомендации Американской коллегии кардиологов, Американской ассоциации сердца, общества сердечно-сосудистой ангиографии и интервенций по чрескожным коронарным вмешательствам: Обновление 2005г. </w:t>
      </w:r>
      <w:r w:rsidRPr="00114DD1">
        <w:rPr>
          <w:sz w:val="28"/>
          <w:szCs w:val="28"/>
          <w:lang w:val="uk-UA"/>
        </w:rPr>
        <w:t>//</w:t>
      </w:r>
      <w:r w:rsidRPr="00114DD1">
        <w:rPr>
          <w:sz w:val="28"/>
          <w:szCs w:val="28"/>
        </w:rPr>
        <w:t xml:space="preserve"> Кардиология.- 2006.- №7.- С.85-100.</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lang w:val="uk-UA"/>
        </w:rPr>
        <w:t xml:space="preserve"> </w:t>
      </w:r>
      <w:r w:rsidRPr="00114DD1">
        <w:rPr>
          <w:sz w:val="28"/>
          <w:szCs w:val="28"/>
          <w:lang w:val="uk-UA"/>
        </w:rPr>
        <w:t>Беленков Ю.Н. Неинвазивные методы диагностики ишемической болезни сердца</w:t>
      </w:r>
      <w:r w:rsidRPr="00114DD1">
        <w:rPr>
          <w:sz w:val="28"/>
          <w:szCs w:val="28"/>
        </w:rPr>
        <w:t xml:space="preserve"> </w:t>
      </w:r>
      <w:r w:rsidRPr="00114DD1">
        <w:rPr>
          <w:sz w:val="28"/>
          <w:szCs w:val="28"/>
          <w:lang w:val="uk-UA"/>
        </w:rPr>
        <w:t>// Кардиология.-</w:t>
      </w:r>
      <w:r w:rsidRPr="00114DD1">
        <w:rPr>
          <w:sz w:val="28"/>
          <w:szCs w:val="28"/>
        </w:rPr>
        <w:t xml:space="preserve"> </w:t>
      </w:r>
      <w:r w:rsidRPr="00114DD1">
        <w:rPr>
          <w:sz w:val="28"/>
          <w:szCs w:val="28"/>
          <w:lang w:val="uk-UA"/>
        </w:rPr>
        <w:t>1996.-</w:t>
      </w:r>
      <w:r w:rsidRPr="00114DD1">
        <w:rPr>
          <w:sz w:val="28"/>
          <w:szCs w:val="28"/>
        </w:rPr>
        <w:t xml:space="preserve"> </w:t>
      </w:r>
      <w:r w:rsidRPr="00114DD1">
        <w:rPr>
          <w:sz w:val="28"/>
          <w:szCs w:val="28"/>
          <w:lang w:val="uk-UA"/>
        </w:rPr>
        <w:t>№1.-</w:t>
      </w:r>
      <w:r w:rsidRPr="00114DD1">
        <w:rPr>
          <w:sz w:val="28"/>
          <w:szCs w:val="28"/>
        </w:rPr>
        <w:t xml:space="preserve"> </w:t>
      </w:r>
      <w:r w:rsidRPr="00114DD1">
        <w:rPr>
          <w:sz w:val="28"/>
          <w:szCs w:val="28"/>
          <w:lang w:val="uk-UA"/>
        </w:rPr>
        <w:t>С.4-11.</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lang w:val="uk-UA"/>
        </w:rPr>
        <w:lastRenderedPageBreak/>
        <w:t xml:space="preserve"> </w:t>
      </w:r>
      <w:r w:rsidRPr="00114DD1">
        <w:rPr>
          <w:sz w:val="28"/>
          <w:szCs w:val="28"/>
          <w:lang w:val="en-US"/>
        </w:rPr>
        <w:t>A</w:t>
      </w:r>
      <w:r w:rsidRPr="00114DD1">
        <w:rPr>
          <w:sz w:val="28"/>
          <w:szCs w:val="28"/>
          <w:lang w:val="uk-UA"/>
        </w:rPr>
        <w:t xml:space="preserve"> </w:t>
      </w:r>
      <w:r w:rsidRPr="00114DD1">
        <w:rPr>
          <w:sz w:val="28"/>
          <w:szCs w:val="28"/>
          <w:lang w:val="en-US"/>
        </w:rPr>
        <w:t>comparison</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coronary</w:t>
      </w:r>
      <w:r w:rsidRPr="00114DD1">
        <w:rPr>
          <w:sz w:val="28"/>
          <w:szCs w:val="28"/>
          <w:lang w:val="uk-UA"/>
        </w:rPr>
        <w:t>-</w:t>
      </w:r>
      <w:r w:rsidRPr="00114DD1">
        <w:rPr>
          <w:sz w:val="28"/>
          <w:szCs w:val="28"/>
          <w:lang w:val="en-US"/>
        </w:rPr>
        <w:t>artery</w:t>
      </w:r>
      <w:r w:rsidRPr="00114DD1">
        <w:rPr>
          <w:sz w:val="28"/>
          <w:szCs w:val="28"/>
          <w:lang w:val="uk-UA"/>
        </w:rPr>
        <w:t xml:space="preserve"> </w:t>
      </w:r>
      <w:r w:rsidRPr="00114DD1">
        <w:rPr>
          <w:sz w:val="28"/>
          <w:szCs w:val="28"/>
          <w:lang w:val="en-US"/>
        </w:rPr>
        <w:t>stenting</w:t>
      </w:r>
      <w:r w:rsidRPr="00114DD1">
        <w:rPr>
          <w:sz w:val="28"/>
          <w:szCs w:val="28"/>
          <w:lang w:val="uk-UA"/>
        </w:rPr>
        <w:t xml:space="preserve"> </w:t>
      </w:r>
      <w:r w:rsidRPr="00114DD1">
        <w:rPr>
          <w:sz w:val="28"/>
          <w:szCs w:val="28"/>
          <w:lang w:val="en-US"/>
        </w:rPr>
        <w:t>with</w:t>
      </w:r>
      <w:r w:rsidRPr="00114DD1">
        <w:rPr>
          <w:sz w:val="28"/>
          <w:szCs w:val="28"/>
          <w:lang w:val="uk-UA"/>
        </w:rPr>
        <w:t xml:space="preserve"> </w:t>
      </w:r>
      <w:r w:rsidRPr="00114DD1">
        <w:rPr>
          <w:sz w:val="28"/>
          <w:szCs w:val="28"/>
          <w:lang w:val="en-US"/>
        </w:rPr>
        <w:t>angioplasty</w:t>
      </w:r>
      <w:r w:rsidRPr="00114DD1">
        <w:rPr>
          <w:sz w:val="28"/>
          <w:szCs w:val="28"/>
          <w:lang w:val="uk-UA"/>
        </w:rPr>
        <w:t xml:space="preserve"> </w:t>
      </w:r>
      <w:r w:rsidRPr="00114DD1">
        <w:rPr>
          <w:sz w:val="28"/>
          <w:szCs w:val="28"/>
          <w:lang w:val="en-US"/>
        </w:rPr>
        <w:t>for</w:t>
      </w:r>
      <w:r w:rsidRPr="00114DD1">
        <w:rPr>
          <w:sz w:val="28"/>
          <w:szCs w:val="28"/>
          <w:lang w:val="uk-UA"/>
        </w:rPr>
        <w:t xml:space="preserve"> </w:t>
      </w:r>
      <w:r w:rsidRPr="00114DD1">
        <w:rPr>
          <w:sz w:val="28"/>
          <w:szCs w:val="28"/>
          <w:lang w:val="en-US"/>
        </w:rPr>
        <w:t>isolated</w:t>
      </w:r>
      <w:r w:rsidRPr="00114DD1">
        <w:rPr>
          <w:sz w:val="28"/>
          <w:szCs w:val="28"/>
          <w:lang w:val="uk-UA"/>
        </w:rPr>
        <w:t xml:space="preserve"> stenosis </w:t>
      </w:r>
      <w:r w:rsidRPr="00114DD1">
        <w:rPr>
          <w:sz w:val="28"/>
          <w:szCs w:val="28"/>
          <w:lang w:val="en-US"/>
        </w:rPr>
        <w:t>of</w:t>
      </w:r>
      <w:r w:rsidRPr="00114DD1">
        <w:rPr>
          <w:sz w:val="28"/>
          <w:szCs w:val="28"/>
          <w:lang w:val="uk-UA"/>
        </w:rPr>
        <w:t xml:space="preserve"> </w:t>
      </w:r>
      <w:r w:rsidRPr="00114DD1">
        <w:rPr>
          <w:sz w:val="28"/>
          <w:szCs w:val="28"/>
          <w:lang w:val="en-US"/>
        </w:rPr>
        <w:t>proximal</w:t>
      </w:r>
      <w:r w:rsidRPr="00114DD1">
        <w:rPr>
          <w:sz w:val="28"/>
          <w:szCs w:val="28"/>
          <w:lang w:val="uk-UA"/>
        </w:rPr>
        <w:t xml:space="preserve"> </w:t>
      </w:r>
      <w:r w:rsidRPr="00114DD1">
        <w:rPr>
          <w:sz w:val="28"/>
          <w:szCs w:val="28"/>
          <w:lang w:val="en-US"/>
        </w:rPr>
        <w:t>left</w:t>
      </w:r>
      <w:r w:rsidRPr="00114DD1">
        <w:rPr>
          <w:sz w:val="28"/>
          <w:szCs w:val="28"/>
          <w:lang w:val="uk-UA"/>
        </w:rPr>
        <w:t xml:space="preserve"> </w:t>
      </w:r>
      <w:r w:rsidRPr="00114DD1">
        <w:rPr>
          <w:sz w:val="28"/>
          <w:szCs w:val="28"/>
          <w:lang w:val="en-US"/>
        </w:rPr>
        <w:t>anterior</w:t>
      </w:r>
      <w:r w:rsidRPr="00114DD1">
        <w:rPr>
          <w:sz w:val="28"/>
          <w:szCs w:val="28"/>
          <w:lang w:val="uk-UA"/>
        </w:rPr>
        <w:t xml:space="preserve"> </w:t>
      </w:r>
      <w:r w:rsidRPr="00114DD1">
        <w:rPr>
          <w:sz w:val="28"/>
          <w:szCs w:val="28"/>
          <w:lang w:val="en-US"/>
        </w:rPr>
        <w:t>descending</w:t>
      </w:r>
      <w:r w:rsidRPr="00114DD1">
        <w:rPr>
          <w:sz w:val="28"/>
          <w:szCs w:val="28"/>
          <w:lang w:val="uk-UA"/>
        </w:rPr>
        <w:t xml:space="preserve"> </w:t>
      </w:r>
      <w:r w:rsidRPr="00114DD1">
        <w:rPr>
          <w:sz w:val="28"/>
          <w:szCs w:val="28"/>
          <w:lang w:val="en-US"/>
        </w:rPr>
        <w:t>coronary</w:t>
      </w:r>
      <w:r w:rsidRPr="00114DD1">
        <w:rPr>
          <w:sz w:val="28"/>
          <w:szCs w:val="28"/>
          <w:lang w:val="uk-UA"/>
        </w:rPr>
        <w:t xml:space="preserve"> </w:t>
      </w:r>
      <w:r w:rsidRPr="00114DD1">
        <w:rPr>
          <w:sz w:val="28"/>
          <w:szCs w:val="28"/>
          <w:lang w:val="en-US"/>
        </w:rPr>
        <w:t>artey</w:t>
      </w:r>
      <w:r w:rsidRPr="00114DD1">
        <w:rPr>
          <w:sz w:val="28"/>
          <w:szCs w:val="28"/>
          <w:lang w:val="uk-UA"/>
        </w:rPr>
        <w:t xml:space="preserve"> / </w:t>
      </w:r>
      <w:r w:rsidRPr="00114DD1">
        <w:rPr>
          <w:sz w:val="28"/>
          <w:szCs w:val="28"/>
          <w:lang w:val="en-US"/>
        </w:rPr>
        <w:t>Versaci</w:t>
      </w:r>
      <w:r w:rsidRPr="00114DD1">
        <w:rPr>
          <w:sz w:val="28"/>
          <w:szCs w:val="28"/>
          <w:lang w:val="uk-UA"/>
        </w:rPr>
        <w:t xml:space="preserve"> </w:t>
      </w:r>
      <w:r w:rsidRPr="00114DD1">
        <w:rPr>
          <w:sz w:val="28"/>
          <w:szCs w:val="28"/>
          <w:lang w:val="en-US"/>
        </w:rPr>
        <w:t>F</w:t>
      </w:r>
      <w:r w:rsidRPr="00114DD1">
        <w:rPr>
          <w:sz w:val="28"/>
          <w:szCs w:val="28"/>
          <w:lang w:val="uk-UA"/>
        </w:rPr>
        <w:t xml:space="preserve">., </w:t>
      </w:r>
      <w:r w:rsidRPr="00114DD1">
        <w:rPr>
          <w:sz w:val="28"/>
          <w:szCs w:val="28"/>
          <w:lang w:val="en-US"/>
        </w:rPr>
        <w:t>Gaspardone</w:t>
      </w:r>
      <w:r w:rsidRPr="00114DD1">
        <w:rPr>
          <w:sz w:val="28"/>
          <w:szCs w:val="28"/>
          <w:lang w:val="uk-UA"/>
        </w:rPr>
        <w:t xml:space="preserve"> </w:t>
      </w:r>
      <w:r w:rsidRPr="00114DD1">
        <w:rPr>
          <w:sz w:val="28"/>
          <w:szCs w:val="28"/>
          <w:lang w:val="en-US"/>
        </w:rPr>
        <w:t>A</w:t>
      </w:r>
      <w:r w:rsidRPr="00114DD1">
        <w:rPr>
          <w:sz w:val="28"/>
          <w:szCs w:val="28"/>
          <w:lang w:val="uk-UA"/>
        </w:rPr>
        <w:t xml:space="preserve">., </w:t>
      </w:r>
      <w:r w:rsidRPr="00114DD1">
        <w:rPr>
          <w:sz w:val="28"/>
          <w:szCs w:val="28"/>
          <w:lang w:val="en-US"/>
        </w:rPr>
        <w:t>Tomai</w:t>
      </w:r>
      <w:r w:rsidRPr="00114DD1">
        <w:rPr>
          <w:sz w:val="28"/>
          <w:szCs w:val="28"/>
          <w:lang w:val="uk-UA"/>
        </w:rPr>
        <w:t xml:space="preserve"> </w:t>
      </w:r>
      <w:r w:rsidRPr="00114DD1">
        <w:rPr>
          <w:sz w:val="28"/>
          <w:szCs w:val="28"/>
          <w:lang w:val="en-US"/>
        </w:rPr>
        <w:t>F</w:t>
      </w:r>
      <w:r w:rsidRPr="00114DD1">
        <w:rPr>
          <w:sz w:val="28"/>
          <w:szCs w:val="28"/>
          <w:lang w:val="uk-UA"/>
        </w:rPr>
        <w:t xml:space="preserve">. </w:t>
      </w:r>
      <w:r w:rsidRPr="00114DD1">
        <w:rPr>
          <w:sz w:val="28"/>
          <w:szCs w:val="28"/>
          <w:lang w:val="en-US"/>
        </w:rPr>
        <w:t>et</w:t>
      </w:r>
      <w:r w:rsidRPr="00114DD1">
        <w:rPr>
          <w:sz w:val="28"/>
          <w:szCs w:val="28"/>
          <w:lang w:val="uk-UA"/>
        </w:rPr>
        <w:t xml:space="preserve"> </w:t>
      </w:r>
      <w:r w:rsidRPr="00114DD1">
        <w:rPr>
          <w:sz w:val="28"/>
          <w:szCs w:val="28"/>
          <w:lang w:val="en-US"/>
        </w:rPr>
        <w:t>al</w:t>
      </w:r>
      <w:r w:rsidRPr="00114DD1">
        <w:rPr>
          <w:sz w:val="28"/>
          <w:szCs w:val="28"/>
          <w:lang w:val="uk-UA"/>
        </w:rPr>
        <w:t>. //</w:t>
      </w:r>
      <w:r w:rsidRPr="00114DD1">
        <w:rPr>
          <w:sz w:val="28"/>
          <w:szCs w:val="28"/>
          <w:lang w:val="en-US"/>
        </w:rPr>
        <w:t xml:space="preserve"> N</w:t>
      </w:r>
      <w:r w:rsidRPr="00114DD1">
        <w:rPr>
          <w:sz w:val="28"/>
          <w:szCs w:val="28"/>
          <w:lang w:val="uk-UA"/>
        </w:rPr>
        <w:t xml:space="preserve">. </w:t>
      </w:r>
      <w:r w:rsidRPr="00114DD1">
        <w:rPr>
          <w:sz w:val="28"/>
          <w:szCs w:val="28"/>
          <w:lang w:val="en-US"/>
        </w:rPr>
        <w:t>Engl</w:t>
      </w:r>
      <w:r w:rsidRPr="00114DD1">
        <w:rPr>
          <w:sz w:val="28"/>
          <w:szCs w:val="28"/>
          <w:lang w:val="uk-UA"/>
        </w:rPr>
        <w:t xml:space="preserve">. </w:t>
      </w:r>
      <w:r w:rsidRPr="00114DD1">
        <w:rPr>
          <w:sz w:val="28"/>
          <w:szCs w:val="28"/>
          <w:lang w:val="en-US"/>
        </w:rPr>
        <w:t>J</w:t>
      </w:r>
      <w:r w:rsidRPr="00114DD1">
        <w:rPr>
          <w:sz w:val="28"/>
          <w:szCs w:val="28"/>
          <w:lang w:val="uk-UA"/>
        </w:rPr>
        <w:t xml:space="preserve">. </w:t>
      </w:r>
      <w:r w:rsidRPr="00114DD1">
        <w:rPr>
          <w:sz w:val="28"/>
          <w:szCs w:val="28"/>
          <w:lang w:val="en-US"/>
        </w:rPr>
        <w:t>Med</w:t>
      </w:r>
      <w:r w:rsidRPr="00114DD1">
        <w:rPr>
          <w:sz w:val="28"/>
          <w:szCs w:val="28"/>
          <w:lang w:val="uk-UA"/>
        </w:rPr>
        <w:t>.-</w:t>
      </w:r>
      <w:r w:rsidRPr="00114DD1">
        <w:rPr>
          <w:sz w:val="28"/>
          <w:szCs w:val="28"/>
          <w:lang w:val="en-US"/>
        </w:rPr>
        <w:t xml:space="preserve"> </w:t>
      </w:r>
      <w:r w:rsidRPr="00114DD1">
        <w:rPr>
          <w:sz w:val="28"/>
          <w:szCs w:val="28"/>
          <w:lang w:val="uk-UA"/>
        </w:rPr>
        <w:t>1997.-</w:t>
      </w:r>
      <w:r w:rsidRPr="00114DD1">
        <w:rPr>
          <w:sz w:val="28"/>
          <w:szCs w:val="28"/>
          <w:lang w:val="en-US"/>
        </w:rPr>
        <w:t>Vol</w:t>
      </w:r>
      <w:r w:rsidRPr="00114DD1">
        <w:rPr>
          <w:sz w:val="28"/>
          <w:szCs w:val="28"/>
          <w:lang w:val="uk-UA"/>
        </w:rPr>
        <w:t>.336.-</w:t>
      </w:r>
      <w:r w:rsidRPr="00114DD1">
        <w:rPr>
          <w:sz w:val="28"/>
          <w:szCs w:val="28"/>
          <w:lang w:val="en-US"/>
        </w:rPr>
        <w:t xml:space="preserve"> </w:t>
      </w:r>
      <w:r w:rsidRPr="00114DD1">
        <w:rPr>
          <w:sz w:val="28"/>
          <w:szCs w:val="28"/>
          <w:lang w:val="uk-UA"/>
        </w:rPr>
        <w:t>Р.817-882.</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lang w:val="uk-UA"/>
        </w:rPr>
        <w:t xml:space="preserve"> </w:t>
      </w:r>
      <w:r w:rsidRPr="00114DD1">
        <w:rPr>
          <w:sz w:val="28"/>
          <w:szCs w:val="28"/>
          <w:lang w:val="en-US"/>
        </w:rPr>
        <w:t>ACC/AHA Guidelines for Percutaneous Coronary Intervention (</w:t>
      </w:r>
      <w:r w:rsidRPr="00114DD1">
        <w:rPr>
          <w:sz w:val="28"/>
          <w:szCs w:val="28"/>
          <w:lang w:val="uk-UA"/>
        </w:rPr>
        <w:t>Revision</w:t>
      </w:r>
      <w:r w:rsidRPr="00114DD1">
        <w:rPr>
          <w:sz w:val="28"/>
          <w:szCs w:val="28"/>
          <w:lang w:val="en-US"/>
        </w:rPr>
        <w:t xml:space="preserve"> of the 1993 PTCA Guidelines): A Report of the American College of Cardiology /Am. Heart Assotiation Task Force on Practice Guidelines // J.Am.Coll.Cardiol.- 2001.- Vol.37,</w:t>
      </w:r>
      <w:r w:rsidRPr="00114DD1">
        <w:rPr>
          <w:sz w:val="28"/>
          <w:szCs w:val="28"/>
          <w:lang w:val="uk-UA"/>
        </w:rPr>
        <w:t xml:space="preserve"> </w:t>
      </w:r>
      <w:r w:rsidRPr="00114DD1">
        <w:rPr>
          <w:sz w:val="28"/>
          <w:szCs w:val="28"/>
          <w:lang w:val="en-US"/>
        </w:rPr>
        <w:t xml:space="preserve">№8.- </w:t>
      </w:r>
      <w:r w:rsidRPr="00114DD1">
        <w:rPr>
          <w:sz w:val="28"/>
          <w:szCs w:val="28"/>
        </w:rPr>
        <w:t>Р</w:t>
      </w:r>
      <w:r w:rsidRPr="00114DD1">
        <w:rPr>
          <w:sz w:val="28"/>
          <w:szCs w:val="28"/>
          <w:lang w:val="en-US"/>
        </w:rPr>
        <w:t>.1-66</w:t>
      </w:r>
      <w:r w:rsidRPr="00114DD1">
        <w:rPr>
          <w:sz w:val="28"/>
          <w:szCs w:val="28"/>
          <w:lang w:val="uk-UA"/>
        </w:rPr>
        <w:t>.</w:t>
      </w:r>
    </w:p>
    <w:p w:rsidR="00826329" w:rsidRPr="00114DD1" w:rsidRDefault="00826329" w:rsidP="009955E4">
      <w:pPr>
        <w:numPr>
          <w:ilvl w:val="0"/>
          <w:numId w:val="62"/>
        </w:numPr>
        <w:suppressAutoHyphens w:val="0"/>
        <w:spacing w:line="360" w:lineRule="auto"/>
        <w:jc w:val="both"/>
        <w:rPr>
          <w:sz w:val="28"/>
          <w:szCs w:val="28"/>
          <w:lang w:val="en-US"/>
        </w:rPr>
      </w:pPr>
      <w:r w:rsidRPr="00114DD1">
        <w:rPr>
          <w:b/>
          <w:sz w:val="28"/>
          <w:szCs w:val="28"/>
          <w:lang w:val="uk-UA"/>
        </w:rPr>
        <w:t xml:space="preserve"> </w:t>
      </w:r>
      <w:r w:rsidRPr="00114DD1">
        <w:rPr>
          <w:sz w:val="28"/>
          <w:szCs w:val="28"/>
          <w:lang w:val="en-US"/>
        </w:rPr>
        <w:t xml:space="preserve">Propensity analysis of longterm survival after surgical or percutaneous </w:t>
      </w:r>
      <w:r w:rsidRPr="00114DD1">
        <w:rPr>
          <w:sz w:val="28"/>
          <w:szCs w:val="28"/>
          <w:lang w:val="uk-UA"/>
        </w:rPr>
        <w:t>revascularization</w:t>
      </w:r>
      <w:r w:rsidRPr="00114DD1">
        <w:rPr>
          <w:sz w:val="28"/>
          <w:szCs w:val="28"/>
          <w:lang w:val="en-US"/>
        </w:rPr>
        <w:t xml:space="preserve"> in patients with multivessel coronary artery disease and high risk features / Brener S.J., Lytle B.W., Casserly I.P. et al. //  Circulation.- 2004.- Vol.18.-</w:t>
      </w:r>
      <w:r w:rsidRPr="00114DD1">
        <w:rPr>
          <w:sz w:val="28"/>
          <w:szCs w:val="28"/>
        </w:rPr>
        <w:t xml:space="preserve"> </w:t>
      </w:r>
      <w:r w:rsidRPr="00114DD1">
        <w:rPr>
          <w:sz w:val="28"/>
          <w:szCs w:val="28"/>
          <w:lang w:val="en-US"/>
        </w:rPr>
        <w:t>Р.2290-2295.</w:t>
      </w:r>
    </w:p>
    <w:p w:rsidR="00826329" w:rsidRPr="00114DD1" w:rsidRDefault="00826329" w:rsidP="009955E4">
      <w:pPr>
        <w:numPr>
          <w:ilvl w:val="0"/>
          <w:numId w:val="62"/>
        </w:numPr>
        <w:suppressAutoHyphens w:val="0"/>
        <w:spacing w:line="360" w:lineRule="auto"/>
        <w:jc w:val="both"/>
        <w:rPr>
          <w:sz w:val="28"/>
          <w:szCs w:val="28"/>
          <w:lang w:val="en-US"/>
        </w:rPr>
      </w:pPr>
      <w:r>
        <w:rPr>
          <w:sz w:val="28"/>
          <w:szCs w:val="28"/>
          <w:lang w:val="uk-UA"/>
        </w:rPr>
        <w:t xml:space="preserve"> </w:t>
      </w:r>
      <w:r w:rsidRPr="00114DD1">
        <w:rPr>
          <w:sz w:val="28"/>
          <w:szCs w:val="28"/>
          <w:lang w:val="en-US"/>
        </w:rPr>
        <w:t xml:space="preserve">Pravastatin or Atorvastatin Evaluation and Infection Therapy - </w:t>
      </w:r>
      <w:r w:rsidRPr="00114DD1">
        <w:rPr>
          <w:sz w:val="28"/>
          <w:szCs w:val="28"/>
          <w:lang w:val="uk-UA"/>
        </w:rPr>
        <w:t>Thrombolysis</w:t>
      </w:r>
      <w:r w:rsidRPr="00114DD1">
        <w:rPr>
          <w:sz w:val="28"/>
          <w:szCs w:val="28"/>
          <w:lang w:val="en-US"/>
        </w:rPr>
        <w:t xml:space="preserve">  in Myocardial Infarction  22 Invastigators. Intensiv versus Moderate Lipid Lowering with Statins after Acute Coronary Syndromes / Cannon C.P., Braunwald E., Mc Cabe C.H. et al. // N. Engl. J. Med.- 2004.- Vol.350.-</w:t>
      </w:r>
      <w:r w:rsidRPr="00114DD1">
        <w:rPr>
          <w:sz w:val="28"/>
          <w:szCs w:val="28"/>
        </w:rPr>
        <w:t xml:space="preserve"> </w:t>
      </w:r>
      <w:r w:rsidRPr="00114DD1">
        <w:rPr>
          <w:sz w:val="28"/>
          <w:szCs w:val="28"/>
          <w:lang w:val="en-US"/>
        </w:rPr>
        <w:t>Р.1495-1504.</w:t>
      </w:r>
    </w:p>
    <w:p w:rsidR="00826329" w:rsidRPr="00114DD1" w:rsidRDefault="00826329" w:rsidP="009955E4">
      <w:pPr>
        <w:numPr>
          <w:ilvl w:val="0"/>
          <w:numId w:val="62"/>
        </w:numPr>
        <w:suppressAutoHyphens w:val="0"/>
        <w:spacing w:line="360" w:lineRule="auto"/>
        <w:jc w:val="both"/>
        <w:rPr>
          <w:sz w:val="28"/>
          <w:szCs w:val="28"/>
          <w:lang w:val="en-US"/>
        </w:rPr>
      </w:pPr>
      <w:r w:rsidRPr="00114DD1">
        <w:rPr>
          <w:b/>
          <w:sz w:val="28"/>
          <w:szCs w:val="28"/>
          <w:lang w:val="uk-UA"/>
        </w:rPr>
        <w:t xml:space="preserve"> </w:t>
      </w:r>
      <w:r w:rsidRPr="00114DD1">
        <w:rPr>
          <w:sz w:val="28"/>
          <w:szCs w:val="28"/>
          <w:lang w:val="en-US"/>
        </w:rPr>
        <w:t xml:space="preserve">O’Riordan M. ALLIANCE: Aggressive LDL lowering in «real word» </w:t>
      </w:r>
      <w:r w:rsidRPr="00114DD1">
        <w:rPr>
          <w:sz w:val="28"/>
          <w:szCs w:val="28"/>
          <w:lang w:val="uk-UA"/>
        </w:rPr>
        <w:t>setting</w:t>
      </w:r>
      <w:r w:rsidRPr="00114DD1">
        <w:rPr>
          <w:sz w:val="28"/>
          <w:szCs w:val="28"/>
          <w:lang w:val="en-US"/>
        </w:rPr>
        <w:t xml:space="preserve"> provides clinical benefit over usual care // www.theheart.org. </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lang w:val="en-US"/>
        </w:rPr>
        <w:t xml:space="preserve"> </w:t>
      </w:r>
      <w:r w:rsidRPr="00114DD1">
        <w:rPr>
          <w:sz w:val="28"/>
          <w:szCs w:val="28"/>
          <w:lang w:val="en-US"/>
        </w:rPr>
        <w:t xml:space="preserve">Coronary stenting versus coronary bypass surgery in patient with </w:t>
      </w:r>
      <w:r w:rsidRPr="00114DD1">
        <w:rPr>
          <w:sz w:val="28"/>
          <w:szCs w:val="28"/>
          <w:lang w:val="uk-UA"/>
        </w:rPr>
        <w:t>multiple</w:t>
      </w:r>
      <w:r w:rsidRPr="00114DD1">
        <w:rPr>
          <w:sz w:val="28"/>
          <w:szCs w:val="28"/>
          <w:lang w:val="en-US"/>
        </w:rPr>
        <w:t xml:space="preserve"> vessel disease and significant proximal LAD stenosis: results from the ERACI II study </w:t>
      </w:r>
      <w:r w:rsidRPr="00114DD1">
        <w:rPr>
          <w:sz w:val="28"/>
          <w:szCs w:val="28"/>
          <w:lang w:val="uk-UA"/>
        </w:rPr>
        <w:t>/</w:t>
      </w:r>
      <w:r w:rsidRPr="00114DD1">
        <w:rPr>
          <w:sz w:val="28"/>
          <w:szCs w:val="28"/>
          <w:lang w:val="en-US"/>
        </w:rPr>
        <w:t xml:space="preserve"> Rodriguez A., Rodriguez Alemparte M., Baldi J. et al. </w:t>
      </w:r>
      <w:r w:rsidRPr="00114DD1">
        <w:rPr>
          <w:sz w:val="28"/>
          <w:szCs w:val="28"/>
          <w:lang w:val="uk-UA"/>
        </w:rPr>
        <w:t>//</w:t>
      </w:r>
      <w:r w:rsidRPr="00114DD1">
        <w:rPr>
          <w:sz w:val="28"/>
          <w:szCs w:val="28"/>
          <w:lang w:val="en-US"/>
        </w:rPr>
        <w:t xml:space="preserve"> Heart.- 2003.- Vol.89.- </w:t>
      </w:r>
      <w:r w:rsidRPr="00114DD1">
        <w:rPr>
          <w:sz w:val="28"/>
          <w:szCs w:val="28"/>
        </w:rPr>
        <w:t>Р</w:t>
      </w:r>
      <w:r w:rsidRPr="00114DD1">
        <w:rPr>
          <w:sz w:val="28"/>
          <w:szCs w:val="28"/>
          <w:lang w:val="en-US"/>
        </w:rPr>
        <w:t>.184-188.</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Bennett</w:t>
      </w:r>
      <w:r w:rsidRPr="00114DD1">
        <w:rPr>
          <w:sz w:val="28"/>
          <w:szCs w:val="28"/>
          <w:lang w:val="uk-UA"/>
        </w:rPr>
        <w:t xml:space="preserve"> </w:t>
      </w:r>
      <w:r w:rsidRPr="00114DD1">
        <w:rPr>
          <w:sz w:val="28"/>
          <w:szCs w:val="28"/>
          <w:lang w:val="en-US"/>
        </w:rPr>
        <w:t>M</w:t>
      </w:r>
      <w:r w:rsidRPr="00114DD1">
        <w:rPr>
          <w:sz w:val="28"/>
          <w:szCs w:val="28"/>
          <w:lang w:val="uk-UA"/>
        </w:rPr>
        <w:t>.</w:t>
      </w:r>
      <w:r w:rsidRPr="00114DD1">
        <w:rPr>
          <w:sz w:val="28"/>
          <w:szCs w:val="28"/>
          <w:lang w:val="en-US"/>
        </w:rPr>
        <w:t>R</w:t>
      </w:r>
      <w:r w:rsidRPr="00114DD1">
        <w:rPr>
          <w:sz w:val="28"/>
          <w:szCs w:val="28"/>
          <w:lang w:val="uk-UA"/>
        </w:rPr>
        <w:t xml:space="preserve">. </w:t>
      </w:r>
      <w:r w:rsidRPr="00114DD1">
        <w:rPr>
          <w:sz w:val="28"/>
          <w:szCs w:val="28"/>
          <w:lang w:val="en-US"/>
        </w:rPr>
        <w:t>In</w:t>
      </w:r>
      <w:r w:rsidRPr="00114DD1">
        <w:rPr>
          <w:sz w:val="28"/>
          <w:szCs w:val="28"/>
          <w:lang w:val="uk-UA"/>
        </w:rPr>
        <w:t>-</w:t>
      </w:r>
      <w:r w:rsidRPr="00114DD1">
        <w:rPr>
          <w:sz w:val="28"/>
          <w:szCs w:val="28"/>
          <w:lang w:val="en-US"/>
        </w:rPr>
        <w:t>stent</w:t>
      </w:r>
      <w:r w:rsidRPr="00114DD1">
        <w:rPr>
          <w:sz w:val="28"/>
          <w:szCs w:val="28"/>
          <w:lang w:val="uk-UA"/>
        </w:rPr>
        <w:t xml:space="preserve"> </w:t>
      </w:r>
      <w:r w:rsidRPr="00114DD1">
        <w:rPr>
          <w:sz w:val="28"/>
          <w:szCs w:val="28"/>
          <w:lang w:val="en-US"/>
        </w:rPr>
        <w:t>stenosis</w:t>
      </w:r>
      <w:r w:rsidRPr="00114DD1">
        <w:rPr>
          <w:sz w:val="28"/>
          <w:szCs w:val="28"/>
          <w:lang w:val="uk-UA"/>
        </w:rPr>
        <w:t xml:space="preserve">: </w:t>
      </w:r>
      <w:r w:rsidRPr="00114DD1">
        <w:rPr>
          <w:sz w:val="28"/>
          <w:szCs w:val="28"/>
          <w:lang w:val="en-US"/>
        </w:rPr>
        <w:t>pathology</w:t>
      </w:r>
      <w:r w:rsidRPr="00114DD1">
        <w:rPr>
          <w:sz w:val="28"/>
          <w:szCs w:val="28"/>
          <w:lang w:val="uk-UA"/>
        </w:rPr>
        <w:t xml:space="preserve"> </w:t>
      </w:r>
      <w:r w:rsidRPr="00114DD1">
        <w:rPr>
          <w:sz w:val="28"/>
          <w:szCs w:val="28"/>
          <w:lang w:val="en-US"/>
        </w:rPr>
        <w:t>and</w:t>
      </w:r>
      <w:r w:rsidRPr="00114DD1">
        <w:rPr>
          <w:sz w:val="28"/>
          <w:szCs w:val="28"/>
          <w:lang w:val="uk-UA"/>
        </w:rPr>
        <w:t xml:space="preserve"> </w:t>
      </w:r>
      <w:r w:rsidRPr="00114DD1">
        <w:rPr>
          <w:sz w:val="28"/>
          <w:szCs w:val="28"/>
          <w:lang w:val="en-US"/>
        </w:rPr>
        <w:t>implication</w:t>
      </w:r>
      <w:r w:rsidRPr="00114DD1">
        <w:rPr>
          <w:sz w:val="28"/>
          <w:szCs w:val="28"/>
          <w:lang w:val="uk-UA"/>
        </w:rPr>
        <w:t xml:space="preserve"> </w:t>
      </w:r>
      <w:r w:rsidRPr="00114DD1">
        <w:rPr>
          <w:sz w:val="28"/>
          <w:szCs w:val="28"/>
          <w:lang w:val="en-US"/>
        </w:rPr>
        <w:t>for</w:t>
      </w:r>
      <w:r w:rsidRPr="00114DD1">
        <w:rPr>
          <w:sz w:val="28"/>
          <w:szCs w:val="28"/>
          <w:lang w:val="uk-UA"/>
        </w:rPr>
        <w:t xml:space="preserve"> </w:t>
      </w:r>
      <w:r w:rsidRPr="00114DD1">
        <w:rPr>
          <w:sz w:val="28"/>
          <w:szCs w:val="28"/>
          <w:lang w:val="en-US"/>
        </w:rPr>
        <w:t>the</w:t>
      </w:r>
      <w:r w:rsidRPr="00114DD1">
        <w:rPr>
          <w:sz w:val="28"/>
          <w:szCs w:val="28"/>
          <w:lang w:val="uk-UA"/>
        </w:rPr>
        <w:t xml:space="preserve"> development </w:t>
      </w:r>
      <w:r w:rsidRPr="00114DD1">
        <w:rPr>
          <w:sz w:val="28"/>
          <w:szCs w:val="28"/>
          <w:lang w:val="en-US"/>
        </w:rPr>
        <w:t>of</w:t>
      </w:r>
      <w:r w:rsidRPr="00114DD1">
        <w:rPr>
          <w:sz w:val="28"/>
          <w:szCs w:val="28"/>
          <w:lang w:val="uk-UA"/>
        </w:rPr>
        <w:t xml:space="preserve"> </w:t>
      </w:r>
      <w:r w:rsidRPr="00114DD1">
        <w:rPr>
          <w:sz w:val="28"/>
          <w:szCs w:val="28"/>
          <w:lang w:val="en-US"/>
        </w:rPr>
        <w:t>the</w:t>
      </w:r>
      <w:r w:rsidRPr="00114DD1">
        <w:rPr>
          <w:sz w:val="28"/>
          <w:szCs w:val="28"/>
          <w:lang w:val="uk-UA"/>
        </w:rPr>
        <w:t xml:space="preserve"> </w:t>
      </w:r>
      <w:r w:rsidRPr="00114DD1">
        <w:rPr>
          <w:sz w:val="28"/>
          <w:szCs w:val="28"/>
          <w:lang w:val="en-US"/>
        </w:rPr>
        <w:t>drug</w:t>
      </w:r>
      <w:r w:rsidRPr="00114DD1">
        <w:rPr>
          <w:sz w:val="28"/>
          <w:szCs w:val="28"/>
          <w:lang w:val="uk-UA"/>
        </w:rPr>
        <w:t xml:space="preserve"> </w:t>
      </w:r>
      <w:r w:rsidRPr="00114DD1">
        <w:rPr>
          <w:sz w:val="28"/>
          <w:szCs w:val="28"/>
          <w:lang w:val="en-US"/>
        </w:rPr>
        <w:t>eluting</w:t>
      </w:r>
      <w:r w:rsidRPr="00114DD1">
        <w:rPr>
          <w:sz w:val="28"/>
          <w:szCs w:val="28"/>
          <w:lang w:val="uk-UA"/>
        </w:rPr>
        <w:t xml:space="preserve"> </w:t>
      </w:r>
      <w:r w:rsidRPr="00114DD1">
        <w:rPr>
          <w:sz w:val="28"/>
          <w:szCs w:val="28"/>
          <w:lang w:val="en-US"/>
        </w:rPr>
        <w:t xml:space="preserve">stents </w:t>
      </w:r>
      <w:r w:rsidRPr="00114DD1">
        <w:rPr>
          <w:sz w:val="28"/>
          <w:szCs w:val="28"/>
          <w:lang w:val="uk-UA"/>
        </w:rPr>
        <w:t xml:space="preserve">// </w:t>
      </w:r>
      <w:r w:rsidRPr="00114DD1">
        <w:rPr>
          <w:sz w:val="28"/>
          <w:szCs w:val="28"/>
          <w:lang w:val="en-US"/>
        </w:rPr>
        <w:t>Heart</w:t>
      </w:r>
      <w:r w:rsidRPr="00114DD1">
        <w:rPr>
          <w:sz w:val="28"/>
          <w:szCs w:val="28"/>
          <w:lang w:val="uk-UA"/>
        </w:rPr>
        <w:t xml:space="preserve">.- 2003.- </w:t>
      </w:r>
      <w:r w:rsidRPr="00114DD1">
        <w:rPr>
          <w:sz w:val="28"/>
          <w:szCs w:val="28"/>
          <w:lang w:val="en-US"/>
        </w:rPr>
        <w:t>Vol</w:t>
      </w:r>
      <w:r w:rsidRPr="00114DD1">
        <w:rPr>
          <w:sz w:val="28"/>
          <w:szCs w:val="28"/>
          <w:lang w:val="uk-UA"/>
        </w:rPr>
        <w:t>.89.-</w:t>
      </w:r>
      <w:r w:rsidRPr="00114DD1">
        <w:rPr>
          <w:sz w:val="28"/>
          <w:szCs w:val="28"/>
        </w:rPr>
        <w:t>Р</w:t>
      </w:r>
      <w:r w:rsidRPr="00114DD1">
        <w:rPr>
          <w:sz w:val="28"/>
          <w:szCs w:val="28"/>
          <w:lang w:val="en-US"/>
        </w:rPr>
        <w:t>.218-224.</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Primary</w:t>
      </w:r>
      <w:r w:rsidRPr="00114DD1">
        <w:rPr>
          <w:sz w:val="28"/>
          <w:szCs w:val="28"/>
          <w:lang w:val="uk-UA"/>
        </w:rPr>
        <w:t xml:space="preserve"> </w:t>
      </w:r>
      <w:r w:rsidRPr="00114DD1">
        <w:rPr>
          <w:sz w:val="28"/>
          <w:szCs w:val="28"/>
          <w:lang w:val="en-US"/>
        </w:rPr>
        <w:t>stenting</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occluded</w:t>
      </w:r>
      <w:r w:rsidRPr="00114DD1">
        <w:rPr>
          <w:sz w:val="28"/>
          <w:szCs w:val="28"/>
          <w:lang w:val="uk-UA"/>
        </w:rPr>
        <w:t xml:space="preserve"> </w:t>
      </w:r>
      <w:r w:rsidRPr="00114DD1">
        <w:rPr>
          <w:sz w:val="28"/>
          <w:szCs w:val="28"/>
          <w:lang w:val="en-US"/>
        </w:rPr>
        <w:t>native</w:t>
      </w:r>
      <w:r w:rsidRPr="00114DD1">
        <w:rPr>
          <w:sz w:val="28"/>
          <w:szCs w:val="28"/>
          <w:lang w:val="uk-UA"/>
        </w:rPr>
        <w:t xml:space="preserve"> </w:t>
      </w:r>
      <w:r w:rsidRPr="00114DD1">
        <w:rPr>
          <w:sz w:val="28"/>
          <w:szCs w:val="28"/>
          <w:lang w:val="en-US"/>
        </w:rPr>
        <w:t>coronary</w:t>
      </w:r>
      <w:r w:rsidRPr="00114DD1">
        <w:rPr>
          <w:sz w:val="28"/>
          <w:szCs w:val="28"/>
          <w:lang w:val="uk-UA"/>
        </w:rPr>
        <w:t xml:space="preserve"> </w:t>
      </w:r>
      <w:r w:rsidRPr="00114DD1">
        <w:rPr>
          <w:sz w:val="28"/>
          <w:szCs w:val="28"/>
          <w:lang w:val="en-US"/>
        </w:rPr>
        <w:t>arteries</w:t>
      </w:r>
      <w:r w:rsidRPr="00114DD1">
        <w:rPr>
          <w:sz w:val="28"/>
          <w:szCs w:val="28"/>
          <w:lang w:val="uk-UA"/>
        </w:rPr>
        <w:t xml:space="preserve">: </w:t>
      </w:r>
      <w:r w:rsidRPr="00114DD1">
        <w:rPr>
          <w:sz w:val="28"/>
          <w:szCs w:val="28"/>
          <w:lang w:val="en-US"/>
        </w:rPr>
        <w:t>final</w:t>
      </w:r>
      <w:r w:rsidRPr="00114DD1">
        <w:rPr>
          <w:sz w:val="28"/>
          <w:szCs w:val="28"/>
          <w:lang w:val="uk-UA"/>
        </w:rPr>
        <w:t xml:space="preserve"> </w:t>
      </w:r>
      <w:r w:rsidRPr="00114DD1">
        <w:rPr>
          <w:sz w:val="28"/>
          <w:szCs w:val="28"/>
          <w:lang w:val="en-US"/>
        </w:rPr>
        <w:t>results</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the</w:t>
      </w:r>
      <w:r w:rsidRPr="00114DD1">
        <w:rPr>
          <w:sz w:val="28"/>
          <w:szCs w:val="28"/>
          <w:lang w:val="uk-UA"/>
        </w:rPr>
        <w:t xml:space="preserve"> </w:t>
      </w:r>
      <w:r w:rsidRPr="00114DD1">
        <w:rPr>
          <w:sz w:val="28"/>
          <w:szCs w:val="28"/>
          <w:lang w:val="en-US"/>
        </w:rPr>
        <w:t>primary</w:t>
      </w:r>
      <w:r w:rsidRPr="00114DD1">
        <w:rPr>
          <w:sz w:val="28"/>
          <w:szCs w:val="28"/>
          <w:lang w:val="uk-UA"/>
        </w:rPr>
        <w:t xml:space="preserve"> </w:t>
      </w:r>
      <w:r w:rsidRPr="00114DD1">
        <w:rPr>
          <w:sz w:val="28"/>
          <w:szCs w:val="28"/>
          <w:lang w:val="en-US"/>
        </w:rPr>
        <w:t>stenting</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occluded</w:t>
      </w:r>
      <w:r w:rsidRPr="00114DD1">
        <w:rPr>
          <w:sz w:val="28"/>
          <w:szCs w:val="28"/>
          <w:lang w:val="uk-UA"/>
        </w:rPr>
        <w:t xml:space="preserve"> </w:t>
      </w:r>
      <w:r w:rsidRPr="00114DD1">
        <w:rPr>
          <w:sz w:val="28"/>
          <w:szCs w:val="28"/>
          <w:lang w:val="en-US"/>
        </w:rPr>
        <w:t>native</w:t>
      </w:r>
      <w:r w:rsidRPr="00114DD1">
        <w:rPr>
          <w:sz w:val="28"/>
          <w:szCs w:val="28"/>
          <w:lang w:val="uk-UA"/>
        </w:rPr>
        <w:t xml:space="preserve"> </w:t>
      </w:r>
      <w:r w:rsidRPr="00114DD1">
        <w:rPr>
          <w:sz w:val="28"/>
          <w:szCs w:val="28"/>
          <w:lang w:val="en-US"/>
        </w:rPr>
        <w:t>coronary</w:t>
      </w:r>
      <w:r w:rsidRPr="00114DD1">
        <w:rPr>
          <w:sz w:val="28"/>
          <w:szCs w:val="28"/>
          <w:lang w:val="uk-UA"/>
        </w:rPr>
        <w:t xml:space="preserve"> </w:t>
      </w:r>
      <w:r w:rsidRPr="00114DD1">
        <w:rPr>
          <w:sz w:val="28"/>
          <w:szCs w:val="28"/>
          <w:lang w:val="en-US"/>
        </w:rPr>
        <w:t>arteries</w:t>
      </w:r>
      <w:r w:rsidRPr="00114DD1">
        <w:rPr>
          <w:sz w:val="28"/>
          <w:szCs w:val="28"/>
          <w:lang w:val="uk-UA"/>
        </w:rPr>
        <w:t xml:space="preserve"> (</w:t>
      </w:r>
      <w:r w:rsidRPr="00114DD1">
        <w:rPr>
          <w:sz w:val="28"/>
          <w:szCs w:val="28"/>
          <w:lang w:val="en-US"/>
        </w:rPr>
        <w:t>PRISON</w:t>
      </w:r>
      <w:r w:rsidRPr="00114DD1">
        <w:rPr>
          <w:sz w:val="28"/>
          <w:szCs w:val="28"/>
          <w:lang w:val="uk-UA"/>
        </w:rPr>
        <w:t xml:space="preserve">) </w:t>
      </w:r>
      <w:r w:rsidRPr="00114DD1">
        <w:rPr>
          <w:sz w:val="28"/>
          <w:szCs w:val="28"/>
          <w:lang w:val="en-US"/>
        </w:rPr>
        <w:t>study</w:t>
      </w:r>
      <w:r w:rsidRPr="00114DD1">
        <w:rPr>
          <w:sz w:val="28"/>
          <w:szCs w:val="28"/>
          <w:lang w:val="uk-UA"/>
        </w:rPr>
        <w:t xml:space="preserve"> / </w:t>
      </w:r>
      <w:r w:rsidRPr="00114DD1">
        <w:rPr>
          <w:sz w:val="28"/>
          <w:szCs w:val="28"/>
          <w:lang w:val="en-US"/>
        </w:rPr>
        <w:t>Rahel</w:t>
      </w:r>
      <w:r w:rsidRPr="00114DD1">
        <w:rPr>
          <w:sz w:val="28"/>
          <w:szCs w:val="28"/>
          <w:lang w:val="uk-UA"/>
        </w:rPr>
        <w:t xml:space="preserve"> </w:t>
      </w:r>
      <w:r w:rsidRPr="00114DD1">
        <w:rPr>
          <w:sz w:val="28"/>
          <w:szCs w:val="28"/>
          <w:lang w:val="en-US"/>
        </w:rPr>
        <w:t>B</w:t>
      </w:r>
      <w:r w:rsidRPr="00114DD1">
        <w:rPr>
          <w:sz w:val="28"/>
          <w:szCs w:val="28"/>
          <w:lang w:val="uk-UA"/>
        </w:rPr>
        <w:t>.</w:t>
      </w:r>
      <w:r w:rsidRPr="00114DD1">
        <w:rPr>
          <w:sz w:val="28"/>
          <w:szCs w:val="28"/>
          <w:lang w:val="en-US"/>
        </w:rPr>
        <w:t>M</w:t>
      </w:r>
      <w:r w:rsidRPr="00114DD1">
        <w:rPr>
          <w:sz w:val="28"/>
          <w:szCs w:val="28"/>
          <w:lang w:val="uk-UA"/>
        </w:rPr>
        <w:t xml:space="preserve">., </w:t>
      </w:r>
      <w:r w:rsidRPr="00114DD1">
        <w:rPr>
          <w:sz w:val="28"/>
          <w:szCs w:val="28"/>
          <w:lang w:val="en-US"/>
        </w:rPr>
        <w:t>Suttorp</w:t>
      </w:r>
      <w:r w:rsidRPr="00114DD1">
        <w:rPr>
          <w:sz w:val="28"/>
          <w:szCs w:val="28"/>
          <w:lang w:val="uk-UA"/>
        </w:rPr>
        <w:t xml:space="preserve"> </w:t>
      </w:r>
      <w:r w:rsidRPr="00114DD1">
        <w:rPr>
          <w:sz w:val="28"/>
          <w:szCs w:val="28"/>
          <w:lang w:val="en-US"/>
        </w:rPr>
        <w:t>M</w:t>
      </w:r>
      <w:r w:rsidRPr="00114DD1">
        <w:rPr>
          <w:sz w:val="28"/>
          <w:szCs w:val="28"/>
          <w:lang w:val="uk-UA"/>
        </w:rPr>
        <w:t>.</w:t>
      </w:r>
      <w:r w:rsidRPr="00114DD1">
        <w:rPr>
          <w:sz w:val="28"/>
          <w:szCs w:val="28"/>
          <w:lang w:val="en-US"/>
        </w:rPr>
        <w:t>J</w:t>
      </w:r>
      <w:r w:rsidRPr="00114DD1">
        <w:rPr>
          <w:sz w:val="28"/>
          <w:szCs w:val="28"/>
          <w:lang w:val="uk-UA"/>
        </w:rPr>
        <w:t xml:space="preserve">., </w:t>
      </w:r>
      <w:r w:rsidRPr="00114DD1">
        <w:rPr>
          <w:sz w:val="28"/>
          <w:szCs w:val="28"/>
          <w:lang w:val="en-US"/>
        </w:rPr>
        <w:t>Laarman</w:t>
      </w:r>
      <w:r w:rsidRPr="00114DD1">
        <w:rPr>
          <w:sz w:val="28"/>
          <w:szCs w:val="28"/>
          <w:lang w:val="uk-UA"/>
        </w:rPr>
        <w:t xml:space="preserve"> </w:t>
      </w:r>
      <w:r w:rsidRPr="00114DD1">
        <w:rPr>
          <w:sz w:val="28"/>
          <w:szCs w:val="28"/>
          <w:lang w:val="en-US"/>
        </w:rPr>
        <w:t>G</w:t>
      </w:r>
      <w:r w:rsidRPr="00114DD1">
        <w:rPr>
          <w:sz w:val="28"/>
          <w:szCs w:val="28"/>
          <w:lang w:val="uk-UA"/>
        </w:rPr>
        <w:t>.</w:t>
      </w:r>
      <w:r w:rsidRPr="00114DD1">
        <w:rPr>
          <w:sz w:val="28"/>
          <w:szCs w:val="28"/>
          <w:lang w:val="en-US"/>
        </w:rPr>
        <w:t>J</w:t>
      </w:r>
      <w:r w:rsidRPr="00114DD1">
        <w:rPr>
          <w:sz w:val="28"/>
          <w:szCs w:val="28"/>
          <w:lang w:val="uk-UA"/>
        </w:rPr>
        <w:t xml:space="preserve">. </w:t>
      </w:r>
      <w:r w:rsidRPr="00114DD1">
        <w:rPr>
          <w:sz w:val="28"/>
          <w:szCs w:val="28"/>
          <w:lang w:val="en-US"/>
        </w:rPr>
        <w:t>et</w:t>
      </w:r>
      <w:r w:rsidRPr="00114DD1">
        <w:rPr>
          <w:sz w:val="28"/>
          <w:szCs w:val="28"/>
          <w:lang w:val="uk-UA"/>
        </w:rPr>
        <w:t xml:space="preserve"> </w:t>
      </w:r>
      <w:r w:rsidRPr="00114DD1">
        <w:rPr>
          <w:sz w:val="28"/>
          <w:szCs w:val="28"/>
          <w:lang w:val="en-US"/>
        </w:rPr>
        <w:t>al</w:t>
      </w:r>
      <w:r w:rsidRPr="00114DD1">
        <w:rPr>
          <w:sz w:val="28"/>
          <w:szCs w:val="28"/>
          <w:lang w:val="uk-UA"/>
        </w:rPr>
        <w:t xml:space="preserve">. // </w:t>
      </w:r>
      <w:r w:rsidRPr="00114DD1">
        <w:rPr>
          <w:sz w:val="28"/>
          <w:szCs w:val="28"/>
          <w:lang w:val="en-US"/>
        </w:rPr>
        <w:t>Am</w:t>
      </w:r>
      <w:r w:rsidRPr="00114DD1">
        <w:rPr>
          <w:sz w:val="28"/>
          <w:szCs w:val="28"/>
          <w:lang w:val="uk-UA"/>
        </w:rPr>
        <w:t xml:space="preserve">. </w:t>
      </w:r>
      <w:r w:rsidRPr="00114DD1">
        <w:rPr>
          <w:sz w:val="28"/>
          <w:szCs w:val="28"/>
          <w:lang w:val="en-US"/>
        </w:rPr>
        <w:t>Heart</w:t>
      </w:r>
      <w:r w:rsidRPr="00114DD1">
        <w:rPr>
          <w:sz w:val="28"/>
          <w:szCs w:val="28"/>
          <w:lang w:val="uk-UA"/>
        </w:rPr>
        <w:t xml:space="preserve"> </w:t>
      </w:r>
      <w:r w:rsidRPr="00114DD1">
        <w:rPr>
          <w:sz w:val="28"/>
          <w:szCs w:val="28"/>
          <w:lang w:val="en-US"/>
        </w:rPr>
        <w:t>J</w:t>
      </w:r>
      <w:r w:rsidRPr="00114DD1">
        <w:rPr>
          <w:sz w:val="28"/>
          <w:szCs w:val="28"/>
          <w:lang w:val="uk-UA"/>
        </w:rPr>
        <w:t xml:space="preserve">.-2004.- </w:t>
      </w:r>
      <w:r w:rsidRPr="00114DD1">
        <w:rPr>
          <w:sz w:val="28"/>
          <w:szCs w:val="28"/>
          <w:lang w:val="en-US"/>
        </w:rPr>
        <w:t>Vol</w:t>
      </w:r>
      <w:r w:rsidRPr="00114DD1">
        <w:rPr>
          <w:sz w:val="28"/>
          <w:szCs w:val="28"/>
          <w:lang w:val="uk-UA"/>
        </w:rPr>
        <w:t>.147.- Р.22.</w:t>
      </w:r>
    </w:p>
    <w:p w:rsidR="00826329" w:rsidRPr="00114DD1" w:rsidRDefault="00826329" w:rsidP="009955E4">
      <w:pPr>
        <w:numPr>
          <w:ilvl w:val="0"/>
          <w:numId w:val="62"/>
        </w:numPr>
        <w:suppressAutoHyphens w:val="0"/>
        <w:spacing w:line="360" w:lineRule="auto"/>
        <w:jc w:val="both"/>
        <w:rPr>
          <w:sz w:val="28"/>
          <w:szCs w:val="28"/>
          <w:lang w:val="en-US"/>
        </w:rPr>
      </w:pPr>
      <w:r w:rsidRPr="00114DD1">
        <w:rPr>
          <w:sz w:val="28"/>
          <w:szCs w:val="28"/>
          <w:lang w:val="uk-UA"/>
        </w:rPr>
        <w:t xml:space="preserve">Применение внутрисосудистого ультразвука в диагностике и </w:t>
      </w:r>
      <w:r w:rsidRPr="00114DD1">
        <w:rPr>
          <w:sz w:val="28"/>
          <w:szCs w:val="28"/>
        </w:rPr>
        <w:t>лечении</w:t>
      </w:r>
      <w:r w:rsidRPr="00114DD1">
        <w:rPr>
          <w:sz w:val="28"/>
          <w:szCs w:val="28"/>
          <w:lang w:val="uk-UA"/>
        </w:rPr>
        <w:t xml:space="preserve"> патологии коронарных артерий / Бокерия Л.А., Алекян Б.Г., Бузиашвили Ю.И. и др. // Интерв. радиология и эндоваскуярная хирургия.- 2002.- №2.- С.37-42.</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lang w:val="en-US"/>
        </w:rPr>
        <w:lastRenderedPageBreak/>
        <w:t xml:space="preserve"> </w:t>
      </w:r>
      <w:r w:rsidRPr="00114DD1">
        <w:rPr>
          <w:sz w:val="28"/>
          <w:szCs w:val="28"/>
          <w:lang w:val="en-US"/>
        </w:rPr>
        <w:t>Bennet</w:t>
      </w:r>
      <w:r w:rsidRPr="00114DD1">
        <w:rPr>
          <w:sz w:val="28"/>
          <w:szCs w:val="28"/>
          <w:lang w:val="uk-UA"/>
        </w:rPr>
        <w:t xml:space="preserve"> </w:t>
      </w:r>
      <w:r w:rsidRPr="00114DD1">
        <w:rPr>
          <w:sz w:val="28"/>
          <w:szCs w:val="28"/>
          <w:lang w:val="en-US"/>
        </w:rPr>
        <w:t>M</w:t>
      </w:r>
      <w:r w:rsidRPr="00114DD1">
        <w:rPr>
          <w:sz w:val="28"/>
          <w:szCs w:val="28"/>
          <w:lang w:val="uk-UA"/>
        </w:rPr>
        <w:t>.</w:t>
      </w:r>
      <w:r w:rsidRPr="00114DD1">
        <w:rPr>
          <w:sz w:val="28"/>
          <w:szCs w:val="28"/>
          <w:lang w:val="en-US"/>
        </w:rPr>
        <w:t>R</w:t>
      </w:r>
      <w:r w:rsidRPr="00114DD1">
        <w:rPr>
          <w:sz w:val="28"/>
          <w:szCs w:val="28"/>
          <w:lang w:val="uk-UA"/>
        </w:rPr>
        <w:t xml:space="preserve">. </w:t>
      </w:r>
      <w:r w:rsidRPr="00114DD1">
        <w:rPr>
          <w:sz w:val="28"/>
          <w:szCs w:val="28"/>
          <w:lang w:val="en-US"/>
        </w:rPr>
        <w:t>Mechanisms</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angioplasty</w:t>
      </w:r>
      <w:r w:rsidRPr="00114DD1">
        <w:rPr>
          <w:sz w:val="28"/>
          <w:szCs w:val="28"/>
          <w:lang w:val="uk-UA"/>
        </w:rPr>
        <w:t xml:space="preserve"> </w:t>
      </w:r>
      <w:r w:rsidRPr="00114DD1">
        <w:rPr>
          <w:sz w:val="28"/>
          <w:szCs w:val="28"/>
          <w:lang w:val="en-US"/>
        </w:rPr>
        <w:t>and</w:t>
      </w:r>
      <w:r w:rsidRPr="00114DD1">
        <w:rPr>
          <w:sz w:val="28"/>
          <w:szCs w:val="28"/>
          <w:lang w:val="uk-UA"/>
        </w:rPr>
        <w:t xml:space="preserve"> </w:t>
      </w:r>
      <w:r w:rsidRPr="00114DD1">
        <w:rPr>
          <w:sz w:val="28"/>
          <w:szCs w:val="28"/>
          <w:lang w:val="en-US"/>
        </w:rPr>
        <w:t>stent</w:t>
      </w:r>
      <w:r w:rsidRPr="00114DD1">
        <w:rPr>
          <w:sz w:val="28"/>
          <w:szCs w:val="28"/>
          <w:lang w:val="uk-UA"/>
        </w:rPr>
        <w:t xml:space="preserve"> </w:t>
      </w:r>
      <w:r w:rsidRPr="00114DD1">
        <w:rPr>
          <w:sz w:val="28"/>
          <w:szCs w:val="28"/>
          <w:lang w:val="en-US"/>
        </w:rPr>
        <w:t>restenosis</w:t>
      </w:r>
      <w:r w:rsidRPr="00114DD1">
        <w:rPr>
          <w:sz w:val="28"/>
          <w:szCs w:val="28"/>
          <w:lang w:val="uk-UA"/>
        </w:rPr>
        <w:t xml:space="preserve">: </w:t>
      </w:r>
      <w:r w:rsidRPr="00114DD1">
        <w:rPr>
          <w:sz w:val="28"/>
          <w:szCs w:val="28"/>
          <w:lang w:val="en-US"/>
        </w:rPr>
        <w:t>implications</w:t>
      </w:r>
      <w:r w:rsidRPr="00114DD1">
        <w:rPr>
          <w:sz w:val="28"/>
          <w:szCs w:val="28"/>
          <w:lang w:val="uk-UA"/>
        </w:rPr>
        <w:t xml:space="preserve"> </w:t>
      </w:r>
      <w:r w:rsidRPr="00114DD1">
        <w:rPr>
          <w:sz w:val="28"/>
          <w:szCs w:val="28"/>
          <w:lang w:val="en-US"/>
        </w:rPr>
        <w:t>for</w:t>
      </w:r>
      <w:r w:rsidRPr="00114DD1">
        <w:rPr>
          <w:sz w:val="28"/>
          <w:szCs w:val="28"/>
          <w:lang w:val="uk-UA"/>
        </w:rPr>
        <w:t xml:space="preserve"> </w:t>
      </w:r>
      <w:r w:rsidRPr="00114DD1">
        <w:rPr>
          <w:sz w:val="28"/>
          <w:szCs w:val="28"/>
          <w:lang w:val="en-US"/>
        </w:rPr>
        <w:t>design</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rational</w:t>
      </w:r>
      <w:r w:rsidRPr="00114DD1">
        <w:rPr>
          <w:sz w:val="28"/>
          <w:szCs w:val="28"/>
          <w:lang w:val="uk-UA"/>
        </w:rPr>
        <w:t xml:space="preserve"> </w:t>
      </w:r>
      <w:r w:rsidRPr="00114DD1">
        <w:rPr>
          <w:sz w:val="28"/>
          <w:szCs w:val="28"/>
          <w:lang w:val="en-US"/>
        </w:rPr>
        <w:t>therapy</w:t>
      </w:r>
      <w:r w:rsidRPr="00114DD1">
        <w:rPr>
          <w:sz w:val="28"/>
          <w:szCs w:val="28"/>
          <w:lang w:val="uk-UA"/>
        </w:rPr>
        <w:t xml:space="preserve"> / </w:t>
      </w:r>
      <w:r w:rsidRPr="00114DD1">
        <w:rPr>
          <w:sz w:val="28"/>
          <w:szCs w:val="28"/>
          <w:lang w:val="en-US"/>
        </w:rPr>
        <w:t>Bennet</w:t>
      </w:r>
      <w:r w:rsidRPr="00114DD1">
        <w:rPr>
          <w:sz w:val="28"/>
          <w:szCs w:val="28"/>
          <w:lang w:val="uk-UA"/>
        </w:rPr>
        <w:t xml:space="preserve"> </w:t>
      </w:r>
      <w:r w:rsidRPr="00114DD1">
        <w:rPr>
          <w:sz w:val="28"/>
          <w:szCs w:val="28"/>
          <w:lang w:val="en-US"/>
        </w:rPr>
        <w:t>M</w:t>
      </w:r>
      <w:r w:rsidRPr="00114DD1">
        <w:rPr>
          <w:sz w:val="28"/>
          <w:szCs w:val="28"/>
          <w:lang w:val="uk-UA"/>
        </w:rPr>
        <w:t>.</w:t>
      </w:r>
      <w:r w:rsidRPr="00114DD1">
        <w:rPr>
          <w:sz w:val="28"/>
          <w:szCs w:val="28"/>
          <w:lang w:val="en-US"/>
        </w:rPr>
        <w:t>R</w:t>
      </w:r>
      <w:r w:rsidRPr="00114DD1">
        <w:rPr>
          <w:sz w:val="28"/>
          <w:szCs w:val="28"/>
          <w:lang w:val="uk-UA"/>
        </w:rPr>
        <w:t xml:space="preserve">., </w:t>
      </w:r>
      <w:r w:rsidRPr="00114DD1">
        <w:rPr>
          <w:sz w:val="28"/>
          <w:szCs w:val="28"/>
          <w:lang w:val="en-US"/>
        </w:rPr>
        <w:t>O</w:t>
      </w:r>
      <w:r w:rsidRPr="00114DD1">
        <w:rPr>
          <w:sz w:val="28"/>
          <w:szCs w:val="28"/>
          <w:lang w:val="uk-UA"/>
        </w:rPr>
        <w:t>’</w:t>
      </w:r>
      <w:r w:rsidRPr="00114DD1">
        <w:rPr>
          <w:sz w:val="28"/>
          <w:szCs w:val="28"/>
          <w:lang w:val="en-US"/>
        </w:rPr>
        <w:t>Sullivan</w:t>
      </w:r>
      <w:r w:rsidRPr="00114DD1">
        <w:rPr>
          <w:sz w:val="28"/>
          <w:szCs w:val="28"/>
          <w:lang w:val="uk-UA"/>
        </w:rPr>
        <w:t xml:space="preserve"> </w:t>
      </w:r>
      <w:r w:rsidRPr="00114DD1">
        <w:rPr>
          <w:sz w:val="28"/>
          <w:szCs w:val="28"/>
          <w:lang w:val="en-US"/>
        </w:rPr>
        <w:t>M</w:t>
      </w:r>
      <w:r w:rsidRPr="00114DD1">
        <w:rPr>
          <w:sz w:val="28"/>
          <w:szCs w:val="28"/>
          <w:lang w:val="uk-UA"/>
        </w:rPr>
        <w:t xml:space="preserve">. // </w:t>
      </w:r>
      <w:r w:rsidRPr="00114DD1">
        <w:rPr>
          <w:sz w:val="28"/>
          <w:szCs w:val="28"/>
          <w:lang w:val="en-US"/>
        </w:rPr>
        <w:t>Pharmacology  Therapeutics.- 2001.-</w:t>
      </w:r>
      <w:r w:rsidRPr="00114DD1">
        <w:rPr>
          <w:sz w:val="28"/>
          <w:szCs w:val="28"/>
        </w:rPr>
        <w:t xml:space="preserve"> </w:t>
      </w:r>
      <w:r w:rsidRPr="00114DD1">
        <w:rPr>
          <w:sz w:val="28"/>
          <w:szCs w:val="28"/>
          <w:lang w:val="en-US"/>
        </w:rPr>
        <w:t>Vol.91.-</w:t>
      </w:r>
      <w:r w:rsidRPr="00114DD1">
        <w:rPr>
          <w:sz w:val="28"/>
          <w:szCs w:val="28"/>
        </w:rPr>
        <w:t xml:space="preserve"> Р</w:t>
      </w:r>
      <w:r w:rsidRPr="00114DD1">
        <w:rPr>
          <w:sz w:val="28"/>
          <w:szCs w:val="28"/>
          <w:lang w:val="en-US"/>
        </w:rPr>
        <w:t>.149-166.</w:t>
      </w:r>
    </w:p>
    <w:p w:rsidR="00826329" w:rsidRPr="00114DD1" w:rsidRDefault="00826329" w:rsidP="009955E4">
      <w:pPr>
        <w:numPr>
          <w:ilvl w:val="0"/>
          <w:numId w:val="62"/>
        </w:numPr>
        <w:suppressAutoHyphens w:val="0"/>
        <w:spacing w:line="360" w:lineRule="auto"/>
        <w:jc w:val="both"/>
        <w:rPr>
          <w:b/>
          <w:sz w:val="28"/>
          <w:szCs w:val="28"/>
          <w:lang w:val="uk-UA"/>
        </w:rPr>
      </w:pPr>
      <w:r w:rsidRPr="00114DD1">
        <w:rPr>
          <w:b/>
          <w:sz w:val="28"/>
          <w:szCs w:val="28"/>
        </w:rPr>
        <w:t xml:space="preserve"> </w:t>
      </w:r>
      <w:r w:rsidRPr="00114DD1">
        <w:rPr>
          <w:sz w:val="28"/>
          <w:szCs w:val="28"/>
          <w:lang w:val="uk-UA"/>
        </w:rPr>
        <w:t xml:space="preserve">Транслюминальная баллонная ангиопластика и стентирование </w:t>
      </w:r>
      <w:r w:rsidRPr="00114DD1">
        <w:rPr>
          <w:sz w:val="28"/>
          <w:szCs w:val="28"/>
        </w:rPr>
        <w:t>коронарных</w:t>
      </w:r>
      <w:r w:rsidRPr="00114DD1">
        <w:rPr>
          <w:sz w:val="28"/>
          <w:szCs w:val="28"/>
          <w:lang w:val="uk-UA"/>
        </w:rPr>
        <w:t xml:space="preserve"> шунтов у больных с возвратом стенокардии после операции аортокоронарного шунтирования / Бокерия Л.А., Алекян Б.Г., Бузиашвили Ю.И. и др. // Грудная и сердеч.-сосуд. хирургия.- 2002.- №2.- С.30-36.</w:t>
      </w:r>
    </w:p>
    <w:p w:rsidR="00826329" w:rsidRPr="00114DD1" w:rsidRDefault="00826329" w:rsidP="009955E4">
      <w:pPr>
        <w:numPr>
          <w:ilvl w:val="0"/>
          <w:numId w:val="62"/>
        </w:numPr>
        <w:suppressAutoHyphens w:val="0"/>
        <w:spacing w:line="360" w:lineRule="auto"/>
        <w:jc w:val="both"/>
        <w:rPr>
          <w:b/>
          <w:sz w:val="28"/>
          <w:szCs w:val="28"/>
          <w:lang w:val="uk-UA"/>
        </w:rPr>
      </w:pPr>
      <w:r w:rsidRPr="00114DD1">
        <w:rPr>
          <w:b/>
          <w:sz w:val="28"/>
          <w:szCs w:val="28"/>
          <w:lang w:val="en-US"/>
        </w:rPr>
        <w:t xml:space="preserve"> </w:t>
      </w:r>
      <w:r w:rsidRPr="00114DD1">
        <w:rPr>
          <w:sz w:val="28"/>
          <w:szCs w:val="28"/>
          <w:lang w:val="en-US"/>
        </w:rPr>
        <w:t>Predictors of stent restenosi after coronary stent implantation / Bauters C., Hubert E., Plat A. et al. // J.Am.Coll.Cardiol.- 1998.- Vol.31.-</w:t>
      </w:r>
      <w:r w:rsidRPr="00114DD1">
        <w:rPr>
          <w:sz w:val="28"/>
          <w:szCs w:val="28"/>
        </w:rPr>
        <w:t>Р</w:t>
      </w:r>
      <w:r w:rsidRPr="00114DD1">
        <w:rPr>
          <w:sz w:val="28"/>
          <w:szCs w:val="28"/>
          <w:lang w:val="en-US"/>
        </w:rPr>
        <w:t>.1291-1298.</w:t>
      </w:r>
    </w:p>
    <w:p w:rsidR="00826329" w:rsidRPr="00114DD1" w:rsidRDefault="00826329" w:rsidP="009955E4">
      <w:pPr>
        <w:numPr>
          <w:ilvl w:val="0"/>
          <w:numId w:val="62"/>
        </w:numPr>
        <w:suppressAutoHyphens w:val="0"/>
        <w:spacing w:line="360" w:lineRule="auto"/>
        <w:jc w:val="both"/>
        <w:rPr>
          <w:b/>
          <w:sz w:val="28"/>
          <w:szCs w:val="28"/>
          <w:lang w:val="uk-UA"/>
        </w:rPr>
      </w:pPr>
      <w:r w:rsidRPr="00114DD1">
        <w:rPr>
          <w:b/>
          <w:sz w:val="28"/>
          <w:szCs w:val="28"/>
          <w:lang w:val="en-US"/>
        </w:rPr>
        <w:t xml:space="preserve"> </w:t>
      </w:r>
      <w:r w:rsidRPr="00114DD1">
        <w:rPr>
          <w:sz w:val="28"/>
          <w:szCs w:val="28"/>
          <w:lang w:val="en-US"/>
        </w:rPr>
        <w:t xml:space="preserve">Stent-based delivery of syrolimus reduces neointimal formation in a porcine coronary model / Suzuki T., Kopia G., Hayashi S. et al. // Circulation.-  2001.- Vol.104.- </w:t>
      </w:r>
      <w:r w:rsidRPr="00114DD1">
        <w:rPr>
          <w:sz w:val="28"/>
          <w:szCs w:val="28"/>
        </w:rPr>
        <w:t>Р</w:t>
      </w:r>
      <w:r w:rsidRPr="00114DD1">
        <w:rPr>
          <w:sz w:val="28"/>
          <w:szCs w:val="28"/>
          <w:lang w:val="en-US"/>
        </w:rPr>
        <w:t>.1188-1193.</w:t>
      </w:r>
    </w:p>
    <w:p w:rsidR="00826329" w:rsidRPr="00114DD1" w:rsidRDefault="00826329" w:rsidP="009955E4">
      <w:pPr>
        <w:numPr>
          <w:ilvl w:val="0"/>
          <w:numId w:val="62"/>
        </w:numPr>
        <w:suppressAutoHyphens w:val="0"/>
        <w:spacing w:line="360" w:lineRule="auto"/>
        <w:jc w:val="both"/>
        <w:rPr>
          <w:b/>
          <w:sz w:val="28"/>
          <w:szCs w:val="28"/>
          <w:lang w:val="uk-UA"/>
        </w:rPr>
      </w:pPr>
      <w:r w:rsidRPr="00114DD1">
        <w:rPr>
          <w:sz w:val="28"/>
          <w:szCs w:val="28"/>
          <w:lang w:val="en-US"/>
        </w:rPr>
        <w:t xml:space="preserve"> Histological evidence of foreign body granulation tissue and de novo lesions in patients with coronary artery restenosis / Yutani C., Ishibashi-Ueda H., Suzuki E. et al. // Cardiology.- 1999.- Vol. 92.-</w:t>
      </w:r>
      <w:r w:rsidRPr="00114DD1">
        <w:rPr>
          <w:sz w:val="28"/>
          <w:szCs w:val="28"/>
        </w:rPr>
        <w:t>Р</w:t>
      </w:r>
      <w:r w:rsidRPr="00114DD1">
        <w:rPr>
          <w:sz w:val="28"/>
          <w:szCs w:val="28"/>
          <w:lang w:val="en-US"/>
        </w:rPr>
        <w:t>.171-177.</w:t>
      </w:r>
    </w:p>
    <w:p w:rsidR="00826329" w:rsidRPr="00114DD1" w:rsidRDefault="00826329" w:rsidP="009955E4">
      <w:pPr>
        <w:numPr>
          <w:ilvl w:val="0"/>
          <w:numId w:val="62"/>
        </w:numPr>
        <w:suppressAutoHyphens w:val="0"/>
        <w:spacing w:line="360" w:lineRule="auto"/>
        <w:jc w:val="both"/>
        <w:rPr>
          <w:b/>
          <w:sz w:val="28"/>
          <w:szCs w:val="28"/>
          <w:lang w:val="uk-UA"/>
        </w:rPr>
      </w:pPr>
      <w:r w:rsidRPr="00114DD1">
        <w:rPr>
          <w:b/>
          <w:sz w:val="28"/>
          <w:szCs w:val="28"/>
          <w:lang w:val="en-US"/>
        </w:rPr>
        <w:t xml:space="preserve"> </w:t>
      </w:r>
      <w:r w:rsidRPr="00114DD1">
        <w:rPr>
          <w:sz w:val="28"/>
          <w:szCs w:val="28"/>
          <w:lang w:val="en-US"/>
        </w:rPr>
        <w:t>Predictive value of C-reactive protein after successful coronary-artery stenting in patients with stable angina</w:t>
      </w:r>
      <w:r w:rsidRPr="00114DD1">
        <w:rPr>
          <w:sz w:val="28"/>
          <w:szCs w:val="28"/>
          <w:lang w:val="uk-UA"/>
        </w:rPr>
        <w:t xml:space="preserve"> / </w:t>
      </w:r>
      <w:r w:rsidRPr="00114DD1">
        <w:rPr>
          <w:sz w:val="28"/>
          <w:szCs w:val="28"/>
          <w:lang w:val="en-US"/>
        </w:rPr>
        <w:t>Gaspardone A., Crea F.</w:t>
      </w:r>
      <w:r w:rsidRPr="00114DD1">
        <w:rPr>
          <w:sz w:val="28"/>
          <w:szCs w:val="28"/>
          <w:lang w:val="uk-UA"/>
        </w:rPr>
        <w:t>,</w:t>
      </w:r>
      <w:r w:rsidRPr="00114DD1">
        <w:rPr>
          <w:sz w:val="28"/>
          <w:szCs w:val="28"/>
          <w:lang w:val="en-US"/>
        </w:rPr>
        <w:t xml:space="preserve"> Versaci F. et al. </w:t>
      </w:r>
      <w:r w:rsidRPr="00114DD1">
        <w:rPr>
          <w:sz w:val="28"/>
          <w:szCs w:val="28"/>
          <w:lang w:val="uk-UA"/>
        </w:rPr>
        <w:t>//</w:t>
      </w:r>
      <w:r w:rsidRPr="00114DD1">
        <w:rPr>
          <w:sz w:val="28"/>
          <w:szCs w:val="28"/>
          <w:lang w:val="en-US"/>
        </w:rPr>
        <w:t xml:space="preserve"> Am. J. Cardiol.- 1998.- Vol.82.- </w:t>
      </w:r>
      <w:r w:rsidRPr="00114DD1">
        <w:rPr>
          <w:sz w:val="28"/>
          <w:szCs w:val="28"/>
        </w:rPr>
        <w:t>Р</w:t>
      </w:r>
      <w:r w:rsidRPr="00114DD1">
        <w:rPr>
          <w:sz w:val="28"/>
          <w:szCs w:val="28"/>
          <w:lang w:val="en-US"/>
        </w:rPr>
        <w:t>.515-518.</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Primary intracoronary stenting in acute myocardial infarction:  long-term clinical and angiographic follow-up and risk factor analysis / Kastrati A., Pache J., Dirchinger J. et al. // Am. Heart J.- 2000.- Vol.139.- </w:t>
      </w:r>
      <w:r w:rsidRPr="00114DD1">
        <w:rPr>
          <w:sz w:val="28"/>
          <w:szCs w:val="28"/>
        </w:rPr>
        <w:t>Р</w:t>
      </w:r>
      <w:r w:rsidRPr="00114DD1">
        <w:rPr>
          <w:sz w:val="28"/>
          <w:szCs w:val="28"/>
          <w:lang w:val="en-US"/>
        </w:rPr>
        <w:t>.208-216.</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Direct coronary stenting without balloon predilatation:  immediate and 6 months results of a multicentric prospective randomized trial / Bedossa M., Commeau P., Brunnel P. et al. // Am. Coll.Cardiol.- 2001.- Vol.37, Suppl. IA.- </w:t>
      </w:r>
      <w:r w:rsidRPr="00114DD1">
        <w:rPr>
          <w:sz w:val="28"/>
          <w:szCs w:val="28"/>
        </w:rPr>
        <w:t>Р</w:t>
      </w:r>
      <w:r w:rsidRPr="00114DD1">
        <w:rPr>
          <w:sz w:val="28"/>
          <w:szCs w:val="28"/>
          <w:lang w:val="en-US"/>
        </w:rPr>
        <w:t>.648-654.</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Herrman H.C. Are sirolimus-coated stents the solution to restenosis? // J.Watch. Cardiol.- 2002.- №1.- </w:t>
      </w:r>
      <w:r w:rsidRPr="00114DD1">
        <w:rPr>
          <w:sz w:val="28"/>
          <w:szCs w:val="28"/>
        </w:rPr>
        <w:t>Р</w:t>
      </w:r>
      <w:r w:rsidRPr="00114DD1">
        <w:rPr>
          <w:sz w:val="28"/>
          <w:szCs w:val="28"/>
          <w:lang w:val="en-US"/>
        </w:rPr>
        <w:t>.34-35.</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A randomized comparison of a sirolimus-eluting stent with a standart stent for coronary revascularization / Morice M.C., Serruys P.W., Sousa J.E. et al. // N.Engl.J.Med.- 2002.-  Vol.346.- </w:t>
      </w:r>
      <w:r w:rsidRPr="00114DD1">
        <w:rPr>
          <w:sz w:val="28"/>
          <w:szCs w:val="28"/>
        </w:rPr>
        <w:t>Р</w:t>
      </w:r>
      <w:r w:rsidRPr="00114DD1">
        <w:rPr>
          <w:sz w:val="28"/>
          <w:szCs w:val="28"/>
          <w:lang w:val="en-US"/>
        </w:rPr>
        <w:t>.1773-1780.</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rPr>
        <w:lastRenderedPageBreak/>
        <w:t xml:space="preserve"> </w:t>
      </w:r>
      <w:r w:rsidRPr="00114DD1">
        <w:rPr>
          <w:sz w:val="28"/>
          <w:szCs w:val="28"/>
          <w:lang w:val="uk-UA"/>
        </w:rPr>
        <w:t>Захаров И.В. Баллонная ангиопластика и стентирование в лечении больных с возвратом стенокардии после операции коронарного шунтирования: Автореф. дис. … канд.мед.наук.- М.,1999.- 21с.</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Fiet</w:t>
      </w:r>
      <w:r w:rsidRPr="00114DD1">
        <w:rPr>
          <w:sz w:val="28"/>
          <w:szCs w:val="28"/>
          <w:lang w:val="uk-UA"/>
        </w:rPr>
        <w:t xml:space="preserve"> </w:t>
      </w:r>
      <w:r w:rsidRPr="00114DD1">
        <w:rPr>
          <w:sz w:val="28"/>
          <w:szCs w:val="28"/>
          <w:lang w:val="en-US"/>
        </w:rPr>
        <w:t>F</w:t>
      </w:r>
      <w:r w:rsidRPr="00114DD1">
        <w:rPr>
          <w:sz w:val="28"/>
          <w:szCs w:val="28"/>
          <w:lang w:val="uk-UA"/>
        </w:rPr>
        <w:t xml:space="preserve">. </w:t>
      </w:r>
      <w:r w:rsidRPr="00114DD1">
        <w:rPr>
          <w:sz w:val="28"/>
          <w:szCs w:val="28"/>
          <w:lang w:val="en-US"/>
        </w:rPr>
        <w:t>Percutaneouse</w:t>
      </w:r>
      <w:r w:rsidRPr="00114DD1">
        <w:rPr>
          <w:sz w:val="28"/>
          <w:szCs w:val="28"/>
          <w:lang w:val="uk-UA"/>
        </w:rPr>
        <w:t xml:space="preserve"> </w:t>
      </w:r>
      <w:r w:rsidRPr="00114DD1">
        <w:rPr>
          <w:sz w:val="28"/>
          <w:szCs w:val="28"/>
          <w:lang w:val="en-US"/>
        </w:rPr>
        <w:t>coronary</w:t>
      </w:r>
      <w:r w:rsidRPr="00114DD1">
        <w:rPr>
          <w:sz w:val="28"/>
          <w:szCs w:val="28"/>
          <w:lang w:val="uk-UA"/>
        </w:rPr>
        <w:t xml:space="preserve"> </w:t>
      </w:r>
      <w:r w:rsidRPr="00114DD1">
        <w:rPr>
          <w:sz w:val="28"/>
          <w:szCs w:val="28"/>
          <w:lang w:val="en-US"/>
        </w:rPr>
        <w:t>artery</w:t>
      </w:r>
      <w:r w:rsidRPr="00114DD1">
        <w:rPr>
          <w:sz w:val="28"/>
          <w:szCs w:val="28"/>
          <w:lang w:val="uk-UA"/>
        </w:rPr>
        <w:t xml:space="preserve"> </w:t>
      </w:r>
      <w:r w:rsidRPr="00114DD1">
        <w:rPr>
          <w:sz w:val="28"/>
          <w:szCs w:val="28"/>
          <w:lang w:val="en-US"/>
        </w:rPr>
        <w:t>intervension</w:t>
      </w:r>
      <w:r w:rsidRPr="00114DD1">
        <w:rPr>
          <w:sz w:val="28"/>
          <w:szCs w:val="28"/>
          <w:lang w:val="uk-UA"/>
        </w:rPr>
        <w:t xml:space="preserve">: </w:t>
      </w:r>
      <w:r w:rsidRPr="00114DD1">
        <w:rPr>
          <w:sz w:val="28"/>
          <w:szCs w:val="28"/>
          <w:lang w:val="en-US"/>
        </w:rPr>
        <w:t>the</w:t>
      </w:r>
      <w:r w:rsidRPr="00114DD1">
        <w:rPr>
          <w:sz w:val="28"/>
          <w:szCs w:val="28"/>
          <w:lang w:val="uk-UA"/>
        </w:rPr>
        <w:t xml:space="preserve"> </w:t>
      </w:r>
      <w:r w:rsidRPr="00114DD1">
        <w:rPr>
          <w:sz w:val="28"/>
          <w:szCs w:val="28"/>
          <w:lang w:val="en-US"/>
        </w:rPr>
        <w:t>last</w:t>
      </w:r>
      <w:r w:rsidRPr="00114DD1">
        <w:rPr>
          <w:sz w:val="28"/>
          <w:szCs w:val="28"/>
          <w:lang w:val="uk-UA"/>
        </w:rPr>
        <w:t xml:space="preserve"> </w:t>
      </w:r>
      <w:r w:rsidRPr="00114DD1">
        <w:rPr>
          <w:sz w:val="28"/>
          <w:szCs w:val="28"/>
          <w:lang w:val="en-US"/>
        </w:rPr>
        <w:t>five</w:t>
      </w:r>
      <w:r w:rsidRPr="00114DD1">
        <w:rPr>
          <w:sz w:val="28"/>
          <w:szCs w:val="28"/>
          <w:lang w:val="uk-UA"/>
        </w:rPr>
        <w:t xml:space="preserve"> </w:t>
      </w:r>
      <w:r w:rsidRPr="00114DD1">
        <w:rPr>
          <w:sz w:val="28"/>
          <w:szCs w:val="28"/>
          <w:lang w:val="en-US"/>
        </w:rPr>
        <w:t>years</w:t>
      </w:r>
      <w:r w:rsidRPr="00114DD1">
        <w:rPr>
          <w:sz w:val="28"/>
          <w:szCs w:val="28"/>
          <w:lang w:val="uk-UA"/>
        </w:rPr>
        <w:t xml:space="preserve"> </w:t>
      </w:r>
      <w:r w:rsidRPr="00114DD1">
        <w:rPr>
          <w:sz w:val="28"/>
          <w:szCs w:val="28"/>
          <w:lang w:val="en-US"/>
        </w:rPr>
        <w:t>and</w:t>
      </w:r>
      <w:r w:rsidRPr="00114DD1">
        <w:rPr>
          <w:sz w:val="28"/>
          <w:szCs w:val="28"/>
          <w:lang w:val="uk-UA"/>
        </w:rPr>
        <w:t xml:space="preserve"> the </w:t>
      </w:r>
      <w:r w:rsidRPr="00114DD1">
        <w:rPr>
          <w:sz w:val="28"/>
          <w:szCs w:val="28"/>
          <w:lang w:val="en-US"/>
        </w:rPr>
        <w:t>next</w:t>
      </w:r>
      <w:r w:rsidRPr="00114DD1">
        <w:rPr>
          <w:sz w:val="28"/>
          <w:szCs w:val="28"/>
          <w:lang w:val="uk-UA"/>
        </w:rPr>
        <w:t xml:space="preserve"> </w:t>
      </w:r>
      <w:r w:rsidRPr="00114DD1">
        <w:rPr>
          <w:sz w:val="28"/>
          <w:szCs w:val="28"/>
          <w:lang w:val="en-US"/>
        </w:rPr>
        <w:t>five</w:t>
      </w:r>
      <w:r w:rsidRPr="00114DD1">
        <w:rPr>
          <w:sz w:val="28"/>
          <w:szCs w:val="28"/>
          <w:lang w:val="uk-UA"/>
        </w:rPr>
        <w:t xml:space="preserve"> </w:t>
      </w:r>
      <w:r w:rsidRPr="00114DD1">
        <w:rPr>
          <w:sz w:val="28"/>
          <w:szCs w:val="28"/>
          <w:lang w:val="en-US"/>
        </w:rPr>
        <w:t>years</w:t>
      </w:r>
      <w:r w:rsidRPr="00114DD1">
        <w:rPr>
          <w:sz w:val="28"/>
          <w:szCs w:val="28"/>
          <w:lang w:val="uk-UA"/>
        </w:rPr>
        <w:t xml:space="preserve"> // </w:t>
      </w:r>
      <w:r w:rsidRPr="00114DD1">
        <w:rPr>
          <w:sz w:val="28"/>
          <w:szCs w:val="28"/>
          <w:lang w:val="en-US"/>
        </w:rPr>
        <w:t>Am</w:t>
      </w:r>
      <w:r w:rsidRPr="00114DD1">
        <w:rPr>
          <w:sz w:val="28"/>
          <w:szCs w:val="28"/>
          <w:lang w:val="uk-UA"/>
        </w:rPr>
        <w:t>.</w:t>
      </w:r>
      <w:r w:rsidRPr="00114DD1">
        <w:rPr>
          <w:sz w:val="28"/>
          <w:szCs w:val="28"/>
          <w:lang w:val="en-US"/>
        </w:rPr>
        <w:t>Heart</w:t>
      </w:r>
      <w:r w:rsidRPr="00114DD1">
        <w:rPr>
          <w:sz w:val="28"/>
          <w:szCs w:val="28"/>
          <w:lang w:val="uk-UA"/>
        </w:rPr>
        <w:t xml:space="preserve"> </w:t>
      </w:r>
      <w:r w:rsidRPr="00114DD1">
        <w:rPr>
          <w:sz w:val="28"/>
          <w:szCs w:val="28"/>
          <w:lang w:val="en-US"/>
        </w:rPr>
        <w:t>J</w:t>
      </w:r>
      <w:r w:rsidRPr="00114DD1">
        <w:rPr>
          <w:sz w:val="28"/>
          <w:szCs w:val="28"/>
          <w:lang w:val="uk-UA"/>
        </w:rPr>
        <w:t xml:space="preserve">.- 2000.- </w:t>
      </w:r>
      <w:r w:rsidRPr="00114DD1">
        <w:rPr>
          <w:sz w:val="28"/>
          <w:szCs w:val="28"/>
          <w:lang w:val="en-US"/>
        </w:rPr>
        <w:t>Vol</w:t>
      </w:r>
      <w:r w:rsidRPr="00114DD1">
        <w:rPr>
          <w:sz w:val="28"/>
          <w:szCs w:val="28"/>
          <w:lang w:val="uk-UA"/>
        </w:rPr>
        <w:t>.139.- Р.195-197.</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lang w:val="en-US"/>
        </w:rPr>
        <w:t xml:space="preserve"> </w:t>
      </w:r>
      <w:r w:rsidRPr="00114DD1">
        <w:rPr>
          <w:sz w:val="28"/>
          <w:szCs w:val="28"/>
          <w:lang w:val="en-US"/>
        </w:rPr>
        <w:t>Comparison</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coronary</w:t>
      </w:r>
      <w:r w:rsidRPr="00114DD1">
        <w:rPr>
          <w:sz w:val="28"/>
          <w:szCs w:val="28"/>
          <w:lang w:val="uk-UA"/>
        </w:rPr>
        <w:t xml:space="preserve"> </w:t>
      </w:r>
      <w:r w:rsidRPr="00114DD1">
        <w:rPr>
          <w:sz w:val="28"/>
          <w:szCs w:val="28"/>
          <w:lang w:val="en-US"/>
        </w:rPr>
        <w:t>artery</w:t>
      </w:r>
      <w:r w:rsidRPr="00114DD1">
        <w:rPr>
          <w:sz w:val="28"/>
          <w:szCs w:val="28"/>
          <w:lang w:val="uk-UA"/>
        </w:rPr>
        <w:t xml:space="preserve"> </w:t>
      </w:r>
      <w:r w:rsidRPr="00114DD1">
        <w:rPr>
          <w:sz w:val="28"/>
          <w:szCs w:val="28"/>
          <w:lang w:val="en-US"/>
        </w:rPr>
        <w:t>bypass</w:t>
      </w:r>
      <w:r w:rsidRPr="00114DD1">
        <w:rPr>
          <w:sz w:val="28"/>
          <w:szCs w:val="28"/>
          <w:lang w:val="uk-UA"/>
        </w:rPr>
        <w:t xml:space="preserve"> </w:t>
      </w:r>
      <w:r w:rsidRPr="00114DD1">
        <w:rPr>
          <w:sz w:val="28"/>
          <w:szCs w:val="28"/>
          <w:lang w:val="en-US"/>
        </w:rPr>
        <w:t xml:space="preserve">surgery and stenting for the </w:t>
      </w:r>
      <w:r w:rsidRPr="00114DD1">
        <w:rPr>
          <w:sz w:val="28"/>
          <w:szCs w:val="28"/>
          <w:lang w:val="uk-UA"/>
        </w:rPr>
        <w:t>treatment</w:t>
      </w:r>
      <w:r w:rsidRPr="00114DD1">
        <w:rPr>
          <w:sz w:val="28"/>
          <w:szCs w:val="28"/>
          <w:lang w:val="en-US"/>
        </w:rPr>
        <w:t xml:space="preserve"> of multivessel disease / Serruys</w:t>
      </w:r>
      <w:r w:rsidRPr="00114DD1">
        <w:rPr>
          <w:sz w:val="28"/>
          <w:szCs w:val="28"/>
          <w:lang w:val="uk-UA"/>
        </w:rPr>
        <w:t xml:space="preserve"> </w:t>
      </w:r>
      <w:r w:rsidRPr="00114DD1">
        <w:rPr>
          <w:sz w:val="28"/>
          <w:szCs w:val="28"/>
          <w:lang w:val="en-US"/>
        </w:rPr>
        <w:t>P</w:t>
      </w:r>
      <w:r w:rsidRPr="00114DD1">
        <w:rPr>
          <w:sz w:val="28"/>
          <w:szCs w:val="28"/>
          <w:lang w:val="uk-UA"/>
        </w:rPr>
        <w:t>.</w:t>
      </w:r>
      <w:r w:rsidRPr="00114DD1">
        <w:rPr>
          <w:sz w:val="28"/>
          <w:szCs w:val="28"/>
          <w:lang w:val="en-US"/>
        </w:rPr>
        <w:t>W</w:t>
      </w:r>
      <w:r w:rsidRPr="00114DD1">
        <w:rPr>
          <w:sz w:val="28"/>
          <w:szCs w:val="28"/>
          <w:lang w:val="uk-UA"/>
        </w:rPr>
        <w:t xml:space="preserve">, </w:t>
      </w:r>
      <w:r w:rsidRPr="00114DD1">
        <w:rPr>
          <w:sz w:val="28"/>
          <w:szCs w:val="28"/>
          <w:lang w:val="en-US"/>
        </w:rPr>
        <w:t>Unger</w:t>
      </w:r>
      <w:r w:rsidRPr="00114DD1">
        <w:rPr>
          <w:sz w:val="28"/>
          <w:szCs w:val="28"/>
          <w:lang w:val="uk-UA"/>
        </w:rPr>
        <w:t xml:space="preserve"> </w:t>
      </w:r>
      <w:r w:rsidRPr="00114DD1">
        <w:rPr>
          <w:sz w:val="28"/>
          <w:szCs w:val="28"/>
          <w:lang w:val="en-US"/>
        </w:rPr>
        <w:t>F</w:t>
      </w:r>
      <w:r w:rsidRPr="00114DD1">
        <w:rPr>
          <w:sz w:val="28"/>
          <w:szCs w:val="28"/>
          <w:lang w:val="uk-UA"/>
        </w:rPr>
        <w:t xml:space="preserve">., </w:t>
      </w:r>
      <w:r w:rsidRPr="00114DD1">
        <w:rPr>
          <w:sz w:val="28"/>
          <w:szCs w:val="28"/>
          <w:lang w:val="en-US"/>
        </w:rPr>
        <w:t>Sousa</w:t>
      </w:r>
      <w:r w:rsidRPr="00114DD1">
        <w:rPr>
          <w:sz w:val="28"/>
          <w:szCs w:val="28"/>
          <w:lang w:val="uk-UA"/>
        </w:rPr>
        <w:t xml:space="preserve"> </w:t>
      </w:r>
      <w:r w:rsidRPr="00114DD1">
        <w:rPr>
          <w:sz w:val="28"/>
          <w:szCs w:val="28"/>
          <w:lang w:val="en-US"/>
        </w:rPr>
        <w:t>J</w:t>
      </w:r>
      <w:r w:rsidRPr="00114DD1">
        <w:rPr>
          <w:sz w:val="28"/>
          <w:szCs w:val="28"/>
          <w:lang w:val="uk-UA"/>
        </w:rPr>
        <w:t>.</w:t>
      </w:r>
      <w:r w:rsidRPr="00114DD1">
        <w:rPr>
          <w:sz w:val="28"/>
          <w:szCs w:val="28"/>
          <w:lang w:val="en-US"/>
        </w:rPr>
        <w:t>E</w:t>
      </w:r>
      <w:r w:rsidRPr="00114DD1">
        <w:rPr>
          <w:sz w:val="28"/>
          <w:szCs w:val="28"/>
          <w:lang w:val="uk-UA"/>
        </w:rPr>
        <w:t xml:space="preserve">. </w:t>
      </w:r>
      <w:r w:rsidRPr="00114DD1">
        <w:rPr>
          <w:sz w:val="28"/>
          <w:szCs w:val="28"/>
          <w:lang w:val="en-US"/>
        </w:rPr>
        <w:t>et</w:t>
      </w:r>
      <w:r w:rsidRPr="00114DD1">
        <w:rPr>
          <w:sz w:val="28"/>
          <w:szCs w:val="28"/>
          <w:lang w:val="uk-UA"/>
        </w:rPr>
        <w:t xml:space="preserve"> </w:t>
      </w:r>
      <w:r w:rsidRPr="00114DD1">
        <w:rPr>
          <w:sz w:val="28"/>
          <w:szCs w:val="28"/>
          <w:lang w:val="en-US"/>
        </w:rPr>
        <w:t>al</w:t>
      </w:r>
      <w:r w:rsidRPr="00114DD1">
        <w:rPr>
          <w:sz w:val="28"/>
          <w:szCs w:val="28"/>
          <w:lang w:val="uk-UA"/>
        </w:rPr>
        <w:t xml:space="preserve">. </w:t>
      </w:r>
      <w:r w:rsidRPr="00114DD1">
        <w:rPr>
          <w:sz w:val="28"/>
          <w:szCs w:val="28"/>
          <w:lang w:val="en-US"/>
        </w:rPr>
        <w:t>// N.Engl.J.Med.- 2001.- Vol.344.-</w:t>
      </w:r>
      <w:r w:rsidRPr="00114DD1">
        <w:rPr>
          <w:sz w:val="28"/>
          <w:szCs w:val="28"/>
        </w:rPr>
        <w:t xml:space="preserve"> Р</w:t>
      </w:r>
      <w:r w:rsidRPr="00114DD1">
        <w:rPr>
          <w:sz w:val="28"/>
          <w:szCs w:val="28"/>
          <w:lang w:val="en-US"/>
        </w:rPr>
        <w:t>.1117-1124.</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Coronary artery bypass surgery versus percutaneous coronary </w:t>
      </w:r>
      <w:r w:rsidRPr="00114DD1">
        <w:rPr>
          <w:sz w:val="28"/>
          <w:szCs w:val="28"/>
          <w:lang w:val="uk-UA"/>
        </w:rPr>
        <w:t>intervention</w:t>
      </w:r>
      <w:r w:rsidRPr="00114DD1">
        <w:rPr>
          <w:sz w:val="28"/>
          <w:szCs w:val="28"/>
          <w:lang w:val="en-US"/>
        </w:rPr>
        <w:t xml:space="preserve"> with stent implantation in patient with multivessel coronary artery disease (the Stent or Surgery trial): a randomized controlled trial / SoS Investigators // Lancet.- 2002.- Vol.360.-</w:t>
      </w:r>
      <w:r w:rsidRPr="00114DD1">
        <w:rPr>
          <w:sz w:val="28"/>
          <w:szCs w:val="28"/>
        </w:rPr>
        <w:t xml:space="preserve"> Р</w:t>
      </w:r>
      <w:r w:rsidRPr="00114DD1">
        <w:rPr>
          <w:sz w:val="28"/>
          <w:szCs w:val="28"/>
          <w:lang w:val="en-US"/>
        </w:rPr>
        <w:t>.965-70.</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Jobbor S. New candidates for promoting coronary revascularization: the </w:t>
      </w:r>
      <w:r w:rsidRPr="00114DD1">
        <w:rPr>
          <w:sz w:val="28"/>
          <w:szCs w:val="28"/>
          <w:lang w:val="uk-UA"/>
        </w:rPr>
        <w:t>elderly</w:t>
      </w:r>
      <w:r w:rsidRPr="00114DD1">
        <w:rPr>
          <w:sz w:val="28"/>
          <w:szCs w:val="28"/>
          <w:lang w:val="en-US"/>
        </w:rPr>
        <w:t xml:space="preserve"> / Jobbor S., Ravid S. // Circulation.- 2003.- Vol.107.- </w:t>
      </w:r>
      <w:r w:rsidRPr="00114DD1">
        <w:rPr>
          <w:sz w:val="28"/>
          <w:szCs w:val="28"/>
        </w:rPr>
        <w:t>Р</w:t>
      </w:r>
      <w:r w:rsidRPr="00114DD1">
        <w:rPr>
          <w:sz w:val="28"/>
          <w:szCs w:val="28"/>
          <w:lang w:val="en-US"/>
        </w:rPr>
        <w:t>.26.</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lang w:val="en-US"/>
        </w:rPr>
        <w:t xml:space="preserve"> </w:t>
      </w:r>
      <w:r w:rsidRPr="00114DD1">
        <w:rPr>
          <w:sz w:val="28"/>
          <w:szCs w:val="28"/>
          <w:lang w:val="en-US"/>
        </w:rPr>
        <w:t xml:space="preserve">American Diabetes Association website // </w:t>
      </w:r>
      <w:r w:rsidRPr="00114DD1">
        <w:rPr>
          <w:sz w:val="28"/>
          <w:szCs w:val="28"/>
          <w:lang w:val="uk-UA"/>
        </w:rPr>
        <w:t>http</w:t>
      </w:r>
      <w:r w:rsidRPr="00114DD1">
        <w:rPr>
          <w:sz w:val="28"/>
          <w:szCs w:val="28"/>
          <w:lang w:val="en-US"/>
        </w:rPr>
        <w:t>://www.diabetes.org /info/facts.jsp. Diabetes facts and figures.2003,8.</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Effect of diabetes mellitus on formation of coronary collateral vessels / </w:t>
      </w:r>
      <w:r w:rsidRPr="00114DD1">
        <w:rPr>
          <w:sz w:val="28"/>
          <w:szCs w:val="28"/>
          <w:lang w:val="uk-UA"/>
        </w:rPr>
        <w:t>Abaci</w:t>
      </w:r>
      <w:r w:rsidRPr="00114DD1">
        <w:rPr>
          <w:sz w:val="28"/>
          <w:szCs w:val="28"/>
          <w:lang w:val="en-US"/>
        </w:rPr>
        <w:t xml:space="preserve"> A., Oguzhan A., Kahraman S. et al. // Circulation,1999.- №9.- </w:t>
      </w:r>
      <w:r w:rsidRPr="00114DD1">
        <w:rPr>
          <w:sz w:val="28"/>
          <w:szCs w:val="28"/>
        </w:rPr>
        <w:t>Р</w:t>
      </w:r>
      <w:r w:rsidRPr="00114DD1">
        <w:rPr>
          <w:sz w:val="28"/>
          <w:szCs w:val="28"/>
          <w:lang w:val="en-US"/>
        </w:rPr>
        <w:t>.2239-2242.</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Clinical and angiographic factors associated with asymptomatic </w:t>
      </w:r>
      <w:r w:rsidRPr="00114DD1">
        <w:rPr>
          <w:sz w:val="28"/>
          <w:szCs w:val="28"/>
          <w:lang w:val="uk-UA"/>
        </w:rPr>
        <w:t>restenosis</w:t>
      </w:r>
      <w:r w:rsidRPr="00114DD1">
        <w:rPr>
          <w:sz w:val="28"/>
          <w:szCs w:val="28"/>
          <w:lang w:val="en-US"/>
        </w:rPr>
        <w:t xml:space="preserve"> after percutaneous coronary intervention / Ruygrok P.N., Webster M.W., De Valk V. et al. // Circulation.- 2001.- Vol.104.- </w:t>
      </w:r>
      <w:r w:rsidRPr="00114DD1">
        <w:rPr>
          <w:sz w:val="28"/>
          <w:szCs w:val="28"/>
        </w:rPr>
        <w:t>Р</w:t>
      </w:r>
      <w:r w:rsidRPr="00114DD1">
        <w:rPr>
          <w:sz w:val="28"/>
          <w:szCs w:val="28"/>
          <w:lang w:val="en-US"/>
        </w:rPr>
        <w:t>.2289-2297.</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Navare S.M. Role of stress single-photon emission computed </w:t>
      </w:r>
      <w:r w:rsidRPr="00114DD1">
        <w:rPr>
          <w:sz w:val="28"/>
          <w:szCs w:val="28"/>
          <w:lang w:val="uk-UA"/>
        </w:rPr>
        <w:t>tonography</w:t>
      </w:r>
      <w:r w:rsidRPr="00114DD1">
        <w:rPr>
          <w:sz w:val="28"/>
          <w:szCs w:val="28"/>
          <w:lang w:val="en-US"/>
        </w:rPr>
        <w:t xml:space="preserve"> imaging in asymptomatic patients with diabetes / Navare S.M., Heller G.V. //  Am.Heart J.- 2004.- Vol.147.- </w:t>
      </w:r>
      <w:r w:rsidRPr="00114DD1">
        <w:rPr>
          <w:sz w:val="28"/>
          <w:szCs w:val="28"/>
        </w:rPr>
        <w:t>Р</w:t>
      </w:r>
      <w:r w:rsidRPr="00114DD1">
        <w:rPr>
          <w:sz w:val="28"/>
          <w:szCs w:val="28"/>
          <w:lang w:val="en-US"/>
        </w:rPr>
        <w:t>.753-755.</w:t>
      </w:r>
    </w:p>
    <w:p w:rsidR="00826329" w:rsidRPr="00114DD1" w:rsidRDefault="00826329" w:rsidP="009955E4">
      <w:pPr>
        <w:numPr>
          <w:ilvl w:val="0"/>
          <w:numId w:val="62"/>
        </w:numPr>
        <w:tabs>
          <w:tab w:val="left" w:pos="8957"/>
        </w:tabs>
        <w:suppressAutoHyphens w:val="0"/>
        <w:spacing w:line="360" w:lineRule="auto"/>
        <w:jc w:val="both"/>
        <w:rPr>
          <w:sz w:val="28"/>
          <w:szCs w:val="28"/>
        </w:rPr>
      </w:pPr>
      <w:r w:rsidRPr="00114DD1">
        <w:rPr>
          <w:b/>
          <w:sz w:val="28"/>
          <w:szCs w:val="28"/>
          <w:lang w:val="uk-UA"/>
        </w:rPr>
        <w:t xml:space="preserve"> </w:t>
      </w:r>
      <w:r w:rsidRPr="00114DD1">
        <w:rPr>
          <w:sz w:val="28"/>
          <w:szCs w:val="28"/>
        </w:rPr>
        <w:t xml:space="preserve">Практические рекомендации Американской коллегии </w:t>
      </w:r>
      <w:r w:rsidRPr="00114DD1">
        <w:rPr>
          <w:sz w:val="28"/>
          <w:szCs w:val="28"/>
          <w:lang w:val="uk-UA"/>
        </w:rPr>
        <w:t xml:space="preserve"> </w:t>
      </w:r>
      <w:r w:rsidRPr="00114DD1">
        <w:rPr>
          <w:sz w:val="28"/>
          <w:szCs w:val="28"/>
        </w:rPr>
        <w:t xml:space="preserve">кардиологов, Американской ассоциации сердца, общества сердечно-сосудистой ангиографии и интервенций по чрескожным </w:t>
      </w:r>
      <w:r w:rsidRPr="00114DD1">
        <w:rPr>
          <w:sz w:val="28"/>
          <w:szCs w:val="28"/>
          <w:lang w:val="uk-UA"/>
        </w:rPr>
        <w:t xml:space="preserve"> </w:t>
      </w:r>
      <w:r w:rsidRPr="00114DD1">
        <w:rPr>
          <w:sz w:val="28"/>
          <w:szCs w:val="28"/>
        </w:rPr>
        <w:t>коронарным вмешательствам. Обновление 2005г. Ч</w:t>
      </w:r>
      <w:r w:rsidRPr="00114DD1">
        <w:rPr>
          <w:sz w:val="28"/>
          <w:szCs w:val="28"/>
          <w:lang w:val="uk-UA"/>
        </w:rPr>
        <w:t>.</w:t>
      </w:r>
      <w:r w:rsidRPr="00114DD1">
        <w:rPr>
          <w:sz w:val="28"/>
          <w:szCs w:val="28"/>
        </w:rPr>
        <w:t xml:space="preserve"> </w:t>
      </w:r>
      <w:r w:rsidRPr="00114DD1">
        <w:rPr>
          <w:sz w:val="28"/>
          <w:szCs w:val="28"/>
          <w:lang w:val="en-US"/>
        </w:rPr>
        <w:t>V</w:t>
      </w:r>
      <w:r w:rsidRPr="00114DD1">
        <w:rPr>
          <w:sz w:val="28"/>
          <w:szCs w:val="28"/>
          <w:lang w:val="uk-UA"/>
        </w:rPr>
        <w:t xml:space="preserve"> // </w:t>
      </w:r>
      <w:r w:rsidRPr="00114DD1">
        <w:rPr>
          <w:sz w:val="28"/>
          <w:szCs w:val="28"/>
        </w:rPr>
        <w:t>Кардиология.-</w:t>
      </w:r>
      <w:r w:rsidRPr="00114DD1">
        <w:rPr>
          <w:sz w:val="28"/>
          <w:szCs w:val="28"/>
          <w:lang w:val="uk-UA"/>
        </w:rPr>
        <w:t xml:space="preserve"> </w:t>
      </w:r>
      <w:r w:rsidRPr="00114DD1">
        <w:rPr>
          <w:sz w:val="28"/>
          <w:szCs w:val="28"/>
        </w:rPr>
        <w:t>2007.-</w:t>
      </w:r>
      <w:r w:rsidRPr="00114DD1">
        <w:rPr>
          <w:sz w:val="28"/>
          <w:szCs w:val="28"/>
          <w:lang w:val="uk-UA"/>
        </w:rPr>
        <w:t xml:space="preserve"> </w:t>
      </w:r>
      <w:r w:rsidRPr="00114DD1">
        <w:rPr>
          <w:sz w:val="28"/>
          <w:szCs w:val="28"/>
        </w:rPr>
        <w:t>№2.- С.73-88.</w:t>
      </w:r>
    </w:p>
    <w:p w:rsidR="00826329" w:rsidRPr="00114DD1" w:rsidRDefault="00826329" w:rsidP="009955E4">
      <w:pPr>
        <w:numPr>
          <w:ilvl w:val="0"/>
          <w:numId w:val="62"/>
        </w:numPr>
        <w:suppressAutoHyphens w:val="0"/>
        <w:spacing w:line="360" w:lineRule="auto"/>
        <w:jc w:val="both"/>
        <w:rPr>
          <w:sz w:val="28"/>
          <w:szCs w:val="28"/>
          <w:lang w:val="uk-UA"/>
        </w:rPr>
      </w:pPr>
      <w:r w:rsidRPr="00114DD1">
        <w:rPr>
          <w:b/>
          <w:sz w:val="28"/>
          <w:szCs w:val="28"/>
          <w:lang w:val="uk-UA"/>
        </w:rPr>
        <w:t xml:space="preserve"> </w:t>
      </w:r>
      <w:r w:rsidRPr="00114DD1">
        <w:rPr>
          <w:sz w:val="28"/>
          <w:szCs w:val="28"/>
          <w:lang w:val="en-US"/>
        </w:rPr>
        <w:t>Detection of restenosis after elective percutaneous transluminal coronary angioplasty using the exercise tredmill test / Bengston J.R.., Mark D.B., Honan M.B. et al. // Am.J.Cardiol.- 1990.- Vol.65</w:t>
      </w:r>
      <w:r w:rsidRPr="00114DD1">
        <w:rPr>
          <w:sz w:val="28"/>
          <w:szCs w:val="28"/>
        </w:rPr>
        <w:t>.- Р</w:t>
      </w:r>
      <w:r w:rsidRPr="00114DD1">
        <w:rPr>
          <w:sz w:val="28"/>
          <w:szCs w:val="28"/>
          <w:lang w:val="en-US"/>
        </w:rPr>
        <w:t>.28-34.</w:t>
      </w:r>
    </w:p>
    <w:p w:rsidR="00826329" w:rsidRPr="00114DD1" w:rsidRDefault="00826329" w:rsidP="009955E4">
      <w:pPr>
        <w:pStyle w:val="aff2"/>
        <w:numPr>
          <w:ilvl w:val="0"/>
          <w:numId w:val="62"/>
        </w:numPr>
        <w:tabs>
          <w:tab w:val="left" w:pos="1077"/>
        </w:tabs>
        <w:spacing w:line="360" w:lineRule="auto"/>
        <w:jc w:val="both"/>
        <w:rPr>
          <w:rFonts w:ascii="Times New Roman" w:hAnsi="Times New Roman" w:cs="Times New Roman"/>
          <w:sz w:val="28"/>
          <w:szCs w:val="28"/>
        </w:rPr>
      </w:pPr>
      <w:r w:rsidRPr="00114DD1">
        <w:rPr>
          <w:b/>
          <w:sz w:val="28"/>
          <w:szCs w:val="28"/>
        </w:rPr>
        <w:lastRenderedPageBreak/>
        <w:t xml:space="preserve"> </w:t>
      </w:r>
      <w:r w:rsidRPr="00B61B94">
        <w:rPr>
          <w:rFonts w:ascii="Times New Roman" w:hAnsi="Times New Roman" w:cs="Times New Roman"/>
          <w:sz w:val="28"/>
          <w:szCs w:val="28"/>
        </w:rPr>
        <w:t>Практические рекомендации Американской коллегии кардиологов, Американской ассоциации сердца, Общества сердечно-сосудистой ангиографии и интервенций по чрескожным коронарным вмешательствам. Обновление 2005 г.</w:t>
      </w:r>
      <w:r w:rsidRPr="00B61B94">
        <w:rPr>
          <w:rFonts w:ascii="Times New Roman" w:hAnsi="Times New Roman" w:cs="Times New Roman"/>
          <w:sz w:val="28"/>
          <w:szCs w:val="28"/>
          <w:lang w:val="uk-UA"/>
        </w:rPr>
        <w:t>//</w:t>
      </w:r>
      <w:r w:rsidRPr="00B61B94">
        <w:rPr>
          <w:rFonts w:ascii="Times New Roman" w:hAnsi="Times New Roman" w:cs="Times New Roman"/>
          <w:sz w:val="28"/>
          <w:szCs w:val="28"/>
        </w:rPr>
        <w:t xml:space="preserve"> Кардиология.-2006.-</w:t>
      </w:r>
      <w:r w:rsidRPr="002F2B2F">
        <w:rPr>
          <w:rFonts w:ascii="Times New Roman" w:hAnsi="Times New Roman" w:cs="Times New Roman"/>
          <w:sz w:val="28"/>
          <w:szCs w:val="28"/>
        </w:rPr>
        <w:t xml:space="preserve"> </w:t>
      </w:r>
      <w:r w:rsidRPr="00B61B94">
        <w:rPr>
          <w:rFonts w:ascii="Times New Roman" w:hAnsi="Times New Roman" w:cs="Times New Roman"/>
          <w:sz w:val="28"/>
          <w:szCs w:val="28"/>
        </w:rPr>
        <w:t>№7.-</w:t>
      </w:r>
      <w:r w:rsidRPr="002F2B2F">
        <w:rPr>
          <w:rFonts w:ascii="Times New Roman" w:hAnsi="Times New Roman" w:cs="Times New Roman"/>
          <w:sz w:val="28"/>
          <w:szCs w:val="28"/>
        </w:rPr>
        <w:t xml:space="preserve"> </w:t>
      </w:r>
      <w:r w:rsidRPr="00B61B94">
        <w:rPr>
          <w:rFonts w:ascii="Times New Roman" w:hAnsi="Times New Roman" w:cs="Times New Roman"/>
          <w:sz w:val="28"/>
          <w:szCs w:val="28"/>
        </w:rPr>
        <w:t>С.85-100.</w:t>
      </w:r>
    </w:p>
    <w:p w:rsidR="00826329" w:rsidRPr="00114DD1" w:rsidRDefault="00826329" w:rsidP="009955E4">
      <w:pPr>
        <w:numPr>
          <w:ilvl w:val="0"/>
          <w:numId w:val="62"/>
        </w:numPr>
        <w:suppressAutoHyphens w:val="0"/>
        <w:spacing w:line="360" w:lineRule="auto"/>
        <w:jc w:val="both"/>
        <w:rPr>
          <w:sz w:val="28"/>
          <w:szCs w:val="28"/>
          <w:lang w:val="uk-UA"/>
        </w:rPr>
      </w:pPr>
      <w:r w:rsidRPr="002F2B2F">
        <w:rPr>
          <w:b/>
          <w:sz w:val="28"/>
          <w:szCs w:val="28"/>
          <w:lang w:val="en-US"/>
        </w:rPr>
        <w:t xml:space="preserve"> </w:t>
      </w:r>
      <w:r w:rsidRPr="00114DD1">
        <w:rPr>
          <w:sz w:val="28"/>
          <w:szCs w:val="28"/>
          <w:lang w:val="uk-UA"/>
        </w:rPr>
        <w:t>Optimal Medical Therapy with or without PCI for Stable Coronary Disease /William E.Boden, M.D., Robert A. O’Rourke, M.D., Koon K.Teo et al. // N. Engl. J. Med.-2007.-№15.-P.1503-1516.</w:t>
      </w:r>
    </w:p>
    <w:p w:rsidR="00826329" w:rsidRPr="00114DD1" w:rsidRDefault="00826329" w:rsidP="009955E4">
      <w:pPr>
        <w:numPr>
          <w:ilvl w:val="0"/>
          <w:numId w:val="62"/>
        </w:numPr>
        <w:tabs>
          <w:tab w:val="left" w:pos="8957"/>
        </w:tabs>
        <w:suppressAutoHyphens w:val="0"/>
        <w:spacing w:line="360" w:lineRule="auto"/>
        <w:jc w:val="both"/>
        <w:rPr>
          <w:sz w:val="28"/>
          <w:szCs w:val="28"/>
          <w:lang w:val="en-US"/>
        </w:rPr>
      </w:pPr>
      <w:r w:rsidRPr="00114DD1">
        <w:rPr>
          <w:sz w:val="28"/>
          <w:szCs w:val="28"/>
          <w:lang w:val="en-US"/>
        </w:rPr>
        <w:t xml:space="preserve"> Incidence, predictors, and outcome of thrombosis after successful implantation of drug-eluting stents</w:t>
      </w:r>
      <w:r w:rsidRPr="00114DD1">
        <w:rPr>
          <w:sz w:val="28"/>
          <w:szCs w:val="28"/>
          <w:lang w:val="uk-UA"/>
        </w:rPr>
        <w:t xml:space="preserve"> / </w:t>
      </w:r>
      <w:r w:rsidRPr="00114DD1">
        <w:rPr>
          <w:sz w:val="28"/>
          <w:szCs w:val="28"/>
          <w:lang w:val="en-US"/>
        </w:rPr>
        <w:t>Iakovou I., Schmidt T., Bonizzoni E. et al. //</w:t>
      </w:r>
      <w:r w:rsidRPr="00114DD1">
        <w:rPr>
          <w:sz w:val="28"/>
          <w:szCs w:val="28"/>
          <w:lang w:val="uk-UA"/>
        </w:rPr>
        <w:t xml:space="preserve"> </w:t>
      </w:r>
      <w:r w:rsidRPr="00114DD1">
        <w:rPr>
          <w:sz w:val="28"/>
          <w:szCs w:val="28"/>
          <w:lang w:val="en-US"/>
        </w:rPr>
        <w:t>JAMA.- 2005.- Vol.293.-</w:t>
      </w:r>
      <w:r w:rsidRPr="00114DD1">
        <w:rPr>
          <w:sz w:val="28"/>
          <w:szCs w:val="28"/>
          <w:lang w:val="uk-UA"/>
        </w:rPr>
        <w:t xml:space="preserve"> </w:t>
      </w:r>
      <w:r w:rsidRPr="00114DD1">
        <w:rPr>
          <w:sz w:val="28"/>
          <w:szCs w:val="28"/>
        </w:rPr>
        <w:t>Р</w:t>
      </w:r>
      <w:r w:rsidRPr="00114DD1">
        <w:rPr>
          <w:sz w:val="28"/>
          <w:szCs w:val="28"/>
          <w:lang w:val="en-US"/>
        </w:rPr>
        <w:t>.2126-2130.</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Stent thrombosis is associated with an impaired response to antiplatelet therapy</w:t>
      </w:r>
      <w:r w:rsidRPr="00114DD1">
        <w:rPr>
          <w:sz w:val="28"/>
          <w:szCs w:val="28"/>
          <w:lang w:val="uk-UA"/>
        </w:rPr>
        <w:t xml:space="preserve"> / </w:t>
      </w:r>
      <w:r w:rsidRPr="00114DD1">
        <w:rPr>
          <w:sz w:val="28"/>
          <w:szCs w:val="28"/>
          <w:lang w:val="en-US"/>
        </w:rPr>
        <w:t>Wenaweser P., Dorffler-Melly J., Imboden K. et al. // J</w:t>
      </w:r>
      <w:r w:rsidRPr="00114DD1">
        <w:rPr>
          <w:sz w:val="28"/>
          <w:szCs w:val="28"/>
          <w:lang w:val="uk-UA"/>
        </w:rPr>
        <w:t>.</w:t>
      </w:r>
      <w:r w:rsidRPr="00114DD1">
        <w:rPr>
          <w:sz w:val="28"/>
          <w:szCs w:val="28"/>
          <w:lang w:val="en-US"/>
        </w:rPr>
        <w:t xml:space="preserve"> Am</w:t>
      </w:r>
      <w:r w:rsidRPr="00114DD1">
        <w:rPr>
          <w:sz w:val="28"/>
          <w:szCs w:val="28"/>
          <w:lang w:val="uk-UA"/>
        </w:rPr>
        <w:t>.</w:t>
      </w:r>
      <w:r w:rsidRPr="00114DD1">
        <w:rPr>
          <w:sz w:val="28"/>
          <w:szCs w:val="28"/>
          <w:lang w:val="en-US"/>
        </w:rPr>
        <w:t xml:space="preserve"> Coll</w:t>
      </w:r>
      <w:r w:rsidRPr="00114DD1">
        <w:rPr>
          <w:sz w:val="28"/>
          <w:szCs w:val="28"/>
          <w:lang w:val="uk-UA"/>
        </w:rPr>
        <w:t>.</w:t>
      </w:r>
      <w:r w:rsidRPr="00114DD1">
        <w:rPr>
          <w:sz w:val="28"/>
          <w:szCs w:val="28"/>
          <w:lang w:val="en-US"/>
        </w:rPr>
        <w:t xml:space="preserve"> Cardiol.- 2005.- Vol.45.-</w:t>
      </w:r>
      <w:r w:rsidRPr="00114DD1">
        <w:rPr>
          <w:sz w:val="28"/>
          <w:szCs w:val="28"/>
          <w:lang w:val="uk-UA"/>
        </w:rPr>
        <w:t xml:space="preserve"> </w:t>
      </w:r>
      <w:r w:rsidRPr="00114DD1">
        <w:rPr>
          <w:sz w:val="28"/>
          <w:szCs w:val="28"/>
        </w:rPr>
        <w:t>Р</w:t>
      </w:r>
      <w:r w:rsidRPr="00114DD1">
        <w:rPr>
          <w:sz w:val="28"/>
          <w:szCs w:val="28"/>
          <w:lang w:val="en-US"/>
        </w:rPr>
        <w:t>.1748-1752.</w:t>
      </w:r>
    </w:p>
    <w:p w:rsidR="00826329" w:rsidRPr="00114DD1" w:rsidRDefault="00826329" w:rsidP="009955E4">
      <w:pPr>
        <w:numPr>
          <w:ilvl w:val="0"/>
          <w:numId w:val="62"/>
        </w:numPr>
        <w:tabs>
          <w:tab w:val="left" w:pos="8957"/>
        </w:tabs>
        <w:suppressAutoHyphens w:val="0"/>
        <w:spacing w:line="360" w:lineRule="auto"/>
        <w:jc w:val="both"/>
        <w:rPr>
          <w:sz w:val="28"/>
          <w:szCs w:val="28"/>
          <w:lang w:val="en-US"/>
        </w:rPr>
      </w:pPr>
      <w:r w:rsidRPr="00114DD1">
        <w:rPr>
          <w:sz w:val="28"/>
          <w:szCs w:val="28"/>
          <w:lang w:val="en-US"/>
        </w:rPr>
        <w:t xml:space="preserve"> Indication of long-term endothelial dysfunction after sirolimus-eluting stent </w:t>
      </w:r>
      <w:r w:rsidRPr="00114DD1">
        <w:rPr>
          <w:sz w:val="28"/>
          <w:szCs w:val="28"/>
          <w:lang w:val="uk-UA"/>
        </w:rPr>
        <w:t>implantation</w:t>
      </w:r>
      <w:r w:rsidRPr="00114DD1">
        <w:rPr>
          <w:sz w:val="28"/>
          <w:szCs w:val="28"/>
          <w:lang w:val="en-US"/>
        </w:rPr>
        <w:t xml:space="preserve">. </w:t>
      </w:r>
      <w:r w:rsidRPr="00114DD1">
        <w:rPr>
          <w:sz w:val="28"/>
          <w:szCs w:val="28"/>
          <w:lang w:val="uk-UA"/>
        </w:rPr>
        <w:t xml:space="preserve">/ </w:t>
      </w:r>
      <w:r w:rsidRPr="00114DD1">
        <w:rPr>
          <w:sz w:val="28"/>
          <w:szCs w:val="28"/>
          <w:lang w:val="en-US"/>
        </w:rPr>
        <w:t>Hofma S.H., van der Giessen W.J., van Dalen B.M. et al. //</w:t>
      </w:r>
      <w:r w:rsidRPr="00114DD1">
        <w:rPr>
          <w:sz w:val="28"/>
          <w:szCs w:val="28"/>
          <w:lang w:val="uk-UA"/>
        </w:rPr>
        <w:t xml:space="preserve"> </w:t>
      </w:r>
      <w:r w:rsidRPr="00114DD1">
        <w:rPr>
          <w:sz w:val="28"/>
          <w:szCs w:val="28"/>
          <w:lang w:val="en-US"/>
        </w:rPr>
        <w:t>Eur. Heart. J.- 2006.- Vol.27.-</w:t>
      </w:r>
      <w:r w:rsidRPr="00114DD1">
        <w:rPr>
          <w:sz w:val="28"/>
          <w:szCs w:val="28"/>
          <w:lang w:val="uk-UA"/>
        </w:rPr>
        <w:t xml:space="preserve"> </w:t>
      </w:r>
      <w:r w:rsidRPr="00114DD1">
        <w:rPr>
          <w:sz w:val="28"/>
          <w:szCs w:val="28"/>
        </w:rPr>
        <w:t>Р</w:t>
      </w:r>
      <w:r w:rsidRPr="00114DD1">
        <w:rPr>
          <w:sz w:val="28"/>
          <w:szCs w:val="28"/>
          <w:lang w:val="en-US"/>
        </w:rPr>
        <w:t>.166-170.</w:t>
      </w:r>
    </w:p>
    <w:p w:rsidR="00826329" w:rsidRPr="00114DD1" w:rsidRDefault="00826329" w:rsidP="009955E4">
      <w:pPr>
        <w:numPr>
          <w:ilvl w:val="0"/>
          <w:numId w:val="62"/>
        </w:numPr>
        <w:tabs>
          <w:tab w:val="left" w:pos="8957"/>
        </w:tabs>
        <w:suppressAutoHyphens w:val="0"/>
        <w:spacing w:line="360" w:lineRule="auto"/>
        <w:jc w:val="both"/>
        <w:rPr>
          <w:sz w:val="28"/>
          <w:szCs w:val="28"/>
          <w:lang w:val="uk-UA"/>
        </w:rPr>
      </w:pPr>
      <w:r w:rsidRPr="00114DD1">
        <w:rPr>
          <w:sz w:val="28"/>
          <w:szCs w:val="28"/>
          <w:lang w:val="en-US"/>
        </w:rPr>
        <w:t xml:space="preserve"> BASKET-LATE Investigators. Late clinical events after clopidogrel discontinuation may limit the benefit of drug-eluting stents: an observational study of drug-eluting versus bare-metal stents</w:t>
      </w:r>
      <w:r w:rsidRPr="00114DD1">
        <w:rPr>
          <w:sz w:val="28"/>
          <w:szCs w:val="28"/>
          <w:lang w:val="uk-UA"/>
        </w:rPr>
        <w:t xml:space="preserve"> /</w:t>
      </w:r>
      <w:r w:rsidRPr="00114DD1">
        <w:rPr>
          <w:sz w:val="28"/>
          <w:szCs w:val="28"/>
          <w:lang w:val="en-US"/>
        </w:rPr>
        <w:t xml:space="preserve"> Pfisterer M., Brunner-La Rocca H.P., Buser P.T. et al. //J. Am. Coll. Cardiol.- 2006.-Vol</w:t>
      </w:r>
      <w:r w:rsidRPr="00114DD1">
        <w:rPr>
          <w:sz w:val="28"/>
          <w:szCs w:val="28"/>
        </w:rPr>
        <w:t>.48.-</w:t>
      </w:r>
      <w:r w:rsidRPr="00114DD1">
        <w:rPr>
          <w:sz w:val="28"/>
          <w:szCs w:val="28"/>
          <w:lang w:val="uk-UA"/>
        </w:rPr>
        <w:t xml:space="preserve"> </w:t>
      </w:r>
      <w:r w:rsidRPr="00114DD1">
        <w:rPr>
          <w:sz w:val="28"/>
          <w:szCs w:val="28"/>
        </w:rPr>
        <w:t>Р.2584-2591.</w:t>
      </w:r>
    </w:p>
    <w:p w:rsidR="00826329" w:rsidRPr="00114DD1" w:rsidRDefault="00826329" w:rsidP="009955E4">
      <w:pPr>
        <w:numPr>
          <w:ilvl w:val="0"/>
          <w:numId w:val="62"/>
        </w:numPr>
        <w:tabs>
          <w:tab w:val="left" w:pos="8957"/>
        </w:tabs>
        <w:suppressAutoHyphens w:val="0"/>
        <w:spacing w:line="360" w:lineRule="auto"/>
        <w:jc w:val="both"/>
        <w:rPr>
          <w:sz w:val="28"/>
          <w:szCs w:val="28"/>
          <w:lang w:val="en-US"/>
        </w:rPr>
      </w:pPr>
      <w:r w:rsidRPr="00114DD1">
        <w:rPr>
          <w:sz w:val="28"/>
          <w:szCs w:val="28"/>
          <w:lang w:val="en-US"/>
        </w:rPr>
        <w:t xml:space="preserve"> Pathology of drug-eluting stents in humans: delayed healing and late thrombotic risk</w:t>
      </w:r>
      <w:r w:rsidRPr="00114DD1">
        <w:rPr>
          <w:sz w:val="28"/>
          <w:szCs w:val="28"/>
          <w:lang w:val="uk-UA"/>
        </w:rPr>
        <w:t xml:space="preserve"> /</w:t>
      </w:r>
      <w:r w:rsidRPr="00114DD1">
        <w:rPr>
          <w:sz w:val="28"/>
          <w:szCs w:val="28"/>
          <w:lang w:val="en-US"/>
        </w:rPr>
        <w:t xml:space="preserve"> Joner M., Finn A.V., Farb A. et al. // J. Am. Coll. Cardiol.- 2006.- Vol.48.-</w:t>
      </w:r>
      <w:r w:rsidRPr="00114DD1">
        <w:rPr>
          <w:sz w:val="28"/>
          <w:szCs w:val="28"/>
          <w:lang w:val="uk-UA"/>
        </w:rPr>
        <w:t xml:space="preserve"> </w:t>
      </w:r>
      <w:r w:rsidRPr="00114DD1">
        <w:rPr>
          <w:sz w:val="28"/>
          <w:szCs w:val="28"/>
        </w:rPr>
        <w:t>Р</w:t>
      </w:r>
      <w:r w:rsidRPr="00114DD1">
        <w:rPr>
          <w:sz w:val="28"/>
          <w:szCs w:val="28"/>
          <w:lang w:val="en-US"/>
        </w:rPr>
        <w:t>.193-202.</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A comparison of balloon-expandable-stent implantation with ballon angioplasty in patient with coronary artery disease: Benestent Study Group / Serruys P</w:t>
      </w:r>
      <w:r w:rsidRPr="00114DD1">
        <w:rPr>
          <w:sz w:val="28"/>
          <w:szCs w:val="28"/>
          <w:lang w:val="uk-UA"/>
        </w:rPr>
        <w:t>.</w:t>
      </w:r>
      <w:r w:rsidRPr="00114DD1">
        <w:rPr>
          <w:sz w:val="28"/>
          <w:szCs w:val="28"/>
          <w:lang w:val="en-US"/>
        </w:rPr>
        <w:t>W</w:t>
      </w:r>
      <w:r w:rsidRPr="00114DD1">
        <w:rPr>
          <w:sz w:val="28"/>
          <w:szCs w:val="28"/>
          <w:lang w:val="uk-UA"/>
        </w:rPr>
        <w:t>.</w:t>
      </w:r>
      <w:r w:rsidRPr="00114DD1">
        <w:rPr>
          <w:sz w:val="28"/>
          <w:szCs w:val="28"/>
          <w:lang w:val="en-US"/>
        </w:rPr>
        <w:t>, de Jaegere P</w:t>
      </w:r>
      <w:r w:rsidRPr="00114DD1">
        <w:rPr>
          <w:sz w:val="28"/>
          <w:szCs w:val="28"/>
          <w:lang w:val="uk-UA"/>
        </w:rPr>
        <w:t>.</w:t>
      </w:r>
      <w:r w:rsidRPr="00114DD1">
        <w:rPr>
          <w:sz w:val="28"/>
          <w:szCs w:val="28"/>
          <w:lang w:val="en-US"/>
        </w:rPr>
        <w:t>, Kiemeneij F. et al. // N.Engl.J.</w:t>
      </w:r>
      <w:r w:rsidRPr="00114DD1">
        <w:rPr>
          <w:sz w:val="28"/>
          <w:szCs w:val="28"/>
          <w:lang w:val="uk-UA"/>
        </w:rPr>
        <w:t xml:space="preserve"> </w:t>
      </w:r>
      <w:r w:rsidRPr="00114DD1">
        <w:rPr>
          <w:sz w:val="28"/>
          <w:szCs w:val="28"/>
          <w:lang w:val="en-US"/>
        </w:rPr>
        <w:t xml:space="preserve">Med.- 1994.- Vol.331.- </w:t>
      </w:r>
      <w:r w:rsidRPr="00114DD1">
        <w:rPr>
          <w:sz w:val="28"/>
          <w:szCs w:val="28"/>
        </w:rPr>
        <w:t>Р</w:t>
      </w:r>
      <w:r w:rsidRPr="00114DD1">
        <w:rPr>
          <w:sz w:val="28"/>
          <w:szCs w:val="28"/>
          <w:lang w:val="en-US"/>
        </w:rPr>
        <w:t>.489-495.</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Heparin-coated Palmaz-Schatz stents in human coronary arteries: early outcome of the Benestet-II Pilot Study / Serruys P.W., Emanuelsson H., van der Giessen W. et al. // Circulation.- 1996.- Vol.93.- </w:t>
      </w:r>
      <w:r w:rsidRPr="00114DD1">
        <w:rPr>
          <w:sz w:val="28"/>
          <w:szCs w:val="28"/>
        </w:rPr>
        <w:t>Р</w:t>
      </w:r>
      <w:r w:rsidRPr="00114DD1">
        <w:rPr>
          <w:sz w:val="28"/>
          <w:szCs w:val="28"/>
          <w:lang w:val="en-US"/>
        </w:rPr>
        <w:t>.412-422.</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lastRenderedPageBreak/>
        <w:t>Optimal Meical Therapy with or without PCI for Stable Coronary Disease / William</w:t>
      </w:r>
      <w:r w:rsidRPr="00114DD1">
        <w:rPr>
          <w:sz w:val="28"/>
          <w:szCs w:val="28"/>
          <w:lang w:val="uk-UA"/>
        </w:rPr>
        <w:t xml:space="preserve"> </w:t>
      </w:r>
      <w:r w:rsidRPr="00114DD1">
        <w:rPr>
          <w:sz w:val="28"/>
          <w:szCs w:val="28"/>
          <w:lang w:val="en-US"/>
        </w:rPr>
        <w:t>E</w:t>
      </w:r>
      <w:r w:rsidRPr="00114DD1">
        <w:rPr>
          <w:sz w:val="28"/>
          <w:szCs w:val="28"/>
          <w:lang w:val="uk-UA"/>
        </w:rPr>
        <w:t xml:space="preserve">., </w:t>
      </w:r>
      <w:r w:rsidRPr="00114DD1">
        <w:rPr>
          <w:sz w:val="28"/>
          <w:szCs w:val="28"/>
          <w:lang w:val="en-US"/>
        </w:rPr>
        <w:t>Boden, M.D., Robert A.O’Rourke</w:t>
      </w:r>
      <w:r w:rsidRPr="00114DD1">
        <w:rPr>
          <w:sz w:val="28"/>
          <w:szCs w:val="28"/>
          <w:lang w:val="uk-UA"/>
        </w:rPr>
        <w:t xml:space="preserve"> </w:t>
      </w:r>
      <w:r w:rsidRPr="00114DD1">
        <w:rPr>
          <w:sz w:val="28"/>
          <w:szCs w:val="28"/>
          <w:lang w:val="en-US"/>
        </w:rPr>
        <w:t>et</w:t>
      </w:r>
      <w:r w:rsidRPr="00114DD1">
        <w:rPr>
          <w:sz w:val="28"/>
          <w:szCs w:val="28"/>
          <w:lang w:val="uk-UA"/>
        </w:rPr>
        <w:t xml:space="preserve"> </w:t>
      </w:r>
      <w:r w:rsidRPr="00114DD1">
        <w:rPr>
          <w:sz w:val="28"/>
          <w:szCs w:val="28"/>
          <w:lang w:val="en-US"/>
        </w:rPr>
        <w:t>al</w:t>
      </w:r>
      <w:r w:rsidRPr="00114DD1">
        <w:rPr>
          <w:sz w:val="28"/>
          <w:szCs w:val="28"/>
          <w:lang w:val="uk-UA"/>
        </w:rPr>
        <w:t xml:space="preserve">. </w:t>
      </w:r>
      <w:r w:rsidRPr="00114DD1">
        <w:rPr>
          <w:sz w:val="28"/>
          <w:szCs w:val="28"/>
          <w:lang w:val="en-US"/>
        </w:rPr>
        <w:t>// N</w:t>
      </w:r>
      <w:r w:rsidRPr="00114DD1">
        <w:rPr>
          <w:sz w:val="28"/>
          <w:szCs w:val="28"/>
          <w:lang w:val="uk-UA"/>
        </w:rPr>
        <w:t xml:space="preserve">. </w:t>
      </w:r>
      <w:r w:rsidRPr="00114DD1">
        <w:rPr>
          <w:sz w:val="28"/>
          <w:szCs w:val="28"/>
          <w:lang w:val="en-US"/>
        </w:rPr>
        <w:t>Engl</w:t>
      </w:r>
      <w:r w:rsidRPr="00114DD1">
        <w:rPr>
          <w:sz w:val="28"/>
          <w:szCs w:val="28"/>
          <w:lang w:val="uk-UA"/>
        </w:rPr>
        <w:t>.</w:t>
      </w:r>
      <w:r w:rsidRPr="00114DD1">
        <w:rPr>
          <w:sz w:val="28"/>
          <w:szCs w:val="28"/>
          <w:lang w:val="en-US"/>
        </w:rPr>
        <w:t>J</w:t>
      </w:r>
      <w:r w:rsidRPr="00114DD1">
        <w:rPr>
          <w:sz w:val="28"/>
          <w:szCs w:val="28"/>
          <w:lang w:val="uk-UA"/>
        </w:rPr>
        <w:t>.</w:t>
      </w:r>
      <w:r w:rsidRPr="00114DD1">
        <w:rPr>
          <w:sz w:val="28"/>
          <w:szCs w:val="28"/>
          <w:lang w:val="en-US"/>
        </w:rPr>
        <w:t>Med</w:t>
      </w:r>
      <w:r w:rsidRPr="00114DD1">
        <w:rPr>
          <w:sz w:val="28"/>
          <w:szCs w:val="28"/>
          <w:lang w:val="uk-UA"/>
        </w:rPr>
        <w:t>.- 200</w:t>
      </w:r>
      <w:r w:rsidRPr="00114DD1">
        <w:rPr>
          <w:sz w:val="28"/>
          <w:szCs w:val="28"/>
          <w:lang w:val="en-US"/>
        </w:rPr>
        <w:t>7.- Vol.</w:t>
      </w:r>
      <w:r w:rsidRPr="00114DD1">
        <w:rPr>
          <w:sz w:val="28"/>
          <w:szCs w:val="28"/>
          <w:lang w:val="uk-UA"/>
        </w:rPr>
        <w:t>3</w:t>
      </w:r>
      <w:r w:rsidRPr="00114DD1">
        <w:rPr>
          <w:sz w:val="28"/>
          <w:szCs w:val="28"/>
          <w:lang w:val="en-US"/>
        </w:rPr>
        <w:t>5</w:t>
      </w:r>
      <w:r w:rsidRPr="00114DD1">
        <w:rPr>
          <w:sz w:val="28"/>
          <w:szCs w:val="28"/>
          <w:lang w:val="uk-UA"/>
        </w:rPr>
        <w:t>6.- Р.1</w:t>
      </w:r>
      <w:r w:rsidRPr="00114DD1">
        <w:rPr>
          <w:sz w:val="28"/>
          <w:szCs w:val="28"/>
          <w:lang w:val="en-US"/>
        </w:rPr>
        <w:t>50</w:t>
      </w:r>
      <w:r w:rsidRPr="00114DD1">
        <w:rPr>
          <w:sz w:val="28"/>
          <w:szCs w:val="28"/>
          <w:lang w:val="uk-UA"/>
        </w:rPr>
        <w:t>3-15</w:t>
      </w:r>
      <w:r w:rsidRPr="00114DD1">
        <w:rPr>
          <w:sz w:val="28"/>
          <w:szCs w:val="28"/>
          <w:lang w:val="en-US"/>
        </w:rPr>
        <w:t>16.</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Long-term angiographic and clinical outcome after implantation of a balloon-expandable stent in the native coronary circulation / Palmaz-Schatz Stent Study Group; Savage M.P., Fischman D.L., Schatz R.A. et al. //  J.Am.Coll.Cardiol.- 1994.- Vol.24.-</w:t>
      </w:r>
      <w:r w:rsidRPr="00114DD1">
        <w:rPr>
          <w:sz w:val="28"/>
          <w:szCs w:val="28"/>
        </w:rPr>
        <w:t xml:space="preserve"> Р</w:t>
      </w:r>
      <w:r w:rsidRPr="00114DD1">
        <w:rPr>
          <w:sz w:val="28"/>
          <w:szCs w:val="28"/>
          <w:lang w:val="en-US"/>
        </w:rPr>
        <w:t>.1207-1212.</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 xml:space="preserve">Serial intravascular ultrasound studies fail to show evidence of chronic Palmaz-Schatz recoil / Painter J.A., Mintz G.S., Wong S.C. et al. // Am.J.Cardiol.- 1995.- Vol.75.- </w:t>
      </w:r>
      <w:r w:rsidRPr="00114DD1">
        <w:rPr>
          <w:sz w:val="28"/>
          <w:szCs w:val="28"/>
        </w:rPr>
        <w:t>Р</w:t>
      </w:r>
      <w:r w:rsidRPr="00114DD1">
        <w:rPr>
          <w:sz w:val="28"/>
          <w:szCs w:val="28"/>
          <w:lang w:val="en-US"/>
        </w:rPr>
        <w:t>.398-400.</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Arterial remodeling: mechanisms and clinical implications / Ward M.R., Pasterkamp G., Yeng A.S., Borst C. // Circulation.- 2000.- Vol.102.-</w:t>
      </w:r>
      <w:r w:rsidRPr="002F2B2F">
        <w:rPr>
          <w:sz w:val="28"/>
          <w:szCs w:val="28"/>
          <w:lang w:val="en-US"/>
        </w:rPr>
        <w:t xml:space="preserve"> </w:t>
      </w:r>
      <w:r w:rsidRPr="00114DD1">
        <w:rPr>
          <w:sz w:val="28"/>
          <w:szCs w:val="28"/>
        </w:rPr>
        <w:t>Р</w:t>
      </w:r>
      <w:r w:rsidRPr="00114DD1">
        <w:rPr>
          <w:sz w:val="28"/>
          <w:szCs w:val="28"/>
          <w:lang w:val="en-US"/>
        </w:rPr>
        <w:t>.1186-1191.</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Clowes A.W. Kinetics of cellular proliferation after arterial injury, I: smooth muscle growth in the absence of endothelium / Clowes A.W., Reidy M.A., Clowes M.M. // Lab</w:t>
      </w:r>
      <w:r w:rsidRPr="00114DD1">
        <w:rPr>
          <w:sz w:val="28"/>
          <w:szCs w:val="28"/>
          <w:lang w:val="uk-UA"/>
        </w:rPr>
        <w:t>.</w:t>
      </w:r>
      <w:r w:rsidRPr="00114DD1">
        <w:rPr>
          <w:sz w:val="28"/>
          <w:szCs w:val="28"/>
          <w:lang w:val="en-US"/>
        </w:rPr>
        <w:t xml:space="preserve"> Invest.- 1983.- Vol.49.- </w:t>
      </w:r>
      <w:r w:rsidRPr="00114DD1">
        <w:rPr>
          <w:sz w:val="28"/>
          <w:szCs w:val="28"/>
        </w:rPr>
        <w:t>Р</w:t>
      </w:r>
      <w:r w:rsidRPr="00114DD1">
        <w:rPr>
          <w:sz w:val="28"/>
          <w:szCs w:val="28"/>
          <w:lang w:val="en-US"/>
        </w:rPr>
        <w:t>.327-333.</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Arterial remodeling after balloon angioplasty or stenting in an atherosclerotic experimental model / Post M.J., de Smet B.J., van der Helm Y. et al. // Circulation.- 1997.- Vol.96.-</w:t>
      </w:r>
      <w:r w:rsidRPr="002F2B2F">
        <w:rPr>
          <w:sz w:val="28"/>
          <w:szCs w:val="28"/>
          <w:lang w:val="en-US"/>
        </w:rPr>
        <w:t xml:space="preserve"> </w:t>
      </w:r>
      <w:r w:rsidRPr="00114DD1">
        <w:rPr>
          <w:sz w:val="28"/>
          <w:szCs w:val="28"/>
        </w:rPr>
        <w:t>Р</w:t>
      </w:r>
      <w:r w:rsidRPr="00114DD1">
        <w:rPr>
          <w:sz w:val="28"/>
          <w:szCs w:val="28"/>
          <w:lang w:val="en-US"/>
        </w:rPr>
        <w:t>.996-1003.</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Adventitial myofibroblasts contribute to neointimal formation in injured porcine coronary arteries / Shi Y</w:t>
      </w:r>
      <w:r w:rsidRPr="00114DD1">
        <w:rPr>
          <w:sz w:val="28"/>
          <w:szCs w:val="28"/>
          <w:lang w:val="uk-UA"/>
        </w:rPr>
        <w:t>.</w:t>
      </w:r>
      <w:r w:rsidRPr="00114DD1">
        <w:rPr>
          <w:sz w:val="28"/>
          <w:szCs w:val="28"/>
          <w:lang w:val="en-US"/>
        </w:rPr>
        <w:t xml:space="preserve"> , O’Brien J.E., Fard A. et al. // Circulation.- 1996.- Vol.94.- </w:t>
      </w:r>
      <w:r w:rsidRPr="00114DD1">
        <w:rPr>
          <w:sz w:val="28"/>
          <w:szCs w:val="28"/>
        </w:rPr>
        <w:t>Р</w:t>
      </w:r>
      <w:r w:rsidRPr="00114DD1">
        <w:rPr>
          <w:sz w:val="28"/>
          <w:szCs w:val="28"/>
          <w:lang w:val="en-US"/>
        </w:rPr>
        <w:t>.1655-1664.</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Identification of a potential role for the adventitia in vascular lesion formation after balloon overstretch injury of porcine coronary arteries / Scott N.A., Cipolla G.D., Ross C.E. et al. // Circulation.- 1996.- Vol.93.</w:t>
      </w:r>
      <w:r w:rsidRPr="002F2B2F">
        <w:rPr>
          <w:sz w:val="28"/>
          <w:szCs w:val="28"/>
          <w:lang w:val="en-US"/>
        </w:rPr>
        <w:t xml:space="preserve">- </w:t>
      </w:r>
      <w:r w:rsidRPr="00114DD1">
        <w:rPr>
          <w:sz w:val="28"/>
          <w:szCs w:val="28"/>
        </w:rPr>
        <w:t>Р</w:t>
      </w:r>
      <w:r w:rsidRPr="00114DD1">
        <w:rPr>
          <w:sz w:val="28"/>
          <w:szCs w:val="28"/>
          <w:lang w:val="en-US"/>
        </w:rPr>
        <w:t>.2178-2187.</w:t>
      </w:r>
    </w:p>
    <w:p w:rsidR="00826329" w:rsidRPr="00114DD1" w:rsidRDefault="00826329" w:rsidP="009955E4">
      <w:pPr>
        <w:numPr>
          <w:ilvl w:val="0"/>
          <w:numId w:val="62"/>
        </w:numPr>
        <w:suppressAutoHyphens w:val="0"/>
        <w:spacing w:line="360" w:lineRule="auto"/>
        <w:jc w:val="both"/>
        <w:rPr>
          <w:sz w:val="28"/>
          <w:szCs w:val="28"/>
          <w:lang w:val="uk-UA"/>
        </w:rPr>
      </w:pPr>
      <w:r w:rsidRPr="00826329">
        <w:rPr>
          <w:sz w:val="28"/>
          <w:szCs w:val="28"/>
        </w:rPr>
        <w:t xml:space="preserve"> </w:t>
      </w:r>
      <w:r w:rsidRPr="00114DD1">
        <w:rPr>
          <w:sz w:val="28"/>
          <w:szCs w:val="28"/>
          <w:lang w:val="uk-UA"/>
        </w:rPr>
        <w:t xml:space="preserve">Камаева О.И. Клиническое значение свободных лёгких цепей </w:t>
      </w:r>
      <w:r w:rsidRPr="00114DD1">
        <w:rPr>
          <w:sz w:val="28"/>
          <w:szCs w:val="28"/>
        </w:rPr>
        <w:t>иммуноглобулинов</w:t>
      </w:r>
      <w:r w:rsidRPr="00114DD1">
        <w:rPr>
          <w:sz w:val="28"/>
          <w:szCs w:val="28"/>
          <w:lang w:val="uk-UA"/>
        </w:rPr>
        <w:t xml:space="preserve"> / Камаева О.И., Резников Ю.П. // Терапевт. арх.- 1996.- №2.- С.78-81.</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Furchgott</w:t>
      </w:r>
      <w:r w:rsidRPr="00114DD1">
        <w:rPr>
          <w:sz w:val="28"/>
          <w:szCs w:val="28"/>
          <w:lang w:val="uk-UA"/>
        </w:rPr>
        <w:t xml:space="preserve"> </w:t>
      </w:r>
      <w:r w:rsidRPr="00114DD1">
        <w:rPr>
          <w:sz w:val="28"/>
          <w:szCs w:val="28"/>
          <w:lang w:val="en-US"/>
        </w:rPr>
        <w:t>R</w:t>
      </w:r>
      <w:r w:rsidRPr="00114DD1">
        <w:rPr>
          <w:sz w:val="28"/>
          <w:szCs w:val="28"/>
          <w:lang w:val="uk-UA"/>
        </w:rPr>
        <w:t>.</w:t>
      </w:r>
      <w:r w:rsidRPr="00114DD1">
        <w:rPr>
          <w:sz w:val="28"/>
          <w:szCs w:val="28"/>
          <w:lang w:val="en-US"/>
        </w:rPr>
        <w:t>F</w:t>
      </w:r>
      <w:r w:rsidRPr="00114DD1">
        <w:rPr>
          <w:sz w:val="28"/>
          <w:szCs w:val="28"/>
          <w:lang w:val="uk-UA"/>
        </w:rPr>
        <w:t xml:space="preserve">. </w:t>
      </w:r>
      <w:r w:rsidRPr="00114DD1">
        <w:rPr>
          <w:sz w:val="28"/>
          <w:szCs w:val="28"/>
          <w:lang w:val="en-US"/>
        </w:rPr>
        <w:t>The</w:t>
      </w:r>
      <w:r w:rsidRPr="00114DD1">
        <w:rPr>
          <w:sz w:val="28"/>
          <w:szCs w:val="28"/>
          <w:lang w:val="uk-UA"/>
        </w:rPr>
        <w:t xml:space="preserve"> </w:t>
      </w:r>
      <w:r w:rsidRPr="00114DD1">
        <w:rPr>
          <w:sz w:val="28"/>
          <w:szCs w:val="28"/>
          <w:lang w:val="en-US"/>
        </w:rPr>
        <w:t>obligatory</w:t>
      </w:r>
      <w:r w:rsidRPr="00114DD1">
        <w:rPr>
          <w:sz w:val="28"/>
          <w:szCs w:val="28"/>
          <w:lang w:val="uk-UA"/>
        </w:rPr>
        <w:t xml:space="preserve"> </w:t>
      </w:r>
      <w:r w:rsidRPr="00114DD1">
        <w:rPr>
          <w:sz w:val="28"/>
          <w:szCs w:val="28"/>
          <w:lang w:val="en-US"/>
        </w:rPr>
        <w:t>role</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endothelial</w:t>
      </w:r>
      <w:r w:rsidRPr="00114DD1">
        <w:rPr>
          <w:sz w:val="28"/>
          <w:szCs w:val="28"/>
          <w:lang w:val="uk-UA"/>
        </w:rPr>
        <w:t xml:space="preserve"> </w:t>
      </w:r>
      <w:r w:rsidRPr="00114DD1">
        <w:rPr>
          <w:sz w:val="28"/>
          <w:szCs w:val="28"/>
          <w:lang w:val="en-US"/>
        </w:rPr>
        <w:t>cells</w:t>
      </w:r>
      <w:r w:rsidRPr="00114DD1">
        <w:rPr>
          <w:sz w:val="28"/>
          <w:szCs w:val="28"/>
          <w:lang w:val="uk-UA"/>
        </w:rPr>
        <w:t xml:space="preserve"> </w:t>
      </w:r>
      <w:r w:rsidRPr="00114DD1">
        <w:rPr>
          <w:sz w:val="28"/>
          <w:szCs w:val="28"/>
          <w:lang w:val="en-US"/>
        </w:rPr>
        <w:t>in</w:t>
      </w:r>
      <w:r w:rsidRPr="00114DD1">
        <w:rPr>
          <w:sz w:val="28"/>
          <w:szCs w:val="28"/>
          <w:lang w:val="uk-UA"/>
        </w:rPr>
        <w:t xml:space="preserve"> </w:t>
      </w:r>
      <w:r w:rsidRPr="00114DD1">
        <w:rPr>
          <w:sz w:val="28"/>
          <w:szCs w:val="28"/>
          <w:lang w:val="en-US"/>
        </w:rPr>
        <w:t>the</w:t>
      </w:r>
      <w:r w:rsidRPr="00114DD1">
        <w:rPr>
          <w:sz w:val="28"/>
          <w:szCs w:val="28"/>
          <w:lang w:val="uk-UA"/>
        </w:rPr>
        <w:t xml:space="preserve"> </w:t>
      </w:r>
      <w:r w:rsidRPr="00114DD1">
        <w:rPr>
          <w:sz w:val="28"/>
          <w:szCs w:val="28"/>
          <w:lang w:val="en-US"/>
        </w:rPr>
        <w:t>relaxation</w:t>
      </w:r>
      <w:r w:rsidRPr="00114DD1">
        <w:rPr>
          <w:sz w:val="28"/>
          <w:szCs w:val="28"/>
          <w:lang w:val="uk-UA"/>
        </w:rPr>
        <w:t xml:space="preserve"> </w:t>
      </w:r>
      <w:r w:rsidRPr="00114DD1">
        <w:rPr>
          <w:sz w:val="28"/>
          <w:szCs w:val="28"/>
          <w:lang w:val="en-US"/>
        </w:rPr>
        <w:t>of</w:t>
      </w:r>
      <w:r w:rsidRPr="00114DD1">
        <w:rPr>
          <w:sz w:val="28"/>
          <w:szCs w:val="28"/>
          <w:lang w:val="uk-UA"/>
        </w:rPr>
        <w:t xml:space="preserve"> </w:t>
      </w:r>
      <w:r w:rsidRPr="00114DD1">
        <w:rPr>
          <w:sz w:val="28"/>
          <w:szCs w:val="28"/>
          <w:lang w:val="en-US"/>
        </w:rPr>
        <w:t>arterial</w:t>
      </w:r>
      <w:r w:rsidRPr="00114DD1">
        <w:rPr>
          <w:sz w:val="28"/>
          <w:szCs w:val="28"/>
          <w:lang w:val="uk-UA"/>
        </w:rPr>
        <w:t xml:space="preserve"> </w:t>
      </w:r>
      <w:r w:rsidRPr="00114DD1">
        <w:rPr>
          <w:sz w:val="28"/>
          <w:szCs w:val="28"/>
          <w:lang w:val="en-US"/>
        </w:rPr>
        <w:t>smooth</w:t>
      </w:r>
      <w:r w:rsidRPr="00114DD1">
        <w:rPr>
          <w:sz w:val="28"/>
          <w:szCs w:val="28"/>
          <w:lang w:val="uk-UA"/>
        </w:rPr>
        <w:t xml:space="preserve"> </w:t>
      </w:r>
      <w:r w:rsidRPr="00114DD1">
        <w:rPr>
          <w:sz w:val="28"/>
          <w:szCs w:val="28"/>
          <w:lang w:val="en-US"/>
        </w:rPr>
        <w:t>muscle</w:t>
      </w:r>
      <w:r w:rsidRPr="00114DD1">
        <w:rPr>
          <w:sz w:val="28"/>
          <w:szCs w:val="28"/>
          <w:lang w:val="uk-UA"/>
        </w:rPr>
        <w:t xml:space="preserve"> </w:t>
      </w:r>
      <w:r w:rsidRPr="00114DD1">
        <w:rPr>
          <w:sz w:val="28"/>
          <w:szCs w:val="28"/>
          <w:lang w:val="en-US"/>
        </w:rPr>
        <w:t>by</w:t>
      </w:r>
      <w:r w:rsidRPr="00114DD1">
        <w:rPr>
          <w:sz w:val="28"/>
          <w:szCs w:val="28"/>
          <w:lang w:val="uk-UA"/>
        </w:rPr>
        <w:t xml:space="preserve"> </w:t>
      </w:r>
      <w:r w:rsidRPr="00114DD1">
        <w:rPr>
          <w:sz w:val="28"/>
          <w:szCs w:val="28"/>
          <w:lang w:val="en-US"/>
        </w:rPr>
        <w:t>acetylcholine / Furchgott</w:t>
      </w:r>
      <w:r w:rsidRPr="00114DD1">
        <w:rPr>
          <w:sz w:val="28"/>
          <w:szCs w:val="28"/>
          <w:lang w:val="uk-UA"/>
        </w:rPr>
        <w:t xml:space="preserve"> </w:t>
      </w:r>
      <w:r w:rsidRPr="00114DD1">
        <w:rPr>
          <w:sz w:val="28"/>
          <w:szCs w:val="28"/>
          <w:lang w:val="en-US"/>
        </w:rPr>
        <w:t>R</w:t>
      </w:r>
      <w:r w:rsidRPr="00114DD1">
        <w:rPr>
          <w:sz w:val="28"/>
          <w:szCs w:val="28"/>
          <w:lang w:val="uk-UA"/>
        </w:rPr>
        <w:t>.</w:t>
      </w:r>
      <w:r w:rsidRPr="00114DD1">
        <w:rPr>
          <w:sz w:val="28"/>
          <w:szCs w:val="28"/>
          <w:lang w:val="en-US"/>
        </w:rPr>
        <w:t>F</w:t>
      </w:r>
      <w:r w:rsidRPr="00114DD1">
        <w:rPr>
          <w:sz w:val="28"/>
          <w:szCs w:val="28"/>
          <w:lang w:val="uk-UA"/>
        </w:rPr>
        <w:t xml:space="preserve">., </w:t>
      </w:r>
      <w:r w:rsidRPr="00114DD1">
        <w:rPr>
          <w:sz w:val="28"/>
          <w:szCs w:val="28"/>
          <w:lang w:val="en-US"/>
        </w:rPr>
        <w:t>Zavadzki</w:t>
      </w:r>
      <w:r w:rsidRPr="00114DD1">
        <w:rPr>
          <w:sz w:val="28"/>
          <w:szCs w:val="28"/>
          <w:lang w:val="uk-UA"/>
        </w:rPr>
        <w:t xml:space="preserve"> </w:t>
      </w:r>
      <w:r w:rsidRPr="00114DD1">
        <w:rPr>
          <w:sz w:val="28"/>
          <w:szCs w:val="28"/>
          <w:lang w:val="en-US"/>
        </w:rPr>
        <w:t>J</w:t>
      </w:r>
      <w:r w:rsidRPr="00114DD1">
        <w:rPr>
          <w:sz w:val="28"/>
          <w:szCs w:val="28"/>
          <w:lang w:val="uk-UA"/>
        </w:rPr>
        <w:t>.</w:t>
      </w:r>
      <w:r w:rsidRPr="00114DD1">
        <w:rPr>
          <w:sz w:val="28"/>
          <w:szCs w:val="28"/>
          <w:lang w:val="en-US"/>
        </w:rPr>
        <w:t>V</w:t>
      </w:r>
      <w:r w:rsidRPr="00114DD1">
        <w:rPr>
          <w:sz w:val="28"/>
          <w:szCs w:val="28"/>
          <w:lang w:val="uk-UA"/>
        </w:rPr>
        <w:t>.</w:t>
      </w:r>
      <w:r w:rsidRPr="00114DD1">
        <w:rPr>
          <w:sz w:val="28"/>
          <w:szCs w:val="28"/>
          <w:lang w:val="en-US"/>
        </w:rPr>
        <w:t xml:space="preserve"> // Nature.- 1980.- Vol.288.-</w:t>
      </w:r>
      <w:r w:rsidRPr="00114DD1">
        <w:rPr>
          <w:sz w:val="28"/>
          <w:szCs w:val="28"/>
        </w:rPr>
        <w:t xml:space="preserve"> Р</w:t>
      </w:r>
      <w:r w:rsidRPr="00114DD1">
        <w:rPr>
          <w:sz w:val="28"/>
          <w:szCs w:val="28"/>
          <w:lang w:val="en-US"/>
        </w:rPr>
        <w:t>.373-376.</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lastRenderedPageBreak/>
        <w:t xml:space="preserve"> Acute and chronic tissue response to coronary stent implantation: pathologic findings in human specimen / Peter H. Grewe, Thomas Deneke, Abderrahman Machraoui et </w:t>
      </w:r>
      <w:r w:rsidRPr="00114DD1">
        <w:rPr>
          <w:sz w:val="28"/>
          <w:szCs w:val="28"/>
        </w:rPr>
        <w:t>а</w:t>
      </w:r>
      <w:r w:rsidRPr="00114DD1">
        <w:rPr>
          <w:sz w:val="28"/>
          <w:szCs w:val="28"/>
          <w:lang w:val="en-US"/>
        </w:rPr>
        <w:t xml:space="preserve">l.  // J.Am.Coll.Cardiol.- 2000.- Vol.35.- </w:t>
      </w:r>
      <w:r w:rsidRPr="00114DD1">
        <w:rPr>
          <w:sz w:val="28"/>
          <w:szCs w:val="28"/>
        </w:rPr>
        <w:t>Р</w:t>
      </w:r>
      <w:r w:rsidRPr="00114DD1">
        <w:rPr>
          <w:sz w:val="28"/>
          <w:szCs w:val="28"/>
          <w:lang w:val="en-US"/>
        </w:rPr>
        <w:t>.157-163.</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Effects of desogestrel and gestodene in low-dose oral contraceptive combinations on lipid and lipoprotein status: a randomized prospective study / Granata A., Sobbrio G.A., D’Arrigo F. et </w:t>
      </w:r>
      <w:r w:rsidRPr="00114DD1">
        <w:rPr>
          <w:sz w:val="28"/>
          <w:szCs w:val="28"/>
        </w:rPr>
        <w:t>а</w:t>
      </w:r>
      <w:r w:rsidRPr="00114DD1">
        <w:rPr>
          <w:sz w:val="28"/>
          <w:szCs w:val="28"/>
          <w:lang w:val="en-US"/>
        </w:rPr>
        <w:t>l. //</w:t>
      </w:r>
      <w:r w:rsidRPr="00114DD1">
        <w:rPr>
          <w:sz w:val="28"/>
          <w:szCs w:val="28"/>
          <w:lang w:val="uk-UA"/>
        </w:rPr>
        <w:t xml:space="preserve"> </w:t>
      </w:r>
      <w:r w:rsidRPr="00114DD1">
        <w:rPr>
          <w:sz w:val="28"/>
          <w:szCs w:val="28"/>
          <w:lang w:val="en-US"/>
        </w:rPr>
        <w:t xml:space="preserve">Acta Eur. Fertil.- 1990.- Vol.21.- </w:t>
      </w:r>
      <w:r w:rsidRPr="00114DD1">
        <w:rPr>
          <w:sz w:val="28"/>
          <w:szCs w:val="28"/>
        </w:rPr>
        <w:t>Р</w:t>
      </w:r>
      <w:r w:rsidRPr="00114DD1">
        <w:rPr>
          <w:sz w:val="28"/>
          <w:szCs w:val="28"/>
          <w:lang w:val="en-US"/>
        </w:rPr>
        <w:t>.143-146.</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A candidate genetic risk factor for vascular disease: common mutation in methylenetetrahydrofolate reductase / Frosst P</w:t>
      </w:r>
      <w:r w:rsidRPr="00114DD1">
        <w:rPr>
          <w:sz w:val="28"/>
          <w:szCs w:val="28"/>
          <w:lang w:val="uk-UA"/>
        </w:rPr>
        <w:t>.</w:t>
      </w:r>
      <w:r w:rsidRPr="00114DD1">
        <w:rPr>
          <w:sz w:val="28"/>
          <w:szCs w:val="28"/>
          <w:lang w:val="en-US"/>
        </w:rPr>
        <w:t xml:space="preserve">, Blom H.J., Milos R. et al. // Nat.Genet.- 1995.- Vol.10.- </w:t>
      </w:r>
      <w:r w:rsidRPr="00114DD1">
        <w:rPr>
          <w:sz w:val="28"/>
          <w:szCs w:val="28"/>
        </w:rPr>
        <w:t>Р</w:t>
      </w:r>
      <w:r w:rsidRPr="00114DD1">
        <w:rPr>
          <w:sz w:val="28"/>
          <w:szCs w:val="28"/>
          <w:lang w:val="en-US"/>
        </w:rPr>
        <w:t>.111-113.</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Ross R. The biology of platelet-derived growth factor / Ross R., Raines E.W., Bowen-Pope D.F. // Cell.- 1986.- Vol.46.- </w:t>
      </w:r>
      <w:r w:rsidRPr="00114DD1">
        <w:rPr>
          <w:sz w:val="28"/>
          <w:szCs w:val="28"/>
        </w:rPr>
        <w:t>Р</w:t>
      </w:r>
      <w:r w:rsidRPr="00114DD1">
        <w:rPr>
          <w:sz w:val="28"/>
          <w:szCs w:val="28"/>
          <w:lang w:val="en-US"/>
        </w:rPr>
        <w:t>.155-169.</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Monocite recruitment and neointimal hyperplasia in rabbits: coupled inhibitory effects of heparin / Rogers C., Welt F.G.P., Karnovsky M.J., Edelman E.R. // Arterioscler. Tromb. Vasc. Biol.-</w:t>
      </w:r>
      <w:r w:rsidRPr="00114DD1">
        <w:rPr>
          <w:sz w:val="28"/>
          <w:szCs w:val="28"/>
        </w:rPr>
        <w:t xml:space="preserve"> </w:t>
      </w:r>
      <w:r w:rsidRPr="00114DD1">
        <w:rPr>
          <w:sz w:val="28"/>
          <w:szCs w:val="28"/>
          <w:lang w:val="en-US"/>
        </w:rPr>
        <w:t>1996.- Vol.16.-</w:t>
      </w:r>
      <w:r w:rsidRPr="00114DD1">
        <w:rPr>
          <w:sz w:val="28"/>
          <w:szCs w:val="28"/>
        </w:rPr>
        <w:t xml:space="preserve"> Р</w:t>
      </w:r>
      <w:r w:rsidRPr="00114DD1">
        <w:rPr>
          <w:sz w:val="28"/>
          <w:szCs w:val="28"/>
          <w:lang w:val="en-US"/>
        </w:rPr>
        <w:t>.1312-1318.</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Rogers C. Endovascular stent design dictates experimental restenosis and thrombosis / Rogers C., Edelman E.R. // Circulation.- 1995.- Vol.91.-</w:t>
      </w:r>
      <w:r w:rsidRPr="00114DD1">
        <w:rPr>
          <w:sz w:val="28"/>
          <w:szCs w:val="28"/>
        </w:rPr>
        <w:t xml:space="preserve"> Р</w:t>
      </w:r>
      <w:r w:rsidRPr="00114DD1">
        <w:rPr>
          <w:sz w:val="28"/>
          <w:szCs w:val="28"/>
          <w:lang w:val="en-US"/>
        </w:rPr>
        <w:t>.2995-3001.</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Rogers C. Endovascular stent design dictates experimental restenosis and thrombosis / Rogers C., Edelman E.R. // Circulation.- 1995.- Vol.91.- </w:t>
      </w:r>
      <w:r w:rsidRPr="00114DD1">
        <w:rPr>
          <w:sz w:val="28"/>
          <w:szCs w:val="28"/>
        </w:rPr>
        <w:t>Р</w:t>
      </w:r>
      <w:r w:rsidRPr="00114DD1">
        <w:rPr>
          <w:sz w:val="28"/>
          <w:szCs w:val="28"/>
          <w:lang w:val="en-US"/>
        </w:rPr>
        <w:t>.2995-3001.</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Coronary stenting with a novel stainless steel ballon-expandable stent: determinants of neointimal formation and changes in arterial geometry after placement in atherosclerotic model / Carter A.J., Laird J.R., Kufs W.M. et al. // J. Am.Coll. Cardiol.- 1996.- Vol.27.- </w:t>
      </w:r>
      <w:r w:rsidRPr="00114DD1">
        <w:rPr>
          <w:sz w:val="28"/>
          <w:szCs w:val="28"/>
        </w:rPr>
        <w:t>Р</w:t>
      </w:r>
      <w:r w:rsidRPr="00114DD1">
        <w:rPr>
          <w:sz w:val="28"/>
          <w:szCs w:val="28"/>
          <w:lang w:val="en-US"/>
        </w:rPr>
        <w:t>.1270-1277.</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Functional analysis of the human vascular cell adhesion molecule-1 promotor / Neish A.S., Williams A.J., Palmer H.J. et al. // J. Exp. Med.- 1992.- Vol. 176.- </w:t>
      </w:r>
      <w:r w:rsidRPr="00114DD1">
        <w:rPr>
          <w:sz w:val="28"/>
          <w:szCs w:val="28"/>
        </w:rPr>
        <w:t>Р</w:t>
      </w:r>
      <w:r w:rsidRPr="00114DD1">
        <w:rPr>
          <w:sz w:val="28"/>
          <w:szCs w:val="28"/>
          <w:lang w:val="en-US"/>
        </w:rPr>
        <w:t>.1583-1593.</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Neovascular expression of E-selectin, intercellular adhesion molecule-1, and vascular cell adhesion molecule-1 in human atherosclerosis and their relation to </w:t>
      </w:r>
      <w:r w:rsidRPr="00114DD1">
        <w:rPr>
          <w:sz w:val="28"/>
          <w:szCs w:val="28"/>
          <w:lang w:val="en-US"/>
        </w:rPr>
        <w:lastRenderedPageBreak/>
        <w:t xml:space="preserve">intimal leukocyte content / O’Brien K.D., McDonald T.O., Chait A. et al. // Circulation.- 1996.- Vol.93.- </w:t>
      </w:r>
      <w:r w:rsidRPr="00114DD1">
        <w:rPr>
          <w:sz w:val="28"/>
          <w:szCs w:val="28"/>
        </w:rPr>
        <w:t>Р</w:t>
      </w:r>
      <w:r w:rsidRPr="00114DD1">
        <w:rPr>
          <w:sz w:val="28"/>
          <w:szCs w:val="28"/>
          <w:lang w:val="en-US"/>
        </w:rPr>
        <w:t>.672-682.</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Assotiation of heparin-resistant thrombin activity with acute ischemic complications of coronary interventions / Oltrona L., Eisenberg P.R., Lasala J.M.  et al.  // Circulation.- 1996.- Vol.94.- </w:t>
      </w:r>
      <w:r w:rsidRPr="00114DD1">
        <w:rPr>
          <w:sz w:val="28"/>
          <w:szCs w:val="28"/>
        </w:rPr>
        <w:t>Р</w:t>
      </w:r>
      <w:r w:rsidRPr="00114DD1">
        <w:rPr>
          <w:sz w:val="28"/>
          <w:szCs w:val="28"/>
          <w:lang w:val="en-US"/>
        </w:rPr>
        <w:t>.2064-2071.</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Immune response associated production of neopterin: release from macrophages primarily under control of interferon / Huber C., Batchelor J.R., Fuchs D. et al. // J. Exp. Med.- 1984.- Vol.160.-</w:t>
      </w:r>
      <w:r w:rsidRPr="00114DD1">
        <w:rPr>
          <w:sz w:val="28"/>
          <w:szCs w:val="28"/>
        </w:rPr>
        <w:t xml:space="preserve"> Р</w:t>
      </w:r>
      <w:r w:rsidRPr="00114DD1">
        <w:rPr>
          <w:sz w:val="28"/>
          <w:szCs w:val="28"/>
          <w:lang w:val="en-US"/>
        </w:rPr>
        <w:t>.310.</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Neointimal tissue response at sites of coronary stenting in humans: marcroscopic, histological, and immunohistochemical analyses / Komatsu R., Ueda M., Naruko T. et al. // Circulation.- 1998.- Vol.98.-</w:t>
      </w:r>
      <w:r w:rsidRPr="00114DD1">
        <w:rPr>
          <w:sz w:val="28"/>
          <w:szCs w:val="28"/>
        </w:rPr>
        <w:t xml:space="preserve"> Р</w:t>
      </w:r>
      <w:r w:rsidRPr="00114DD1">
        <w:rPr>
          <w:sz w:val="28"/>
          <w:szCs w:val="28"/>
          <w:lang w:val="en-US"/>
        </w:rPr>
        <w:t>.224-233.</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Renin-Angiotensin System Genetic Polymorphisms and Salt Sensitivity in Essential Hypertension / Giner V., Poch E., Bragulat E. et al. // Hypertension.-2000.- Vol.35.-</w:t>
      </w:r>
      <w:r w:rsidRPr="00114DD1">
        <w:rPr>
          <w:sz w:val="28"/>
          <w:szCs w:val="28"/>
        </w:rPr>
        <w:t xml:space="preserve"> Р</w:t>
      </w:r>
      <w:r w:rsidRPr="00114DD1">
        <w:rPr>
          <w:sz w:val="28"/>
          <w:szCs w:val="28"/>
          <w:lang w:val="en-US"/>
        </w:rPr>
        <w:t>.512-517.</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Serum levels of circulating adhesion molecules after coronary angioplasty / Inoue T., Hoshi K., Yaguchi I. et al. // Cardiology.-  1999</w:t>
      </w:r>
      <w:r w:rsidRPr="002F2B2F">
        <w:rPr>
          <w:sz w:val="28"/>
          <w:szCs w:val="28"/>
          <w:lang w:val="en-US"/>
        </w:rPr>
        <w:t xml:space="preserve">.- </w:t>
      </w:r>
      <w:r w:rsidRPr="00114DD1">
        <w:rPr>
          <w:sz w:val="28"/>
          <w:szCs w:val="28"/>
          <w:lang w:val="en-US"/>
        </w:rPr>
        <w:t>Vol.91.</w:t>
      </w:r>
      <w:r w:rsidRPr="002F2B2F">
        <w:rPr>
          <w:sz w:val="28"/>
          <w:szCs w:val="28"/>
          <w:lang w:val="en-US"/>
        </w:rPr>
        <w:t xml:space="preserve">- </w:t>
      </w:r>
      <w:r w:rsidRPr="00114DD1">
        <w:rPr>
          <w:sz w:val="28"/>
          <w:szCs w:val="28"/>
        </w:rPr>
        <w:t>Р</w:t>
      </w:r>
      <w:r w:rsidRPr="002F2B2F">
        <w:rPr>
          <w:sz w:val="28"/>
          <w:szCs w:val="28"/>
          <w:lang w:val="en-US"/>
        </w:rPr>
        <w:t>.</w:t>
      </w:r>
      <w:r w:rsidRPr="00114DD1">
        <w:rPr>
          <w:sz w:val="28"/>
          <w:szCs w:val="28"/>
          <w:lang w:val="en-US"/>
        </w:rPr>
        <w:t>236-242.</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Apoptosis in restenosis versus stable-angina atherosclerosis / Bauriedel G., Schluckebier S., Hutter R. et al. // Art</w:t>
      </w:r>
      <w:r w:rsidRPr="00114DD1">
        <w:rPr>
          <w:sz w:val="28"/>
          <w:szCs w:val="28"/>
          <w:lang w:val="uk-UA"/>
        </w:rPr>
        <w:t>.</w:t>
      </w:r>
      <w:r w:rsidRPr="00114DD1">
        <w:rPr>
          <w:sz w:val="28"/>
          <w:szCs w:val="28"/>
          <w:lang w:val="en-US"/>
        </w:rPr>
        <w:t xml:space="preserve"> Thromb.- 1998.- Vol.18.-</w:t>
      </w:r>
      <w:r w:rsidRPr="00114DD1">
        <w:rPr>
          <w:sz w:val="28"/>
          <w:szCs w:val="28"/>
        </w:rPr>
        <w:t>Р</w:t>
      </w:r>
      <w:r w:rsidRPr="00114DD1">
        <w:rPr>
          <w:sz w:val="28"/>
          <w:szCs w:val="28"/>
          <w:lang w:val="en-US"/>
        </w:rPr>
        <w:t>.1132-1139.</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Apoptosis and cell proliferation after porcine coronary angioplasty / Malik N., Francis S.E., Holt C.M. et al. // Circulation.- 1998.- Vol.98.-</w:t>
      </w:r>
      <w:r w:rsidRPr="002F2B2F">
        <w:rPr>
          <w:sz w:val="28"/>
          <w:szCs w:val="28"/>
          <w:lang w:val="en-US"/>
        </w:rPr>
        <w:t xml:space="preserve"> </w:t>
      </w:r>
      <w:r w:rsidRPr="00114DD1">
        <w:rPr>
          <w:sz w:val="28"/>
          <w:szCs w:val="28"/>
        </w:rPr>
        <w:t>Р</w:t>
      </w:r>
      <w:r w:rsidRPr="00114DD1">
        <w:rPr>
          <w:sz w:val="28"/>
          <w:szCs w:val="28"/>
          <w:lang w:val="en-US"/>
        </w:rPr>
        <w:t>.1657-1665.</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Evidence for the rapid onset of apoptosis in medial smooth muscle cells after balloon injury</w:t>
      </w:r>
      <w:r w:rsidRPr="00114DD1">
        <w:rPr>
          <w:sz w:val="28"/>
          <w:szCs w:val="28"/>
          <w:lang w:val="uk-UA"/>
        </w:rPr>
        <w:t xml:space="preserve"> / </w:t>
      </w:r>
      <w:r w:rsidRPr="00114DD1">
        <w:rPr>
          <w:sz w:val="28"/>
          <w:szCs w:val="28"/>
          <w:lang w:val="en-US"/>
        </w:rPr>
        <w:t>Perlman H., Maillard L., Krasinski K.</w:t>
      </w:r>
      <w:r w:rsidRPr="00114DD1">
        <w:rPr>
          <w:sz w:val="28"/>
          <w:szCs w:val="28"/>
          <w:lang w:val="uk-UA"/>
        </w:rPr>
        <w:t>,</w:t>
      </w:r>
      <w:r w:rsidRPr="00114DD1">
        <w:rPr>
          <w:sz w:val="28"/>
          <w:szCs w:val="28"/>
          <w:lang w:val="en-US"/>
        </w:rPr>
        <w:t xml:space="preserve"> Walsh K. </w:t>
      </w:r>
      <w:r w:rsidRPr="00114DD1">
        <w:rPr>
          <w:sz w:val="28"/>
          <w:szCs w:val="28"/>
          <w:lang w:val="uk-UA"/>
        </w:rPr>
        <w:t>//</w:t>
      </w:r>
      <w:r w:rsidRPr="00114DD1">
        <w:rPr>
          <w:sz w:val="28"/>
          <w:szCs w:val="28"/>
          <w:lang w:val="en-US"/>
        </w:rPr>
        <w:t xml:space="preserve"> Circulation.- 1997.- Vol.95.-</w:t>
      </w:r>
      <w:r w:rsidRPr="00114DD1">
        <w:rPr>
          <w:sz w:val="28"/>
          <w:szCs w:val="28"/>
        </w:rPr>
        <w:t xml:space="preserve"> Р</w:t>
      </w:r>
      <w:r w:rsidRPr="00114DD1">
        <w:rPr>
          <w:sz w:val="28"/>
          <w:szCs w:val="28"/>
          <w:lang w:val="en-US"/>
        </w:rPr>
        <w:t>.981-987.</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 xml:space="preserve">Inhibition of neointimal cell bcl-x expression induces apoptosis and regression of vascular disease </w:t>
      </w:r>
      <w:r w:rsidRPr="00114DD1">
        <w:rPr>
          <w:sz w:val="28"/>
          <w:szCs w:val="28"/>
          <w:lang w:val="uk-UA"/>
        </w:rPr>
        <w:t xml:space="preserve">/ </w:t>
      </w:r>
      <w:r w:rsidRPr="00114DD1">
        <w:rPr>
          <w:sz w:val="28"/>
          <w:szCs w:val="28"/>
          <w:lang w:val="en-US"/>
        </w:rPr>
        <w:t>Pollman M.J., Hall J.L., Mann M.J.</w:t>
      </w:r>
      <w:r w:rsidRPr="00114DD1">
        <w:rPr>
          <w:sz w:val="28"/>
          <w:szCs w:val="28"/>
          <w:lang w:val="uk-UA"/>
        </w:rPr>
        <w:t xml:space="preserve"> </w:t>
      </w:r>
      <w:r w:rsidRPr="00114DD1">
        <w:rPr>
          <w:sz w:val="28"/>
          <w:szCs w:val="28"/>
          <w:lang w:val="en-US"/>
        </w:rPr>
        <w:t xml:space="preserve">et al. </w:t>
      </w:r>
      <w:r w:rsidRPr="00114DD1">
        <w:rPr>
          <w:sz w:val="28"/>
          <w:szCs w:val="28"/>
          <w:lang w:val="uk-UA"/>
        </w:rPr>
        <w:t xml:space="preserve">// </w:t>
      </w:r>
      <w:r w:rsidRPr="00114DD1">
        <w:rPr>
          <w:sz w:val="28"/>
          <w:szCs w:val="28"/>
          <w:lang w:val="en-US"/>
        </w:rPr>
        <w:t>Nature Med.-1998.- Vol.4.-</w:t>
      </w:r>
      <w:r w:rsidRPr="002F2B2F">
        <w:rPr>
          <w:sz w:val="28"/>
          <w:szCs w:val="28"/>
          <w:lang w:val="en-US"/>
        </w:rPr>
        <w:t xml:space="preserve"> </w:t>
      </w:r>
      <w:r w:rsidRPr="00114DD1">
        <w:rPr>
          <w:sz w:val="28"/>
          <w:szCs w:val="28"/>
        </w:rPr>
        <w:t>Р</w:t>
      </w:r>
      <w:r w:rsidRPr="00114DD1">
        <w:rPr>
          <w:sz w:val="28"/>
          <w:szCs w:val="28"/>
          <w:lang w:val="en-US"/>
        </w:rPr>
        <w:t>.222-227.</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 xml:space="preserve">Arterial remodeling after coronary angioplasty. A serial intravascular ultrasound study </w:t>
      </w:r>
      <w:r w:rsidRPr="00114DD1">
        <w:rPr>
          <w:sz w:val="28"/>
          <w:szCs w:val="28"/>
          <w:lang w:val="uk-UA"/>
        </w:rPr>
        <w:t xml:space="preserve">/ </w:t>
      </w:r>
      <w:r w:rsidRPr="00114DD1">
        <w:rPr>
          <w:sz w:val="28"/>
          <w:szCs w:val="28"/>
          <w:lang w:val="en-US"/>
        </w:rPr>
        <w:t xml:space="preserve">Mintz G., Poma J. and Pichard A. et al. </w:t>
      </w:r>
      <w:r w:rsidRPr="00114DD1">
        <w:rPr>
          <w:sz w:val="28"/>
          <w:szCs w:val="28"/>
          <w:lang w:val="uk-UA"/>
        </w:rPr>
        <w:t xml:space="preserve">// </w:t>
      </w:r>
      <w:r w:rsidRPr="00114DD1">
        <w:rPr>
          <w:sz w:val="28"/>
          <w:szCs w:val="28"/>
          <w:lang w:val="en-US"/>
        </w:rPr>
        <w:t>Circulation.- 1996.- Vol.94.-</w:t>
      </w:r>
      <w:r w:rsidRPr="00114DD1">
        <w:rPr>
          <w:sz w:val="28"/>
          <w:szCs w:val="28"/>
        </w:rPr>
        <w:t xml:space="preserve"> Р</w:t>
      </w:r>
      <w:r w:rsidRPr="00114DD1">
        <w:rPr>
          <w:sz w:val="28"/>
          <w:szCs w:val="28"/>
          <w:lang w:val="en-US"/>
        </w:rPr>
        <w:t>.35-43.</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lastRenderedPageBreak/>
        <w:t xml:space="preserve"> </w:t>
      </w:r>
      <w:r w:rsidRPr="00114DD1">
        <w:rPr>
          <w:sz w:val="28"/>
          <w:szCs w:val="28"/>
          <w:lang w:val="en-US"/>
        </w:rPr>
        <w:t>Pollman M.J</w:t>
      </w:r>
      <w:r w:rsidRPr="00114DD1">
        <w:rPr>
          <w:sz w:val="28"/>
          <w:szCs w:val="28"/>
          <w:lang w:val="uk-UA"/>
        </w:rPr>
        <w:t>.</w:t>
      </w:r>
      <w:r w:rsidRPr="00114DD1">
        <w:rPr>
          <w:sz w:val="28"/>
          <w:szCs w:val="28"/>
          <w:lang w:val="en-US"/>
        </w:rPr>
        <w:t xml:space="preserve"> Determinants of vascular smooth muscle cell apoptosis after balloon angioplasty injury – Influence of redox state and cell phenotype</w:t>
      </w:r>
      <w:r w:rsidRPr="00114DD1">
        <w:rPr>
          <w:sz w:val="28"/>
          <w:szCs w:val="28"/>
          <w:lang w:val="uk-UA"/>
        </w:rPr>
        <w:t xml:space="preserve"> / </w:t>
      </w:r>
      <w:r w:rsidRPr="00114DD1">
        <w:rPr>
          <w:sz w:val="28"/>
          <w:szCs w:val="28"/>
          <w:lang w:val="en-US"/>
        </w:rPr>
        <w:t>Pollman M.J., Hall J.L.</w:t>
      </w:r>
      <w:r w:rsidRPr="00114DD1">
        <w:rPr>
          <w:sz w:val="28"/>
          <w:szCs w:val="28"/>
          <w:lang w:val="uk-UA"/>
        </w:rPr>
        <w:t xml:space="preserve">, </w:t>
      </w:r>
      <w:r w:rsidRPr="00114DD1">
        <w:rPr>
          <w:sz w:val="28"/>
          <w:szCs w:val="28"/>
          <w:lang w:val="en-US"/>
        </w:rPr>
        <w:t xml:space="preserve">Gibbons G.H. </w:t>
      </w:r>
      <w:r w:rsidRPr="00114DD1">
        <w:rPr>
          <w:sz w:val="28"/>
          <w:szCs w:val="28"/>
          <w:lang w:val="uk-UA"/>
        </w:rPr>
        <w:t xml:space="preserve">// </w:t>
      </w:r>
      <w:r w:rsidRPr="00114DD1">
        <w:rPr>
          <w:sz w:val="28"/>
          <w:szCs w:val="28"/>
          <w:lang w:val="en-US"/>
        </w:rPr>
        <w:t>Circ.Res.- 1999.- Vol.84.-</w:t>
      </w:r>
      <w:r w:rsidRPr="002F2B2F">
        <w:rPr>
          <w:sz w:val="28"/>
          <w:szCs w:val="28"/>
          <w:lang w:val="en-US"/>
        </w:rPr>
        <w:t xml:space="preserve"> </w:t>
      </w:r>
      <w:r w:rsidRPr="00114DD1">
        <w:rPr>
          <w:sz w:val="28"/>
          <w:szCs w:val="28"/>
        </w:rPr>
        <w:t>Р</w:t>
      </w:r>
      <w:r w:rsidRPr="00114DD1">
        <w:rPr>
          <w:sz w:val="28"/>
          <w:szCs w:val="28"/>
          <w:lang w:val="en-US"/>
        </w:rPr>
        <w:t>.113-121.</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Fas ligand gene transfer to the vessel wall inhibits neointima formation and overrides the adenovirus-mediated T cell response</w:t>
      </w:r>
      <w:r w:rsidRPr="00114DD1">
        <w:rPr>
          <w:sz w:val="28"/>
          <w:szCs w:val="28"/>
          <w:lang w:val="uk-UA"/>
        </w:rPr>
        <w:t xml:space="preserve"> / </w:t>
      </w:r>
      <w:r w:rsidRPr="00114DD1">
        <w:rPr>
          <w:sz w:val="28"/>
          <w:szCs w:val="28"/>
          <w:lang w:val="en-US"/>
        </w:rPr>
        <w:t>Sata M., Perlman H.R</w:t>
      </w:r>
      <w:r w:rsidRPr="00114DD1">
        <w:rPr>
          <w:sz w:val="28"/>
          <w:szCs w:val="28"/>
          <w:lang w:val="uk-UA"/>
        </w:rPr>
        <w:t>.,</w:t>
      </w:r>
      <w:r w:rsidRPr="00114DD1">
        <w:rPr>
          <w:sz w:val="28"/>
          <w:szCs w:val="28"/>
          <w:lang w:val="en-US"/>
        </w:rPr>
        <w:t xml:space="preserve"> Muruve D.A. et al. </w:t>
      </w:r>
      <w:r w:rsidRPr="00114DD1">
        <w:rPr>
          <w:sz w:val="28"/>
          <w:szCs w:val="28"/>
          <w:lang w:val="uk-UA"/>
        </w:rPr>
        <w:t>//</w:t>
      </w:r>
      <w:r w:rsidRPr="00114DD1">
        <w:rPr>
          <w:sz w:val="28"/>
          <w:szCs w:val="28"/>
          <w:lang w:val="en-US"/>
        </w:rPr>
        <w:t xml:space="preserve"> Proc. Natl. Acad. Sci. USA.- 1998.- Vol.95.-</w:t>
      </w:r>
      <w:r w:rsidRPr="002F2B2F">
        <w:rPr>
          <w:sz w:val="28"/>
          <w:szCs w:val="28"/>
          <w:lang w:val="en-US"/>
        </w:rPr>
        <w:t xml:space="preserve"> </w:t>
      </w:r>
      <w:r w:rsidRPr="00114DD1">
        <w:rPr>
          <w:sz w:val="28"/>
          <w:szCs w:val="28"/>
        </w:rPr>
        <w:t>Р</w:t>
      </w:r>
      <w:r w:rsidRPr="00114DD1">
        <w:rPr>
          <w:sz w:val="28"/>
          <w:szCs w:val="28"/>
          <w:lang w:val="en-US"/>
        </w:rPr>
        <w:t>.1213-1217.</w:t>
      </w:r>
    </w:p>
    <w:p w:rsidR="00826329" w:rsidRPr="00114DD1" w:rsidRDefault="00826329" w:rsidP="009955E4">
      <w:pPr>
        <w:numPr>
          <w:ilvl w:val="0"/>
          <w:numId w:val="62"/>
        </w:numPr>
        <w:suppressAutoHyphens w:val="0"/>
        <w:spacing w:line="360" w:lineRule="auto"/>
        <w:jc w:val="both"/>
        <w:rPr>
          <w:sz w:val="28"/>
          <w:szCs w:val="28"/>
          <w:lang w:val="uk-UA"/>
        </w:rPr>
      </w:pPr>
      <w:r w:rsidRPr="00114DD1">
        <w:rPr>
          <w:sz w:val="28"/>
          <w:szCs w:val="28"/>
          <w:lang w:val="en-US"/>
        </w:rPr>
        <w:t xml:space="preserve"> Regulated overexpression of the Fasassociated Death Domain (FADD) protein in seeded vascular smooth muscle cells causes apoptosis followed by recruitment of macrophages</w:t>
      </w:r>
      <w:r w:rsidRPr="00114DD1">
        <w:rPr>
          <w:sz w:val="28"/>
          <w:szCs w:val="28"/>
          <w:lang w:val="uk-UA"/>
        </w:rPr>
        <w:t xml:space="preserve"> / </w:t>
      </w:r>
      <w:r w:rsidRPr="00114DD1">
        <w:rPr>
          <w:sz w:val="28"/>
          <w:szCs w:val="28"/>
          <w:lang w:val="en-US"/>
        </w:rPr>
        <w:t xml:space="preserve">Schaub F., Coats S. and Seifert R. et al. </w:t>
      </w:r>
      <w:r w:rsidRPr="00114DD1">
        <w:rPr>
          <w:sz w:val="28"/>
          <w:szCs w:val="28"/>
          <w:lang w:val="uk-UA"/>
        </w:rPr>
        <w:t>//</w:t>
      </w:r>
      <w:r w:rsidRPr="00114DD1">
        <w:rPr>
          <w:sz w:val="28"/>
          <w:szCs w:val="28"/>
          <w:lang w:val="en-US"/>
        </w:rPr>
        <w:t xml:space="preserve"> Circulation.- 1998.- Vol.98.-</w:t>
      </w:r>
      <w:r w:rsidRPr="00114DD1">
        <w:rPr>
          <w:sz w:val="28"/>
          <w:szCs w:val="28"/>
        </w:rPr>
        <w:t xml:space="preserve"> Р</w:t>
      </w:r>
      <w:r w:rsidRPr="00114DD1">
        <w:rPr>
          <w:sz w:val="28"/>
          <w:szCs w:val="28"/>
          <w:lang w:val="en-US"/>
        </w:rPr>
        <w:t>.1-597.</w:t>
      </w:r>
    </w:p>
    <w:p w:rsidR="00826329" w:rsidRPr="00114DD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114DD1">
        <w:rPr>
          <w:sz w:val="28"/>
          <w:szCs w:val="28"/>
          <w:lang w:val="en-US"/>
        </w:rPr>
        <w:t>Human monocyte/macrophages induce human vascular smooth muscle  apoptosis in culture</w:t>
      </w:r>
      <w:r w:rsidRPr="00114DD1">
        <w:rPr>
          <w:sz w:val="28"/>
          <w:szCs w:val="28"/>
          <w:lang w:val="uk-UA"/>
        </w:rPr>
        <w:t xml:space="preserve"> / </w:t>
      </w:r>
      <w:r w:rsidRPr="00114DD1">
        <w:rPr>
          <w:sz w:val="28"/>
          <w:szCs w:val="28"/>
          <w:lang w:val="en-US"/>
        </w:rPr>
        <w:t>Boyle J., Bennett M., Proudfoot D.</w:t>
      </w:r>
      <w:r w:rsidRPr="00114DD1">
        <w:rPr>
          <w:sz w:val="28"/>
          <w:szCs w:val="28"/>
          <w:lang w:val="uk-UA"/>
        </w:rPr>
        <w:t xml:space="preserve"> </w:t>
      </w:r>
      <w:r w:rsidRPr="00114DD1">
        <w:rPr>
          <w:sz w:val="28"/>
          <w:szCs w:val="28"/>
          <w:lang w:val="en-US"/>
        </w:rPr>
        <w:t xml:space="preserve">et al. </w:t>
      </w:r>
      <w:r w:rsidRPr="00114DD1">
        <w:rPr>
          <w:sz w:val="28"/>
          <w:szCs w:val="28"/>
          <w:lang w:val="uk-UA"/>
        </w:rPr>
        <w:t>//</w:t>
      </w:r>
      <w:r w:rsidRPr="00114DD1">
        <w:rPr>
          <w:sz w:val="28"/>
          <w:szCs w:val="28"/>
          <w:lang w:val="en-US"/>
        </w:rPr>
        <w:t xml:space="preserve"> J. Pathol.- 1998.- Vol.184.-</w:t>
      </w:r>
      <w:r w:rsidRPr="002F2B2F">
        <w:rPr>
          <w:sz w:val="28"/>
          <w:szCs w:val="28"/>
          <w:lang w:val="en-US"/>
        </w:rPr>
        <w:t xml:space="preserve"> </w:t>
      </w:r>
      <w:r w:rsidRPr="00114DD1">
        <w:rPr>
          <w:sz w:val="28"/>
          <w:szCs w:val="28"/>
        </w:rPr>
        <w:t>Р</w:t>
      </w:r>
      <w:r w:rsidRPr="00114DD1">
        <w:rPr>
          <w:sz w:val="28"/>
          <w:szCs w:val="28"/>
          <w:lang w:val="en-US"/>
        </w:rPr>
        <w:t>.A13-A13.</w:t>
      </w:r>
    </w:p>
    <w:p w:rsidR="00826329" w:rsidRPr="009A44C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Pr>
          <w:sz w:val="28"/>
          <w:szCs w:val="28"/>
          <w:lang w:val="en-US"/>
        </w:rPr>
        <w:t xml:space="preserve">Production of C-reative protein and risk of coronary events in stable and </w:t>
      </w:r>
      <w:r w:rsidRPr="0097239E">
        <w:rPr>
          <w:sz w:val="28"/>
          <w:szCs w:val="28"/>
          <w:lang w:val="en-US"/>
        </w:rPr>
        <w:t>unstable</w:t>
      </w:r>
      <w:r>
        <w:rPr>
          <w:sz w:val="28"/>
          <w:szCs w:val="28"/>
          <w:lang w:val="en-US"/>
        </w:rPr>
        <w:t xml:space="preserve"> angina. European Concerted Action on Thrombosis and Disabilities Angina Pectoris study group</w:t>
      </w:r>
      <w:r>
        <w:rPr>
          <w:sz w:val="28"/>
          <w:szCs w:val="28"/>
          <w:lang w:val="uk-UA"/>
        </w:rPr>
        <w:t xml:space="preserve"> / </w:t>
      </w:r>
      <w:r>
        <w:rPr>
          <w:sz w:val="28"/>
          <w:szCs w:val="28"/>
          <w:lang w:val="en-US"/>
        </w:rPr>
        <w:t>Haverkate F., Thompson S.G., Pyke S.D.</w:t>
      </w:r>
      <w:r>
        <w:rPr>
          <w:sz w:val="28"/>
          <w:szCs w:val="28"/>
          <w:lang w:val="uk-UA"/>
        </w:rPr>
        <w:t xml:space="preserve"> </w:t>
      </w:r>
      <w:r>
        <w:rPr>
          <w:sz w:val="28"/>
          <w:szCs w:val="28"/>
          <w:lang w:val="en-US"/>
        </w:rPr>
        <w:t>et al.</w:t>
      </w:r>
      <w:r>
        <w:rPr>
          <w:sz w:val="28"/>
          <w:szCs w:val="28"/>
          <w:lang w:val="uk-UA"/>
        </w:rPr>
        <w:t xml:space="preserve"> //</w:t>
      </w:r>
      <w:r>
        <w:rPr>
          <w:sz w:val="28"/>
          <w:szCs w:val="28"/>
          <w:lang w:val="en-US"/>
        </w:rPr>
        <w:t xml:space="preserve"> Lancet</w:t>
      </w:r>
      <w:r w:rsidRPr="00377D64">
        <w:rPr>
          <w:sz w:val="28"/>
          <w:szCs w:val="28"/>
          <w:lang w:val="en-US"/>
        </w:rPr>
        <w:t>.-</w:t>
      </w:r>
      <w:r>
        <w:rPr>
          <w:sz w:val="28"/>
          <w:szCs w:val="28"/>
          <w:lang w:val="en-US"/>
        </w:rPr>
        <w:t xml:space="preserve"> 1997</w:t>
      </w:r>
      <w:r w:rsidRPr="00377D64">
        <w:rPr>
          <w:sz w:val="28"/>
          <w:szCs w:val="28"/>
          <w:lang w:val="en-US"/>
        </w:rPr>
        <w:t xml:space="preserve">.- </w:t>
      </w:r>
      <w:r>
        <w:rPr>
          <w:sz w:val="28"/>
          <w:szCs w:val="28"/>
          <w:lang w:val="en-US"/>
        </w:rPr>
        <w:t>Vol</w:t>
      </w:r>
      <w:r w:rsidRPr="00377D64">
        <w:rPr>
          <w:sz w:val="28"/>
          <w:szCs w:val="28"/>
          <w:lang w:val="en-US"/>
        </w:rPr>
        <w:t>.</w:t>
      </w:r>
      <w:r>
        <w:rPr>
          <w:sz w:val="28"/>
          <w:szCs w:val="28"/>
          <w:lang w:val="en-US"/>
        </w:rPr>
        <w:t>349</w:t>
      </w:r>
      <w:r w:rsidRPr="00377D64">
        <w:rPr>
          <w:sz w:val="28"/>
          <w:szCs w:val="28"/>
          <w:lang w:val="en-US"/>
        </w:rPr>
        <w:t>.-</w:t>
      </w:r>
      <w:r>
        <w:rPr>
          <w:sz w:val="28"/>
          <w:szCs w:val="28"/>
        </w:rPr>
        <w:t xml:space="preserve"> Р.</w:t>
      </w:r>
      <w:r>
        <w:rPr>
          <w:sz w:val="28"/>
          <w:szCs w:val="28"/>
          <w:lang w:val="en-US"/>
        </w:rPr>
        <w:t>462-466.</w:t>
      </w:r>
    </w:p>
    <w:p w:rsidR="00826329" w:rsidRPr="00520221" w:rsidRDefault="00826329" w:rsidP="009955E4">
      <w:pPr>
        <w:numPr>
          <w:ilvl w:val="0"/>
          <w:numId w:val="62"/>
        </w:numPr>
        <w:suppressAutoHyphens w:val="0"/>
        <w:spacing w:line="360" w:lineRule="auto"/>
        <w:jc w:val="both"/>
        <w:rPr>
          <w:sz w:val="28"/>
          <w:szCs w:val="28"/>
          <w:lang w:val="uk-UA"/>
        </w:rPr>
      </w:pPr>
      <w:r>
        <w:rPr>
          <w:sz w:val="28"/>
          <w:szCs w:val="28"/>
          <w:lang w:val="uk-UA"/>
        </w:rPr>
        <w:t xml:space="preserve"> </w:t>
      </w:r>
      <w:r w:rsidRPr="00875467">
        <w:rPr>
          <w:sz w:val="28"/>
          <w:szCs w:val="28"/>
          <w:lang w:val="en-US"/>
        </w:rPr>
        <w:t xml:space="preserve">McCully K.S. Vascular pathology of homocysteinemia: implications </w:t>
      </w:r>
      <w:r w:rsidRPr="003A0168">
        <w:rPr>
          <w:sz w:val="28"/>
          <w:szCs w:val="28"/>
          <w:lang w:val="uk-UA"/>
        </w:rPr>
        <w:t>for</w:t>
      </w:r>
      <w:r w:rsidRPr="00875467">
        <w:rPr>
          <w:sz w:val="28"/>
          <w:szCs w:val="28"/>
          <w:lang w:val="en-US"/>
        </w:rPr>
        <w:t xml:space="preserve"> the pathogenesis of arterioscler</w:t>
      </w:r>
      <w:r w:rsidRPr="00875467">
        <w:rPr>
          <w:sz w:val="28"/>
          <w:szCs w:val="28"/>
          <w:lang w:val="en-US"/>
        </w:rPr>
        <w:t>o</w:t>
      </w:r>
      <w:r w:rsidRPr="00875467">
        <w:rPr>
          <w:sz w:val="28"/>
          <w:szCs w:val="28"/>
          <w:lang w:val="en-US"/>
        </w:rPr>
        <w:t>sis // Am. J. Pathol.-</w:t>
      </w:r>
      <w:r>
        <w:rPr>
          <w:sz w:val="28"/>
          <w:szCs w:val="28"/>
          <w:lang w:val="uk-UA"/>
        </w:rPr>
        <w:t xml:space="preserve"> </w:t>
      </w:r>
      <w:r w:rsidRPr="00875467">
        <w:rPr>
          <w:sz w:val="28"/>
          <w:szCs w:val="28"/>
          <w:lang w:val="en-US"/>
        </w:rPr>
        <w:t>1969.-</w:t>
      </w:r>
      <w:r w:rsidRPr="00377D64">
        <w:rPr>
          <w:sz w:val="28"/>
          <w:szCs w:val="28"/>
          <w:lang w:val="en-US"/>
        </w:rPr>
        <w:t xml:space="preserve"> </w:t>
      </w:r>
      <w:r>
        <w:rPr>
          <w:sz w:val="28"/>
          <w:szCs w:val="28"/>
          <w:lang w:val="en-US"/>
        </w:rPr>
        <w:t>Vol</w:t>
      </w:r>
      <w:r w:rsidRPr="003711DB">
        <w:rPr>
          <w:sz w:val="28"/>
          <w:szCs w:val="28"/>
          <w:lang w:val="en-US"/>
        </w:rPr>
        <w:t>.</w:t>
      </w:r>
      <w:r w:rsidRPr="00875467">
        <w:rPr>
          <w:sz w:val="28"/>
          <w:szCs w:val="28"/>
          <w:lang w:val="en-US"/>
        </w:rPr>
        <w:t>56.-</w:t>
      </w:r>
      <w:r w:rsidRPr="002F2B2F">
        <w:rPr>
          <w:sz w:val="28"/>
          <w:szCs w:val="28"/>
          <w:lang w:val="en-US"/>
        </w:rPr>
        <w:t xml:space="preserve"> </w:t>
      </w:r>
      <w:r w:rsidRPr="00875467">
        <w:rPr>
          <w:sz w:val="28"/>
          <w:szCs w:val="28"/>
          <w:lang w:val="en-US"/>
        </w:rPr>
        <w:t>Р.111-128.</w:t>
      </w:r>
    </w:p>
    <w:p w:rsidR="00826329" w:rsidRPr="00875467" w:rsidRDefault="00826329" w:rsidP="009955E4">
      <w:pPr>
        <w:numPr>
          <w:ilvl w:val="0"/>
          <w:numId w:val="62"/>
        </w:numPr>
        <w:suppressAutoHyphens w:val="0"/>
        <w:spacing w:line="360" w:lineRule="auto"/>
        <w:jc w:val="both"/>
        <w:rPr>
          <w:sz w:val="28"/>
          <w:szCs w:val="28"/>
          <w:lang w:val="en-US"/>
        </w:rPr>
      </w:pPr>
      <w:r>
        <w:rPr>
          <w:sz w:val="28"/>
          <w:szCs w:val="28"/>
          <w:lang w:val="en-US"/>
        </w:rPr>
        <w:t xml:space="preserve"> </w:t>
      </w:r>
      <w:r w:rsidRPr="00875467">
        <w:rPr>
          <w:sz w:val="28"/>
          <w:szCs w:val="28"/>
          <w:lang w:val="en-US"/>
        </w:rPr>
        <w:t>McCully K.S.</w:t>
      </w:r>
      <w:r>
        <w:rPr>
          <w:sz w:val="28"/>
          <w:szCs w:val="28"/>
          <w:lang w:val="uk-UA"/>
        </w:rPr>
        <w:t xml:space="preserve"> </w:t>
      </w:r>
      <w:r w:rsidRPr="00875467">
        <w:rPr>
          <w:sz w:val="28"/>
          <w:szCs w:val="28"/>
          <w:lang w:val="en-US"/>
        </w:rPr>
        <w:t>Homocysteine theory of arteriosclerosis</w:t>
      </w:r>
      <w:r>
        <w:rPr>
          <w:sz w:val="28"/>
          <w:szCs w:val="28"/>
          <w:lang w:val="uk-UA"/>
        </w:rPr>
        <w:t xml:space="preserve"> /</w:t>
      </w:r>
      <w:r w:rsidRPr="00875467">
        <w:rPr>
          <w:sz w:val="28"/>
          <w:szCs w:val="28"/>
          <w:lang w:val="en-US"/>
        </w:rPr>
        <w:t xml:space="preserve"> McCully K.S.</w:t>
      </w:r>
      <w:r>
        <w:rPr>
          <w:sz w:val="28"/>
          <w:szCs w:val="28"/>
          <w:lang w:val="uk-UA"/>
        </w:rPr>
        <w:t>,</w:t>
      </w:r>
      <w:r w:rsidRPr="00875467">
        <w:rPr>
          <w:sz w:val="28"/>
          <w:szCs w:val="28"/>
          <w:lang w:val="en-US"/>
        </w:rPr>
        <w:t xml:space="preserve"> Wilson R.B. // Atherosclerosis.-</w:t>
      </w:r>
      <w:r>
        <w:rPr>
          <w:sz w:val="28"/>
          <w:szCs w:val="28"/>
          <w:lang w:val="uk-UA"/>
        </w:rPr>
        <w:t xml:space="preserve"> </w:t>
      </w:r>
      <w:r w:rsidRPr="00875467">
        <w:rPr>
          <w:sz w:val="28"/>
          <w:szCs w:val="28"/>
          <w:lang w:val="en-US"/>
        </w:rPr>
        <w:t>1975.-</w:t>
      </w:r>
      <w:r w:rsidRPr="00377D64">
        <w:rPr>
          <w:sz w:val="28"/>
          <w:szCs w:val="28"/>
          <w:lang w:val="en-US"/>
        </w:rPr>
        <w:t xml:space="preserve"> </w:t>
      </w:r>
      <w:r>
        <w:rPr>
          <w:sz w:val="28"/>
          <w:szCs w:val="28"/>
          <w:lang w:val="en-US"/>
        </w:rPr>
        <w:t>Vol</w:t>
      </w:r>
      <w:r w:rsidRPr="003711DB">
        <w:rPr>
          <w:sz w:val="28"/>
          <w:szCs w:val="28"/>
          <w:lang w:val="en-US"/>
        </w:rPr>
        <w:t>.</w:t>
      </w:r>
      <w:r w:rsidRPr="00875467">
        <w:rPr>
          <w:sz w:val="28"/>
          <w:szCs w:val="28"/>
          <w:lang w:val="en-US"/>
        </w:rPr>
        <w:t>22.-</w:t>
      </w:r>
      <w:r>
        <w:rPr>
          <w:sz w:val="28"/>
          <w:szCs w:val="28"/>
          <w:lang w:val="uk-UA"/>
        </w:rPr>
        <w:t xml:space="preserve"> </w:t>
      </w:r>
      <w:r w:rsidRPr="00875467">
        <w:rPr>
          <w:sz w:val="28"/>
          <w:szCs w:val="28"/>
          <w:lang w:val="en-US"/>
        </w:rPr>
        <w:t>Р.215-227.</w:t>
      </w:r>
    </w:p>
    <w:p w:rsidR="00826329" w:rsidRPr="00875467" w:rsidRDefault="00826329" w:rsidP="009955E4">
      <w:pPr>
        <w:numPr>
          <w:ilvl w:val="0"/>
          <w:numId w:val="62"/>
        </w:numPr>
        <w:suppressAutoHyphens w:val="0"/>
        <w:spacing w:line="360" w:lineRule="auto"/>
        <w:jc w:val="both"/>
        <w:rPr>
          <w:sz w:val="28"/>
          <w:szCs w:val="28"/>
          <w:lang w:val="en-US"/>
        </w:rPr>
      </w:pPr>
      <w:r w:rsidRPr="00875467">
        <w:rPr>
          <w:sz w:val="28"/>
          <w:szCs w:val="28"/>
          <w:lang w:val="en-US"/>
        </w:rPr>
        <w:t xml:space="preserve"> McCully K.S. Atherosclerosis, serum homocysteine and the homocysteine theory: a retrospective study of 194 consecutive autopsies // Am. J. Med. Sci.-</w:t>
      </w:r>
      <w:r>
        <w:rPr>
          <w:sz w:val="28"/>
          <w:szCs w:val="28"/>
          <w:lang w:val="uk-UA"/>
        </w:rPr>
        <w:t xml:space="preserve"> </w:t>
      </w:r>
      <w:r w:rsidRPr="00875467">
        <w:rPr>
          <w:sz w:val="28"/>
          <w:szCs w:val="28"/>
          <w:lang w:val="en-US"/>
        </w:rPr>
        <w:t>1990.-</w:t>
      </w:r>
      <w:r w:rsidRPr="00377D64">
        <w:rPr>
          <w:sz w:val="28"/>
          <w:szCs w:val="28"/>
          <w:lang w:val="en-US"/>
        </w:rPr>
        <w:t xml:space="preserve"> </w:t>
      </w:r>
      <w:r>
        <w:rPr>
          <w:sz w:val="28"/>
          <w:szCs w:val="28"/>
          <w:lang w:val="en-US"/>
        </w:rPr>
        <w:t>Vol</w:t>
      </w:r>
      <w:r>
        <w:rPr>
          <w:sz w:val="28"/>
          <w:szCs w:val="28"/>
        </w:rPr>
        <w:t>.</w:t>
      </w:r>
      <w:r w:rsidRPr="00875467">
        <w:rPr>
          <w:sz w:val="28"/>
          <w:szCs w:val="28"/>
          <w:lang w:val="en-US"/>
        </w:rPr>
        <w:t>299.-</w:t>
      </w:r>
      <w:r>
        <w:rPr>
          <w:sz w:val="28"/>
          <w:szCs w:val="28"/>
          <w:lang w:val="uk-UA"/>
        </w:rPr>
        <w:t xml:space="preserve"> </w:t>
      </w:r>
      <w:r w:rsidRPr="00875467">
        <w:rPr>
          <w:sz w:val="28"/>
          <w:szCs w:val="28"/>
          <w:lang w:val="en-US"/>
        </w:rPr>
        <w:t>Р.217-221.</w:t>
      </w:r>
    </w:p>
    <w:p w:rsidR="00826329" w:rsidRPr="00520221" w:rsidRDefault="00826329" w:rsidP="009955E4">
      <w:pPr>
        <w:numPr>
          <w:ilvl w:val="0"/>
          <w:numId w:val="62"/>
        </w:numPr>
        <w:suppressAutoHyphens w:val="0"/>
        <w:spacing w:line="360" w:lineRule="auto"/>
        <w:jc w:val="both"/>
        <w:rPr>
          <w:sz w:val="28"/>
          <w:szCs w:val="28"/>
          <w:lang w:val="uk-UA"/>
        </w:rPr>
      </w:pPr>
      <w:r>
        <w:rPr>
          <w:sz w:val="28"/>
          <w:szCs w:val="28"/>
          <w:lang w:val="en-US"/>
        </w:rPr>
        <w:t xml:space="preserve"> </w:t>
      </w:r>
      <w:r w:rsidRPr="00875467">
        <w:rPr>
          <w:sz w:val="28"/>
          <w:szCs w:val="28"/>
          <w:lang w:val="en-US"/>
        </w:rPr>
        <w:t>Total plasma homocysteine and ca</w:t>
      </w:r>
      <w:r w:rsidRPr="00875467">
        <w:rPr>
          <w:sz w:val="28"/>
          <w:szCs w:val="28"/>
          <w:lang w:val="en-US"/>
        </w:rPr>
        <w:t>r</w:t>
      </w:r>
      <w:r w:rsidRPr="00875467">
        <w:rPr>
          <w:sz w:val="28"/>
          <w:szCs w:val="28"/>
          <w:lang w:val="en-US"/>
        </w:rPr>
        <w:t xml:space="preserve">diovascular risk profile: The Hordaland homocysteine study </w:t>
      </w:r>
      <w:r>
        <w:rPr>
          <w:sz w:val="28"/>
          <w:szCs w:val="28"/>
          <w:lang w:val="uk-UA"/>
        </w:rPr>
        <w:t xml:space="preserve">/ </w:t>
      </w:r>
      <w:r w:rsidRPr="00875467">
        <w:rPr>
          <w:sz w:val="28"/>
          <w:szCs w:val="28"/>
          <w:lang w:val="en-US"/>
        </w:rPr>
        <w:t>Nygard O., Vollset H.M., Refsum H.M.</w:t>
      </w:r>
      <w:r>
        <w:rPr>
          <w:sz w:val="28"/>
          <w:szCs w:val="28"/>
          <w:lang w:val="uk-UA"/>
        </w:rPr>
        <w:t xml:space="preserve"> </w:t>
      </w:r>
      <w:r>
        <w:rPr>
          <w:sz w:val="28"/>
          <w:szCs w:val="28"/>
          <w:lang w:val="en-US"/>
        </w:rPr>
        <w:t>et</w:t>
      </w:r>
      <w:r w:rsidRPr="00875467">
        <w:rPr>
          <w:sz w:val="28"/>
          <w:szCs w:val="28"/>
          <w:lang w:val="en-US"/>
        </w:rPr>
        <w:t xml:space="preserve"> </w:t>
      </w:r>
      <w:r>
        <w:rPr>
          <w:sz w:val="28"/>
          <w:szCs w:val="28"/>
          <w:lang w:val="en-US"/>
        </w:rPr>
        <w:t>al</w:t>
      </w:r>
      <w:r>
        <w:rPr>
          <w:sz w:val="28"/>
          <w:szCs w:val="28"/>
          <w:lang w:val="uk-UA"/>
        </w:rPr>
        <w:t xml:space="preserve">. </w:t>
      </w:r>
      <w:r>
        <w:rPr>
          <w:sz w:val="28"/>
          <w:szCs w:val="28"/>
          <w:lang w:val="en-US"/>
        </w:rPr>
        <w:t>//</w:t>
      </w:r>
      <w:r w:rsidRPr="003A0168">
        <w:rPr>
          <w:sz w:val="28"/>
          <w:szCs w:val="28"/>
          <w:lang w:val="en-US"/>
        </w:rPr>
        <w:t xml:space="preserve"> </w:t>
      </w:r>
      <w:r>
        <w:rPr>
          <w:sz w:val="28"/>
          <w:szCs w:val="28"/>
          <w:lang w:val="en-US"/>
        </w:rPr>
        <w:t>J. Am. Med.</w:t>
      </w:r>
      <w:r w:rsidRPr="00875467">
        <w:rPr>
          <w:sz w:val="28"/>
          <w:szCs w:val="28"/>
          <w:lang w:val="en-US"/>
        </w:rPr>
        <w:t>Assoc.-1995.-</w:t>
      </w:r>
      <w:r w:rsidRPr="003A0168">
        <w:rPr>
          <w:sz w:val="28"/>
          <w:szCs w:val="28"/>
          <w:lang w:val="en-US"/>
        </w:rPr>
        <w:t xml:space="preserve"> </w:t>
      </w:r>
      <w:r>
        <w:rPr>
          <w:sz w:val="28"/>
          <w:szCs w:val="28"/>
          <w:lang w:val="en-US"/>
        </w:rPr>
        <w:t>Vol</w:t>
      </w:r>
      <w:r w:rsidRPr="003711DB">
        <w:rPr>
          <w:sz w:val="28"/>
          <w:szCs w:val="28"/>
          <w:lang w:val="en-US"/>
        </w:rPr>
        <w:t>.</w:t>
      </w:r>
      <w:r w:rsidRPr="00875467">
        <w:rPr>
          <w:sz w:val="28"/>
          <w:szCs w:val="28"/>
          <w:lang w:val="en-US"/>
        </w:rPr>
        <w:t>274.-</w:t>
      </w:r>
      <w:r w:rsidRPr="003A0168">
        <w:rPr>
          <w:sz w:val="28"/>
          <w:szCs w:val="28"/>
          <w:lang w:val="en-US"/>
        </w:rPr>
        <w:t xml:space="preserve"> </w:t>
      </w:r>
      <w:r w:rsidRPr="00875467">
        <w:rPr>
          <w:sz w:val="28"/>
          <w:szCs w:val="28"/>
          <w:lang w:val="en-US"/>
        </w:rPr>
        <w:t xml:space="preserve">Р.1526-1533. </w:t>
      </w:r>
      <w:r w:rsidRPr="003A0168">
        <w:rPr>
          <w:sz w:val="28"/>
          <w:szCs w:val="28"/>
          <w:lang w:val="en-US"/>
        </w:rPr>
        <w:t xml:space="preserve"> </w:t>
      </w:r>
    </w:p>
    <w:p w:rsidR="00826329" w:rsidRPr="00806DC6" w:rsidRDefault="00826329" w:rsidP="009955E4">
      <w:pPr>
        <w:numPr>
          <w:ilvl w:val="0"/>
          <w:numId w:val="62"/>
        </w:numPr>
        <w:suppressAutoHyphens w:val="0"/>
        <w:spacing w:line="360" w:lineRule="auto"/>
        <w:jc w:val="both"/>
        <w:rPr>
          <w:sz w:val="28"/>
          <w:szCs w:val="28"/>
          <w:lang w:val="uk-UA"/>
        </w:rPr>
      </w:pPr>
      <w:r w:rsidRPr="0089306B">
        <w:rPr>
          <w:sz w:val="28"/>
          <w:szCs w:val="28"/>
        </w:rPr>
        <w:t xml:space="preserve"> </w:t>
      </w:r>
      <w:r>
        <w:rPr>
          <w:sz w:val="28"/>
          <w:szCs w:val="28"/>
          <w:lang w:val="uk-UA"/>
        </w:rPr>
        <w:t xml:space="preserve">Сидоренко Г.И. Гомоцистеин – </w:t>
      </w:r>
      <w:r w:rsidRPr="003711DB">
        <w:rPr>
          <w:sz w:val="28"/>
          <w:szCs w:val="28"/>
          <w:lang w:val="uk-UA"/>
        </w:rPr>
        <w:t>важный</w:t>
      </w:r>
      <w:r>
        <w:rPr>
          <w:sz w:val="28"/>
          <w:szCs w:val="28"/>
          <w:lang w:val="uk-UA"/>
        </w:rPr>
        <w:t xml:space="preserve"> фактор риска сердечно-</w:t>
      </w:r>
      <w:r w:rsidRPr="003A0168">
        <w:rPr>
          <w:sz w:val="28"/>
          <w:szCs w:val="28"/>
          <w:lang w:val="uk-UA"/>
        </w:rPr>
        <w:t>сосудистых</w:t>
      </w:r>
      <w:r>
        <w:rPr>
          <w:sz w:val="28"/>
          <w:szCs w:val="28"/>
          <w:lang w:val="uk-UA"/>
        </w:rPr>
        <w:t xml:space="preserve"> заболеваний / Сидоренко Г.И., Мойсеенок А.Г., Колядко М.Г. // Кардиология.- 2001.- №1.- С.6-11.</w:t>
      </w:r>
    </w:p>
    <w:p w:rsidR="00826329" w:rsidRPr="00875467" w:rsidRDefault="00826329" w:rsidP="009955E4">
      <w:pPr>
        <w:numPr>
          <w:ilvl w:val="0"/>
          <w:numId w:val="62"/>
        </w:numPr>
        <w:suppressAutoHyphens w:val="0"/>
        <w:spacing w:line="360" w:lineRule="auto"/>
        <w:jc w:val="both"/>
        <w:rPr>
          <w:sz w:val="28"/>
          <w:szCs w:val="28"/>
          <w:lang w:val="en-US"/>
        </w:rPr>
      </w:pPr>
      <w:r w:rsidRPr="003711DB">
        <w:rPr>
          <w:sz w:val="28"/>
          <w:szCs w:val="28"/>
          <w:lang w:val="uk-UA"/>
        </w:rPr>
        <w:lastRenderedPageBreak/>
        <w:t xml:space="preserve"> </w:t>
      </w:r>
      <w:r w:rsidRPr="00875467">
        <w:rPr>
          <w:sz w:val="28"/>
          <w:szCs w:val="28"/>
          <w:lang w:val="en-US"/>
        </w:rPr>
        <w:t>Plasma</w:t>
      </w:r>
      <w:r w:rsidRPr="003711DB">
        <w:rPr>
          <w:sz w:val="28"/>
          <w:szCs w:val="28"/>
          <w:lang w:val="uk-UA"/>
        </w:rPr>
        <w:t xml:space="preserve"> </w:t>
      </w:r>
      <w:r w:rsidRPr="00875467">
        <w:rPr>
          <w:sz w:val="28"/>
          <w:szCs w:val="28"/>
          <w:lang w:val="en-US"/>
        </w:rPr>
        <w:t>homocysteine</w:t>
      </w:r>
      <w:r w:rsidRPr="003711DB">
        <w:rPr>
          <w:sz w:val="28"/>
          <w:szCs w:val="28"/>
          <w:lang w:val="uk-UA"/>
        </w:rPr>
        <w:t xml:space="preserve"> </w:t>
      </w:r>
      <w:r w:rsidRPr="00875467">
        <w:rPr>
          <w:sz w:val="28"/>
          <w:szCs w:val="28"/>
          <w:lang w:val="en-US"/>
        </w:rPr>
        <w:t>levels</w:t>
      </w:r>
      <w:r w:rsidRPr="003711DB">
        <w:rPr>
          <w:sz w:val="28"/>
          <w:szCs w:val="28"/>
          <w:lang w:val="uk-UA"/>
        </w:rPr>
        <w:t xml:space="preserve"> </w:t>
      </w:r>
      <w:r w:rsidRPr="00875467">
        <w:rPr>
          <w:sz w:val="28"/>
          <w:szCs w:val="28"/>
          <w:lang w:val="en-US"/>
        </w:rPr>
        <w:t>and</w:t>
      </w:r>
      <w:r w:rsidRPr="003711DB">
        <w:rPr>
          <w:sz w:val="28"/>
          <w:szCs w:val="28"/>
          <w:lang w:val="uk-UA"/>
        </w:rPr>
        <w:t xml:space="preserve"> </w:t>
      </w:r>
      <w:r w:rsidRPr="00875467">
        <w:rPr>
          <w:sz w:val="28"/>
          <w:szCs w:val="28"/>
          <w:lang w:val="en-US"/>
        </w:rPr>
        <w:t>mortality</w:t>
      </w:r>
      <w:r w:rsidRPr="003711DB">
        <w:rPr>
          <w:sz w:val="28"/>
          <w:szCs w:val="28"/>
          <w:lang w:val="uk-UA"/>
        </w:rPr>
        <w:t xml:space="preserve"> </w:t>
      </w:r>
      <w:r w:rsidRPr="00875467">
        <w:rPr>
          <w:sz w:val="28"/>
          <w:szCs w:val="28"/>
          <w:lang w:val="en-US"/>
        </w:rPr>
        <w:t>in</w:t>
      </w:r>
      <w:r w:rsidRPr="003711DB">
        <w:rPr>
          <w:sz w:val="28"/>
          <w:szCs w:val="28"/>
          <w:lang w:val="uk-UA"/>
        </w:rPr>
        <w:t xml:space="preserve"> </w:t>
      </w:r>
      <w:r w:rsidRPr="00875467">
        <w:rPr>
          <w:sz w:val="28"/>
          <w:szCs w:val="28"/>
          <w:lang w:val="en-US"/>
        </w:rPr>
        <w:t>patients</w:t>
      </w:r>
      <w:r w:rsidRPr="003A0168">
        <w:rPr>
          <w:sz w:val="28"/>
          <w:szCs w:val="28"/>
          <w:lang w:val="uk-UA"/>
        </w:rPr>
        <w:t xml:space="preserve"> </w:t>
      </w:r>
      <w:r w:rsidRPr="00875467">
        <w:rPr>
          <w:sz w:val="28"/>
          <w:szCs w:val="28"/>
          <w:lang w:val="en-US"/>
        </w:rPr>
        <w:t>with</w:t>
      </w:r>
      <w:r w:rsidRPr="003A0168">
        <w:rPr>
          <w:sz w:val="28"/>
          <w:szCs w:val="28"/>
          <w:lang w:val="uk-UA"/>
        </w:rPr>
        <w:t xml:space="preserve"> </w:t>
      </w:r>
      <w:r w:rsidRPr="00875467">
        <w:rPr>
          <w:sz w:val="28"/>
          <w:szCs w:val="28"/>
          <w:lang w:val="en-US"/>
        </w:rPr>
        <w:t>coronary</w:t>
      </w:r>
      <w:r w:rsidRPr="003A0168">
        <w:rPr>
          <w:sz w:val="28"/>
          <w:szCs w:val="28"/>
          <w:lang w:val="uk-UA"/>
        </w:rPr>
        <w:t xml:space="preserve"> </w:t>
      </w:r>
      <w:r w:rsidRPr="00875467">
        <w:rPr>
          <w:sz w:val="28"/>
          <w:szCs w:val="28"/>
          <w:lang w:val="en-US"/>
        </w:rPr>
        <w:t>artery</w:t>
      </w:r>
      <w:r w:rsidRPr="003A0168">
        <w:rPr>
          <w:sz w:val="28"/>
          <w:szCs w:val="28"/>
          <w:lang w:val="uk-UA"/>
        </w:rPr>
        <w:t xml:space="preserve"> </w:t>
      </w:r>
      <w:r w:rsidRPr="00875467">
        <w:rPr>
          <w:sz w:val="28"/>
          <w:szCs w:val="28"/>
          <w:lang w:val="en-US"/>
        </w:rPr>
        <w:t>disease</w:t>
      </w:r>
      <w:r w:rsidRPr="003A0168">
        <w:rPr>
          <w:sz w:val="28"/>
          <w:szCs w:val="28"/>
          <w:lang w:val="uk-UA"/>
        </w:rPr>
        <w:t xml:space="preserve"> </w:t>
      </w:r>
      <w:r>
        <w:rPr>
          <w:sz w:val="28"/>
          <w:szCs w:val="28"/>
          <w:lang w:val="uk-UA"/>
        </w:rPr>
        <w:t xml:space="preserve">/ </w:t>
      </w:r>
      <w:r w:rsidRPr="00875467">
        <w:rPr>
          <w:sz w:val="28"/>
          <w:szCs w:val="28"/>
          <w:lang w:val="en-US"/>
        </w:rPr>
        <w:t>Nygard</w:t>
      </w:r>
      <w:r w:rsidRPr="003711DB">
        <w:rPr>
          <w:sz w:val="28"/>
          <w:szCs w:val="28"/>
          <w:lang w:val="uk-UA"/>
        </w:rPr>
        <w:t xml:space="preserve"> </w:t>
      </w:r>
      <w:r w:rsidRPr="00875467">
        <w:rPr>
          <w:sz w:val="28"/>
          <w:szCs w:val="28"/>
          <w:lang w:val="en-US"/>
        </w:rPr>
        <w:t>O</w:t>
      </w:r>
      <w:r w:rsidRPr="003711DB">
        <w:rPr>
          <w:sz w:val="28"/>
          <w:szCs w:val="28"/>
          <w:lang w:val="uk-UA"/>
        </w:rPr>
        <w:t xml:space="preserve">., </w:t>
      </w:r>
      <w:r w:rsidRPr="00875467">
        <w:rPr>
          <w:sz w:val="28"/>
          <w:szCs w:val="28"/>
          <w:lang w:val="en-US"/>
        </w:rPr>
        <w:t>Nordrehaud</w:t>
      </w:r>
      <w:r w:rsidRPr="003711DB">
        <w:rPr>
          <w:sz w:val="28"/>
          <w:szCs w:val="28"/>
          <w:lang w:val="uk-UA"/>
        </w:rPr>
        <w:t xml:space="preserve"> </w:t>
      </w:r>
      <w:r w:rsidRPr="00875467">
        <w:rPr>
          <w:sz w:val="28"/>
          <w:szCs w:val="28"/>
          <w:lang w:val="en-US"/>
        </w:rPr>
        <w:t>J</w:t>
      </w:r>
      <w:r w:rsidRPr="003711DB">
        <w:rPr>
          <w:sz w:val="28"/>
          <w:szCs w:val="28"/>
          <w:lang w:val="uk-UA"/>
        </w:rPr>
        <w:t>.</w:t>
      </w:r>
      <w:r w:rsidRPr="00875467">
        <w:rPr>
          <w:sz w:val="28"/>
          <w:szCs w:val="28"/>
          <w:lang w:val="en-US"/>
        </w:rPr>
        <w:t>E</w:t>
      </w:r>
      <w:r w:rsidRPr="003711DB">
        <w:rPr>
          <w:sz w:val="28"/>
          <w:szCs w:val="28"/>
          <w:lang w:val="uk-UA"/>
        </w:rPr>
        <w:t xml:space="preserve">., </w:t>
      </w:r>
      <w:r w:rsidRPr="00875467">
        <w:rPr>
          <w:sz w:val="28"/>
          <w:szCs w:val="28"/>
          <w:lang w:val="en-US"/>
        </w:rPr>
        <w:t>Refsum</w:t>
      </w:r>
      <w:r w:rsidRPr="003711DB">
        <w:rPr>
          <w:sz w:val="28"/>
          <w:szCs w:val="28"/>
          <w:lang w:val="uk-UA"/>
        </w:rPr>
        <w:t xml:space="preserve"> </w:t>
      </w:r>
      <w:r w:rsidRPr="00875467">
        <w:rPr>
          <w:sz w:val="28"/>
          <w:szCs w:val="28"/>
          <w:lang w:val="en-US"/>
        </w:rPr>
        <w:t>H</w:t>
      </w:r>
      <w:r w:rsidRPr="003711DB">
        <w:rPr>
          <w:sz w:val="28"/>
          <w:szCs w:val="28"/>
          <w:lang w:val="uk-UA"/>
        </w:rPr>
        <w:t>.</w:t>
      </w:r>
      <w:r w:rsidRPr="00875467">
        <w:rPr>
          <w:sz w:val="28"/>
          <w:szCs w:val="28"/>
          <w:lang w:val="en-US"/>
        </w:rPr>
        <w:t>M</w:t>
      </w:r>
      <w:r w:rsidRPr="003711DB">
        <w:rPr>
          <w:sz w:val="28"/>
          <w:szCs w:val="28"/>
          <w:lang w:val="uk-UA"/>
        </w:rPr>
        <w:t>.</w:t>
      </w:r>
      <w:r>
        <w:rPr>
          <w:sz w:val="28"/>
          <w:szCs w:val="28"/>
          <w:lang w:val="uk-UA"/>
        </w:rPr>
        <w:t xml:space="preserve"> </w:t>
      </w:r>
      <w:r w:rsidRPr="00EE06C8">
        <w:rPr>
          <w:sz w:val="28"/>
          <w:szCs w:val="28"/>
          <w:lang w:val="en-US"/>
        </w:rPr>
        <w:t>et</w:t>
      </w:r>
      <w:r w:rsidRPr="003A0168">
        <w:rPr>
          <w:sz w:val="28"/>
          <w:szCs w:val="28"/>
          <w:lang w:val="uk-UA"/>
        </w:rPr>
        <w:t xml:space="preserve"> </w:t>
      </w:r>
      <w:r w:rsidRPr="00EE06C8">
        <w:rPr>
          <w:sz w:val="28"/>
          <w:szCs w:val="28"/>
          <w:lang w:val="en-US"/>
        </w:rPr>
        <w:t>al.</w:t>
      </w:r>
      <w:r>
        <w:rPr>
          <w:sz w:val="28"/>
          <w:szCs w:val="28"/>
          <w:lang w:val="uk-UA"/>
        </w:rPr>
        <w:t xml:space="preserve"> </w:t>
      </w:r>
      <w:r w:rsidRPr="00875467">
        <w:rPr>
          <w:sz w:val="28"/>
          <w:szCs w:val="28"/>
          <w:lang w:val="en-US"/>
        </w:rPr>
        <w:t>// New</w:t>
      </w:r>
      <w:r w:rsidRPr="00377D64">
        <w:rPr>
          <w:sz w:val="28"/>
          <w:szCs w:val="28"/>
          <w:lang w:val="en-US"/>
        </w:rPr>
        <w:t>.</w:t>
      </w:r>
      <w:r w:rsidRPr="00875467">
        <w:rPr>
          <w:sz w:val="28"/>
          <w:szCs w:val="28"/>
          <w:lang w:val="en-US"/>
        </w:rPr>
        <w:t xml:space="preserve"> Eng. J. Med.-</w:t>
      </w:r>
      <w:r>
        <w:rPr>
          <w:sz w:val="28"/>
          <w:szCs w:val="28"/>
          <w:lang w:val="uk-UA"/>
        </w:rPr>
        <w:t xml:space="preserve"> </w:t>
      </w:r>
      <w:r w:rsidRPr="00875467">
        <w:rPr>
          <w:sz w:val="28"/>
          <w:szCs w:val="28"/>
          <w:lang w:val="en-US"/>
        </w:rPr>
        <w:t>1997.-</w:t>
      </w:r>
      <w:r w:rsidRPr="00377D64">
        <w:rPr>
          <w:sz w:val="28"/>
          <w:szCs w:val="28"/>
          <w:lang w:val="en-US"/>
        </w:rPr>
        <w:t xml:space="preserve"> </w:t>
      </w:r>
      <w:r>
        <w:rPr>
          <w:sz w:val="28"/>
          <w:szCs w:val="28"/>
          <w:lang w:val="en-US"/>
        </w:rPr>
        <w:t>Vol</w:t>
      </w:r>
      <w:r w:rsidRPr="003711DB">
        <w:rPr>
          <w:sz w:val="28"/>
          <w:szCs w:val="28"/>
          <w:lang w:val="en-US"/>
        </w:rPr>
        <w:t>.</w:t>
      </w:r>
      <w:r w:rsidRPr="00875467">
        <w:rPr>
          <w:sz w:val="28"/>
          <w:szCs w:val="28"/>
          <w:lang w:val="en-US"/>
        </w:rPr>
        <w:t xml:space="preserve"> 337.-</w:t>
      </w:r>
      <w:r>
        <w:rPr>
          <w:sz w:val="28"/>
          <w:szCs w:val="28"/>
          <w:lang w:val="uk-UA"/>
        </w:rPr>
        <w:t xml:space="preserve"> </w:t>
      </w:r>
      <w:r w:rsidRPr="00875467">
        <w:rPr>
          <w:sz w:val="28"/>
          <w:szCs w:val="28"/>
          <w:lang w:val="en-US"/>
        </w:rPr>
        <w:t>Р.230-236.</w:t>
      </w:r>
    </w:p>
    <w:p w:rsidR="00826329" w:rsidRPr="00EE06C8" w:rsidRDefault="00826329" w:rsidP="009955E4">
      <w:pPr>
        <w:numPr>
          <w:ilvl w:val="0"/>
          <w:numId w:val="62"/>
        </w:numPr>
        <w:suppressAutoHyphens w:val="0"/>
        <w:spacing w:line="360" w:lineRule="auto"/>
        <w:jc w:val="both"/>
        <w:rPr>
          <w:sz w:val="28"/>
          <w:szCs w:val="28"/>
          <w:lang w:val="en-US"/>
        </w:rPr>
      </w:pPr>
      <w:r w:rsidRPr="00EE06C8">
        <w:rPr>
          <w:sz w:val="28"/>
          <w:szCs w:val="28"/>
          <w:lang w:val="en-US"/>
        </w:rPr>
        <w:t xml:space="preserve"> Homocysteine levels in men and women of different ethnic and cultural background living in England </w:t>
      </w:r>
      <w:r>
        <w:rPr>
          <w:sz w:val="28"/>
          <w:szCs w:val="28"/>
          <w:lang w:val="uk-UA"/>
        </w:rPr>
        <w:t xml:space="preserve">/ </w:t>
      </w:r>
      <w:r w:rsidRPr="00EE06C8">
        <w:rPr>
          <w:sz w:val="28"/>
          <w:szCs w:val="28"/>
          <w:lang w:val="en-US"/>
        </w:rPr>
        <w:t>Cappuccio F., Bell R., Perry I. et al. // Atherosclerosis</w:t>
      </w:r>
      <w:r>
        <w:rPr>
          <w:sz w:val="28"/>
          <w:szCs w:val="28"/>
          <w:lang w:val="uk-UA"/>
        </w:rPr>
        <w:t>.</w:t>
      </w:r>
      <w:r w:rsidRPr="00EE06C8">
        <w:rPr>
          <w:sz w:val="28"/>
          <w:szCs w:val="28"/>
          <w:lang w:val="en-US"/>
        </w:rPr>
        <w:t xml:space="preserve"> -</w:t>
      </w:r>
      <w:r>
        <w:rPr>
          <w:sz w:val="28"/>
          <w:szCs w:val="28"/>
          <w:lang w:val="uk-UA"/>
        </w:rPr>
        <w:t xml:space="preserve"> </w:t>
      </w:r>
      <w:r w:rsidRPr="00EE06C8">
        <w:rPr>
          <w:sz w:val="28"/>
          <w:szCs w:val="28"/>
          <w:lang w:val="en-US"/>
        </w:rPr>
        <w:t>2002.-</w:t>
      </w:r>
      <w:r w:rsidRPr="00377D64">
        <w:rPr>
          <w:sz w:val="28"/>
          <w:szCs w:val="28"/>
          <w:lang w:val="en-US"/>
        </w:rPr>
        <w:t xml:space="preserve"> </w:t>
      </w:r>
      <w:r>
        <w:rPr>
          <w:sz w:val="28"/>
          <w:szCs w:val="28"/>
          <w:lang w:val="en-US"/>
        </w:rPr>
        <w:t>Vol.</w:t>
      </w:r>
      <w:r w:rsidRPr="00EE06C8">
        <w:rPr>
          <w:sz w:val="28"/>
          <w:szCs w:val="28"/>
          <w:lang w:val="en-US"/>
        </w:rPr>
        <w:t>164</w:t>
      </w:r>
      <w:r>
        <w:rPr>
          <w:sz w:val="28"/>
          <w:szCs w:val="28"/>
          <w:lang w:val="uk-UA"/>
        </w:rPr>
        <w:t>,</w:t>
      </w:r>
      <w:r w:rsidRPr="00377D64">
        <w:rPr>
          <w:sz w:val="28"/>
          <w:szCs w:val="28"/>
          <w:lang w:val="en-US"/>
        </w:rPr>
        <w:t>№1</w:t>
      </w:r>
      <w:r w:rsidRPr="00EE06C8">
        <w:rPr>
          <w:sz w:val="28"/>
          <w:szCs w:val="28"/>
          <w:lang w:val="en-US"/>
        </w:rPr>
        <w:t>.-</w:t>
      </w:r>
      <w:r>
        <w:rPr>
          <w:sz w:val="28"/>
          <w:szCs w:val="28"/>
          <w:lang w:val="uk-UA"/>
        </w:rPr>
        <w:t xml:space="preserve"> </w:t>
      </w:r>
      <w:r w:rsidRPr="00EE06C8">
        <w:rPr>
          <w:sz w:val="28"/>
          <w:szCs w:val="28"/>
          <w:lang w:val="en-US"/>
        </w:rPr>
        <w:t xml:space="preserve">Р.95-102. </w:t>
      </w:r>
    </w:p>
    <w:p w:rsidR="00826329" w:rsidRPr="00EE06C8" w:rsidRDefault="00826329" w:rsidP="009955E4">
      <w:pPr>
        <w:numPr>
          <w:ilvl w:val="0"/>
          <w:numId w:val="62"/>
        </w:numPr>
        <w:suppressAutoHyphens w:val="0"/>
        <w:spacing w:line="360" w:lineRule="auto"/>
        <w:jc w:val="both"/>
        <w:rPr>
          <w:sz w:val="28"/>
          <w:szCs w:val="28"/>
          <w:lang w:val="en-US"/>
        </w:rPr>
      </w:pPr>
      <w:r w:rsidRPr="00EE06C8">
        <w:rPr>
          <w:sz w:val="28"/>
          <w:szCs w:val="28"/>
          <w:lang w:val="en-US"/>
        </w:rPr>
        <w:t xml:space="preserve"> Lifestyle factors and plasma homocysteine concentration in a general population sample </w:t>
      </w:r>
      <w:r>
        <w:rPr>
          <w:sz w:val="28"/>
          <w:szCs w:val="28"/>
          <w:lang w:val="uk-UA"/>
        </w:rPr>
        <w:t xml:space="preserve">/ </w:t>
      </w:r>
      <w:r w:rsidRPr="00FE771F">
        <w:rPr>
          <w:sz w:val="28"/>
          <w:szCs w:val="28"/>
          <w:lang w:val="en-US"/>
        </w:rPr>
        <w:t>de</w:t>
      </w:r>
      <w:r w:rsidRPr="00EE06C8">
        <w:rPr>
          <w:sz w:val="28"/>
          <w:szCs w:val="28"/>
          <w:lang w:val="en-US"/>
        </w:rPr>
        <w:t xml:space="preserve"> Bree A., Verschuren W., Blom H., Kromboot D. // Am</w:t>
      </w:r>
      <w:r w:rsidRPr="00377D64">
        <w:rPr>
          <w:sz w:val="28"/>
          <w:szCs w:val="28"/>
          <w:lang w:val="en-US"/>
        </w:rPr>
        <w:t>.</w:t>
      </w:r>
      <w:r w:rsidRPr="00EE06C8">
        <w:rPr>
          <w:sz w:val="28"/>
          <w:szCs w:val="28"/>
          <w:lang w:val="en-US"/>
        </w:rPr>
        <w:t xml:space="preserve"> J.  Ep</w:t>
      </w:r>
      <w:r w:rsidRPr="00EE06C8">
        <w:rPr>
          <w:sz w:val="28"/>
          <w:szCs w:val="28"/>
          <w:lang w:val="en-US"/>
        </w:rPr>
        <w:t>i</w:t>
      </w:r>
      <w:r w:rsidRPr="00EE06C8">
        <w:rPr>
          <w:sz w:val="28"/>
          <w:szCs w:val="28"/>
          <w:lang w:val="en-US"/>
        </w:rPr>
        <w:t>demiology.-</w:t>
      </w:r>
      <w:r>
        <w:rPr>
          <w:sz w:val="28"/>
          <w:szCs w:val="28"/>
          <w:lang w:val="uk-UA"/>
        </w:rPr>
        <w:t xml:space="preserve"> </w:t>
      </w:r>
      <w:r w:rsidRPr="00EE06C8">
        <w:rPr>
          <w:sz w:val="28"/>
          <w:szCs w:val="28"/>
          <w:lang w:val="en-US"/>
        </w:rPr>
        <w:t>2001.-</w:t>
      </w:r>
      <w:r>
        <w:rPr>
          <w:sz w:val="28"/>
          <w:szCs w:val="28"/>
          <w:lang w:val="uk-UA"/>
        </w:rPr>
        <w:t xml:space="preserve"> </w:t>
      </w:r>
      <w:r w:rsidRPr="00EE06C8">
        <w:rPr>
          <w:sz w:val="28"/>
          <w:szCs w:val="28"/>
          <w:lang w:val="en-US"/>
        </w:rPr>
        <w:t>Vol.154.-</w:t>
      </w:r>
      <w:r>
        <w:rPr>
          <w:sz w:val="28"/>
          <w:szCs w:val="28"/>
          <w:lang w:val="uk-UA"/>
        </w:rPr>
        <w:t xml:space="preserve"> </w:t>
      </w:r>
      <w:r w:rsidRPr="00EE06C8">
        <w:rPr>
          <w:sz w:val="28"/>
          <w:szCs w:val="28"/>
          <w:lang w:val="en-US"/>
        </w:rPr>
        <w:t xml:space="preserve">P.150-154. </w:t>
      </w:r>
    </w:p>
    <w:p w:rsidR="00826329" w:rsidRPr="00B461EC" w:rsidRDefault="00826329" w:rsidP="009955E4">
      <w:pPr>
        <w:numPr>
          <w:ilvl w:val="0"/>
          <w:numId w:val="62"/>
        </w:numPr>
        <w:suppressAutoHyphens w:val="0"/>
        <w:spacing w:line="360" w:lineRule="auto"/>
        <w:jc w:val="both"/>
        <w:rPr>
          <w:sz w:val="28"/>
          <w:szCs w:val="28"/>
          <w:lang w:val="en-US"/>
        </w:rPr>
      </w:pPr>
      <w:r w:rsidRPr="00EE06C8">
        <w:rPr>
          <w:sz w:val="28"/>
          <w:szCs w:val="28"/>
          <w:lang w:val="en-US"/>
        </w:rPr>
        <w:t xml:space="preserve"> Plasma Homocysteine as a prognostic risk factor for vascular disease</w:t>
      </w:r>
      <w:r>
        <w:rPr>
          <w:sz w:val="28"/>
          <w:szCs w:val="28"/>
          <w:lang w:val="uk-UA"/>
        </w:rPr>
        <w:t xml:space="preserve"> / </w:t>
      </w:r>
      <w:r w:rsidRPr="00EE06C8">
        <w:rPr>
          <w:sz w:val="28"/>
          <w:szCs w:val="28"/>
          <w:lang w:val="en-US"/>
        </w:rPr>
        <w:t xml:space="preserve">Meleady R., Lindgren A., Boers O.H.J. et al. </w:t>
      </w:r>
      <w:r>
        <w:rPr>
          <w:sz w:val="28"/>
          <w:szCs w:val="28"/>
          <w:lang w:val="uk-UA"/>
        </w:rPr>
        <w:t>//</w:t>
      </w:r>
      <w:r w:rsidRPr="00EE06C8">
        <w:rPr>
          <w:sz w:val="28"/>
          <w:szCs w:val="28"/>
          <w:lang w:val="en-US"/>
        </w:rPr>
        <w:t xml:space="preserve"> Congress of the Eur</w:t>
      </w:r>
      <w:r>
        <w:rPr>
          <w:sz w:val="28"/>
          <w:szCs w:val="28"/>
          <w:lang w:val="uk-UA"/>
        </w:rPr>
        <w:t>.</w:t>
      </w:r>
      <w:r w:rsidRPr="00EE06C8">
        <w:rPr>
          <w:sz w:val="28"/>
          <w:szCs w:val="28"/>
          <w:lang w:val="en-US"/>
        </w:rPr>
        <w:t xml:space="preserve"> Society of Cardiology</w:t>
      </w:r>
      <w:r>
        <w:rPr>
          <w:sz w:val="28"/>
          <w:szCs w:val="28"/>
          <w:lang w:val="uk-UA"/>
        </w:rPr>
        <w:t>.-</w:t>
      </w:r>
      <w:r w:rsidRPr="00EE06C8">
        <w:rPr>
          <w:sz w:val="28"/>
          <w:szCs w:val="28"/>
          <w:lang w:val="en-US"/>
        </w:rPr>
        <w:t xml:space="preserve"> Vienna</w:t>
      </w:r>
      <w:r w:rsidRPr="00377D64">
        <w:rPr>
          <w:sz w:val="28"/>
          <w:szCs w:val="28"/>
          <w:lang w:val="en-US"/>
        </w:rPr>
        <w:t xml:space="preserve">, </w:t>
      </w:r>
      <w:r w:rsidRPr="00EE06C8">
        <w:rPr>
          <w:sz w:val="28"/>
          <w:szCs w:val="28"/>
          <w:lang w:val="en-US"/>
        </w:rPr>
        <w:t xml:space="preserve">1998.- </w:t>
      </w:r>
      <w:r>
        <w:rPr>
          <w:sz w:val="28"/>
          <w:szCs w:val="28"/>
          <w:lang w:val="uk-UA"/>
        </w:rPr>
        <w:t>Р.</w:t>
      </w:r>
      <w:r w:rsidRPr="00EE06C8">
        <w:rPr>
          <w:sz w:val="28"/>
          <w:szCs w:val="28"/>
          <w:lang w:val="en-US"/>
        </w:rPr>
        <w:t>214</w:t>
      </w:r>
      <w:r>
        <w:rPr>
          <w:sz w:val="28"/>
          <w:szCs w:val="28"/>
          <w:lang w:val="uk-UA"/>
        </w:rPr>
        <w:t>.</w:t>
      </w:r>
    </w:p>
    <w:p w:rsidR="00826329" w:rsidRPr="00B461EC" w:rsidRDefault="00826329" w:rsidP="009955E4">
      <w:pPr>
        <w:numPr>
          <w:ilvl w:val="0"/>
          <w:numId w:val="62"/>
        </w:numPr>
        <w:suppressAutoHyphens w:val="0"/>
        <w:spacing w:line="360" w:lineRule="auto"/>
        <w:jc w:val="both"/>
        <w:rPr>
          <w:sz w:val="28"/>
          <w:szCs w:val="28"/>
          <w:lang w:val="en-US"/>
        </w:rPr>
      </w:pPr>
      <w:r w:rsidRPr="00B461EC">
        <w:rPr>
          <w:sz w:val="28"/>
          <w:szCs w:val="28"/>
          <w:lang w:val="en-US"/>
        </w:rPr>
        <w:t xml:space="preserve"> Prospective study of hyperh</w:t>
      </w:r>
      <w:r w:rsidRPr="00B461EC">
        <w:rPr>
          <w:sz w:val="28"/>
          <w:szCs w:val="28"/>
          <w:lang w:val="en-US"/>
        </w:rPr>
        <w:t>o</w:t>
      </w:r>
      <w:r w:rsidRPr="00B461EC">
        <w:rPr>
          <w:sz w:val="28"/>
          <w:szCs w:val="28"/>
          <w:lang w:val="en-US"/>
        </w:rPr>
        <w:t>mocysteinemia as an adverse cardiovascular risk factor in end-stage renal di</w:t>
      </w:r>
      <w:r w:rsidRPr="00B461EC">
        <w:rPr>
          <w:sz w:val="28"/>
          <w:szCs w:val="28"/>
          <w:lang w:val="en-US"/>
        </w:rPr>
        <w:t>s</w:t>
      </w:r>
      <w:r w:rsidRPr="00B461EC">
        <w:rPr>
          <w:sz w:val="28"/>
          <w:szCs w:val="28"/>
          <w:lang w:val="en-US"/>
        </w:rPr>
        <w:t xml:space="preserve">ease </w:t>
      </w:r>
      <w:r>
        <w:rPr>
          <w:sz w:val="28"/>
          <w:szCs w:val="28"/>
          <w:lang w:val="uk-UA"/>
        </w:rPr>
        <w:t xml:space="preserve">/ </w:t>
      </w:r>
      <w:r w:rsidRPr="00B461EC">
        <w:rPr>
          <w:sz w:val="28"/>
          <w:szCs w:val="28"/>
          <w:lang w:val="en-US"/>
        </w:rPr>
        <w:t>Moustapha A., Naso A., Nahlawi M. et al. // Circulation.-</w:t>
      </w:r>
      <w:r>
        <w:rPr>
          <w:sz w:val="28"/>
          <w:szCs w:val="28"/>
          <w:lang w:val="uk-UA"/>
        </w:rPr>
        <w:t xml:space="preserve"> </w:t>
      </w:r>
      <w:r w:rsidRPr="00B461EC">
        <w:rPr>
          <w:sz w:val="28"/>
          <w:szCs w:val="28"/>
          <w:lang w:val="en-US"/>
        </w:rPr>
        <w:t>1998.-</w:t>
      </w:r>
      <w:r w:rsidRPr="00377D64">
        <w:rPr>
          <w:sz w:val="28"/>
          <w:szCs w:val="28"/>
          <w:lang w:val="en-US"/>
        </w:rPr>
        <w:t xml:space="preserve"> </w:t>
      </w:r>
      <w:r>
        <w:rPr>
          <w:sz w:val="28"/>
          <w:szCs w:val="28"/>
          <w:lang w:val="en-US"/>
        </w:rPr>
        <w:t>Vol</w:t>
      </w:r>
      <w:r w:rsidRPr="00FE771F">
        <w:rPr>
          <w:sz w:val="28"/>
          <w:szCs w:val="28"/>
          <w:lang w:val="en-US"/>
        </w:rPr>
        <w:t>.</w:t>
      </w:r>
      <w:r w:rsidRPr="00B461EC">
        <w:rPr>
          <w:sz w:val="28"/>
          <w:szCs w:val="28"/>
          <w:lang w:val="en-US"/>
        </w:rPr>
        <w:t>20.-</w:t>
      </w:r>
      <w:r>
        <w:rPr>
          <w:sz w:val="28"/>
          <w:szCs w:val="28"/>
          <w:lang w:val="uk-UA"/>
        </w:rPr>
        <w:t xml:space="preserve"> </w:t>
      </w:r>
      <w:r w:rsidRPr="00B461EC">
        <w:rPr>
          <w:sz w:val="28"/>
          <w:szCs w:val="28"/>
          <w:lang w:val="en-US"/>
        </w:rPr>
        <w:t>P.138-141.</w:t>
      </w:r>
    </w:p>
    <w:p w:rsidR="00826329" w:rsidRPr="00FE771F" w:rsidRDefault="00826329" w:rsidP="009955E4">
      <w:pPr>
        <w:numPr>
          <w:ilvl w:val="0"/>
          <w:numId w:val="62"/>
        </w:numPr>
        <w:suppressAutoHyphens w:val="0"/>
        <w:spacing w:line="360" w:lineRule="auto"/>
        <w:jc w:val="both"/>
        <w:rPr>
          <w:sz w:val="28"/>
          <w:szCs w:val="28"/>
        </w:rPr>
      </w:pPr>
      <w:r>
        <w:rPr>
          <w:sz w:val="28"/>
          <w:szCs w:val="28"/>
          <w:lang w:val="uk-UA"/>
        </w:rPr>
        <w:t xml:space="preserve"> </w:t>
      </w:r>
      <w:r w:rsidRPr="00377D64">
        <w:rPr>
          <w:sz w:val="28"/>
          <w:szCs w:val="28"/>
        </w:rPr>
        <w:t>Дербенева</w:t>
      </w:r>
      <w:r w:rsidRPr="000916FF">
        <w:rPr>
          <w:sz w:val="28"/>
          <w:szCs w:val="28"/>
        </w:rPr>
        <w:t xml:space="preserve"> </w:t>
      </w:r>
      <w:r w:rsidRPr="00377D64">
        <w:rPr>
          <w:sz w:val="28"/>
          <w:szCs w:val="28"/>
        </w:rPr>
        <w:t>С</w:t>
      </w:r>
      <w:r w:rsidRPr="000916FF">
        <w:rPr>
          <w:sz w:val="28"/>
          <w:szCs w:val="28"/>
        </w:rPr>
        <w:t>.</w:t>
      </w:r>
      <w:r w:rsidRPr="00377D64">
        <w:rPr>
          <w:sz w:val="28"/>
          <w:szCs w:val="28"/>
        </w:rPr>
        <w:t>А</w:t>
      </w:r>
      <w:r>
        <w:rPr>
          <w:sz w:val="28"/>
          <w:szCs w:val="28"/>
          <w:lang w:val="uk-UA"/>
        </w:rPr>
        <w:t>.</w:t>
      </w:r>
      <w:r w:rsidRPr="000916FF">
        <w:rPr>
          <w:sz w:val="28"/>
          <w:szCs w:val="28"/>
        </w:rPr>
        <w:t xml:space="preserve"> </w:t>
      </w:r>
      <w:r w:rsidRPr="00377D64">
        <w:rPr>
          <w:sz w:val="28"/>
          <w:szCs w:val="28"/>
        </w:rPr>
        <w:t>Гомоцистеин</w:t>
      </w:r>
      <w:r w:rsidRPr="000916FF">
        <w:rPr>
          <w:sz w:val="28"/>
          <w:szCs w:val="28"/>
        </w:rPr>
        <w:t xml:space="preserve"> </w:t>
      </w:r>
      <w:r w:rsidRPr="00377D64">
        <w:rPr>
          <w:sz w:val="28"/>
          <w:szCs w:val="28"/>
        </w:rPr>
        <w:t>как</w:t>
      </w:r>
      <w:r w:rsidRPr="000916FF">
        <w:rPr>
          <w:sz w:val="28"/>
          <w:szCs w:val="28"/>
        </w:rPr>
        <w:t xml:space="preserve"> </w:t>
      </w:r>
      <w:r w:rsidRPr="00377D64">
        <w:rPr>
          <w:sz w:val="28"/>
          <w:szCs w:val="28"/>
        </w:rPr>
        <w:t>фактор</w:t>
      </w:r>
      <w:r w:rsidRPr="000916FF">
        <w:rPr>
          <w:sz w:val="28"/>
          <w:szCs w:val="28"/>
        </w:rPr>
        <w:t xml:space="preserve"> </w:t>
      </w:r>
      <w:r w:rsidRPr="00377D64">
        <w:rPr>
          <w:sz w:val="28"/>
          <w:szCs w:val="28"/>
        </w:rPr>
        <w:t>коронарного</w:t>
      </w:r>
      <w:r w:rsidRPr="000916FF">
        <w:rPr>
          <w:sz w:val="28"/>
          <w:szCs w:val="28"/>
        </w:rPr>
        <w:t xml:space="preserve"> </w:t>
      </w:r>
      <w:r w:rsidRPr="00377D64">
        <w:rPr>
          <w:sz w:val="28"/>
          <w:szCs w:val="28"/>
        </w:rPr>
        <w:t>риска</w:t>
      </w:r>
      <w:r w:rsidRPr="000916FF">
        <w:rPr>
          <w:sz w:val="28"/>
          <w:szCs w:val="28"/>
        </w:rPr>
        <w:t xml:space="preserve"> </w:t>
      </w:r>
      <w:r>
        <w:rPr>
          <w:sz w:val="28"/>
          <w:szCs w:val="28"/>
          <w:lang w:val="uk-UA"/>
        </w:rPr>
        <w:t xml:space="preserve">/ </w:t>
      </w:r>
      <w:r w:rsidRPr="0097239E">
        <w:rPr>
          <w:sz w:val="28"/>
          <w:szCs w:val="28"/>
        </w:rPr>
        <w:t>Дербенева</w:t>
      </w:r>
      <w:r w:rsidRPr="000916FF">
        <w:rPr>
          <w:sz w:val="28"/>
          <w:szCs w:val="28"/>
        </w:rPr>
        <w:t xml:space="preserve"> </w:t>
      </w:r>
      <w:r w:rsidRPr="00377D64">
        <w:rPr>
          <w:sz w:val="28"/>
          <w:szCs w:val="28"/>
        </w:rPr>
        <w:t>С</w:t>
      </w:r>
      <w:r w:rsidRPr="000916FF">
        <w:rPr>
          <w:sz w:val="28"/>
          <w:szCs w:val="28"/>
        </w:rPr>
        <w:t>.</w:t>
      </w:r>
      <w:r w:rsidRPr="00377D64">
        <w:rPr>
          <w:sz w:val="28"/>
          <w:szCs w:val="28"/>
        </w:rPr>
        <w:t>А</w:t>
      </w:r>
      <w:r w:rsidRPr="000916FF">
        <w:rPr>
          <w:sz w:val="28"/>
          <w:szCs w:val="28"/>
        </w:rPr>
        <w:t xml:space="preserve">., </w:t>
      </w:r>
      <w:r w:rsidRPr="00377D64">
        <w:rPr>
          <w:sz w:val="28"/>
          <w:szCs w:val="28"/>
        </w:rPr>
        <w:t>Погожаева</w:t>
      </w:r>
      <w:r w:rsidRPr="000916FF">
        <w:rPr>
          <w:sz w:val="28"/>
          <w:szCs w:val="28"/>
        </w:rPr>
        <w:t xml:space="preserve"> </w:t>
      </w:r>
      <w:r w:rsidRPr="00377D64">
        <w:rPr>
          <w:sz w:val="28"/>
          <w:szCs w:val="28"/>
        </w:rPr>
        <w:t>А</w:t>
      </w:r>
      <w:r w:rsidRPr="000916FF">
        <w:rPr>
          <w:sz w:val="28"/>
          <w:szCs w:val="28"/>
        </w:rPr>
        <w:t>.</w:t>
      </w:r>
      <w:r w:rsidRPr="00377D64">
        <w:rPr>
          <w:sz w:val="28"/>
          <w:szCs w:val="28"/>
        </w:rPr>
        <w:t>В</w:t>
      </w:r>
      <w:r w:rsidRPr="000916FF">
        <w:rPr>
          <w:sz w:val="28"/>
          <w:szCs w:val="28"/>
        </w:rPr>
        <w:t xml:space="preserve">. // </w:t>
      </w:r>
      <w:r w:rsidRPr="00377D64">
        <w:rPr>
          <w:sz w:val="28"/>
          <w:szCs w:val="28"/>
        </w:rPr>
        <w:t>Вопр</w:t>
      </w:r>
      <w:r>
        <w:rPr>
          <w:sz w:val="28"/>
          <w:szCs w:val="28"/>
          <w:lang w:val="uk-UA"/>
        </w:rPr>
        <w:t>.</w:t>
      </w:r>
      <w:r w:rsidRPr="000916FF">
        <w:rPr>
          <w:sz w:val="28"/>
          <w:szCs w:val="28"/>
        </w:rPr>
        <w:t xml:space="preserve"> </w:t>
      </w:r>
      <w:r w:rsidRPr="00377D64">
        <w:rPr>
          <w:sz w:val="28"/>
          <w:szCs w:val="28"/>
        </w:rPr>
        <w:t>питания</w:t>
      </w:r>
      <w:r w:rsidRPr="000916FF">
        <w:rPr>
          <w:sz w:val="28"/>
          <w:szCs w:val="28"/>
        </w:rPr>
        <w:t>.-</w:t>
      </w:r>
      <w:r>
        <w:rPr>
          <w:sz w:val="28"/>
          <w:szCs w:val="28"/>
          <w:lang w:val="uk-UA"/>
        </w:rPr>
        <w:t xml:space="preserve"> </w:t>
      </w:r>
      <w:r w:rsidRPr="002F2B2F">
        <w:rPr>
          <w:sz w:val="28"/>
          <w:szCs w:val="28"/>
        </w:rPr>
        <w:t>2003.-</w:t>
      </w:r>
      <w:r>
        <w:rPr>
          <w:sz w:val="28"/>
          <w:szCs w:val="28"/>
          <w:lang w:val="uk-UA"/>
        </w:rPr>
        <w:t xml:space="preserve"> </w:t>
      </w:r>
      <w:r w:rsidRPr="00377D64">
        <w:rPr>
          <w:sz w:val="28"/>
          <w:szCs w:val="28"/>
        </w:rPr>
        <w:t>Т</w:t>
      </w:r>
      <w:r w:rsidRPr="002F2B2F">
        <w:rPr>
          <w:sz w:val="28"/>
          <w:szCs w:val="28"/>
        </w:rPr>
        <w:t>.72,</w:t>
      </w:r>
      <w:r>
        <w:rPr>
          <w:sz w:val="28"/>
          <w:szCs w:val="28"/>
          <w:lang w:val="uk-UA"/>
        </w:rPr>
        <w:t xml:space="preserve"> </w:t>
      </w:r>
      <w:r w:rsidRPr="002F2B2F">
        <w:rPr>
          <w:sz w:val="28"/>
          <w:szCs w:val="28"/>
        </w:rPr>
        <w:t>№5.-</w:t>
      </w:r>
      <w:r>
        <w:rPr>
          <w:sz w:val="28"/>
          <w:szCs w:val="28"/>
          <w:lang w:val="uk-UA"/>
        </w:rPr>
        <w:t xml:space="preserve"> </w:t>
      </w:r>
      <w:r w:rsidRPr="00377D64">
        <w:rPr>
          <w:sz w:val="28"/>
          <w:szCs w:val="28"/>
        </w:rPr>
        <w:t>С</w:t>
      </w:r>
      <w:r w:rsidRPr="00FE771F">
        <w:rPr>
          <w:sz w:val="28"/>
          <w:szCs w:val="28"/>
        </w:rPr>
        <w:t>.43-48.</w:t>
      </w:r>
    </w:p>
    <w:p w:rsidR="00826329" w:rsidRPr="00377D64" w:rsidRDefault="00826329" w:rsidP="009955E4">
      <w:pPr>
        <w:numPr>
          <w:ilvl w:val="0"/>
          <w:numId w:val="62"/>
        </w:numPr>
        <w:suppressAutoHyphens w:val="0"/>
        <w:spacing w:line="360" w:lineRule="auto"/>
        <w:jc w:val="both"/>
        <w:rPr>
          <w:sz w:val="28"/>
          <w:szCs w:val="28"/>
        </w:rPr>
      </w:pPr>
      <w:r>
        <w:rPr>
          <w:sz w:val="28"/>
          <w:szCs w:val="28"/>
          <w:lang w:val="uk-UA"/>
        </w:rPr>
        <w:t xml:space="preserve"> </w:t>
      </w:r>
      <w:r w:rsidRPr="00377D64">
        <w:rPr>
          <w:sz w:val="28"/>
          <w:szCs w:val="28"/>
        </w:rPr>
        <w:t>Костюченко</w:t>
      </w:r>
      <w:r w:rsidRPr="00FE771F">
        <w:rPr>
          <w:sz w:val="28"/>
          <w:szCs w:val="28"/>
        </w:rPr>
        <w:t xml:space="preserve"> </w:t>
      </w:r>
      <w:r w:rsidRPr="00377D64">
        <w:rPr>
          <w:sz w:val="28"/>
          <w:szCs w:val="28"/>
        </w:rPr>
        <w:t>Г.И</w:t>
      </w:r>
      <w:r>
        <w:rPr>
          <w:sz w:val="28"/>
          <w:szCs w:val="28"/>
          <w:lang w:val="uk-UA"/>
        </w:rPr>
        <w:t>.</w:t>
      </w:r>
      <w:r w:rsidRPr="00377D64">
        <w:rPr>
          <w:sz w:val="28"/>
          <w:szCs w:val="28"/>
        </w:rPr>
        <w:t xml:space="preserve"> Гипергомоцистеинемия и коронарная болезнь сердца как проблема пожилого возраста</w:t>
      </w:r>
      <w:r>
        <w:rPr>
          <w:sz w:val="28"/>
          <w:szCs w:val="28"/>
          <w:lang w:val="uk-UA"/>
        </w:rPr>
        <w:t xml:space="preserve"> /</w:t>
      </w:r>
      <w:r w:rsidRPr="00377D64">
        <w:rPr>
          <w:sz w:val="28"/>
          <w:szCs w:val="28"/>
        </w:rPr>
        <w:t xml:space="preserve"> Костюченко</w:t>
      </w:r>
      <w:r w:rsidRPr="00FE771F">
        <w:rPr>
          <w:sz w:val="28"/>
          <w:szCs w:val="28"/>
        </w:rPr>
        <w:t xml:space="preserve"> </w:t>
      </w:r>
      <w:r w:rsidRPr="00377D64">
        <w:rPr>
          <w:sz w:val="28"/>
          <w:szCs w:val="28"/>
        </w:rPr>
        <w:t>Г.И., Баркаган З.С. // Клинич</w:t>
      </w:r>
      <w:r>
        <w:rPr>
          <w:sz w:val="28"/>
          <w:szCs w:val="28"/>
        </w:rPr>
        <w:t>.</w:t>
      </w:r>
      <w:r w:rsidRPr="00377D64">
        <w:rPr>
          <w:sz w:val="28"/>
          <w:szCs w:val="28"/>
        </w:rPr>
        <w:t xml:space="preserve"> геронтология.-</w:t>
      </w:r>
      <w:r>
        <w:rPr>
          <w:sz w:val="28"/>
          <w:szCs w:val="28"/>
          <w:lang w:val="uk-UA"/>
        </w:rPr>
        <w:t xml:space="preserve"> </w:t>
      </w:r>
      <w:r w:rsidRPr="00377D64">
        <w:rPr>
          <w:sz w:val="28"/>
          <w:szCs w:val="28"/>
        </w:rPr>
        <w:t>2003.-</w:t>
      </w:r>
      <w:r>
        <w:rPr>
          <w:sz w:val="28"/>
          <w:szCs w:val="28"/>
          <w:lang w:val="uk-UA"/>
        </w:rPr>
        <w:t xml:space="preserve"> </w:t>
      </w:r>
      <w:r w:rsidRPr="00377D64">
        <w:rPr>
          <w:sz w:val="28"/>
          <w:szCs w:val="28"/>
        </w:rPr>
        <w:t>Т.9</w:t>
      </w:r>
      <w:r>
        <w:rPr>
          <w:sz w:val="28"/>
          <w:szCs w:val="28"/>
        </w:rPr>
        <w:t xml:space="preserve">, </w:t>
      </w:r>
      <w:r w:rsidRPr="00377D64">
        <w:rPr>
          <w:sz w:val="28"/>
          <w:szCs w:val="28"/>
        </w:rPr>
        <w:t>№5.-</w:t>
      </w:r>
      <w:r>
        <w:rPr>
          <w:sz w:val="28"/>
          <w:szCs w:val="28"/>
          <w:lang w:val="uk-UA"/>
        </w:rPr>
        <w:t xml:space="preserve"> </w:t>
      </w:r>
      <w:r w:rsidRPr="00377D64">
        <w:rPr>
          <w:sz w:val="28"/>
          <w:szCs w:val="28"/>
        </w:rPr>
        <w:t>С.9-12.</w:t>
      </w:r>
    </w:p>
    <w:p w:rsidR="00826329" w:rsidRPr="00C619A9" w:rsidRDefault="00826329" w:rsidP="009955E4">
      <w:pPr>
        <w:numPr>
          <w:ilvl w:val="0"/>
          <w:numId w:val="62"/>
        </w:numPr>
        <w:suppressAutoHyphens w:val="0"/>
        <w:spacing w:line="360" w:lineRule="auto"/>
        <w:jc w:val="both"/>
        <w:rPr>
          <w:sz w:val="28"/>
          <w:szCs w:val="28"/>
        </w:rPr>
      </w:pPr>
      <w:r>
        <w:rPr>
          <w:sz w:val="28"/>
          <w:szCs w:val="28"/>
          <w:lang w:val="uk-UA"/>
        </w:rPr>
        <w:t xml:space="preserve"> </w:t>
      </w:r>
      <w:r w:rsidRPr="00781C8C">
        <w:rPr>
          <w:sz w:val="28"/>
          <w:szCs w:val="28"/>
        </w:rPr>
        <w:t>Каттаньи</w:t>
      </w:r>
      <w:r>
        <w:rPr>
          <w:sz w:val="28"/>
          <w:szCs w:val="28"/>
          <w:lang w:val="uk-UA"/>
        </w:rPr>
        <w:t xml:space="preserve"> М</w:t>
      </w:r>
      <w:r w:rsidRPr="00781C8C">
        <w:rPr>
          <w:sz w:val="28"/>
          <w:szCs w:val="28"/>
        </w:rPr>
        <w:t xml:space="preserve">. </w:t>
      </w:r>
      <w:r w:rsidRPr="00C619A9">
        <w:rPr>
          <w:sz w:val="28"/>
          <w:szCs w:val="28"/>
        </w:rPr>
        <w:t>Гипергомоцистеинемия, сосудистые заболевания и тромбозы //</w:t>
      </w:r>
      <w:r>
        <w:rPr>
          <w:sz w:val="28"/>
          <w:szCs w:val="28"/>
        </w:rPr>
        <w:t xml:space="preserve"> Диагностика.-</w:t>
      </w:r>
      <w:r>
        <w:rPr>
          <w:sz w:val="28"/>
          <w:szCs w:val="28"/>
          <w:lang w:val="uk-UA"/>
        </w:rPr>
        <w:t xml:space="preserve"> </w:t>
      </w:r>
      <w:r w:rsidRPr="00C619A9">
        <w:rPr>
          <w:sz w:val="28"/>
          <w:szCs w:val="28"/>
        </w:rPr>
        <w:t>1999.-</w:t>
      </w:r>
      <w:r>
        <w:rPr>
          <w:sz w:val="28"/>
          <w:szCs w:val="28"/>
          <w:lang w:val="uk-UA"/>
        </w:rPr>
        <w:t xml:space="preserve"> </w:t>
      </w:r>
      <w:r w:rsidRPr="00C619A9">
        <w:rPr>
          <w:sz w:val="28"/>
          <w:szCs w:val="28"/>
        </w:rPr>
        <w:t>№2.-</w:t>
      </w:r>
      <w:r>
        <w:rPr>
          <w:sz w:val="28"/>
          <w:szCs w:val="28"/>
          <w:lang w:val="uk-UA"/>
        </w:rPr>
        <w:t xml:space="preserve"> </w:t>
      </w:r>
      <w:r w:rsidRPr="00C619A9">
        <w:rPr>
          <w:sz w:val="28"/>
          <w:szCs w:val="28"/>
        </w:rPr>
        <w:t>С.33-41.</w:t>
      </w:r>
    </w:p>
    <w:p w:rsidR="00826329" w:rsidRPr="00C619A9" w:rsidRDefault="00826329" w:rsidP="009955E4">
      <w:pPr>
        <w:numPr>
          <w:ilvl w:val="0"/>
          <w:numId w:val="62"/>
        </w:numPr>
        <w:suppressAutoHyphens w:val="0"/>
        <w:spacing w:line="360" w:lineRule="auto"/>
        <w:jc w:val="both"/>
        <w:rPr>
          <w:sz w:val="28"/>
          <w:szCs w:val="28"/>
        </w:rPr>
      </w:pPr>
      <w:r w:rsidRPr="00B461EC">
        <w:rPr>
          <w:sz w:val="28"/>
          <w:szCs w:val="28"/>
        </w:rPr>
        <w:t xml:space="preserve"> </w:t>
      </w:r>
      <w:r w:rsidRPr="00C619A9">
        <w:rPr>
          <w:sz w:val="28"/>
          <w:szCs w:val="28"/>
        </w:rPr>
        <w:t>Гипергомоцистеинемия и белки острой фазы при различных формах ишемической болезни сердца</w:t>
      </w:r>
      <w:r>
        <w:rPr>
          <w:sz w:val="28"/>
          <w:szCs w:val="28"/>
          <w:lang w:val="uk-UA"/>
        </w:rPr>
        <w:t xml:space="preserve"> /</w:t>
      </w:r>
      <w:r w:rsidRPr="00C619A9">
        <w:rPr>
          <w:sz w:val="28"/>
          <w:szCs w:val="28"/>
        </w:rPr>
        <w:t xml:space="preserve"> </w:t>
      </w:r>
      <w:r w:rsidRPr="00B461EC">
        <w:rPr>
          <w:sz w:val="28"/>
          <w:szCs w:val="28"/>
        </w:rPr>
        <w:t xml:space="preserve">Парамонов А.Д., Моисеев С.В., Фомин В.В. и др. </w:t>
      </w:r>
      <w:r w:rsidRPr="00C619A9">
        <w:rPr>
          <w:sz w:val="28"/>
          <w:szCs w:val="28"/>
        </w:rPr>
        <w:t>// Терапевт</w:t>
      </w:r>
      <w:r>
        <w:rPr>
          <w:sz w:val="28"/>
          <w:szCs w:val="28"/>
        </w:rPr>
        <w:t>.</w:t>
      </w:r>
      <w:r w:rsidRPr="00C619A9">
        <w:rPr>
          <w:sz w:val="28"/>
          <w:szCs w:val="28"/>
        </w:rPr>
        <w:t xml:space="preserve"> </w:t>
      </w:r>
      <w:r>
        <w:rPr>
          <w:sz w:val="28"/>
          <w:szCs w:val="28"/>
        </w:rPr>
        <w:t>а</w:t>
      </w:r>
      <w:r w:rsidRPr="00C619A9">
        <w:rPr>
          <w:sz w:val="28"/>
          <w:szCs w:val="28"/>
        </w:rPr>
        <w:t>рх</w:t>
      </w:r>
      <w:r>
        <w:rPr>
          <w:sz w:val="28"/>
          <w:szCs w:val="28"/>
        </w:rPr>
        <w:t>.</w:t>
      </w:r>
      <w:r w:rsidRPr="00C619A9">
        <w:rPr>
          <w:sz w:val="28"/>
          <w:szCs w:val="28"/>
        </w:rPr>
        <w:t>-</w:t>
      </w:r>
      <w:r>
        <w:rPr>
          <w:sz w:val="28"/>
          <w:szCs w:val="28"/>
          <w:lang w:val="uk-UA"/>
        </w:rPr>
        <w:t xml:space="preserve"> </w:t>
      </w:r>
      <w:r w:rsidRPr="00C619A9">
        <w:rPr>
          <w:sz w:val="28"/>
          <w:szCs w:val="28"/>
        </w:rPr>
        <w:t>2004.-</w:t>
      </w:r>
      <w:r>
        <w:rPr>
          <w:sz w:val="28"/>
          <w:szCs w:val="28"/>
          <w:lang w:val="uk-UA"/>
        </w:rPr>
        <w:t xml:space="preserve"> </w:t>
      </w:r>
      <w:r w:rsidRPr="00C619A9">
        <w:rPr>
          <w:sz w:val="28"/>
          <w:szCs w:val="28"/>
        </w:rPr>
        <w:t>№6</w:t>
      </w:r>
      <w:r>
        <w:rPr>
          <w:sz w:val="28"/>
          <w:szCs w:val="28"/>
          <w:lang w:val="uk-UA"/>
        </w:rPr>
        <w:t>.</w:t>
      </w:r>
      <w:r w:rsidRPr="00C619A9">
        <w:rPr>
          <w:sz w:val="28"/>
          <w:szCs w:val="28"/>
        </w:rPr>
        <w:t>-</w:t>
      </w:r>
      <w:r>
        <w:rPr>
          <w:sz w:val="28"/>
          <w:szCs w:val="28"/>
          <w:lang w:val="uk-UA"/>
        </w:rPr>
        <w:t xml:space="preserve"> </w:t>
      </w:r>
      <w:r w:rsidRPr="00C619A9">
        <w:rPr>
          <w:sz w:val="28"/>
          <w:szCs w:val="28"/>
        </w:rPr>
        <w:t>С.67-70.</w:t>
      </w:r>
    </w:p>
    <w:p w:rsidR="00826329" w:rsidRPr="00C619A9" w:rsidRDefault="00826329" w:rsidP="009955E4">
      <w:pPr>
        <w:numPr>
          <w:ilvl w:val="0"/>
          <w:numId w:val="62"/>
        </w:numPr>
        <w:suppressAutoHyphens w:val="0"/>
        <w:spacing w:line="360" w:lineRule="auto"/>
        <w:jc w:val="both"/>
        <w:rPr>
          <w:sz w:val="28"/>
          <w:szCs w:val="28"/>
        </w:rPr>
      </w:pPr>
      <w:r w:rsidRPr="00B461EC">
        <w:rPr>
          <w:sz w:val="28"/>
          <w:szCs w:val="28"/>
        </w:rPr>
        <w:t xml:space="preserve"> Фомин В. Гомоцистеин – новый фактор риска заболеваний сердечно-сосудистой системы //  Врач.-</w:t>
      </w:r>
      <w:r>
        <w:rPr>
          <w:sz w:val="28"/>
          <w:szCs w:val="28"/>
          <w:lang w:val="uk-UA"/>
        </w:rPr>
        <w:t xml:space="preserve"> </w:t>
      </w:r>
      <w:r w:rsidRPr="00B461EC">
        <w:rPr>
          <w:sz w:val="28"/>
          <w:szCs w:val="28"/>
        </w:rPr>
        <w:t>2001.-</w:t>
      </w:r>
      <w:r>
        <w:rPr>
          <w:sz w:val="28"/>
          <w:szCs w:val="28"/>
          <w:lang w:val="uk-UA"/>
        </w:rPr>
        <w:t xml:space="preserve"> </w:t>
      </w:r>
      <w:r w:rsidRPr="00B461EC">
        <w:rPr>
          <w:sz w:val="28"/>
          <w:szCs w:val="28"/>
        </w:rPr>
        <w:t xml:space="preserve">№ </w:t>
      </w:r>
      <w:r w:rsidRPr="00C619A9">
        <w:rPr>
          <w:sz w:val="28"/>
          <w:szCs w:val="28"/>
        </w:rPr>
        <w:t>7.-</w:t>
      </w:r>
      <w:r>
        <w:rPr>
          <w:sz w:val="28"/>
          <w:szCs w:val="28"/>
          <w:lang w:val="uk-UA"/>
        </w:rPr>
        <w:t xml:space="preserve"> </w:t>
      </w:r>
      <w:r w:rsidRPr="00C619A9">
        <w:rPr>
          <w:sz w:val="28"/>
          <w:szCs w:val="28"/>
        </w:rPr>
        <w:t xml:space="preserve">С.35-37. </w:t>
      </w:r>
    </w:p>
    <w:p w:rsidR="00826329" w:rsidRPr="00B461EC" w:rsidRDefault="00826329" w:rsidP="009955E4">
      <w:pPr>
        <w:numPr>
          <w:ilvl w:val="0"/>
          <w:numId w:val="62"/>
        </w:numPr>
        <w:tabs>
          <w:tab w:val="clear" w:pos="720"/>
          <w:tab w:val="num" w:pos="900"/>
        </w:tabs>
        <w:suppressAutoHyphens w:val="0"/>
        <w:spacing w:line="360" w:lineRule="auto"/>
        <w:jc w:val="both"/>
        <w:rPr>
          <w:sz w:val="28"/>
          <w:szCs w:val="28"/>
        </w:rPr>
      </w:pPr>
      <w:r w:rsidRPr="00B461EC">
        <w:rPr>
          <w:sz w:val="28"/>
          <w:szCs w:val="28"/>
        </w:rPr>
        <w:t>Харджаи К.Дж. Новые факторы риска развития ишемической болезни сердца: гипертрофия левого желудочка, повышение в крови гомоцистеина, липопротеина (А) триглицеридов или фибриногена, окислительный стресс // Междун</w:t>
      </w:r>
      <w:r>
        <w:rPr>
          <w:sz w:val="28"/>
          <w:szCs w:val="28"/>
        </w:rPr>
        <w:t>ар.</w:t>
      </w:r>
      <w:r w:rsidRPr="00B461EC">
        <w:rPr>
          <w:sz w:val="28"/>
          <w:szCs w:val="28"/>
        </w:rPr>
        <w:t xml:space="preserve"> </w:t>
      </w:r>
      <w:r w:rsidRPr="000916FF">
        <w:rPr>
          <w:sz w:val="28"/>
          <w:szCs w:val="28"/>
        </w:rPr>
        <w:t>ж</w:t>
      </w:r>
      <w:r w:rsidRPr="00B461EC">
        <w:rPr>
          <w:sz w:val="28"/>
          <w:szCs w:val="28"/>
        </w:rPr>
        <w:t>урн</w:t>
      </w:r>
      <w:r w:rsidRPr="000916FF">
        <w:rPr>
          <w:sz w:val="28"/>
          <w:szCs w:val="28"/>
        </w:rPr>
        <w:t>.</w:t>
      </w:r>
      <w:r w:rsidRPr="00B461EC">
        <w:rPr>
          <w:sz w:val="28"/>
          <w:szCs w:val="28"/>
        </w:rPr>
        <w:t xml:space="preserve"> мед</w:t>
      </w:r>
      <w:r>
        <w:rPr>
          <w:sz w:val="28"/>
          <w:szCs w:val="28"/>
        </w:rPr>
        <w:t>.</w:t>
      </w:r>
      <w:r w:rsidRPr="00B461EC">
        <w:rPr>
          <w:sz w:val="28"/>
          <w:szCs w:val="28"/>
        </w:rPr>
        <w:t xml:space="preserve"> практики.-</w:t>
      </w:r>
      <w:r w:rsidRPr="000916FF">
        <w:rPr>
          <w:sz w:val="28"/>
          <w:szCs w:val="28"/>
        </w:rPr>
        <w:t xml:space="preserve"> </w:t>
      </w:r>
      <w:r w:rsidRPr="00B461EC">
        <w:rPr>
          <w:sz w:val="28"/>
          <w:szCs w:val="28"/>
        </w:rPr>
        <w:t>2001.-</w:t>
      </w:r>
      <w:r w:rsidRPr="000916FF">
        <w:rPr>
          <w:sz w:val="28"/>
          <w:szCs w:val="28"/>
        </w:rPr>
        <w:t xml:space="preserve"> </w:t>
      </w:r>
      <w:r w:rsidRPr="00B461EC">
        <w:rPr>
          <w:sz w:val="28"/>
          <w:szCs w:val="28"/>
        </w:rPr>
        <w:t>№.4.-</w:t>
      </w:r>
      <w:r w:rsidRPr="000916FF">
        <w:rPr>
          <w:sz w:val="28"/>
          <w:szCs w:val="28"/>
        </w:rPr>
        <w:t xml:space="preserve"> </w:t>
      </w:r>
      <w:r w:rsidRPr="00B461EC">
        <w:rPr>
          <w:sz w:val="28"/>
          <w:szCs w:val="28"/>
        </w:rPr>
        <w:t xml:space="preserve">С.45-52. </w:t>
      </w:r>
    </w:p>
    <w:p w:rsidR="00826329" w:rsidRPr="00E20950" w:rsidRDefault="00826329" w:rsidP="009955E4">
      <w:pPr>
        <w:numPr>
          <w:ilvl w:val="0"/>
          <w:numId w:val="62"/>
        </w:numPr>
        <w:tabs>
          <w:tab w:val="clear" w:pos="720"/>
          <w:tab w:val="num" w:pos="900"/>
        </w:tabs>
        <w:suppressAutoHyphens w:val="0"/>
        <w:spacing w:line="360" w:lineRule="auto"/>
        <w:jc w:val="both"/>
        <w:rPr>
          <w:sz w:val="28"/>
          <w:szCs w:val="28"/>
          <w:lang w:val="en-US"/>
        </w:rPr>
      </w:pPr>
      <w:r w:rsidRPr="00842CDF">
        <w:rPr>
          <w:sz w:val="28"/>
          <w:szCs w:val="28"/>
          <w:lang w:val="en-US"/>
        </w:rPr>
        <w:lastRenderedPageBreak/>
        <w:t xml:space="preserve">Elevated homocysteine levels are associated with increased ischemic myocardial injury in acute coronary syndromes / Al-Obaidi M. K., Stubbs P. J., Collinson P. et al. // J. Am. </w:t>
      </w:r>
      <w:r w:rsidRPr="00E20950">
        <w:rPr>
          <w:sz w:val="28"/>
          <w:szCs w:val="28"/>
          <w:lang w:val="en-US"/>
        </w:rPr>
        <w:t xml:space="preserve">Coll. Cardiol.- 2000.- Vol.36.- </w:t>
      </w:r>
      <w:r w:rsidRPr="000916FF">
        <w:rPr>
          <w:sz w:val="28"/>
          <w:szCs w:val="28"/>
        </w:rPr>
        <w:t>Р</w:t>
      </w:r>
      <w:r w:rsidRPr="00E20950">
        <w:rPr>
          <w:sz w:val="28"/>
          <w:szCs w:val="28"/>
          <w:lang w:val="en-US"/>
        </w:rPr>
        <w:t xml:space="preserve">.1217-1222.    </w:t>
      </w:r>
      <w:r w:rsidRPr="000916FF">
        <w:rPr>
          <w:sz w:val="28"/>
          <w:szCs w:val="28"/>
        </w:rPr>
        <w:t>ДУБЛЬ</w:t>
      </w:r>
      <w:r w:rsidRPr="00E20950">
        <w:rPr>
          <w:sz w:val="28"/>
          <w:szCs w:val="28"/>
          <w:lang w:val="en-US"/>
        </w:rPr>
        <w:t xml:space="preserve"> №123</w:t>
      </w:r>
    </w:p>
    <w:p w:rsidR="00826329" w:rsidRPr="000916FF" w:rsidRDefault="00826329" w:rsidP="009955E4">
      <w:pPr>
        <w:numPr>
          <w:ilvl w:val="0"/>
          <w:numId w:val="62"/>
        </w:numPr>
        <w:tabs>
          <w:tab w:val="clear" w:pos="720"/>
          <w:tab w:val="num" w:pos="900"/>
        </w:tabs>
        <w:suppressAutoHyphens w:val="0"/>
        <w:spacing w:line="360" w:lineRule="auto"/>
        <w:jc w:val="both"/>
        <w:rPr>
          <w:sz w:val="28"/>
          <w:szCs w:val="28"/>
        </w:rPr>
      </w:pPr>
      <w:r w:rsidRPr="00842CDF">
        <w:rPr>
          <w:sz w:val="28"/>
          <w:szCs w:val="28"/>
          <w:lang w:val="en-US"/>
        </w:rPr>
        <w:t xml:space="preserve"> Gersh B.J.  Chronic Coronary Arteri Disease / Gersh B.J., Braunwald E., Rutherford J. D.  // Heart Disease: A. Textbook of Cardiovascular Medicine / Ed. E. Braunwald. - 5th ed.-  </w:t>
      </w:r>
      <w:r w:rsidRPr="000916FF">
        <w:rPr>
          <w:sz w:val="28"/>
          <w:szCs w:val="28"/>
        </w:rPr>
        <w:t>Saunders company,1997.-  Ch. 38.- P.1293-1295.</w:t>
      </w:r>
    </w:p>
    <w:p w:rsidR="00826329" w:rsidRPr="000916FF" w:rsidRDefault="00826329" w:rsidP="009955E4">
      <w:pPr>
        <w:numPr>
          <w:ilvl w:val="0"/>
          <w:numId w:val="62"/>
        </w:numPr>
        <w:tabs>
          <w:tab w:val="clear" w:pos="720"/>
          <w:tab w:val="num" w:pos="900"/>
        </w:tabs>
        <w:suppressAutoHyphens w:val="0"/>
        <w:spacing w:line="360" w:lineRule="auto"/>
        <w:jc w:val="both"/>
        <w:rPr>
          <w:sz w:val="28"/>
          <w:szCs w:val="28"/>
        </w:rPr>
      </w:pPr>
      <w:r w:rsidRPr="00842CDF">
        <w:rPr>
          <w:sz w:val="28"/>
          <w:szCs w:val="28"/>
          <w:lang w:val="en-US"/>
        </w:rPr>
        <w:t xml:space="preserve"> Evidence that homocysteine is an indepent risk factor for atherosclerosis in huperlipidemic patients / Glueck G. J., Shaw P., Lang J. E. et al. // Am. J. Cardiol.- </w:t>
      </w:r>
      <w:r w:rsidRPr="000916FF">
        <w:rPr>
          <w:sz w:val="28"/>
          <w:szCs w:val="28"/>
        </w:rPr>
        <w:t xml:space="preserve">1995.- Vol. 75.- P.132. </w:t>
      </w:r>
    </w:p>
    <w:p w:rsidR="00826329" w:rsidRPr="000916FF" w:rsidRDefault="00826329" w:rsidP="009955E4">
      <w:pPr>
        <w:numPr>
          <w:ilvl w:val="0"/>
          <w:numId w:val="62"/>
        </w:numPr>
        <w:tabs>
          <w:tab w:val="clear" w:pos="720"/>
          <w:tab w:val="num" w:pos="900"/>
        </w:tabs>
        <w:suppressAutoHyphens w:val="0"/>
        <w:spacing w:line="360" w:lineRule="auto"/>
        <w:jc w:val="both"/>
        <w:rPr>
          <w:sz w:val="28"/>
          <w:szCs w:val="28"/>
        </w:rPr>
      </w:pPr>
      <w:r w:rsidRPr="00842CDF">
        <w:rPr>
          <w:sz w:val="28"/>
          <w:szCs w:val="28"/>
          <w:lang w:val="en-US"/>
        </w:rPr>
        <w:t xml:space="preserve"> Hankey G. J. Homocysteine and vascular disease / Hankey G. J., EikeIboom J. W. // Lancet. - 1999.- </w:t>
      </w:r>
      <w:r w:rsidRPr="000916FF">
        <w:rPr>
          <w:sz w:val="28"/>
          <w:szCs w:val="28"/>
        </w:rPr>
        <w:t>Vol.354.- P.407-413.</w:t>
      </w:r>
    </w:p>
    <w:p w:rsidR="00826329" w:rsidRPr="000916FF" w:rsidRDefault="00826329" w:rsidP="00826329">
      <w:pPr>
        <w:tabs>
          <w:tab w:val="num" w:pos="900"/>
        </w:tabs>
        <w:spacing w:line="360" w:lineRule="auto"/>
        <w:ind w:left="720" w:hanging="360"/>
        <w:jc w:val="both"/>
        <w:rPr>
          <w:sz w:val="28"/>
          <w:szCs w:val="28"/>
        </w:rPr>
      </w:pPr>
      <w:r w:rsidRPr="00842CDF">
        <w:rPr>
          <w:sz w:val="28"/>
          <w:szCs w:val="28"/>
          <w:lang w:val="en-US"/>
        </w:rPr>
        <w:t xml:space="preserve">105. </w:t>
      </w:r>
      <w:r w:rsidRPr="000916FF">
        <w:rPr>
          <w:sz w:val="28"/>
          <w:szCs w:val="28"/>
          <w:lang w:val="en-US"/>
        </w:rPr>
        <w:t>Plasma</w:t>
      </w:r>
      <w:r w:rsidRPr="00842CDF">
        <w:rPr>
          <w:sz w:val="28"/>
          <w:szCs w:val="28"/>
          <w:lang w:val="en-US"/>
        </w:rPr>
        <w:t xml:space="preserve"> </w:t>
      </w:r>
      <w:r w:rsidRPr="000916FF">
        <w:rPr>
          <w:sz w:val="28"/>
          <w:szCs w:val="28"/>
          <w:lang w:val="en-US"/>
        </w:rPr>
        <w:t>homocysteine</w:t>
      </w:r>
      <w:r w:rsidRPr="00842CDF">
        <w:rPr>
          <w:sz w:val="28"/>
          <w:szCs w:val="28"/>
          <w:lang w:val="en-US"/>
        </w:rPr>
        <w:t xml:space="preserve"> </w:t>
      </w:r>
      <w:r w:rsidRPr="000916FF">
        <w:rPr>
          <w:sz w:val="28"/>
          <w:szCs w:val="28"/>
          <w:lang w:val="en-US"/>
        </w:rPr>
        <w:t>in</w:t>
      </w:r>
      <w:r w:rsidRPr="00842CDF">
        <w:rPr>
          <w:sz w:val="28"/>
          <w:szCs w:val="28"/>
          <w:lang w:val="en-US"/>
        </w:rPr>
        <w:t xml:space="preserve"> </w:t>
      </w:r>
      <w:r w:rsidRPr="000916FF">
        <w:rPr>
          <w:sz w:val="28"/>
          <w:szCs w:val="28"/>
          <w:lang w:val="en-US"/>
        </w:rPr>
        <w:t>the</w:t>
      </w:r>
      <w:r w:rsidRPr="00842CDF">
        <w:rPr>
          <w:sz w:val="28"/>
          <w:szCs w:val="28"/>
          <w:lang w:val="en-US"/>
        </w:rPr>
        <w:t xml:space="preserve"> </w:t>
      </w:r>
      <w:r w:rsidRPr="000916FF">
        <w:rPr>
          <w:sz w:val="28"/>
          <w:szCs w:val="28"/>
          <w:lang w:val="en-US"/>
        </w:rPr>
        <w:t>acute</w:t>
      </w:r>
      <w:r w:rsidRPr="00842CDF">
        <w:rPr>
          <w:sz w:val="28"/>
          <w:szCs w:val="28"/>
          <w:lang w:val="en-US"/>
        </w:rPr>
        <w:t xml:space="preserve"> </w:t>
      </w:r>
      <w:r w:rsidRPr="000916FF">
        <w:rPr>
          <w:sz w:val="28"/>
          <w:szCs w:val="28"/>
          <w:lang w:val="en-US"/>
        </w:rPr>
        <w:t>and</w:t>
      </w:r>
      <w:r w:rsidRPr="00842CDF">
        <w:rPr>
          <w:sz w:val="28"/>
          <w:szCs w:val="28"/>
          <w:lang w:val="en-US"/>
        </w:rPr>
        <w:t xml:space="preserve"> </w:t>
      </w:r>
      <w:r w:rsidRPr="000916FF">
        <w:rPr>
          <w:sz w:val="28"/>
          <w:szCs w:val="28"/>
          <w:lang w:val="en-US"/>
        </w:rPr>
        <w:t>convalescent</w:t>
      </w:r>
      <w:r w:rsidRPr="00842CDF">
        <w:rPr>
          <w:sz w:val="28"/>
          <w:szCs w:val="28"/>
          <w:lang w:val="en-US"/>
        </w:rPr>
        <w:t xml:space="preserve"> </w:t>
      </w:r>
      <w:r w:rsidRPr="000916FF">
        <w:rPr>
          <w:sz w:val="28"/>
          <w:szCs w:val="28"/>
          <w:lang w:val="en-US"/>
        </w:rPr>
        <w:t>phases</w:t>
      </w:r>
      <w:r w:rsidRPr="00842CDF">
        <w:rPr>
          <w:sz w:val="28"/>
          <w:szCs w:val="28"/>
          <w:lang w:val="en-US"/>
        </w:rPr>
        <w:t xml:space="preserve"> </w:t>
      </w:r>
      <w:r w:rsidRPr="000916FF">
        <w:rPr>
          <w:sz w:val="28"/>
          <w:szCs w:val="28"/>
          <w:lang w:val="en-US"/>
        </w:rPr>
        <w:t>of</w:t>
      </w:r>
      <w:r w:rsidRPr="00842CDF">
        <w:rPr>
          <w:sz w:val="28"/>
          <w:szCs w:val="28"/>
          <w:lang w:val="en-US"/>
        </w:rPr>
        <w:t xml:space="preserve"> </w:t>
      </w:r>
      <w:r w:rsidRPr="000916FF">
        <w:rPr>
          <w:sz w:val="28"/>
          <w:szCs w:val="28"/>
          <w:lang w:val="en-US"/>
        </w:rPr>
        <w:t>stroke</w:t>
      </w:r>
      <w:r w:rsidRPr="00842CDF">
        <w:rPr>
          <w:sz w:val="28"/>
          <w:szCs w:val="28"/>
          <w:lang w:val="en-US"/>
        </w:rPr>
        <w:t xml:space="preserve"> / </w:t>
      </w:r>
      <w:r w:rsidRPr="000916FF">
        <w:rPr>
          <w:sz w:val="28"/>
          <w:szCs w:val="28"/>
          <w:lang w:val="en-US"/>
        </w:rPr>
        <w:t>Lindgren</w:t>
      </w:r>
      <w:r w:rsidRPr="00842CDF">
        <w:rPr>
          <w:sz w:val="28"/>
          <w:szCs w:val="28"/>
          <w:lang w:val="en-US"/>
        </w:rPr>
        <w:t xml:space="preserve"> </w:t>
      </w:r>
      <w:r w:rsidRPr="000916FF">
        <w:rPr>
          <w:sz w:val="28"/>
          <w:szCs w:val="28"/>
          <w:lang w:val="en-US"/>
        </w:rPr>
        <w:t>A</w:t>
      </w:r>
      <w:r w:rsidRPr="00842CDF">
        <w:rPr>
          <w:sz w:val="28"/>
          <w:szCs w:val="28"/>
          <w:lang w:val="en-US"/>
        </w:rPr>
        <w:t xml:space="preserve">., </w:t>
      </w:r>
      <w:r w:rsidRPr="000916FF">
        <w:rPr>
          <w:sz w:val="28"/>
          <w:szCs w:val="28"/>
          <w:lang w:val="en-US"/>
        </w:rPr>
        <w:t>Brattstrom</w:t>
      </w:r>
      <w:r w:rsidRPr="00842CDF">
        <w:rPr>
          <w:sz w:val="28"/>
          <w:szCs w:val="28"/>
          <w:lang w:val="en-US"/>
        </w:rPr>
        <w:t xml:space="preserve"> </w:t>
      </w:r>
      <w:r w:rsidRPr="000916FF">
        <w:rPr>
          <w:sz w:val="28"/>
          <w:szCs w:val="28"/>
          <w:lang w:val="en-US"/>
        </w:rPr>
        <w:t>L</w:t>
      </w:r>
      <w:r w:rsidRPr="00842CDF">
        <w:rPr>
          <w:sz w:val="28"/>
          <w:szCs w:val="28"/>
          <w:lang w:val="en-US"/>
        </w:rPr>
        <w:t xml:space="preserve">., </w:t>
      </w:r>
      <w:r w:rsidRPr="000916FF">
        <w:rPr>
          <w:sz w:val="28"/>
          <w:szCs w:val="28"/>
          <w:lang w:val="en-US"/>
        </w:rPr>
        <w:t>Norrving</w:t>
      </w:r>
      <w:r w:rsidRPr="00842CDF">
        <w:rPr>
          <w:sz w:val="28"/>
          <w:szCs w:val="28"/>
          <w:lang w:val="en-US"/>
        </w:rPr>
        <w:t xml:space="preserve"> </w:t>
      </w:r>
      <w:r w:rsidRPr="000916FF">
        <w:rPr>
          <w:sz w:val="28"/>
          <w:szCs w:val="28"/>
          <w:lang w:val="en-US"/>
        </w:rPr>
        <w:t>B</w:t>
      </w:r>
      <w:r w:rsidRPr="00842CDF">
        <w:rPr>
          <w:sz w:val="28"/>
          <w:szCs w:val="28"/>
          <w:lang w:val="en-US"/>
        </w:rPr>
        <w:t xml:space="preserve">. </w:t>
      </w:r>
      <w:r w:rsidRPr="000916FF">
        <w:rPr>
          <w:sz w:val="28"/>
          <w:szCs w:val="28"/>
          <w:lang w:val="en-US"/>
        </w:rPr>
        <w:t>et</w:t>
      </w:r>
      <w:r w:rsidRPr="00842CDF">
        <w:rPr>
          <w:sz w:val="28"/>
          <w:szCs w:val="28"/>
          <w:lang w:val="en-US"/>
        </w:rPr>
        <w:t xml:space="preserve"> </w:t>
      </w:r>
      <w:r w:rsidRPr="000916FF">
        <w:rPr>
          <w:sz w:val="28"/>
          <w:szCs w:val="28"/>
          <w:lang w:val="en-US"/>
        </w:rPr>
        <w:t>al</w:t>
      </w:r>
      <w:r w:rsidRPr="00842CDF">
        <w:rPr>
          <w:sz w:val="28"/>
          <w:szCs w:val="28"/>
          <w:lang w:val="en-US"/>
        </w:rPr>
        <w:t xml:space="preserve">. // </w:t>
      </w:r>
      <w:r w:rsidRPr="000916FF">
        <w:rPr>
          <w:sz w:val="28"/>
          <w:szCs w:val="28"/>
          <w:lang w:val="en-US"/>
        </w:rPr>
        <w:t>Stroke</w:t>
      </w:r>
      <w:r w:rsidRPr="00842CDF">
        <w:rPr>
          <w:sz w:val="28"/>
          <w:szCs w:val="28"/>
          <w:lang w:val="en-US"/>
        </w:rPr>
        <w:t xml:space="preserve">.- </w:t>
      </w:r>
      <w:r w:rsidRPr="00E20950">
        <w:rPr>
          <w:sz w:val="28"/>
          <w:szCs w:val="28"/>
          <w:lang w:val="en-US"/>
        </w:rPr>
        <w:t>1995.- Vol.26.- P.796-800.</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Cattaneo M</w:t>
      </w:r>
      <w:r>
        <w:rPr>
          <w:sz w:val="28"/>
          <w:szCs w:val="28"/>
          <w:lang w:val="uk-UA"/>
        </w:rPr>
        <w:t>.</w:t>
      </w:r>
      <w:r w:rsidRPr="008037C3">
        <w:rPr>
          <w:sz w:val="28"/>
          <w:szCs w:val="28"/>
          <w:lang w:val="en-US"/>
        </w:rPr>
        <w:t xml:space="preserve"> Hyperhomocysteinemia as a risk fa</w:t>
      </w:r>
      <w:r w:rsidRPr="008037C3">
        <w:rPr>
          <w:sz w:val="28"/>
          <w:szCs w:val="28"/>
          <w:lang w:val="en-US"/>
        </w:rPr>
        <w:t>c</w:t>
      </w:r>
      <w:r w:rsidRPr="008037C3">
        <w:rPr>
          <w:sz w:val="28"/>
          <w:szCs w:val="28"/>
          <w:lang w:val="en-US"/>
        </w:rPr>
        <w:t>tor for deep-vein thrombosis</w:t>
      </w:r>
      <w:r>
        <w:rPr>
          <w:sz w:val="28"/>
          <w:szCs w:val="28"/>
          <w:lang w:val="uk-UA"/>
        </w:rPr>
        <w:t xml:space="preserve"> /</w:t>
      </w:r>
      <w:r w:rsidRPr="008037C3">
        <w:rPr>
          <w:sz w:val="28"/>
          <w:szCs w:val="28"/>
          <w:lang w:val="en-US"/>
        </w:rPr>
        <w:t xml:space="preserve"> Cattaneo M., Martinelli I., Mannucci P.M. // N. Engl. J. Med.-</w:t>
      </w:r>
      <w:r>
        <w:rPr>
          <w:sz w:val="28"/>
          <w:szCs w:val="28"/>
          <w:lang w:val="uk-UA"/>
        </w:rPr>
        <w:t xml:space="preserve"> </w:t>
      </w:r>
      <w:r w:rsidRPr="008037C3">
        <w:rPr>
          <w:sz w:val="28"/>
          <w:szCs w:val="28"/>
          <w:lang w:val="en-US"/>
        </w:rPr>
        <w:t>1996.-</w:t>
      </w:r>
      <w:r w:rsidRPr="00CD5BDE">
        <w:rPr>
          <w:sz w:val="28"/>
          <w:szCs w:val="28"/>
          <w:lang w:val="en-US"/>
        </w:rPr>
        <w:t xml:space="preserve"> </w:t>
      </w:r>
      <w:r>
        <w:rPr>
          <w:sz w:val="28"/>
          <w:szCs w:val="28"/>
          <w:lang w:val="en-US"/>
        </w:rPr>
        <w:t>Vol</w:t>
      </w:r>
      <w:r w:rsidRPr="00FE771F">
        <w:rPr>
          <w:sz w:val="28"/>
          <w:szCs w:val="28"/>
          <w:lang w:val="en-US"/>
        </w:rPr>
        <w:t>.</w:t>
      </w:r>
      <w:r w:rsidRPr="008037C3">
        <w:rPr>
          <w:sz w:val="28"/>
          <w:szCs w:val="28"/>
          <w:lang w:val="en-US"/>
        </w:rPr>
        <w:t>335.-</w:t>
      </w:r>
      <w:r>
        <w:rPr>
          <w:sz w:val="28"/>
          <w:szCs w:val="28"/>
          <w:lang w:val="uk-UA"/>
        </w:rPr>
        <w:t xml:space="preserve"> </w:t>
      </w:r>
      <w:r w:rsidRPr="008037C3">
        <w:rPr>
          <w:sz w:val="28"/>
          <w:szCs w:val="28"/>
          <w:lang w:val="en-US"/>
        </w:rPr>
        <w:t>P.974-975</w:t>
      </w:r>
      <w:r>
        <w:rPr>
          <w:sz w:val="28"/>
          <w:szCs w:val="28"/>
          <w:lang w:val="uk-UA"/>
        </w:rPr>
        <w:t>.</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Homocysteine, coagulation, platelet function, and thrombosis </w:t>
      </w:r>
      <w:r>
        <w:rPr>
          <w:sz w:val="28"/>
          <w:szCs w:val="28"/>
          <w:lang w:val="uk-UA"/>
        </w:rPr>
        <w:t xml:space="preserve">/ </w:t>
      </w:r>
      <w:r w:rsidRPr="008037C3">
        <w:rPr>
          <w:sz w:val="28"/>
          <w:szCs w:val="28"/>
          <w:lang w:val="en-US"/>
        </w:rPr>
        <w:t>Coppola A., Davi G., De Stefano V. et al. // Semin</w:t>
      </w:r>
      <w:r>
        <w:rPr>
          <w:sz w:val="28"/>
          <w:szCs w:val="28"/>
          <w:lang w:val="uk-UA"/>
        </w:rPr>
        <w:t>.</w:t>
      </w:r>
      <w:r w:rsidRPr="008037C3">
        <w:rPr>
          <w:sz w:val="28"/>
          <w:szCs w:val="28"/>
          <w:lang w:val="en-US"/>
        </w:rPr>
        <w:t xml:space="preserve"> Thromb</w:t>
      </w:r>
      <w:r>
        <w:rPr>
          <w:sz w:val="28"/>
          <w:szCs w:val="28"/>
          <w:lang w:val="uk-UA"/>
        </w:rPr>
        <w:t>.</w:t>
      </w:r>
      <w:r w:rsidRPr="008037C3">
        <w:rPr>
          <w:sz w:val="28"/>
          <w:szCs w:val="28"/>
          <w:lang w:val="en-US"/>
        </w:rPr>
        <w:t xml:space="preserve"> Hemost</w:t>
      </w:r>
      <w:r>
        <w:rPr>
          <w:sz w:val="28"/>
          <w:szCs w:val="28"/>
          <w:lang w:val="uk-UA"/>
        </w:rPr>
        <w:t>.</w:t>
      </w:r>
      <w:r w:rsidRPr="008037C3">
        <w:rPr>
          <w:sz w:val="28"/>
          <w:szCs w:val="28"/>
          <w:lang w:val="en-US"/>
        </w:rPr>
        <w:t>-</w:t>
      </w:r>
      <w:r>
        <w:rPr>
          <w:sz w:val="28"/>
          <w:szCs w:val="28"/>
          <w:lang w:val="uk-UA"/>
        </w:rPr>
        <w:t xml:space="preserve"> </w:t>
      </w:r>
      <w:r w:rsidRPr="008037C3">
        <w:rPr>
          <w:sz w:val="28"/>
          <w:szCs w:val="28"/>
          <w:lang w:val="en-US"/>
        </w:rPr>
        <w:t>2000.-</w:t>
      </w:r>
      <w:r w:rsidRPr="00CD5BDE">
        <w:rPr>
          <w:sz w:val="28"/>
          <w:szCs w:val="28"/>
          <w:lang w:val="en-US"/>
        </w:rPr>
        <w:t xml:space="preserve"> </w:t>
      </w:r>
      <w:r>
        <w:rPr>
          <w:sz w:val="28"/>
          <w:szCs w:val="28"/>
          <w:lang w:val="en-US"/>
        </w:rPr>
        <w:t>Vol</w:t>
      </w:r>
      <w:r w:rsidRPr="00FE771F">
        <w:rPr>
          <w:sz w:val="28"/>
          <w:szCs w:val="28"/>
          <w:lang w:val="en-US"/>
        </w:rPr>
        <w:t>.</w:t>
      </w:r>
      <w:r w:rsidRPr="008037C3">
        <w:rPr>
          <w:sz w:val="28"/>
          <w:szCs w:val="28"/>
          <w:lang w:val="en-US"/>
        </w:rPr>
        <w:t>26.- Р.243-25</w:t>
      </w:r>
      <w:r>
        <w:rPr>
          <w:sz w:val="28"/>
          <w:szCs w:val="28"/>
          <w:lang w:val="uk-UA"/>
        </w:rPr>
        <w:t>0.</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Homocysteinemia attenuates hemodynamic responses to nitric oxide in vivo</w:t>
      </w:r>
      <w:r>
        <w:rPr>
          <w:sz w:val="28"/>
          <w:szCs w:val="28"/>
          <w:lang w:val="uk-UA"/>
        </w:rPr>
        <w:t xml:space="preserve"> /</w:t>
      </w:r>
      <w:r w:rsidRPr="008037C3">
        <w:rPr>
          <w:sz w:val="28"/>
          <w:szCs w:val="28"/>
          <w:lang w:val="en-US"/>
        </w:rPr>
        <w:t xml:space="preserve"> Fu W., Dudman N., Perry M., Wang X. // Atherosclerosis</w:t>
      </w:r>
      <w:r>
        <w:rPr>
          <w:sz w:val="28"/>
          <w:szCs w:val="28"/>
          <w:lang w:val="uk-UA"/>
        </w:rPr>
        <w:t>.</w:t>
      </w:r>
      <w:r w:rsidRPr="008037C3">
        <w:rPr>
          <w:sz w:val="28"/>
          <w:szCs w:val="28"/>
          <w:lang w:val="en-US"/>
        </w:rPr>
        <w:t xml:space="preserve">-2002.- </w:t>
      </w:r>
      <w:r>
        <w:rPr>
          <w:sz w:val="28"/>
          <w:szCs w:val="28"/>
          <w:lang w:val="en-US"/>
        </w:rPr>
        <w:t>Vol</w:t>
      </w:r>
      <w:r w:rsidRPr="00C036D9">
        <w:rPr>
          <w:sz w:val="28"/>
          <w:szCs w:val="28"/>
          <w:lang w:val="en-US"/>
        </w:rPr>
        <w:t>.1</w:t>
      </w:r>
      <w:r w:rsidRPr="008037C3">
        <w:rPr>
          <w:sz w:val="28"/>
          <w:szCs w:val="28"/>
          <w:lang w:val="en-US"/>
        </w:rPr>
        <w:t>61</w:t>
      </w:r>
      <w:r w:rsidRPr="00C036D9">
        <w:rPr>
          <w:sz w:val="28"/>
          <w:szCs w:val="28"/>
          <w:lang w:val="en-US"/>
        </w:rPr>
        <w:t>,№</w:t>
      </w:r>
      <w:r w:rsidRPr="008037C3">
        <w:rPr>
          <w:sz w:val="28"/>
          <w:szCs w:val="28"/>
          <w:lang w:val="en-US"/>
        </w:rPr>
        <w:t>1.-</w:t>
      </w:r>
      <w:r>
        <w:rPr>
          <w:sz w:val="28"/>
          <w:szCs w:val="28"/>
          <w:lang w:val="uk-UA"/>
        </w:rPr>
        <w:t xml:space="preserve"> </w:t>
      </w:r>
      <w:r w:rsidRPr="008037C3">
        <w:rPr>
          <w:sz w:val="28"/>
          <w:szCs w:val="28"/>
          <w:lang w:val="en-US"/>
        </w:rPr>
        <w:t xml:space="preserve">Р169-176.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Role of oxidant stress in endothelial dysfunction produced by experimental hyperhomocysteinemia in humans </w:t>
      </w:r>
      <w:r>
        <w:rPr>
          <w:sz w:val="28"/>
          <w:szCs w:val="28"/>
          <w:lang w:val="uk-UA"/>
        </w:rPr>
        <w:t xml:space="preserve">/ </w:t>
      </w:r>
      <w:r w:rsidRPr="008037C3">
        <w:rPr>
          <w:sz w:val="28"/>
          <w:szCs w:val="28"/>
          <w:lang w:val="en-US"/>
        </w:rPr>
        <w:t>Kanani P., Sinkey C., Browning R. et al. // Circulation.-</w:t>
      </w:r>
      <w:r>
        <w:rPr>
          <w:sz w:val="28"/>
          <w:szCs w:val="28"/>
          <w:lang w:val="uk-UA"/>
        </w:rPr>
        <w:t xml:space="preserve"> </w:t>
      </w:r>
      <w:r w:rsidRPr="008037C3">
        <w:rPr>
          <w:sz w:val="28"/>
          <w:szCs w:val="28"/>
          <w:lang w:val="en-US"/>
        </w:rPr>
        <w:t>1999.-</w:t>
      </w:r>
      <w:r w:rsidRPr="00CD5BDE">
        <w:rPr>
          <w:sz w:val="28"/>
          <w:szCs w:val="28"/>
          <w:lang w:val="en-US"/>
        </w:rPr>
        <w:t xml:space="preserve"> </w:t>
      </w:r>
      <w:r>
        <w:rPr>
          <w:sz w:val="28"/>
          <w:szCs w:val="28"/>
          <w:lang w:val="en-US"/>
        </w:rPr>
        <w:t>Vol</w:t>
      </w:r>
      <w:r w:rsidRPr="00C036D9">
        <w:rPr>
          <w:sz w:val="28"/>
          <w:szCs w:val="28"/>
          <w:lang w:val="en-US"/>
        </w:rPr>
        <w:t>.</w:t>
      </w:r>
      <w:r w:rsidRPr="008037C3">
        <w:rPr>
          <w:sz w:val="28"/>
          <w:szCs w:val="28"/>
          <w:lang w:val="en-US"/>
        </w:rPr>
        <w:t>100.-</w:t>
      </w:r>
      <w:r>
        <w:rPr>
          <w:sz w:val="28"/>
          <w:szCs w:val="28"/>
          <w:lang w:val="uk-UA"/>
        </w:rPr>
        <w:t xml:space="preserve"> </w:t>
      </w:r>
      <w:r w:rsidRPr="008037C3">
        <w:rPr>
          <w:sz w:val="28"/>
          <w:szCs w:val="28"/>
          <w:lang w:val="en-US"/>
        </w:rPr>
        <w:t xml:space="preserve">Р.1161-1168.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Correlation of plasma homocysteine and mytochondrial DNA content in peripheral blood of healthy women </w:t>
      </w:r>
      <w:r>
        <w:rPr>
          <w:sz w:val="28"/>
          <w:szCs w:val="28"/>
          <w:lang w:val="uk-UA"/>
        </w:rPr>
        <w:t xml:space="preserve">/ </w:t>
      </w:r>
      <w:r w:rsidRPr="008037C3">
        <w:rPr>
          <w:sz w:val="28"/>
          <w:szCs w:val="28"/>
          <w:lang w:val="en-US"/>
        </w:rPr>
        <w:t>Lim S., Kim M., Park K. et al. // Atherosclerosis.-</w:t>
      </w:r>
      <w:r>
        <w:rPr>
          <w:sz w:val="28"/>
          <w:szCs w:val="28"/>
          <w:lang w:val="uk-UA"/>
        </w:rPr>
        <w:t xml:space="preserve"> </w:t>
      </w:r>
      <w:r w:rsidRPr="008037C3">
        <w:rPr>
          <w:sz w:val="28"/>
          <w:szCs w:val="28"/>
          <w:lang w:val="en-US"/>
        </w:rPr>
        <w:t>2001.-</w:t>
      </w:r>
      <w:r w:rsidRPr="00CD5BDE">
        <w:rPr>
          <w:sz w:val="28"/>
          <w:szCs w:val="28"/>
          <w:lang w:val="en-US"/>
        </w:rPr>
        <w:t xml:space="preserve"> </w:t>
      </w:r>
      <w:r>
        <w:rPr>
          <w:sz w:val="28"/>
          <w:szCs w:val="28"/>
          <w:lang w:val="en-US"/>
        </w:rPr>
        <w:t>Vol</w:t>
      </w:r>
      <w:r w:rsidRPr="00CD5BDE">
        <w:rPr>
          <w:sz w:val="28"/>
          <w:szCs w:val="28"/>
          <w:lang w:val="en-US"/>
        </w:rPr>
        <w:t>.</w:t>
      </w:r>
      <w:r w:rsidRPr="008037C3">
        <w:rPr>
          <w:sz w:val="28"/>
          <w:szCs w:val="28"/>
          <w:lang w:val="en-US"/>
        </w:rPr>
        <w:t>158</w:t>
      </w:r>
      <w:r w:rsidRPr="00CD5BDE">
        <w:rPr>
          <w:sz w:val="28"/>
          <w:szCs w:val="28"/>
          <w:lang w:val="en-US"/>
        </w:rPr>
        <w:t xml:space="preserve">, </w:t>
      </w:r>
      <w:r w:rsidRPr="00C036D9">
        <w:rPr>
          <w:sz w:val="28"/>
          <w:szCs w:val="28"/>
          <w:lang w:val="en-US"/>
        </w:rPr>
        <w:t>№</w:t>
      </w:r>
      <w:r w:rsidRPr="008037C3">
        <w:rPr>
          <w:sz w:val="28"/>
          <w:szCs w:val="28"/>
          <w:lang w:val="en-US"/>
        </w:rPr>
        <w:t>2.-</w:t>
      </w:r>
      <w:r>
        <w:rPr>
          <w:sz w:val="28"/>
          <w:szCs w:val="28"/>
          <w:lang w:val="uk-UA"/>
        </w:rPr>
        <w:t xml:space="preserve"> </w:t>
      </w:r>
      <w:r w:rsidRPr="008037C3">
        <w:rPr>
          <w:sz w:val="28"/>
          <w:szCs w:val="28"/>
          <w:lang w:val="en-US"/>
        </w:rPr>
        <w:t>Р.399-405.</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Medina M</w:t>
      </w:r>
      <w:r>
        <w:rPr>
          <w:sz w:val="28"/>
          <w:szCs w:val="28"/>
          <w:lang w:val="uk-UA"/>
        </w:rPr>
        <w:t>.</w:t>
      </w:r>
      <w:r w:rsidRPr="008037C3">
        <w:rPr>
          <w:sz w:val="28"/>
          <w:szCs w:val="28"/>
          <w:lang w:val="en-US"/>
        </w:rPr>
        <w:t xml:space="preserve"> Roles of homocysteine in cell metabolism. Old and new functions </w:t>
      </w:r>
      <w:r>
        <w:rPr>
          <w:sz w:val="28"/>
          <w:szCs w:val="28"/>
          <w:lang w:val="uk-UA"/>
        </w:rPr>
        <w:t xml:space="preserve">/ </w:t>
      </w:r>
      <w:r w:rsidRPr="008037C3">
        <w:rPr>
          <w:sz w:val="28"/>
          <w:szCs w:val="28"/>
          <w:lang w:val="en-US"/>
        </w:rPr>
        <w:t>Medina M., Urdiales J., Amores-Sanchez M. // Eur.J.</w:t>
      </w:r>
      <w:r w:rsidRPr="00CE2A6A">
        <w:rPr>
          <w:sz w:val="28"/>
          <w:szCs w:val="28"/>
          <w:lang w:val="en-US"/>
        </w:rPr>
        <w:t xml:space="preserve"> </w:t>
      </w:r>
      <w:r w:rsidRPr="008037C3">
        <w:rPr>
          <w:sz w:val="28"/>
          <w:szCs w:val="28"/>
          <w:lang w:val="en-US"/>
        </w:rPr>
        <w:t>Biochem.-</w:t>
      </w:r>
      <w:r>
        <w:rPr>
          <w:sz w:val="28"/>
          <w:szCs w:val="28"/>
          <w:lang w:val="uk-UA"/>
        </w:rPr>
        <w:t xml:space="preserve"> </w:t>
      </w:r>
      <w:r w:rsidRPr="008037C3">
        <w:rPr>
          <w:sz w:val="28"/>
          <w:szCs w:val="28"/>
          <w:lang w:val="en-US"/>
        </w:rPr>
        <w:t>2001.-</w:t>
      </w:r>
      <w:r>
        <w:rPr>
          <w:sz w:val="28"/>
          <w:szCs w:val="28"/>
          <w:lang w:val="uk-UA"/>
        </w:rPr>
        <w:t xml:space="preserve"> </w:t>
      </w:r>
      <w:r w:rsidRPr="008037C3">
        <w:rPr>
          <w:sz w:val="28"/>
          <w:szCs w:val="28"/>
          <w:lang w:val="en-US"/>
        </w:rPr>
        <w:t>Vol.268.- P.3871-3882.</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lastRenderedPageBreak/>
        <w:t xml:space="preserve"> Homocys</w:t>
      </w:r>
      <w:r w:rsidRPr="008037C3">
        <w:rPr>
          <w:sz w:val="28"/>
          <w:szCs w:val="28"/>
          <w:lang w:val="en-US"/>
        </w:rPr>
        <w:t xml:space="preserve">teine modulates the expression of a specific cytokine (monocyte chemoattractant protein-1) in human aortic endothelial cells </w:t>
      </w:r>
      <w:r>
        <w:rPr>
          <w:sz w:val="28"/>
          <w:szCs w:val="28"/>
          <w:lang w:val="uk-UA"/>
        </w:rPr>
        <w:t xml:space="preserve">/ </w:t>
      </w:r>
      <w:r w:rsidRPr="008037C3">
        <w:rPr>
          <w:sz w:val="28"/>
          <w:szCs w:val="28"/>
          <w:lang w:val="en-US"/>
        </w:rPr>
        <w:t>Poddar R., Sivasumbramanian N., Robinson K., Jacobsen D.W. // Circulation.-</w:t>
      </w:r>
      <w:r>
        <w:rPr>
          <w:sz w:val="28"/>
          <w:szCs w:val="28"/>
          <w:lang w:val="uk-UA"/>
        </w:rPr>
        <w:t xml:space="preserve"> </w:t>
      </w:r>
      <w:r w:rsidRPr="008037C3">
        <w:rPr>
          <w:sz w:val="28"/>
          <w:szCs w:val="28"/>
          <w:lang w:val="en-US"/>
        </w:rPr>
        <w:t>1997.-</w:t>
      </w:r>
      <w:r w:rsidRPr="00CD5BDE">
        <w:rPr>
          <w:sz w:val="28"/>
          <w:szCs w:val="28"/>
          <w:lang w:val="en-US"/>
        </w:rPr>
        <w:t xml:space="preserve"> </w:t>
      </w:r>
      <w:r>
        <w:rPr>
          <w:sz w:val="28"/>
          <w:szCs w:val="28"/>
          <w:lang w:val="en-US"/>
        </w:rPr>
        <w:t>Vol</w:t>
      </w:r>
      <w:r w:rsidRPr="00C036D9">
        <w:rPr>
          <w:sz w:val="28"/>
          <w:szCs w:val="28"/>
          <w:lang w:val="en-US"/>
        </w:rPr>
        <w:t>.</w:t>
      </w:r>
      <w:r w:rsidRPr="008037C3">
        <w:rPr>
          <w:sz w:val="28"/>
          <w:szCs w:val="28"/>
          <w:lang w:val="en-US"/>
        </w:rPr>
        <w:t>96.-</w:t>
      </w:r>
      <w:r>
        <w:rPr>
          <w:sz w:val="28"/>
          <w:szCs w:val="28"/>
          <w:lang w:val="uk-UA"/>
        </w:rPr>
        <w:t xml:space="preserve"> </w:t>
      </w:r>
      <w:r w:rsidRPr="008037C3">
        <w:rPr>
          <w:sz w:val="28"/>
          <w:szCs w:val="28"/>
          <w:lang w:val="en-US"/>
        </w:rPr>
        <w:t>Р.281-286.</w:t>
      </w:r>
    </w:p>
    <w:p w:rsidR="00826329" w:rsidRPr="00A850C2" w:rsidRDefault="00826329" w:rsidP="009955E4">
      <w:pPr>
        <w:numPr>
          <w:ilvl w:val="0"/>
          <w:numId w:val="62"/>
        </w:numPr>
        <w:tabs>
          <w:tab w:val="clear" w:pos="720"/>
          <w:tab w:val="num" w:pos="900"/>
        </w:tabs>
        <w:suppressAutoHyphens w:val="0"/>
        <w:spacing w:line="360" w:lineRule="auto"/>
        <w:ind w:left="540" w:hanging="180"/>
        <w:jc w:val="both"/>
        <w:rPr>
          <w:sz w:val="28"/>
          <w:szCs w:val="28"/>
          <w:lang w:val="uk-UA"/>
        </w:rPr>
      </w:pPr>
      <w:r w:rsidRPr="008037C3">
        <w:rPr>
          <w:sz w:val="28"/>
          <w:szCs w:val="28"/>
          <w:lang w:val="en-US"/>
        </w:rPr>
        <w:t xml:space="preserve">Venous thromboembolic disease and the prothrombin, methylen tetrahydrofolate reductase and factor V genes </w:t>
      </w:r>
      <w:r>
        <w:rPr>
          <w:sz w:val="28"/>
          <w:szCs w:val="28"/>
          <w:lang w:val="uk-UA"/>
        </w:rPr>
        <w:t xml:space="preserve">/ </w:t>
      </w:r>
      <w:r w:rsidRPr="008037C3">
        <w:rPr>
          <w:sz w:val="28"/>
          <w:szCs w:val="28"/>
          <w:lang w:val="en-US"/>
        </w:rPr>
        <w:t>Alhenc-Gelas M., Arnaud E., Nicaud V.</w:t>
      </w:r>
      <w:r>
        <w:rPr>
          <w:sz w:val="28"/>
          <w:szCs w:val="28"/>
          <w:lang w:val="uk-UA"/>
        </w:rPr>
        <w:t xml:space="preserve"> </w:t>
      </w:r>
      <w:r w:rsidRPr="008037C3">
        <w:rPr>
          <w:sz w:val="28"/>
          <w:szCs w:val="28"/>
          <w:lang w:val="en-US"/>
        </w:rPr>
        <w:t>et al.</w:t>
      </w:r>
      <w:r>
        <w:rPr>
          <w:sz w:val="28"/>
          <w:szCs w:val="28"/>
          <w:lang w:val="uk-UA"/>
        </w:rPr>
        <w:t xml:space="preserve"> </w:t>
      </w:r>
      <w:r>
        <w:rPr>
          <w:sz w:val="28"/>
          <w:szCs w:val="28"/>
          <w:lang w:val="en-US"/>
        </w:rPr>
        <w:t>// Thromb.Haemost.</w:t>
      </w:r>
      <w:r w:rsidRPr="008037C3">
        <w:rPr>
          <w:sz w:val="28"/>
          <w:szCs w:val="28"/>
          <w:lang w:val="en-US"/>
        </w:rPr>
        <w:t>-</w:t>
      </w:r>
      <w:r>
        <w:rPr>
          <w:sz w:val="28"/>
          <w:szCs w:val="28"/>
          <w:lang w:val="uk-UA"/>
        </w:rPr>
        <w:t xml:space="preserve"> </w:t>
      </w:r>
      <w:r w:rsidRPr="008037C3">
        <w:rPr>
          <w:sz w:val="28"/>
          <w:szCs w:val="28"/>
          <w:lang w:val="en-US"/>
        </w:rPr>
        <w:t>1999.-</w:t>
      </w:r>
      <w:r w:rsidRPr="00CE2A6A">
        <w:rPr>
          <w:sz w:val="28"/>
          <w:szCs w:val="28"/>
          <w:lang w:val="en-US"/>
        </w:rPr>
        <w:t xml:space="preserve"> </w:t>
      </w:r>
      <w:r w:rsidRPr="008037C3">
        <w:rPr>
          <w:sz w:val="28"/>
          <w:szCs w:val="28"/>
          <w:lang w:val="en-US"/>
        </w:rPr>
        <w:t>Vol.81.-</w:t>
      </w:r>
      <w:r w:rsidRPr="00CE2A6A">
        <w:rPr>
          <w:sz w:val="28"/>
          <w:szCs w:val="28"/>
          <w:lang w:val="en-US"/>
        </w:rPr>
        <w:t xml:space="preserve"> </w:t>
      </w:r>
      <w:r w:rsidRPr="008037C3">
        <w:rPr>
          <w:sz w:val="28"/>
          <w:szCs w:val="28"/>
          <w:lang w:val="en-US"/>
        </w:rPr>
        <w:t>P.506-510.</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Interrelation of hyperhom</w:t>
      </w:r>
      <w:r w:rsidRPr="008037C3">
        <w:rPr>
          <w:sz w:val="28"/>
          <w:szCs w:val="28"/>
          <w:lang w:val="en-US"/>
        </w:rPr>
        <w:t>o</w:t>
      </w:r>
      <w:r w:rsidRPr="008037C3">
        <w:rPr>
          <w:sz w:val="28"/>
          <w:szCs w:val="28"/>
          <w:lang w:val="en-US"/>
        </w:rPr>
        <w:t xml:space="preserve">cysteinemia, factor V Leiden, and risk of future venous thromboembolism </w:t>
      </w:r>
      <w:r>
        <w:rPr>
          <w:sz w:val="28"/>
          <w:szCs w:val="28"/>
          <w:lang w:val="uk-UA"/>
        </w:rPr>
        <w:t xml:space="preserve">/ </w:t>
      </w:r>
      <w:r w:rsidRPr="008037C3">
        <w:rPr>
          <w:sz w:val="28"/>
          <w:szCs w:val="28"/>
          <w:lang w:val="en-US"/>
        </w:rPr>
        <w:t>Cattaneo M., Monzani M.L., Martinelli I. et al. // Circ</w:t>
      </w:r>
      <w:r w:rsidRPr="008037C3">
        <w:rPr>
          <w:sz w:val="28"/>
          <w:szCs w:val="28"/>
          <w:lang w:val="en-US"/>
        </w:rPr>
        <w:t>u</w:t>
      </w:r>
      <w:r w:rsidRPr="008037C3">
        <w:rPr>
          <w:sz w:val="28"/>
          <w:szCs w:val="28"/>
          <w:lang w:val="en-US"/>
        </w:rPr>
        <w:t>lation.-</w:t>
      </w:r>
      <w:r>
        <w:rPr>
          <w:sz w:val="28"/>
          <w:szCs w:val="28"/>
          <w:lang w:val="uk-UA"/>
        </w:rPr>
        <w:t xml:space="preserve"> </w:t>
      </w:r>
      <w:r w:rsidRPr="008037C3">
        <w:rPr>
          <w:sz w:val="28"/>
          <w:szCs w:val="28"/>
          <w:lang w:val="en-US"/>
        </w:rPr>
        <w:t>1998.</w:t>
      </w:r>
      <w:r>
        <w:rPr>
          <w:sz w:val="28"/>
          <w:szCs w:val="28"/>
          <w:lang w:val="uk-UA"/>
        </w:rPr>
        <w:t>-</w:t>
      </w:r>
      <w:r w:rsidRPr="00CD5BDE">
        <w:rPr>
          <w:sz w:val="28"/>
          <w:szCs w:val="28"/>
          <w:lang w:val="en-US"/>
        </w:rPr>
        <w:t xml:space="preserve"> </w:t>
      </w:r>
      <w:r>
        <w:rPr>
          <w:sz w:val="28"/>
          <w:szCs w:val="28"/>
          <w:lang w:val="en-US"/>
        </w:rPr>
        <w:t>Vol</w:t>
      </w:r>
      <w:r w:rsidRPr="00C036D9">
        <w:rPr>
          <w:sz w:val="28"/>
          <w:szCs w:val="28"/>
          <w:lang w:val="en-US"/>
        </w:rPr>
        <w:t>.</w:t>
      </w:r>
      <w:r w:rsidRPr="008037C3">
        <w:rPr>
          <w:sz w:val="28"/>
          <w:szCs w:val="28"/>
          <w:lang w:val="en-US"/>
        </w:rPr>
        <w:t>97.-</w:t>
      </w:r>
      <w:r>
        <w:rPr>
          <w:sz w:val="28"/>
          <w:szCs w:val="28"/>
          <w:lang w:val="uk-UA"/>
        </w:rPr>
        <w:t xml:space="preserve"> </w:t>
      </w:r>
      <w:r w:rsidRPr="008037C3">
        <w:rPr>
          <w:sz w:val="28"/>
          <w:szCs w:val="28"/>
          <w:lang w:val="en-US"/>
        </w:rPr>
        <w:t xml:space="preserve">P.295.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Vitamin supple-mentation reduces blood homocysteine levels: a controlled trial in patients with venous th</w:t>
      </w:r>
      <w:r>
        <w:rPr>
          <w:sz w:val="28"/>
          <w:szCs w:val="28"/>
          <w:lang w:val="en-US"/>
        </w:rPr>
        <w:t>rombosis and healthv volunteers</w:t>
      </w:r>
      <w:r>
        <w:rPr>
          <w:sz w:val="28"/>
          <w:szCs w:val="28"/>
          <w:lang w:val="uk-UA"/>
        </w:rPr>
        <w:t xml:space="preserve"> / </w:t>
      </w:r>
      <w:r w:rsidRPr="008037C3">
        <w:rPr>
          <w:sz w:val="28"/>
          <w:szCs w:val="28"/>
          <w:lang w:val="en-US"/>
        </w:rPr>
        <w:t xml:space="preserve">den Heyer M., Brouwer I. A., Bos G. M. J. et al. </w:t>
      </w:r>
      <w:r>
        <w:rPr>
          <w:sz w:val="28"/>
          <w:szCs w:val="28"/>
          <w:lang w:val="uk-UA"/>
        </w:rPr>
        <w:t>//</w:t>
      </w:r>
      <w:r w:rsidRPr="008037C3">
        <w:rPr>
          <w:sz w:val="28"/>
          <w:szCs w:val="28"/>
          <w:lang w:val="en-US"/>
        </w:rPr>
        <w:t xml:space="preserve"> Arterioscler. Thromb</w:t>
      </w:r>
      <w:r w:rsidRPr="00C036D9">
        <w:rPr>
          <w:sz w:val="28"/>
          <w:szCs w:val="28"/>
          <w:lang w:val="en-US"/>
        </w:rPr>
        <w:t>.</w:t>
      </w:r>
      <w:r w:rsidRPr="008037C3">
        <w:rPr>
          <w:sz w:val="28"/>
          <w:szCs w:val="28"/>
          <w:lang w:val="en-US"/>
        </w:rPr>
        <w:t xml:space="preserve"> Vase. Biol.-</w:t>
      </w:r>
      <w:r>
        <w:rPr>
          <w:sz w:val="28"/>
          <w:szCs w:val="28"/>
          <w:lang w:val="uk-UA"/>
        </w:rPr>
        <w:t xml:space="preserve"> </w:t>
      </w:r>
      <w:r w:rsidRPr="008037C3">
        <w:rPr>
          <w:sz w:val="28"/>
          <w:szCs w:val="28"/>
          <w:lang w:val="en-US"/>
        </w:rPr>
        <w:t>1998.-</w:t>
      </w:r>
      <w:r w:rsidRPr="00CD5BDE">
        <w:rPr>
          <w:sz w:val="28"/>
          <w:szCs w:val="28"/>
          <w:lang w:val="en-US"/>
        </w:rPr>
        <w:t xml:space="preserve"> </w:t>
      </w:r>
      <w:r>
        <w:rPr>
          <w:sz w:val="28"/>
          <w:szCs w:val="28"/>
          <w:lang w:val="en-US"/>
        </w:rPr>
        <w:t>Vol</w:t>
      </w:r>
      <w:r w:rsidRPr="00C036D9">
        <w:rPr>
          <w:sz w:val="28"/>
          <w:szCs w:val="28"/>
          <w:lang w:val="en-US"/>
        </w:rPr>
        <w:t>.</w:t>
      </w:r>
      <w:r w:rsidRPr="008037C3">
        <w:rPr>
          <w:sz w:val="28"/>
          <w:szCs w:val="28"/>
          <w:lang w:val="en-US"/>
        </w:rPr>
        <w:t>18.-</w:t>
      </w:r>
      <w:r>
        <w:rPr>
          <w:sz w:val="28"/>
          <w:szCs w:val="28"/>
          <w:lang w:val="uk-UA"/>
        </w:rPr>
        <w:t xml:space="preserve"> </w:t>
      </w:r>
      <w:r w:rsidRPr="008037C3">
        <w:rPr>
          <w:sz w:val="28"/>
          <w:szCs w:val="28"/>
          <w:lang w:val="en-US"/>
        </w:rPr>
        <w:t>P356-361.</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Heperhomocysteinemia is a risk factor of recurrent venous thromboembolism</w:t>
      </w:r>
      <w:r>
        <w:rPr>
          <w:sz w:val="28"/>
          <w:szCs w:val="28"/>
          <w:lang w:val="uk-UA"/>
        </w:rPr>
        <w:t xml:space="preserve"> /</w:t>
      </w:r>
      <w:r w:rsidRPr="008037C3">
        <w:rPr>
          <w:sz w:val="28"/>
          <w:szCs w:val="28"/>
          <w:lang w:val="en-US"/>
        </w:rPr>
        <w:t xml:space="preserve"> Eichinger S., Stumpfen A., Hirschl M. et al. // Thromb. Haemost. -</w:t>
      </w:r>
      <w:r>
        <w:rPr>
          <w:sz w:val="28"/>
          <w:szCs w:val="28"/>
          <w:lang w:val="uk-UA"/>
        </w:rPr>
        <w:t xml:space="preserve"> </w:t>
      </w:r>
      <w:r w:rsidRPr="008037C3">
        <w:rPr>
          <w:sz w:val="28"/>
          <w:szCs w:val="28"/>
          <w:lang w:val="en-US"/>
        </w:rPr>
        <w:t xml:space="preserve">1998.- </w:t>
      </w:r>
      <w:r>
        <w:rPr>
          <w:sz w:val="28"/>
          <w:szCs w:val="28"/>
          <w:lang w:val="en-US"/>
        </w:rPr>
        <w:t>Vol</w:t>
      </w:r>
      <w:r w:rsidRPr="00C036D9">
        <w:rPr>
          <w:sz w:val="28"/>
          <w:szCs w:val="28"/>
          <w:lang w:val="en-US"/>
        </w:rPr>
        <w:t>.</w:t>
      </w:r>
      <w:r w:rsidRPr="008037C3">
        <w:rPr>
          <w:sz w:val="28"/>
          <w:szCs w:val="28"/>
          <w:lang w:val="en-US"/>
        </w:rPr>
        <w:t>80.-</w:t>
      </w:r>
      <w:r>
        <w:rPr>
          <w:sz w:val="28"/>
          <w:szCs w:val="28"/>
          <w:lang w:val="uk-UA"/>
        </w:rPr>
        <w:t xml:space="preserve"> </w:t>
      </w:r>
      <w:r w:rsidRPr="008037C3">
        <w:rPr>
          <w:sz w:val="28"/>
          <w:szCs w:val="28"/>
          <w:lang w:val="en-US"/>
        </w:rPr>
        <w:t>P.566-569.</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Intermediate and severe h</w:t>
      </w:r>
      <w:r w:rsidRPr="008037C3">
        <w:rPr>
          <w:sz w:val="28"/>
          <w:szCs w:val="28"/>
          <w:lang w:val="en-US"/>
        </w:rPr>
        <w:t>y</w:t>
      </w:r>
      <w:r w:rsidRPr="008037C3">
        <w:rPr>
          <w:sz w:val="28"/>
          <w:szCs w:val="28"/>
          <w:lang w:val="en-US"/>
        </w:rPr>
        <w:t xml:space="preserve">perhomocysteinemia with thrombosis: a study of genetic determinants </w:t>
      </w:r>
      <w:r>
        <w:rPr>
          <w:sz w:val="28"/>
          <w:szCs w:val="28"/>
          <w:lang w:val="uk-UA"/>
        </w:rPr>
        <w:t xml:space="preserve">/ </w:t>
      </w:r>
      <w:r w:rsidRPr="008037C3">
        <w:rPr>
          <w:sz w:val="28"/>
          <w:szCs w:val="28"/>
          <w:lang w:val="en-US"/>
        </w:rPr>
        <w:t>Gaustadnes M., Rudiger N., Rusmussen K. et al. // Thromb. Haemost.-</w:t>
      </w:r>
      <w:r>
        <w:rPr>
          <w:sz w:val="28"/>
          <w:szCs w:val="28"/>
          <w:lang w:val="uk-UA"/>
        </w:rPr>
        <w:t xml:space="preserve"> </w:t>
      </w:r>
      <w:r w:rsidRPr="008037C3">
        <w:rPr>
          <w:sz w:val="28"/>
          <w:szCs w:val="28"/>
          <w:lang w:val="en-US"/>
        </w:rPr>
        <w:t>2000.-</w:t>
      </w:r>
      <w:r>
        <w:rPr>
          <w:sz w:val="28"/>
          <w:szCs w:val="28"/>
          <w:lang w:val="uk-UA"/>
        </w:rPr>
        <w:t xml:space="preserve"> </w:t>
      </w:r>
      <w:r w:rsidRPr="008037C3">
        <w:rPr>
          <w:sz w:val="28"/>
          <w:szCs w:val="28"/>
          <w:lang w:val="en-US"/>
        </w:rPr>
        <w:t>Vol.83.-</w:t>
      </w:r>
      <w:r>
        <w:rPr>
          <w:sz w:val="28"/>
          <w:szCs w:val="28"/>
          <w:lang w:val="uk-UA"/>
        </w:rPr>
        <w:t xml:space="preserve"> </w:t>
      </w:r>
      <w:r w:rsidRPr="008037C3">
        <w:rPr>
          <w:sz w:val="28"/>
          <w:szCs w:val="28"/>
          <w:lang w:val="en-US"/>
        </w:rPr>
        <w:t xml:space="preserve">P.554-558.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Effect of folic acid and antioxidant vitamins on endothelial dysfunction in patients with coronary artery disease </w:t>
      </w:r>
      <w:r>
        <w:rPr>
          <w:sz w:val="28"/>
          <w:szCs w:val="28"/>
          <w:lang w:val="uk-UA"/>
        </w:rPr>
        <w:t xml:space="preserve">/ </w:t>
      </w:r>
      <w:r w:rsidRPr="008037C3">
        <w:rPr>
          <w:sz w:val="28"/>
          <w:szCs w:val="28"/>
          <w:lang w:val="en-US"/>
        </w:rPr>
        <w:t>Title L.M., Cummings P.M., Giddens K.</w:t>
      </w:r>
      <w:r>
        <w:rPr>
          <w:sz w:val="28"/>
          <w:szCs w:val="28"/>
          <w:lang w:val="uk-UA"/>
        </w:rPr>
        <w:t xml:space="preserve"> </w:t>
      </w:r>
      <w:r w:rsidRPr="008037C3">
        <w:rPr>
          <w:sz w:val="28"/>
          <w:szCs w:val="28"/>
          <w:lang w:val="en-US"/>
        </w:rPr>
        <w:t>et al.</w:t>
      </w:r>
      <w:r>
        <w:rPr>
          <w:sz w:val="28"/>
          <w:szCs w:val="28"/>
          <w:lang w:val="uk-UA"/>
        </w:rPr>
        <w:t xml:space="preserve"> </w:t>
      </w:r>
      <w:r w:rsidRPr="008037C3">
        <w:rPr>
          <w:sz w:val="28"/>
          <w:szCs w:val="28"/>
          <w:lang w:val="en-US"/>
        </w:rPr>
        <w:t>// J. Am. Coll. Cardiol.-</w:t>
      </w:r>
      <w:r>
        <w:rPr>
          <w:sz w:val="28"/>
          <w:szCs w:val="28"/>
          <w:lang w:val="uk-UA"/>
        </w:rPr>
        <w:t xml:space="preserve"> </w:t>
      </w:r>
      <w:r w:rsidRPr="008037C3">
        <w:rPr>
          <w:sz w:val="28"/>
          <w:szCs w:val="28"/>
          <w:lang w:val="en-US"/>
        </w:rPr>
        <w:t>2000.-</w:t>
      </w:r>
      <w:r w:rsidRPr="00CD5BDE">
        <w:rPr>
          <w:sz w:val="28"/>
          <w:szCs w:val="28"/>
          <w:lang w:val="en-US"/>
        </w:rPr>
        <w:t xml:space="preserve"> </w:t>
      </w:r>
      <w:r>
        <w:rPr>
          <w:sz w:val="28"/>
          <w:szCs w:val="28"/>
          <w:lang w:val="en-US"/>
        </w:rPr>
        <w:t>Vol</w:t>
      </w:r>
      <w:r w:rsidRPr="00C036D9">
        <w:rPr>
          <w:sz w:val="28"/>
          <w:szCs w:val="28"/>
          <w:lang w:val="en-US"/>
        </w:rPr>
        <w:t>.</w:t>
      </w:r>
      <w:r w:rsidRPr="008037C3">
        <w:rPr>
          <w:sz w:val="28"/>
          <w:szCs w:val="28"/>
          <w:lang w:val="en-US"/>
        </w:rPr>
        <w:t>36.-</w:t>
      </w:r>
      <w:r>
        <w:rPr>
          <w:sz w:val="28"/>
          <w:szCs w:val="28"/>
          <w:lang w:val="uk-UA"/>
        </w:rPr>
        <w:t xml:space="preserve"> </w:t>
      </w:r>
      <w:r w:rsidRPr="008037C3">
        <w:rPr>
          <w:sz w:val="28"/>
          <w:szCs w:val="28"/>
          <w:lang w:val="en-US"/>
        </w:rPr>
        <w:t xml:space="preserve">Р.758-765. </w:t>
      </w:r>
    </w:p>
    <w:p w:rsidR="00826329" w:rsidRPr="0050102E" w:rsidRDefault="00826329" w:rsidP="009955E4">
      <w:pPr>
        <w:numPr>
          <w:ilvl w:val="0"/>
          <w:numId w:val="62"/>
        </w:numPr>
        <w:tabs>
          <w:tab w:val="clear" w:pos="720"/>
          <w:tab w:val="num" w:pos="900"/>
        </w:tabs>
        <w:suppressAutoHyphens w:val="0"/>
        <w:spacing w:line="360" w:lineRule="auto"/>
        <w:jc w:val="both"/>
        <w:rPr>
          <w:sz w:val="28"/>
          <w:szCs w:val="28"/>
        </w:rPr>
      </w:pPr>
      <w:r w:rsidRPr="0050102E">
        <w:rPr>
          <w:sz w:val="28"/>
          <w:szCs w:val="28"/>
        </w:rPr>
        <w:t>Современные генетические аспекты атеросклероза</w:t>
      </w:r>
      <w:r>
        <w:rPr>
          <w:sz w:val="28"/>
          <w:szCs w:val="28"/>
          <w:lang w:val="uk-UA"/>
        </w:rPr>
        <w:t>:</w:t>
      </w:r>
      <w:r w:rsidRPr="0050102E">
        <w:rPr>
          <w:sz w:val="28"/>
          <w:szCs w:val="28"/>
        </w:rPr>
        <w:t xml:space="preserve"> (обзор лит</w:t>
      </w:r>
      <w:r>
        <w:rPr>
          <w:sz w:val="28"/>
          <w:szCs w:val="28"/>
          <w:lang w:val="uk-UA"/>
        </w:rPr>
        <w:t>.</w:t>
      </w:r>
      <w:r w:rsidRPr="0050102E">
        <w:rPr>
          <w:sz w:val="28"/>
          <w:szCs w:val="28"/>
        </w:rPr>
        <w:t xml:space="preserve">) </w:t>
      </w:r>
      <w:r>
        <w:rPr>
          <w:sz w:val="28"/>
          <w:szCs w:val="28"/>
          <w:lang w:val="uk-UA"/>
        </w:rPr>
        <w:t xml:space="preserve">/ </w:t>
      </w:r>
      <w:r w:rsidRPr="00CE2A6A">
        <w:rPr>
          <w:sz w:val="28"/>
          <w:szCs w:val="28"/>
        </w:rPr>
        <w:t>Дегтярева</w:t>
      </w:r>
      <w:r w:rsidRPr="0050102E">
        <w:rPr>
          <w:sz w:val="28"/>
          <w:szCs w:val="28"/>
        </w:rPr>
        <w:t xml:space="preserve"> Е. А., Тозлиян Е. В., Казанцева Л. 3., Осокина Г. Г. // Междунар</w:t>
      </w:r>
      <w:r>
        <w:rPr>
          <w:sz w:val="28"/>
          <w:szCs w:val="28"/>
        </w:rPr>
        <w:t>.</w:t>
      </w:r>
      <w:r w:rsidRPr="0050102E">
        <w:rPr>
          <w:sz w:val="28"/>
          <w:szCs w:val="28"/>
        </w:rPr>
        <w:t xml:space="preserve"> </w:t>
      </w:r>
      <w:r>
        <w:rPr>
          <w:sz w:val="28"/>
          <w:szCs w:val="28"/>
        </w:rPr>
        <w:t>м</w:t>
      </w:r>
      <w:r w:rsidRPr="0050102E">
        <w:rPr>
          <w:sz w:val="28"/>
          <w:szCs w:val="28"/>
        </w:rPr>
        <w:t>ед</w:t>
      </w:r>
      <w:r>
        <w:rPr>
          <w:sz w:val="28"/>
          <w:szCs w:val="28"/>
        </w:rPr>
        <w:t>.</w:t>
      </w:r>
      <w:r w:rsidRPr="0050102E">
        <w:rPr>
          <w:sz w:val="28"/>
          <w:szCs w:val="28"/>
        </w:rPr>
        <w:t xml:space="preserve"> журн</w:t>
      </w:r>
      <w:r>
        <w:rPr>
          <w:sz w:val="28"/>
          <w:szCs w:val="28"/>
        </w:rPr>
        <w:t>.</w:t>
      </w:r>
      <w:r w:rsidRPr="0050102E">
        <w:rPr>
          <w:sz w:val="28"/>
          <w:szCs w:val="28"/>
        </w:rPr>
        <w:t>-</w:t>
      </w:r>
      <w:r>
        <w:rPr>
          <w:sz w:val="28"/>
          <w:szCs w:val="28"/>
          <w:lang w:val="uk-UA"/>
        </w:rPr>
        <w:t xml:space="preserve"> </w:t>
      </w:r>
      <w:r w:rsidRPr="0050102E">
        <w:rPr>
          <w:sz w:val="28"/>
          <w:szCs w:val="28"/>
        </w:rPr>
        <w:t>2000.-</w:t>
      </w:r>
      <w:r>
        <w:rPr>
          <w:sz w:val="28"/>
          <w:szCs w:val="28"/>
          <w:lang w:val="uk-UA"/>
        </w:rPr>
        <w:t xml:space="preserve"> </w:t>
      </w:r>
      <w:r w:rsidRPr="0050102E">
        <w:rPr>
          <w:sz w:val="28"/>
          <w:szCs w:val="28"/>
        </w:rPr>
        <w:t>№1.-</w:t>
      </w:r>
      <w:r>
        <w:rPr>
          <w:sz w:val="28"/>
          <w:szCs w:val="28"/>
          <w:lang w:val="uk-UA"/>
        </w:rPr>
        <w:t xml:space="preserve"> </w:t>
      </w:r>
      <w:r w:rsidRPr="0050102E">
        <w:rPr>
          <w:sz w:val="28"/>
          <w:szCs w:val="28"/>
        </w:rPr>
        <w:t>С.80-86.</w:t>
      </w:r>
    </w:p>
    <w:p w:rsidR="00826329" w:rsidRPr="00440CEE" w:rsidRDefault="00826329" w:rsidP="009955E4">
      <w:pPr>
        <w:numPr>
          <w:ilvl w:val="0"/>
          <w:numId w:val="62"/>
        </w:numPr>
        <w:tabs>
          <w:tab w:val="clear" w:pos="720"/>
          <w:tab w:val="num" w:pos="900"/>
        </w:tabs>
        <w:suppressAutoHyphens w:val="0"/>
        <w:spacing w:line="360" w:lineRule="auto"/>
        <w:jc w:val="both"/>
        <w:rPr>
          <w:sz w:val="28"/>
          <w:szCs w:val="28"/>
          <w:lang w:val="en-US"/>
        </w:rPr>
      </w:pPr>
      <w:r w:rsidRPr="0050102E">
        <w:rPr>
          <w:sz w:val="28"/>
          <w:szCs w:val="28"/>
        </w:rPr>
        <w:t xml:space="preserve"> </w:t>
      </w:r>
      <w:r w:rsidRPr="00440CEE">
        <w:rPr>
          <w:sz w:val="28"/>
          <w:szCs w:val="28"/>
        </w:rPr>
        <w:t xml:space="preserve">Ефимов В.С. Гипергомоцистеинемия в патогенезе </w:t>
      </w:r>
      <w:r w:rsidRPr="00CE2A6A">
        <w:rPr>
          <w:sz w:val="28"/>
          <w:szCs w:val="28"/>
        </w:rPr>
        <w:t>тромбоваскулярной</w:t>
      </w:r>
      <w:r w:rsidRPr="00440CEE">
        <w:rPr>
          <w:sz w:val="28"/>
          <w:szCs w:val="28"/>
        </w:rPr>
        <w:t xml:space="preserve"> болезни и атеросклероза / Ефимов В.С., Цакалоф А.И. // Лаб.диагностика.-</w:t>
      </w:r>
      <w:r>
        <w:rPr>
          <w:sz w:val="28"/>
          <w:szCs w:val="28"/>
          <w:lang w:val="uk-UA"/>
        </w:rPr>
        <w:t xml:space="preserve"> </w:t>
      </w:r>
      <w:r w:rsidRPr="00440CEE">
        <w:rPr>
          <w:sz w:val="28"/>
          <w:szCs w:val="28"/>
        </w:rPr>
        <w:t>1999.-</w:t>
      </w:r>
      <w:r>
        <w:rPr>
          <w:sz w:val="28"/>
          <w:szCs w:val="28"/>
          <w:lang w:val="uk-UA"/>
        </w:rPr>
        <w:t xml:space="preserve"> </w:t>
      </w:r>
      <w:r w:rsidRPr="00440CEE">
        <w:rPr>
          <w:sz w:val="28"/>
          <w:szCs w:val="28"/>
          <w:lang w:val="en-US"/>
        </w:rPr>
        <w:t>№ 2.-</w:t>
      </w:r>
      <w:r>
        <w:rPr>
          <w:sz w:val="28"/>
          <w:szCs w:val="28"/>
          <w:lang w:val="uk-UA"/>
        </w:rPr>
        <w:t xml:space="preserve"> </w:t>
      </w:r>
      <w:r w:rsidRPr="00440CEE">
        <w:rPr>
          <w:sz w:val="28"/>
          <w:szCs w:val="28"/>
        </w:rPr>
        <w:t>С</w:t>
      </w:r>
      <w:r w:rsidRPr="00440CEE">
        <w:rPr>
          <w:sz w:val="28"/>
          <w:szCs w:val="28"/>
          <w:lang w:val="en-US"/>
        </w:rPr>
        <w:t>.44-48.</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440CEE">
        <w:rPr>
          <w:sz w:val="28"/>
          <w:szCs w:val="28"/>
          <w:lang w:val="en-US"/>
        </w:rPr>
        <w:lastRenderedPageBreak/>
        <w:t xml:space="preserve"> </w:t>
      </w:r>
      <w:r w:rsidRPr="008037C3">
        <w:rPr>
          <w:sz w:val="28"/>
          <w:szCs w:val="28"/>
          <w:lang w:val="en-US"/>
        </w:rPr>
        <w:t>Hyperhomocysteinemia</w:t>
      </w:r>
      <w:r w:rsidRPr="00440CEE">
        <w:rPr>
          <w:sz w:val="28"/>
          <w:szCs w:val="28"/>
          <w:lang w:val="en-US"/>
        </w:rPr>
        <w:t xml:space="preserve"> </w:t>
      </w:r>
      <w:r w:rsidRPr="008037C3">
        <w:rPr>
          <w:sz w:val="28"/>
          <w:szCs w:val="28"/>
          <w:lang w:val="en-US"/>
        </w:rPr>
        <w:t>as</w:t>
      </w:r>
      <w:r w:rsidRPr="00440CEE">
        <w:rPr>
          <w:sz w:val="28"/>
          <w:szCs w:val="28"/>
          <w:lang w:val="en-US"/>
        </w:rPr>
        <w:t xml:space="preserve"> </w:t>
      </w:r>
      <w:r w:rsidRPr="008037C3">
        <w:rPr>
          <w:sz w:val="28"/>
          <w:szCs w:val="28"/>
          <w:lang w:val="en-US"/>
        </w:rPr>
        <w:t>arisk</w:t>
      </w:r>
      <w:r w:rsidRPr="00440CEE">
        <w:rPr>
          <w:sz w:val="28"/>
          <w:szCs w:val="28"/>
          <w:lang w:val="en-US"/>
        </w:rPr>
        <w:t xml:space="preserve"> </w:t>
      </w:r>
      <w:r w:rsidRPr="008037C3">
        <w:rPr>
          <w:sz w:val="28"/>
          <w:szCs w:val="28"/>
          <w:lang w:val="en-US"/>
        </w:rPr>
        <w:t>for</w:t>
      </w:r>
      <w:r w:rsidRPr="00440CEE">
        <w:rPr>
          <w:sz w:val="28"/>
          <w:szCs w:val="28"/>
          <w:lang w:val="en-US"/>
        </w:rPr>
        <w:t xml:space="preserve"> </w:t>
      </w:r>
      <w:r w:rsidRPr="008037C3">
        <w:rPr>
          <w:sz w:val="28"/>
          <w:szCs w:val="28"/>
          <w:lang w:val="en-US"/>
        </w:rPr>
        <w:t>ischemic</w:t>
      </w:r>
      <w:r w:rsidRPr="00440CEE">
        <w:rPr>
          <w:sz w:val="28"/>
          <w:szCs w:val="28"/>
          <w:lang w:val="en-US"/>
        </w:rPr>
        <w:t xml:space="preserve"> </w:t>
      </w:r>
      <w:r w:rsidRPr="008037C3">
        <w:rPr>
          <w:sz w:val="28"/>
          <w:szCs w:val="28"/>
          <w:lang w:val="en-US"/>
        </w:rPr>
        <w:t>heart</w:t>
      </w:r>
      <w:r w:rsidRPr="00440CEE">
        <w:rPr>
          <w:sz w:val="28"/>
          <w:szCs w:val="28"/>
          <w:lang w:val="en-US"/>
        </w:rPr>
        <w:t xml:space="preserve"> </w:t>
      </w:r>
      <w:r w:rsidRPr="008037C3">
        <w:rPr>
          <w:sz w:val="28"/>
          <w:szCs w:val="28"/>
          <w:lang w:val="en-US"/>
        </w:rPr>
        <w:t>disease</w:t>
      </w:r>
      <w:r w:rsidRPr="00440CEE">
        <w:rPr>
          <w:sz w:val="28"/>
          <w:szCs w:val="28"/>
          <w:lang w:val="en-US"/>
        </w:rPr>
        <w:t xml:space="preserve"> </w:t>
      </w:r>
      <w:r>
        <w:rPr>
          <w:sz w:val="28"/>
          <w:szCs w:val="28"/>
          <w:lang w:val="uk-UA"/>
        </w:rPr>
        <w:t xml:space="preserve">/ </w:t>
      </w:r>
      <w:r w:rsidRPr="008037C3">
        <w:rPr>
          <w:sz w:val="28"/>
          <w:szCs w:val="28"/>
          <w:lang w:val="en-US"/>
        </w:rPr>
        <w:t>Aamir</w:t>
      </w:r>
      <w:r w:rsidRPr="00440CEE">
        <w:rPr>
          <w:sz w:val="28"/>
          <w:szCs w:val="28"/>
          <w:lang w:val="en-US"/>
        </w:rPr>
        <w:t xml:space="preserve"> </w:t>
      </w:r>
      <w:r w:rsidRPr="008037C3">
        <w:rPr>
          <w:sz w:val="28"/>
          <w:szCs w:val="28"/>
          <w:lang w:val="en-US"/>
        </w:rPr>
        <w:t>M</w:t>
      </w:r>
      <w:r w:rsidRPr="00440CEE">
        <w:rPr>
          <w:sz w:val="28"/>
          <w:szCs w:val="28"/>
          <w:lang w:val="en-US"/>
        </w:rPr>
        <w:t xml:space="preserve">., </w:t>
      </w:r>
      <w:r w:rsidRPr="0097239E">
        <w:rPr>
          <w:sz w:val="28"/>
          <w:szCs w:val="28"/>
          <w:lang w:val="en-US"/>
        </w:rPr>
        <w:t>Sattar</w:t>
      </w:r>
      <w:r w:rsidRPr="00440CEE">
        <w:rPr>
          <w:sz w:val="28"/>
          <w:szCs w:val="28"/>
          <w:lang w:val="en-US"/>
        </w:rPr>
        <w:t xml:space="preserve"> </w:t>
      </w:r>
      <w:r w:rsidRPr="008037C3">
        <w:rPr>
          <w:sz w:val="28"/>
          <w:szCs w:val="28"/>
          <w:lang w:val="en-US"/>
        </w:rPr>
        <w:t>A</w:t>
      </w:r>
      <w:r w:rsidRPr="00440CEE">
        <w:rPr>
          <w:sz w:val="28"/>
          <w:szCs w:val="28"/>
          <w:lang w:val="en-US"/>
        </w:rPr>
        <w:t xml:space="preserve">., </w:t>
      </w:r>
      <w:r w:rsidRPr="008037C3">
        <w:rPr>
          <w:sz w:val="28"/>
          <w:szCs w:val="28"/>
          <w:lang w:val="en-US"/>
        </w:rPr>
        <w:t>Dawood</w:t>
      </w:r>
      <w:r w:rsidRPr="00440CEE">
        <w:rPr>
          <w:sz w:val="28"/>
          <w:szCs w:val="28"/>
          <w:lang w:val="en-US"/>
        </w:rPr>
        <w:t xml:space="preserve"> </w:t>
      </w:r>
      <w:r w:rsidRPr="008037C3">
        <w:rPr>
          <w:sz w:val="28"/>
          <w:szCs w:val="28"/>
          <w:lang w:val="en-US"/>
        </w:rPr>
        <w:t>M</w:t>
      </w:r>
      <w:r w:rsidRPr="00440CEE">
        <w:rPr>
          <w:sz w:val="28"/>
          <w:szCs w:val="28"/>
          <w:lang w:val="en-US"/>
        </w:rPr>
        <w:t>.</w:t>
      </w:r>
      <w:r w:rsidRPr="008037C3">
        <w:rPr>
          <w:sz w:val="28"/>
          <w:szCs w:val="28"/>
          <w:lang w:val="en-US"/>
        </w:rPr>
        <w:t>M</w:t>
      </w:r>
      <w:r w:rsidRPr="00440CEE">
        <w:rPr>
          <w:sz w:val="28"/>
          <w:szCs w:val="28"/>
          <w:lang w:val="en-US"/>
        </w:rPr>
        <w:t xml:space="preserve">., </w:t>
      </w:r>
      <w:r w:rsidRPr="008037C3">
        <w:rPr>
          <w:sz w:val="28"/>
          <w:szCs w:val="28"/>
          <w:lang w:val="en-US"/>
        </w:rPr>
        <w:t>Dilavar</w:t>
      </w:r>
      <w:r w:rsidRPr="00440CEE">
        <w:rPr>
          <w:sz w:val="28"/>
          <w:szCs w:val="28"/>
          <w:lang w:val="en-US"/>
        </w:rPr>
        <w:t xml:space="preserve"> </w:t>
      </w:r>
      <w:r w:rsidRPr="008037C3">
        <w:rPr>
          <w:sz w:val="28"/>
          <w:szCs w:val="28"/>
          <w:lang w:val="en-US"/>
        </w:rPr>
        <w:t>M</w:t>
      </w:r>
      <w:r w:rsidRPr="00440CEE">
        <w:rPr>
          <w:sz w:val="28"/>
          <w:szCs w:val="28"/>
          <w:lang w:val="en-US"/>
        </w:rPr>
        <w:t xml:space="preserve">. </w:t>
      </w:r>
      <w:r w:rsidRPr="008037C3">
        <w:rPr>
          <w:sz w:val="28"/>
          <w:szCs w:val="28"/>
          <w:lang w:val="en-US"/>
        </w:rPr>
        <w:t>et</w:t>
      </w:r>
      <w:r w:rsidRPr="00440CEE">
        <w:rPr>
          <w:sz w:val="28"/>
          <w:szCs w:val="28"/>
          <w:lang w:val="en-US"/>
        </w:rPr>
        <w:t xml:space="preserve"> </w:t>
      </w:r>
      <w:r w:rsidRPr="008037C3">
        <w:rPr>
          <w:sz w:val="28"/>
          <w:szCs w:val="28"/>
          <w:lang w:val="en-US"/>
        </w:rPr>
        <w:t>al</w:t>
      </w:r>
      <w:r w:rsidRPr="00440CEE">
        <w:rPr>
          <w:sz w:val="28"/>
          <w:szCs w:val="28"/>
          <w:lang w:val="en-US"/>
        </w:rPr>
        <w:t xml:space="preserve">. // </w:t>
      </w:r>
      <w:r w:rsidRPr="008037C3">
        <w:rPr>
          <w:sz w:val="28"/>
          <w:szCs w:val="28"/>
          <w:lang w:val="en-US"/>
        </w:rPr>
        <w:t>J</w:t>
      </w:r>
      <w:r w:rsidRPr="00440CEE">
        <w:rPr>
          <w:sz w:val="28"/>
          <w:szCs w:val="28"/>
          <w:lang w:val="en-US"/>
        </w:rPr>
        <w:t xml:space="preserve">. </w:t>
      </w:r>
      <w:r w:rsidRPr="008037C3">
        <w:rPr>
          <w:sz w:val="28"/>
          <w:szCs w:val="28"/>
          <w:lang w:val="en-US"/>
        </w:rPr>
        <w:t>Coll</w:t>
      </w:r>
      <w:r w:rsidRPr="00440CEE">
        <w:rPr>
          <w:sz w:val="28"/>
          <w:szCs w:val="28"/>
          <w:lang w:val="en-US"/>
        </w:rPr>
        <w:t xml:space="preserve">. </w:t>
      </w:r>
      <w:r w:rsidRPr="008037C3">
        <w:rPr>
          <w:sz w:val="28"/>
          <w:szCs w:val="28"/>
          <w:lang w:val="en-US"/>
        </w:rPr>
        <w:t>Physicians Surg</w:t>
      </w:r>
      <w:r w:rsidRPr="00CD5BDE">
        <w:rPr>
          <w:sz w:val="28"/>
          <w:szCs w:val="28"/>
          <w:lang w:val="en-US"/>
        </w:rPr>
        <w:t>.</w:t>
      </w:r>
      <w:r w:rsidRPr="008037C3">
        <w:rPr>
          <w:sz w:val="28"/>
          <w:szCs w:val="28"/>
          <w:lang w:val="en-US"/>
        </w:rPr>
        <w:t xml:space="preserve"> Pak.-</w:t>
      </w:r>
      <w:r>
        <w:rPr>
          <w:sz w:val="28"/>
          <w:szCs w:val="28"/>
          <w:lang w:val="uk-UA"/>
        </w:rPr>
        <w:t xml:space="preserve"> </w:t>
      </w:r>
      <w:r w:rsidRPr="008037C3">
        <w:rPr>
          <w:sz w:val="28"/>
          <w:szCs w:val="28"/>
          <w:lang w:val="en-US"/>
        </w:rPr>
        <w:t>2004.-</w:t>
      </w:r>
      <w:r w:rsidRPr="00CD5BDE">
        <w:rPr>
          <w:sz w:val="28"/>
          <w:szCs w:val="28"/>
          <w:lang w:val="en-US"/>
        </w:rPr>
        <w:t xml:space="preserve"> </w:t>
      </w:r>
      <w:r>
        <w:rPr>
          <w:sz w:val="28"/>
          <w:szCs w:val="28"/>
          <w:lang w:val="en-US"/>
        </w:rPr>
        <w:t>Vol</w:t>
      </w:r>
      <w:r>
        <w:rPr>
          <w:sz w:val="28"/>
          <w:szCs w:val="28"/>
        </w:rPr>
        <w:t>.</w:t>
      </w:r>
      <w:r w:rsidRPr="008037C3">
        <w:rPr>
          <w:sz w:val="28"/>
          <w:szCs w:val="28"/>
          <w:lang w:val="en-US"/>
        </w:rPr>
        <w:t>14</w:t>
      </w:r>
      <w:r>
        <w:rPr>
          <w:sz w:val="28"/>
          <w:szCs w:val="28"/>
        </w:rPr>
        <w:t>,№</w:t>
      </w:r>
      <w:r w:rsidRPr="008037C3">
        <w:rPr>
          <w:sz w:val="28"/>
          <w:szCs w:val="28"/>
          <w:lang w:val="en-US"/>
        </w:rPr>
        <w:t>9.-</w:t>
      </w:r>
      <w:r>
        <w:rPr>
          <w:sz w:val="28"/>
          <w:szCs w:val="28"/>
          <w:lang w:val="uk-UA"/>
        </w:rPr>
        <w:t xml:space="preserve"> </w:t>
      </w:r>
      <w:r w:rsidRPr="008037C3">
        <w:rPr>
          <w:sz w:val="28"/>
          <w:szCs w:val="28"/>
          <w:lang w:val="en-US"/>
        </w:rPr>
        <w:t>Р.518-521.</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Goldsmith D</w:t>
      </w:r>
      <w:r>
        <w:rPr>
          <w:sz w:val="28"/>
          <w:szCs w:val="28"/>
          <w:lang w:val="uk-UA"/>
        </w:rPr>
        <w:t>.</w:t>
      </w:r>
      <w:r w:rsidRPr="008037C3">
        <w:rPr>
          <w:sz w:val="28"/>
          <w:szCs w:val="28"/>
          <w:lang w:val="en-US"/>
        </w:rPr>
        <w:t>J</w:t>
      </w:r>
      <w:r>
        <w:rPr>
          <w:sz w:val="28"/>
          <w:szCs w:val="28"/>
          <w:lang w:val="uk-UA"/>
        </w:rPr>
        <w:t>.</w:t>
      </w:r>
      <w:r w:rsidRPr="008037C3">
        <w:rPr>
          <w:sz w:val="28"/>
          <w:szCs w:val="28"/>
          <w:lang w:val="en-US"/>
        </w:rPr>
        <w:t>A</w:t>
      </w:r>
      <w:r>
        <w:rPr>
          <w:sz w:val="28"/>
          <w:szCs w:val="28"/>
          <w:lang w:val="uk-UA"/>
        </w:rPr>
        <w:t>.</w:t>
      </w:r>
      <w:r w:rsidRPr="008037C3">
        <w:rPr>
          <w:sz w:val="28"/>
          <w:szCs w:val="28"/>
          <w:lang w:val="en-US"/>
        </w:rPr>
        <w:t xml:space="preserve"> Coronary artery disease in uremia: etiology, </w:t>
      </w:r>
      <w:r w:rsidRPr="00CE2A6A">
        <w:rPr>
          <w:sz w:val="28"/>
          <w:szCs w:val="28"/>
          <w:lang w:val="en-US"/>
        </w:rPr>
        <w:t>diagnosis</w:t>
      </w:r>
      <w:r w:rsidRPr="008037C3">
        <w:rPr>
          <w:sz w:val="28"/>
          <w:szCs w:val="28"/>
          <w:lang w:val="en-US"/>
        </w:rPr>
        <w:t xml:space="preserve"> and therapy </w:t>
      </w:r>
      <w:r>
        <w:rPr>
          <w:sz w:val="28"/>
          <w:szCs w:val="28"/>
          <w:lang w:val="uk-UA"/>
        </w:rPr>
        <w:t xml:space="preserve">/ </w:t>
      </w:r>
      <w:r w:rsidRPr="008037C3">
        <w:rPr>
          <w:sz w:val="28"/>
          <w:szCs w:val="28"/>
          <w:lang w:val="en-US"/>
        </w:rPr>
        <w:t>Goldsmith DJA., Covic A. // Kidney Int.-</w:t>
      </w:r>
      <w:r w:rsidRPr="00CE2A6A">
        <w:rPr>
          <w:sz w:val="28"/>
          <w:szCs w:val="28"/>
          <w:lang w:val="en-US"/>
        </w:rPr>
        <w:t xml:space="preserve"> </w:t>
      </w:r>
      <w:r w:rsidRPr="008037C3">
        <w:rPr>
          <w:sz w:val="28"/>
          <w:szCs w:val="28"/>
          <w:lang w:val="en-US"/>
        </w:rPr>
        <w:t>2001.-</w:t>
      </w:r>
      <w:r w:rsidRPr="00CD5BDE">
        <w:rPr>
          <w:sz w:val="28"/>
          <w:szCs w:val="28"/>
          <w:lang w:val="en-US"/>
        </w:rPr>
        <w:t xml:space="preserve"> </w:t>
      </w:r>
      <w:r>
        <w:rPr>
          <w:sz w:val="28"/>
          <w:szCs w:val="28"/>
          <w:lang w:val="en-US"/>
        </w:rPr>
        <w:t>Vol</w:t>
      </w:r>
      <w:r w:rsidRPr="00D81932">
        <w:rPr>
          <w:sz w:val="28"/>
          <w:szCs w:val="28"/>
          <w:lang w:val="en-US"/>
        </w:rPr>
        <w:t>.</w:t>
      </w:r>
      <w:r w:rsidRPr="008037C3">
        <w:rPr>
          <w:sz w:val="28"/>
          <w:szCs w:val="28"/>
          <w:lang w:val="en-US"/>
        </w:rPr>
        <w:t>60</w:t>
      </w:r>
      <w:r w:rsidRPr="00D81932">
        <w:rPr>
          <w:sz w:val="28"/>
          <w:szCs w:val="28"/>
          <w:lang w:val="en-US"/>
        </w:rPr>
        <w:t>,№</w:t>
      </w:r>
      <w:r w:rsidRPr="008037C3">
        <w:rPr>
          <w:sz w:val="28"/>
          <w:szCs w:val="28"/>
          <w:lang w:val="en-US"/>
        </w:rPr>
        <w:t>6.-</w:t>
      </w:r>
      <w:r>
        <w:rPr>
          <w:sz w:val="28"/>
          <w:szCs w:val="28"/>
          <w:lang w:val="uk-UA"/>
        </w:rPr>
        <w:t xml:space="preserve"> </w:t>
      </w:r>
      <w:r w:rsidRPr="008037C3">
        <w:rPr>
          <w:sz w:val="28"/>
          <w:szCs w:val="28"/>
          <w:lang w:val="en-US"/>
        </w:rPr>
        <w:t xml:space="preserve">Р.2059-2075.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Guba S.C</w:t>
      </w:r>
      <w:r>
        <w:rPr>
          <w:sz w:val="28"/>
          <w:szCs w:val="28"/>
          <w:lang w:val="uk-UA"/>
        </w:rPr>
        <w:t>.</w:t>
      </w:r>
      <w:r w:rsidRPr="008037C3">
        <w:rPr>
          <w:sz w:val="28"/>
          <w:szCs w:val="28"/>
          <w:lang w:val="en-US"/>
        </w:rPr>
        <w:t xml:space="preserve"> Hyperhomocysteinemia. An emerging and important risk factor for thromboembolic and cardiovascular disease</w:t>
      </w:r>
      <w:r>
        <w:rPr>
          <w:sz w:val="28"/>
          <w:szCs w:val="28"/>
          <w:lang w:val="uk-UA"/>
        </w:rPr>
        <w:t xml:space="preserve"> /</w:t>
      </w:r>
      <w:r w:rsidRPr="008037C3">
        <w:rPr>
          <w:sz w:val="28"/>
          <w:szCs w:val="28"/>
          <w:lang w:val="en-US"/>
        </w:rPr>
        <w:t xml:space="preserve"> Guba S.C., Fink L.M., Fonseca V. // Am. J. Clin. Pathol.-</w:t>
      </w:r>
      <w:r>
        <w:rPr>
          <w:sz w:val="28"/>
          <w:szCs w:val="28"/>
          <w:lang w:val="uk-UA"/>
        </w:rPr>
        <w:t xml:space="preserve"> </w:t>
      </w:r>
      <w:r w:rsidRPr="008037C3">
        <w:rPr>
          <w:sz w:val="28"/>
          <w:szCs w:val="28"/>
          <w:lang w:val="en-US"/>
        </w:rPr>
        <w:t>1996.-</w:t>
      </w:r>
      <w:r w:rsidRPr="00776463">
        <w:rPr>
          <w:sz w:val="28"/>
          <w:szCs w:val="28"/>
          <w:lang w:val="en-US"/>
        </w:rPr>
        <w:t xml:space="preserve"> </w:t>
      </w:r>
      <w:r>
        <w:rPr>
          <w:sz w:val="28"/>
          <w:szCs w:val="28"/>
          <w:lang w:val="en-US"/>
        </w:rPr>
        <w:t>Vol</w:t>
      </w:r>
      <w:r w:rsidRPr="00D81932">
        <w:rPr>
          <w:sz w:val="28"/>
          <w:szCs w:val="28"/>
          <w:lang w:val="en-US"/>
        </w:rPr>
        <w:t>.</w:t>
      </w:r>
      <w:r w:rsidRPr="008037C3">
        <w:rPr>
          <w:sz w:val="28"/>
          <w:szCs w:val="28"/>
          <w:lang w:val="en-US"/>
        </w:rPr>
        <w:t>105.-</w:t>
      </w:r>
      <w:r>
        <w:rPr>
          <w:sz w:val="28"/>
          <w:szCs w:val="28"/>
          <w:lang w:val="uk-UA"/>
        </w:rPr>
        <w:t xml:space="preserve"> </w:t>
      </w:r>
      <w:r w:rsidRPr="008037C3">
        <w:rPr>
          <w:sz w:val="28"/>
          <w:szCs w:val="28"/>
          <w:lang w:val="en-US"/>
        </w:rPr>
        <w:t xml:space="preserve">P. 709-722. </w:t>
      </w:r>
    </w:p>
    <w:p w:rsidR="00826329" w:rsidRPr="0055738E"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w:t>
      </w:r>
      <w:r w:rsidRPr="0055738E">
        <w:rPr>
          <w:sz w:val="28"/>
          <w:szCs w:val="28"/>
          <w:lang w:val="en-US"/>
        </w:rPr>
        <w:t xml:space="preserve">Plasma homocysteine  and the extent of atlierosclerosis in patients with coronary artery disease </w:t>
      </w:r>
      <w:r>
        <w:rPr>
          <w:sz w:val="28"/>
          <w:szCs w:val="28"/>
          <w:lang w:val="en-US"/>
        </w:rPr>
        <w:t xml:space="preserve">/ </w:t>
      </w:r>
      <w:r w:rsidRPr="0055738E">
        <w:rPr>
          <w:sz w:val="28"/>
          <w:szCs w:val="28"/>
          <w:lang w:val="en-US"/>
        </w:rPr>
        <w:t>Montalescot G., Ankri A., Chadcfaux-Vokemans B. et al. // Int. J. Cardiol.-</w:t>
      </w:r>
      <w:r>
        <w:rPr>
          <w:sz w:val="28"/>
          <w:szCs w:val="28"/>
          <w:lang w:val="en-US"/>
        </w:rPr>
        <w:t xml:space="preserve"> </w:t>
      </w:r>
      <w:r w:rsidRPr="0055738E">
        <w:rPr>
          <w:sz w:val="28"/>
          <w:szCs w:val="28"/>
          <w:lang w:val="en-US"/>
        </w:rPr>
        <w:t>1997.- Vol.60.-</w:t>
      </w:r>
      <w:r>
        <w:rPr>
          <w:sz w:val="28"/>
          <w:szCs w:val="28"/>
          <w:lang w:val="en-US"/>
        </w:rPr>
        <w:t xml:space="preserve"> </w:t>
      </w:r>
      <w:r w:rsidRPr="0055738E">
        <w:rPr>
          <w:sz w:val="28"/>
          <w:szCs w:val="28"/>
          <w:lang w:val="en-US"/>
        </w:rPr>
        <w:t>P.295-300.</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Puddu P. Homocysteine and risk for atherothrombotic events // Cardiologia.-</w:t>
      </w:r>
      <w:r>
        <w:rPr>
          <w:sz w:val="28"/>
          <w:szCs w:val="28"/>
          <w:lang w:val="en-US"/>
        </w:rPr>
        <w:t xml:space="preserve"> </w:t>
      </w:r>
      <w:r w:rsidRPr="008037C3">
        <w:rPr>
          <w:sz w:val="28"/>
          <w:szCs w:val="28"/>
          <w:lang w:val="en-US"/>
        </w:rPr>
        <w:t>1999.-</w:t>
      </w:r>
      <w:r w:rsidRPr="00776463">
        <w:rPr>
          <w:sz w:val="28"/>
          <w:szCs w:val="28"/>
          <w:lang w:val="en-US"/>
        </w:rPr>
        <w:t xml:space="preserve"> </w:t>
      </w:r>
      <w:r>
        <w:rPr>
          <w:sz w:val="28"/>
          <w:szCs w:val="28"/>
          <w:lang w:val="en-US"/>
        </w:rPr>
        <w:t>Vol</w:t>
      </w:r>
      <w:r>
        <w:rPr>
          <w:sz w:val="28"/>
          <w:szCs w:val="28"/>
        </w:rPr>
        <w:t>.</w:t>
      </w:r>
      <w:r w:rsidRPr="008037C3">
        <w:rPr>
          <w:sz w:val="28"/>
          <w:szCs w:val="28"/>
          <w:lang w:val="en-US"/>
        </w:rPr>
        <w:t xml:space="preserve"> 44.-</w:t>
      </w:r>
      <w:r>
        <w:rPr>
          <w:sz w:val="28"/>
          <w:szCs w:val="28"/>
          <w:lang w:val="en-US"/>
        </w:rPr>
        <w:t xml:space="preserve"> </w:t>
      </w:r>
      <w:r w:rsidRPr="008037C3">
        <w:rPr>
          <w:sz w:val="28"/>
          <w:szCs w:val="28"/>
          <w:lang w:val="en-US"/>
        </w:rPr>
        <w:t>Р.627-631.</w:t>
      </w:r>
    </w:p>
    <w:p w:rsidR="00826329" w:rsidRPr="00776463" w:rsidRDefault="00826329" w:rsidP="009955E4">
      <w:pPr>
        <w:numPr>
          <w:ilvl w:val="0"/>
          <w:numId w:val="62"/>
        </w:numPr>
        <w:tabs>
          <w:tab w:val="clear" w:pos="720"/>
          <w:tab w:val="num" w:pos="900"/>
        </w:tabs>
        <w:suppressAutoHyphens w:val="0"/>
        <w:spacing w:line="360" w:lineRule="auto"/>
        <w:jc w:val="both"/>
        <w:rPr>
          <w:sz w:val="28"/>
          <w:szCs w:val="28"/>
        </w:rPr>
      </w:pPr>
      <w:r w:rsidRPr="00776463">
        <w:rPr>
          <w:sz w:val="28"/>
          <w:szCs w:val="28"/>
        </w:rPr>
        <w:t>Гемостаз</w:t>
      </w:r>
      <w:r w:rsidRPr="00A850C2">
        <w:rPr>
          <w:sz w:val="28"/>
          <w:szCs w:val="28"/>
        </w:rPr>
        <w:t xml:space="preserve">: </w:t>
      </w:r>
      <w:r w:rsidRPr="00776463">
        <w:rPr>
          <w:sz w:val="28"/>
          <w:szCs w:val="28"/>
        </w:rPr>
        <w:t>Учеб</w:t>
      </w:r>
      <w:r w:rsidRPr="00A850C2">
        <w:rPr>
          <w:sz w:val="28"/>
          <w:szCs w:val="28"/>
        </w:rPr>
        <w:t xml:space="preserve">. </w:t>
      </w:r>
      <w:r>
        <w:rPr>
          <w:sz w:val="28"/>
          <w:szCs w:val="28"/>
        </w:rPr>
        <w:t>п</w:t>
      </w:r>
      <w:r w:rsidRPr="00776463">
        <w:rPr>
          <w:sz w:val="28"/>
          <w:szCs w:val="28"/>
        </w:rPr>
        <w:t>особие</w:t>
      </w:r>
      <w:r w:rsidRPr="0055738E">
        <w:rPr>
          <w:sz w:val="28"/>
          <w:szCs w:val="28"/>
        </w:rPr>
        <w:t xml:space="preserve"> </w:t>
      </w:r>
      <w:r>
        <w:rPr>
          <w:sz w:val="28"/>
          <w:szCs w:val="28"/>
        </w:rPr>
        <w:t>/</w:t>
      </w:r>
      <w:r w:rsidRPr="0055738E">
        <w:rPr>
          <w:sz w:val="28"/>
          <w:szCs w:val="28"/>
        </w:rPr>
        <w:t xml:space="preserve"> </w:t>
      </w:r>
      <w:r>
        <w:rPr>
          <w:sz w:val="28"/>
          <w:szCs w:val="28"/>
        </w:rPr>
        <w:t xml:space="preserve">Под </w:t>
      </w:r>
      <w:r w:rsidRPr="00776463">
        <w:rPr>
          <w:sz w:val="28"/>
          <w:szCs w:val="28"/>
        </w:rPr>
        <w:t>ред. Петрищева Н.Н.</w:t>
      </w:r>
      <w:r>
        <w:rPr>
          <w:sz w:val="28"/>
          <w:szCs w:val="28"/>
          <w:lang w:val="uk-UA"/>
        </w:rPr>
        <w:t>,</w:t>
      </w:r>
      <w:r w:rsidRPr="00776463">
        <w:rPr>
          <w:sz w:val="28"/>
          <w:szCs w:val="28"/>
        </w:rPr>
        <w:t xml:space="preserve"> Папаян Л.П.</w:t>
      </w:r>
      <w:r>
        <w:rPr>
          <w:sz w:val="28"/>
          <w:szCs w:val="28"/>
        </w:rPr>
        <w:t>-</w:t>
      </w:r>
      <w:r w:rsidRPr="00776463">
        <w:rPr>
          <w:sz w:val="28"/>
          <w:szCs w:val="28"/>
        </w:rPr>
        <w:t xml:space="preserve"> СПб.</w:t>
      </w:r>
      <w:r>
        <w:rPr>
          <w:sz w:val="28"/>
          <w:szCs w:val="28"/>
          <w:lang w:val="uk-UA"/>
        </w:rPr>
        <w:t>,</w:t>
      </w:r>
      <w:r w:rsidRPr="00776463">
        <w:rPr>
          <w:sz w:val="28"/>
          <w:szCs w:val="28"/>
        </w:rPr>
        <w:t>1999.-</w:t>
      </w:r>
      <w:r>
        <w:rPr>
          <w:sz w:val="28"/>
          <w:szCs w:val="28"/>
          <w:lang w:val="uk-UA"/>
        </w:rPr>
        <w:t xml:space="preserve"> </w:t>
      </w:r>
      <w:r w:rsidRPr="00776463">
        <w:rPr>
          <w:sz w:val="28"/>
          <w:szCs w:val="28"/>
        </w:rPr>
        <w:t>115</w:t>
      </w:r>
      <w:r>
        <w:rPr>
          <w:sz w:val="28"/>
          <w:szCs w:val="28"/>
        </w:rPr>
        <w:t xml:space="preserve"> </w:t>
      </w:r>
      <w:r w:rsidRPr="00776463">
        <w:rPr>
          <w:sz w:val="28"/>
          <w:szCs w:val="28"/>
        </w:rPr>
        <w:t xml:space="preserve">с. </w:t>
      </w:r>
    </w:p>
    <w:p w:rsidR="00826329" w:rsidRPr="00776463" w:rsidRDefault="00826329" w:rsidP="009955E4">
      <w:pPr>
        <w:numPr>
          <w:ilvl w:val="0"/>
          <w:numId w:val="62"/>
        </w:numPr>
        <w:tabs>
          <w:tab w:val="clear" w:pos="720"/>
          <w:tab w:val="num" w:pos="900"/>
        </w:tabs>
        <w:suppressAutoHyphens w:val="0"/>
        <w:spacing w:line="360" w:lineRule="auto"/>
        <w:jc w:val="both"/>
        <w:rPr>
          <w:sz w:val="28"/>
          <w:szCs w:val="28"/>
        </w:rPr>
      </w:pPr>
      <w:r w:rsidRPr="00776463">
        <w:rPr>
          <w:sz w:val="28"/>
          <w:szCs w:val="28"/>
        </w:rPr>
        <w:t>Геник С.М</w:t>
      </w:r>
      <w:r>
        <w:rPr>
          <w:sz w:val="28"/>
          <w:szCs w:val="28"/>
          <w:lang w:val="uk-UA"/>
        </w:rPr>
        <w:t>.</w:t>
      </w:r>
      <w:r w:rsidRPr="00776463">
        <w:rPr>
          <w:sz w:val="28"/>
          <w:szCs w:val="28"/>
        </w:rPr>
        <w:t xml:space="preserve"> Роль тканевого фактору і гомоцистеїну в тромбогенезі </w:t>
      </w:r>
      <w:r>
        <w:rPr>
          <w:sz w:val="28"/>
          <w:szCs w:val="28"/>
          <w:lang w:val="uk-UA"/>
        </w:rPr>
        <w:t xml:space="preserve">/ </w:t>
      </w:r>
      <w:r w:rsidRPr="00776463">
        <w:rPr>
          <w:sz w:val="28"/>
          <w:szCs w:val="28"/>
        </w:rPr>
        <w:t>Геник С.М., Олексін В.І. // Галицький лікарський вісн.-</w:t>
      </w:r>
      <w:r>
        <w:rPr>
          <w:sz w:val="28"/>
          <w:szCs w:val="28"/>
          <w:lang w:val="uk-UA"/>
        </w:rPr>
        <w:t xml:space="preserve"> </w:t>
      </w:r>
      <w:r w:rsidRPr="00776463">
        <w:rPr>
          <w:sz w:val="28"/>
          <w:szCs w:val="28"/>
        </w:rPr>
        <w:t>2002.-</w:t>
      </w:r>
      <w:r>
        <w:rPr>
          <w:sz w:val="28"/>
          <w:szCs w:val="28"/>
        </w:rPr>
        <w:t xml:space="preserve"> </w:t>
      </w:r>
      <w:r w:rsidRPr="00776463">
        <w:rPr>
          <w:sz w:val="28"/>
          <w:szCs w:val="28"/>
        </w:rPr>
        <w:t>Т.9</w:t>
      </w:r>
      <w:r>
        <w:rPr>
          <w:sz w:val="28"/>
          <w:szCs w:val="28"/>
        </w:rPr>
        <w:t xml:space="preserve">, </w:t>
      </w:r>
      <w:r w:rsidRPr="00776463">
        <w:rPr>
          <w:sz w:val="28"/>
          <w:szCs w:val="28"/>
        </w:rPr>
        <w:t>№1.-</w:t>
      </w:r>
      <w:r>
        <w:rPr>
          <w:sz w:val="28"/>
          <w:szCs w:val="28"/>
          <w:lang w:val="uk-UA"/>
        </w:rPr>
        <w:t xml:space="preserve"> </w:t>
      </w:r>
      <w:r w:rsidRPr="00776463">
        <w:rPr>
          <w:sz w:val="28"/>
          <w:szCs w:val="28"/>
        </w:rPr>
        <w:t>С.133-134.</w:t>
      </w:r>
    </w:p>
    <w:p w:rsidR="00826329" w:rsidRPr="0050102E" w:rsidRDefault="00826329" w:rsidP="009955E4">
      <w:pPr>
        <w:numPr>
          <w:ilvl w:val="0"/>
          <w:numId w:val="62"/>
        </w:numPr>
        <w:tabs>
          <w:tab w:val="clear" w:pos="720"/>
          <w:tab w:val="num" w:pos="900"/>
        </w:tabs>
        <w:suppressAutoHyphens w:val="0"/>
        <w:spacing w:line="360" w:lineRule="auto"/>
        <w:jc w:val="both"/>
        <w:rPr>
          <w:sz w:val="28"/>
          <w:szCs w:val="28"/>
        </w:rPr>
      </w:pPr>
      <w:r w:rsidRPr="0050102E">
        <w:rPr>
          <w:sz w:val="28"/>
          <w:szCs w:val="28"/>
        </w:rPr>
        <w:t>Явелов И.С. Гомоцистеин и атеротромбоз // Рус</w:t>
      </w:r>
      <w:r>
        <w:rPr>
          <w:sz w:val="28"/>
          <w:szCs w:val="28"/>
        </w:rPr>
        <w:t>.</w:t>
      </w:r>
      <w:r w:rsidRPr="0050102E">
        <w:rPr>
          <w:sz w:val="28"/>
          <w:szCs w:val="28"/>
        </w:rPr>
        <w:t xml:space="preserve"> </w:t>
      </w:r>
      <w:r>
        <w:rPr>
          <w:sz w:val="28"/>
          <w:szCs w:val="28"/>
        </w:rPr>
        <w:t>м</w:t>
      </w:r>
      <w:r w:rsidRPr="0050102E">
        <w:rPr>
          <w:sz w:val="28"/>
          <w:szCs w:val="28"/>
        </w:rPr>
        <w:t>ед</w:t>
      </w:r>
      <w:r>
        <w:rPr>
          <w:sz w:val="28"/>
          <w:szCs w:val="28"/>
        </w:rPr>
        <w:t>.</w:t>
      </w:r>
      <w:r w:rsidRPr="0050102E">
        <w:rPr>
          <w:sz w:val="28"/>
          <w:szCs w:val="28"/>
        </w:rPr>
        <w:t xml:space="preserve"> </w:t>
      </w:r>
      <w:r>
        <w:rPr>
          <w:sz w:val="28"/>
          <w:szCs w:val="28"/>
        </w:rPr>
        <w:t>ж</w:t>
      </w:r>
      <w:r w:rsidRPr="0050102E">
        <w:rPr>
          <w:sz w:val="28"/>
          <w:szCs w:val="28"/>
        </w:rPr>
        <w:t>урн</w:t>
      </w:r>
      <w:r>
        <w:rPr>
          <w:sz w:val="28"/>
          <w:szCs w:val="28"/>
        </w:rPr>
        <w:t>.</w:t>
      </w:r>
      <w:r w:rsidRPr="0050102E">
        <w:rPr>
          <w:sz w:val="28"/>
          <w:szCs w:val="28"/>
        </w:rPr>
        <w:t>-</w:t>
      </w:r>
      <w:r>
        <w:rPr>
          <w:sz w:val="28"/>
          <w:szCs w:val="28"/>
          <w:lang w:val="uk-UA"/>
        </w:rPr>
        <w:t xml:space="preserve"> </w:t>
      </w:r>
      <w:r w:rsidRPr="0050102E">
        <w:rPr>
          <w:sz w:val="28"/>
          <w:szCs w:val="28"/>
        </w:rPr>
        <w:t>1999.-</w:t>
      </w:r>
      <w:r>
        <w:rPr>
          <w:sz w:val="28"/>
          <w:szCs w:val="28"/>
          <w:lang w:val="uk-UA"/>
        </w:rPr>
        <w:t xml:space="preserve"> </w:t>
      </w:r>
      <w:r w:rsidRPr="0050102E">
        <w:rPr>
          <w:sz w:val="28"/>
          <w:szCs w:val="28"/>
        </w:rPr>
        <w:t>№7.-</w:t>
      </w:r>
      <w:r>
        <w:rPr>
          <w:sz w:val="28"/>
          <w:szCs w:val="28"/>
          <w:lang w:val="uk-UA"/>
        </w:rPr>
        <w:t xml:space="preserve"> </w:t>
      </w:r>
      <w:r>
        <w:rPr>
          <w:sz w:val="28"/>
          <w:szCs w:val="28"/>
        </w:rPr>
        <w:t>С.</w:t>
      </w:r>
      <w:r w:rsidRPr="0050102E">
        <w:rPr>
          <w:sz w:val="28"/>
          <w:szCs w:val="28"/>
        </w:rPr>
        <w:t>99.</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2F2B2F">
        <w:rPr>
          <w:sz w:val="28"/>
          <w:szCs w:val="28"/>
          <w:lang w:val="en-US"/>
        </w:rPr>
        <w:t xml:space="preserve"> </w:t>
      </w:r>
      <w:r w:rsidRPr="008037C3">
        <w:rPr>
          <w:sz w:val="28"/>
          <w:szCs w:val="28"/>
          <w:lang w:val="en-US"/>
        </w:rPr>
        <w:t>Blann</w:t>
      </w:r>
      <w:r w:rsidRPr="0055738E">
        <w:rPr>
          <w:sz w:val="28"/>
          <w:szCs w:val="28"/>
          <w:lang w:val="en-US"/>
        </w:rPr>
        <w:t xml:space="preserve"> </w:t>
      </w:r>
      <w:r w:rsidRPr="008037C3">
        <w:rPr>
          <w:sz w:val="28"/>
          <w:szCs w:val="28"/>
          <w:lang w:val="en-US"/>
        </w:rPr>
        <w:t>A</w:t>
      </w:r>
      <w:r w:rsidRPr="0055738E">
        <w:rPr>
          <w:sz w:val="28"/>
          <w:szCs w:val="28"/>
          <w:lang w:val="en-US"/>
        </w:rPr>
        <w:t xml:space="preserve">. </w:t>
      </w:r>
      <w:r w:rsidRPr="008037C3">
        <w:rPr>
          <w:sz w:val="28"/>
          <w:szCs w:val="28"/>
          <w:lang w:val="en-US"/>
        </w:rPr>
        <w:t>Von</w:t>
      </w:r>
      <w:r w:rsidRPr="0055738E">
        <w:rPr>
          <w:sz w:val="28"/>
          <w:szCs w:val="28"/>
          <w:lang w:val="en-US"/>
        </w:rPr>
        <w:t xml:space="preserve"> </w:t>
      </w:r>
      <w:r w:rsidRPr="008037C3">
        <w:rPr>
          <w:sz w:val="28"/>
          <w:szCs w:val="28"/>
          <w:lang w:val="en-US"/>
        </w:rPr>
        <w:t>Willebrand</w:t>
      </w:r>
      <w:r w:rsidRPr="0055738E">
        <w:rPr>
          <w:sz w:val="28"/>
          <w:szCs w:val="28"/>
          <w:lang w:val="en-US"/>
        </w:rPr>
        <w:t xml:space="preserve"> </w:t>
      </w:r>
      <w:r w:rsidRPr="008037C3">
        <w:rPr>
          <w:sz w:val="28"/>
          <w:szCs w:val="28"/>
          <w:lang w:val="en-US"/>
        </w:rPr>
        <w:t>factor</w:t>
      </w:r>
      <w:r w:rsidRPr="0055738E">
        <w:rPr>
          <w:sz w:val="28"/>
          <w:szCs w:val="28"/>
          <w:lang w:val="en-US"/>
        </w:rPr>
        <w:t xml:space="preserve"> </w:t>
      </w:r>
      <w:r w:rsidRPr="008037C3">
        <w:rPr>
          <w:sz w:val="28"/>
          <w:szCs w:val="28"/>
          <w:lang w:val="en-US"/>
        </w:rPr>
        <w:t>and</w:t>
      </w:r>
      <w:r w:rsidRPr="0055738E">
        <w:rPr>
          <w:sz w:val="28"/>
          <w:szCs w:val="28"/>
          <w:lang w:val="en-US"/>
        </w:rPr>
        <w:t xml:space="preserve"> </w:t>
      </w:r>
      <w:r w:rsidRPr="008037C3">
        <w:rPr>
          <w:sz w:val="28"/>
          <w:szCs w:val="28"/>
          <w:lang w:val="en-US"/>
        </w:rPr>
        <w:t>the</w:t>
      </w:r>
      <w:r w:rsidRPr="0055738E">
        <w:rPr>
          <w:sz w:val="28"/>
          <w:szCs w:val="28"/>
          <w:lang w:val="en-US"/>
        </w:rPr>
        <w:t xml:space="preserve"> </w:t>
      </w:r>
      <w:r w:rsidRPr="008037C3">
        <w:rPr>
          <w:sz w:val="28"/>
          <w:szCs w:val="28"/>
          <w:lang w:val="en-US"/>
        </w:rPr>
        <w:t>endothelium</w:t>
      </w:r>
      <w:r w:rsidRPr="0055738E">
        <w:rPr>
          <w:sz w:val="28"/>
          <w:szCs w:val="28"/>
          <w:lang w:val="en-US"/>
        </w:rPr>
        <w:t xml:space="preserve"> </w:t>
      </w:r>
      <w:r w:rsidRPr="008037C3">
        <w:rPr>
          <w:sz w:val="28"/>
          <w:szCs w:val="28"/>
          <w:lang w:val="en-US"/>
        </w:rPr>
        <w:t>in vascular disease // Brit</w:t>
      </w:r>
      <w:r w:rsidRPr="00734D63">
        <w:rPr>
          <w:sz w:val="28"/>
          <w:szCs w:val="28"/>
          <w:lang w:val="en-US"/>
        </w:rPr>
        <w:t>.</w:t>
      </w:r>
      <w:r w:rsidRPr="008037C3">
        <w:rPr>
          <w:sz w:val="28"/>
          <w:szCs w:val="28"/>
          <w:lang w:val="en-US"/>
        </w:rPr>
        <w:t xml:space="preserve"> J</w:t>
      </w:r>
      <w:r w:rsidRPr="00734D63">
        <w:rPr>
          <w:sz w:val="28"/>
          <w:szCs w:val="28"/>
          <w:lang w:val="en-US"/>
        </w:rPr>
        <w:t>.</w:t>
      </w:r>
      <w:r>
        <w:rPr>
          <w:sz w:val="28"/>
          <w:szCs w:val="28"/>
        </w:rPr>
        <w:t>В</w:t>
      </w:r>
      <w:r w:rsidRPr="008037C3">
        <w:rPr>
          <w:sz w:val="28"/>
          <w:szCs w:val="28"/>
          <w:lang w:val="en-US"/>
        </w:rPr>
        <w:t>iomedical Science.-</w:t>
      </w:r>
      <w:r>
        <w:rPr>
          <w:sz w:val="28"/>
          <w:szCs w:val="28"/>
          <w:lang w:val="uk-UA"/>
        </w:rPr>
        <w:t xml:space="preserve"> </w:t>
      </w:r>
      <w:r w:rsidRPr="008037C3">
        <w:rPr>
          <w:sz w:val="28"/>
          <w:szCs w:val="28"/>
          <w:lang w:val="en-US"/>
        </w:rPr>
        <w:t>1993.-</w:t>
      </w:r>
      <w:r>
        <w:rPr>
          <w:sz w:val="28"/>
          <w:szCs w:val="28"/>
          <w:lang w:val="uk-UA"/>
        </w:rPr>
        <w:t xml:space="preserve"> </w:t>
      </w:r>
      <w:r w:rsidRPr="008037C3">
        <w:rPr>
          <w:sz w:val="28"/>
          <w:szCs w:val="28"/>
          <w:lang w:val="en-US"/>
        </w:rPr>
        <w:t>Vol.50.-</w:t>
      </w:r>
      <w:r>
        <w:rPr>
          <w:sz w:val="28"/>
          <w:szCs w:val="28"/>
          <w:lang w:val="uk-UA"/>
        </w:rPr>
        <w:t xml:space="preserve"> </w:t>
      </w:r>
      <w:r w:rsidRPr="008037C3">
        <w:rPr>
          <w:sz w:val="28"/>
          <w:szCs w:val="28"/>
          <w:lang w:val="en-US"/>
        </w:rPr>
        <w:t xml:space="preserve">P.125-134.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Plasma homocystine as a risk factor for vascular disease </w:t>
      </w:r>
      <w:r>
        <w:rPr>
          <w:sz w:val="28"/>
          <w:szCs w:val="28"/>
          <w:lang w:val="uk-UA"/>
        </w:rPr>
        <w:t xml:space="preserve">/ </w:t>
      </w:r>
      <w:r w:rsidRPr="008037C3">
        <w:rPr>
          <w:sz w:val="28"/>
          <w:szCs w:val="28"/>
          <w:lang w:val="en-US"/>
        </w:rPr>
        <w:t>Graham I.M., Daly L.E., Refsum H.M. et al. // The Eur</w:t>
      </w:r>
      <w:r>
        <w:rPr>
          <w:sz w:val="28"/>
          <w:szCs w:val="28"/>
          <w:lang w:val="uk-UA"/>
        </w:rPr>
        <w:t>.</w:t>
      </w:r>
      <w:r w:rsidRPr="008037C3">
        <w:rPr>
          <w:sz w:val="28"/>
          <w:szCs w:val="28"/>
          <w:lang w:val="en-US"/>
        </w:rPr>
        <w:t xml:space="preserve"> Concerted Action Project. J.Am. Med. Assoc.-</w:t>
      </w:r>
      <w:r>
        <w:rPr>
          <w:sz w:val="28"/>
          <w:szCs w:val="28"/>
          <w:lang w:val="uk-UA"/>
        </w:rPr>
        <w:t xml:space="preserve"> </w:t>
      </w:r>
      <w:r w:rsidRPr="008037C3">
        <w:rPr>
          <w:sz w:val="28"/>
          <w:szCs w:val="28"/>
          <w:lang w:val="en-US"/>
        </w:rPr>
        <w:t>1997.-</w:t>
      </w:r>
      <w:r w:rsidRPr="00734D63">
        <w:rPr>
          <w:sz w:val="28"/>
          <w:szCs w:val="28"/>
          <w:lang w:val="en-US"/>
        </w:rPr>
        <w:t xml:space="preserve"> </w:t>
      </w:r>
      <w:r>
        <w:rPr>
          <w:sz w:val="28"/>
          <w:szCs w:val="28"/>
          <w:lang w:val="en-US"/>
        </w:rPr>
        <w:t>Vol</w:t>
      </w:r>
      <w:r w:rsidRPr="0055738E">
        <w:rPr>
          <w:sz w:val="28"/>
          <w:szCs w:val="28"/>
          <w:lang w:val="en-US"/>
        </w:rPr>
        <w:t>.</w:t>
      </w:r>
      <w:r w:rsidRPr="008037C3">
        <w:rPr>
          <w:sz w:val="28"/>
          <w:szCs w:val="28"/>
          <w:lang w:val="en-US"/>
        </w:rPr>
        <w:t>277.-</w:t>
      </w:r>
      <w:r>
        <w:rPr>
          <w:sz w:val="28"/>
          <w:szCs w:val="28"/>
          <w:lang w:val="uk-UA"/>
        </w:rPr>
        <w:t xml:space="preserve"> </w:t>
      </w:r>
      <w:r w:rsidRPr="008037C3">
        <w:rPr>
          <w:sz w:val="28"/>
          <w:szCs w:val="28"/>
          <w:lang w:val="en-US"/>
        </w:rPr>
        <w:t>P.1775-1781.</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Hyperhomocysteinemia and venous thromboembolism: a risk factor more </w:t>
      </w:r>
      <w:r w:rsidRPr="00CE2A6A">
        <w:rPr>
          <w:sz w:val="28"/>
          <w:szCs w:val="28"/>
          <w:lang w:val="uk-UA"/>
        </w:rPr>
        <w:t>prevalent</w:t>
      </w:r>
      <w:r w:rsidRPr="008037C3">
        <w:rPr>
          <w:sz w:val="28"/>
          <w:szCs w:val="28"/>
          <w:lang w:val="en-US"/>
        </w:rPr>
        <w:t xml:space="preserve"> in the elderly and in idiopathic cases </w:t>
      </w:r>
      <w:r>
        <w:rPr>
          <w:sz w:val="28"/>
          <w:szCs w:val="28"/>
          <w:lang w:val="uk-UA"/>
        </w:rPr>
        <w:t xml:space="preserve">/ </w:t>
      </w:r>
      <w:r w:rsidRPr="008037C3">
        <w:rPr>
          <w:sz w:val="28"/>
          <w:szCs w:val="28"/>
          <w:lang w:val="en-US"/>
        </w:rPr>
        <w:t>Hainaut P., Jaumotte C., Verhelst D. et al. // Thromb Res.-</w:t>
      </w:r>
      <w:r>
        <w:rPr>
          <w:sz w:val="28"/>
          <w:szCs w:val="28"/>
          <w:lang w:val="uk-UA"/>
        </w:rPr>
        <w:t xml:space="preserve"> </w:t>
      </w:r>
      <w:r w:rsidRPr="008037C3">
        <w:rPr>
          <w:sz w:val="28"/>
          <w:szCs w:val="28"/>
          <w:lang w:val="en-US"/>
        </w:rPr>
        <w:t>2002.-</w:t>
      </w:r>
      <w:r w:rsidRPr="00734D63">
        <w:rPr>
          <w:sz w:val="28"/>
          <w:szCs w:val="28"/>
          <w:lang w:val="en-US"/>
        </w:rPr>
        <w:t xml:space="preserve"> </w:t>
      </w:r>
      <w:r>
        <w:rPr>
          <w:sz w:val="28"/>
          <w:szCs w:val="28"/>
          <w:lang w:val="en-US"/>
        </w:rPr>
        <w:t>Vol</w:t>
      </w:r>
      <w:r w:rsidRPr="00734D63">
        <w:rPr>
          <w:sz w:val="28"/>
          <w:szCs w:val="28"/>
          <w:lang w:val="en-US"/>
        </w:rPr>
        <w:t>.</w:t>
      </w:r>
      <w:r w:rsidRPr="008037C3">
        <w:rPr>
          <w:sz w:val="28"/>
          <w:szCs w:val="28"/>
          <w:lang w:val="en-US"/>
        </w:rPr>
        <w:t>106</w:t>
      </w:r>
      <w:r w:rsidRPr="00734D63">
        <w:rPr>
          <w:sz w:val="28"/>
          <w:szCs w:val="28"/>
          <w:lang w:val="en-US"/>
        </w:rPr>
        <w:t>,№</w:t>
      </w:r>
      <w:r w:rsidRPr="008037C3">
        <w:rPr>
          <w:sz w:val="28"/>
          <w:szCs w:val="28"/>
          <w:lang w:val="en-US"/>
        </w:rPr>
        <w:t xml:space="preserve">2.-Р.121-125.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Prevalence of hyperhomocysteinemia in an elderly population </w:t>
      </w:r>
      <w:r>
        <w:rPr>
          <w:sz w:val="28"/>
          <w:szCs w:val="28"/>
          <w:lang w:val="uk-UA"/>
        </w:rPr>
        <w:t xml:space="preserve">/ </w:t>
      </w:r>
      <w:r w:rsidRPr="008037C3">
        <w:rPr>
          <w:sz w:val="28"/>
          <w:szCs w:val="28"/>
          <w:lang w:val="en-US"/>
        </w:rPr>
        <w:t xml:space="preserve">Janson </w:t>
      </w:r>
      <w:r>
        <w:rPr>
          <w:sz w:val="28"/>
          <w:szCs w:val="28"/>
          <w:lang w:val="en-US"/>
        </w:rPr>
        <w:t xml:space="preserve">J., </w:t>
      </w:r>
      <w:r w:rsidRPr="00CE2A6A">
        <w:rPr>
          <w:sz w:val="28"/>
          <w:szCs w:val="28"/>
          <w:lang w:val="uk-UA"/>
        </w:rPr>
        <w:t>Galarza</w:t>
      </w:r>
      <w:r>
        <w:rPr>
          <w:sz w:val="28"/>
          <w:szCs w:val="28"/>
          <w:lang w:val="en-US"/>
        </w:rPr>
        <w:t xml:space="preserve"> C., Murza A. et al.</w:t>
      </w:r>
      <w:r>
        <w:rPr>
          <w:sz w:val="28"/>
          <w:szCs w:val="28"/>
          <w:lang w:val="uk-UA"/>
        </w:rPr>
        <w:t xml:space="preserve"> </w:t>
      </w:r>
      <w:r w:rsidRPr="008037C3">
        <w:rPr>
          <w:sz w:val="28"/>
          <w:szCs w:val="28"/>
          <w:lang w:val="en-US"/>
        </w:rPr>
        <w:t>// Am</w:t>
      </w:r>
      <w:r w:rsidRPr="00734D63">
        <w:rPr>
          <w:sz w:val="28"/>
          <w:szCs w:val="28"/>
          <w:lang w:val="en-US"/>
        </w:rPr>
        <w:t>.</w:t>
      </w:r>
      <w:r w:rsidRPr="008037C3">
        <w:rPr>
          <w:sz w:val="28"/>
          <w:szCs w:val="28"/>
          <w:lang w:val="en-US"/>
        </w:rPr>
        <w:t xml:space="preserve"> J</w:t>
      </w:r>
      <w:r w:rsidRPr="00734D63">
        <w:rPr>
          <w:sz w:val="28"/>
          <w:szCs w:val="28"/>
          <w:lang w:val="en-US"/>
        </w:rPr>
        <w:t>.</w:t>
      </w:r>
      <w:r w:rsidRPr="008037C3">
        <w:rPr>
          <w:sz w:val="28"/>
          <w:szCs w:val="28"/>
          <w:lang w:val="en-US"/>
        </w:rPr>
        <w:t xml:space="preserve"> Hypertens</w:t>
      </w:r>
      <w:r>
        <w:rPr>
          <w:sz w:val="28"/>
          <w:szCs w:val="28"/>
          <w:lang w:val="uk-UA"/>
        </w:rPr>
        <w:t>.</w:t>
      </w:r>
      <w:r w:rsidRPr="008037C3">
        <w:rPr>
          <w:sz w:val="28"/>
          <w:szCs w:val="28"/>
          <w:lang w:val="en-US"/>
        </w:rPr>
        <w:t xml:space="preserve"> -</w:t>
      </w:r>
      <w:r>
        <w:rPr>
          <w:sz w:val="28"/>
          <w:szCs w:val="28"/>
          <w:lang w:val="uk-UA"/>
        </w:rPr>
        <w:t xml:space="preserve"> </w:t>
      </w:r>
      <w:r w:rsidRPr="008037C3">
        <w:rPr>
          <w:sz w:val="28"/>
          <w:szCs w:val="28"/>
          <w:lang w:val="en-US"/>
        </w:rPr>
        <w:t>2002.-</w:t>
      </w:r>
      <w:r w:rsidRPr="00734D63">
        <w:rPr>
          <w:sz w:val="28"/>
          <w:szCs w:val="28"/>
          <w:lang w:val="en-US"/>
        </w:rPr>
        <w:t xml:space="preserve"> </w:t>
      </w:r>
      <w:r>
        <w:rPr>
          <w:sz w:val="28"/>
          <w:szCs w:val="28"/>
          <w:lang w:val="en-US"/>
        </w:rPr>
        <w:t>Vol</w:t>
      </w:r>
      <w:r w:rsidRPr="0055738E">
        <w:rPr>
          <w:sz w:val="28"/>
          <w:szCs w:val="28"/>
          <w:lang w:val="en-US"/>
        </w:rPr>
        <w:t>.</w:t>
      </w:r>
      <w:r w:rsidRPr="008037C3">
        <w:rPr>
          <w:sz w:val="28"/>
          <w:szCs w:val="28"/>
          <w:lang w:val="en-US"/>
        </w:rPr>
        <w:t>15</w:t>
      </w:r>
      <w:r w:rsidRPr="0055738E">
        <w:rPr>
          <w:sz w:val="28"/>
          <w:szCs w:val="28"/>
          <w:lang w:val="en-US"/>
        </w:rPr>
        <w:t>,</w:t>
      </w:r>
      <w:r>
        <w:rPr>
          <w:sz w:val="28"/>
          <w:szCs w:val="28"/>
          <w:lang w:val="uk-UA"/>
        </w:rPr>
        <w:t xml:space="preserve"> </w:t>
      </w:r>
      <w:r w:rsidRPr="0055738E">
        <w:rPr>
          <w:sz w:val="28"/>
          <w:szCs w:val="28"/>
          <w:lang w:val="en-US"/>
        </w:rPr>
        <w:t>№</w:t>
      </w:r>
      <w:r w:rsidRPr="008037C3">
        <w:rPr>
          <w:sz w:val="28"/>
          <w:szCs w:val="28"/>
          <w:lang w:val="en-US"/>
        </w:rPr>
        <w:t>1.-</w:t>
      </w:r>
      <w:r>
        <w:rPr>
          <w:sz w:val="28"/>
          <w:szCs w:val="28"/>
          <w:lang w:val="uk-UA"/>
        </w:rPr>
        <w:t xml:space="preserve"> </w:t>
      </w:r>
      <w:r w:rsidRPr="008037C3">
        <w:rPr>
          <w:sz w:val="28"/>
          <w:szCs w:val="28"/>
          <w:lang w:val="en-US"/>
        </w:rPr>
        <w:t>Р.394-397.</w:t>
      </w:r>
      <w:r w:rsidRPr="00505438">
        <w:rPr>
          <w:sz w:val="28"/>
          <w:szCs w:val="28"/>
          <w:lang w:val="en-US"/>
        </w:rPr>
        <w:t xml:space="preserve">  </w:t>
      </w:r>
      <w:r>
        <w:rPr>
          <w:sz w:val="28"/>
          <w:szCs w:val="28"/>
        </w:rPr>
        <w:t xml:space="preserve">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lastRenderedPageBreak/>
        <w:t xml:space="preserve"> McCaddon</w:t>
      </w:r>
      <w:r>
        <w:rPr>
          <w:sz w:val="28"/>
          <w:szCs w:val="28"/>
          <w:lang w:val="uk-UA"/>
        </w:rPr>
        <w:t xml:space="preserve">. </w:t>
      </w:r>
      <w:r w:rsidRPr="008037C3">
        <w:rPr>
          <w:sz w:val="28"/>
          <w:szCs w:val="28"/>
          <w:lang w:val="en-US"/>
        </w:rPr>
        <w:t xml:space="preserve">Total serum homocysteine in senile dementia of </w:t>
      </w:r>
      <w:r w:rsidRPr="00CE2A6A">
        <w:rPr>
          <w:sz w:val="28"/>
          <w:szCs w:val="28"/>
          <w:lang w:val="uk-UA"/>
        </w:rPr>
        <w:t>Alzheimer</w:t>
      </w:r>
      <w:r w:rsidRPr="008037C3">
        <w:rPr>
          <w:sz w:val="28"/>
          <w:szCs w:val="28"/>
          <w:lang w:val="en-US"/>
        </w:rPr>
        <w:t xml:space="preserve"> type // Inte</w:t>
      </w:r>
      <w:r w:rsidRPr="008037C3">
        <w:rPr>
          <w:sz w:val="28"/>
          <w:szCs w:val="28"/>
          <w:lang w:val="en-US"/>
        </w:rPr>
        <w:t>r</w:t>
      </w:r>
      <w:r w:rsidRPr="00734D63">
        <w:rPr>
          <w:sz w:val="28"/>
          <w:szCs w:val="28"/>
          <w:lang w:val="en-US"/>
        </w:rPr>
        <w:t>.</w:t>
      </w:r>
      <w:r w:rsidRPr="008037C3">
        <w:rPr>
          <w:sz w:val="28"/>
          <w:szCs w:val="28"/>
          <w:lang w:val="en-US"/>
        </w:rPr>
        <w:t xml:space="preserve"> J</w:t>
      </w:r>
      <w:r w:rsidRPr="00734D63">
        <w:rPr>
          <w:sz w:val="28"/>
          <w:szCs w:val="28"/>
          <w:lang w:val="en-US"/>
        </w:rPr>
        <w:t>.</w:t>
      </w:r>
      <w:r w:rsidRPr="008037C3">
        <w:rPr>
          <w:sz w:val="28"/>
          <w:szCs w:val="28"/>
          <w:lang w:val="en-US"/>
        </w:rPr>
        <w:t xml:space="preserve"> Geriatric Psychiatry</w:t>
      </w:r>
      <w:r>
        <w:rPr>
          <w:sz w:val="28"/>
          <w:szCs w:val="28"/>
          <w:lang w:val="uk-UA"/>
        </w:rPr>
        <w:t>.</w:t>
      </w:r>
      <w:r w:rsidRPr="008037C3">
        <w:rPr>
          <w:sz w:val="28"/>
          <w:szCs w:val="28"/>
          <w:lang w:val="en-US"/>
        </w:rPr>
        <w:t>-</w:t>
      </w:r>
      <w:r>
        <w:rPr>
          <w:sz w:val="28"/>
          <w:szCs w:val="28"/>
          <w:lang w:val="uk-UA"/>
        </w:rPr>
        <w:t xml:space="preserve"> </w:t>
      </w:r>
      <w:r w:rsidRPr="008037C3">
        <w:rPr>
          <w:sz w:val="28"/>
          <w:szCs w:val="28"/>
          <w:lang w:val="en-US"/>
        </w:rPr>
        <w:t>1998.-</w:t>
      </w:r>
      <w:r w:rsidRPr="00734D63">
        <w:rPr>
          <w:sz w:val="28"/>
          <w:szCs w:val="28"/>
          <w:lang w:val="en-US"/>
        </w:rPr>
        <w:t xml:space="preserve"> </w:t>
      </w:r>
      <w:r>
        <w:rPr>
          <w:sz w:val="28"/>
          <w:szCs w:val="28"/>
          <w:lang w:val="en-US"/>
        </w:rPr>
        <w:t>Vol</w:t>
      </w:r>
      <w:r w:rsidRPr="0055738E">
        <w:rPr>
          <w:sz w:val="28"/>
          <w:szCs w:val="28"/>
          <w:lang w:val="en-US"/>
        </w:rPr>
        <w:t>.</w:t>
      </w:r>
      <w:r w:rsidRPr="008037C3">
        <w:rPr>
          <w:sz w:val="28"/>
          <w:szCs w:val="28"/>
          <w:lang w:val="en-US"/>
        </w:rPr>
        <w:t>13.-</w:t>
      </w:r>
      <w:r>
        <w:rPr>
          <w:sz w:val="28"/>
          <w:szCs w:val="28"/>
        </w:rPr>
        <w:t xml:space="preserve"> </w:t>
      </w:r>
      <w:r w:rsidRPr="008037C3">
        <w:rPr>
          <w:sz w:val="28"/>
          <w:szCs w:val="28"/>
          <w:lang w:val="en-US"/>
        </w:rPr>
        <w:t>Р.235-239.</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Hyperhomocyste</w:t>
      </w:r>
      <w:r>
        <w:rPr>
          <w:sz w:val="28"/>
          <w:szCs w:val="28"/>
          <w:lang w:val="en-US"/>
        </w:rPr>
        <w:t>inemia and deep-vein thrombosis</w:t>
      </w:r>
      <w:r>
        <w:rPr>
          <w:sz w:val="28"/>
          <w:szCs w:val="28"/>
          <w:lang w:val="uk-UA"/>
        </w:rPr>
        <w:t xml:space="preserve"> / </w:t>
      </w:r>
      <w:r w:rsidRPr="008037C3">
        <w:rPr>
          <w:sz w:val="28"/>
          <w:szCs w:val="28"/>
          <w:lang w:val="en-US"/>
        </w:rPr>
        <w:t xml:space="preserve">Simioni P., Prandoni P., Burlina A. et al. </w:t>
      </w:r>
      <w:r w:rsidRPr="00747A7F">
        <w:rPr>
          <w:sz w:val="28"/>
          <w:szCs w:val="28"/>
          <w:lang w:val="en-US"/>
        </w:rPr>
        <w:t>//</w:t>
      </w:r>
      <w:r w:rsidRPr="008037C3">
        <w:rPr>
          <w:sz w:val="28"/>
          <w:szCs w:val="28"/>
          <w:lang w:val="en-US"/>
        </w:rPr>
        <w:t xml:space="preserve"> A case control study</w:t>
      </w:r>
      <w:r w:rsidRPr="00747A7F">
        <w:rPr>
          <w:sz w:val="28"/>
          <w:szCs w:val="28"/>
          <w:lang w:val="en-US"/>
        </w:rPr>
        <w:t>.-</w:t>
      </w:r>
      <w:r>
        <w:rPr>
          <w:sz w:val="28"/>
          <w:szCs w:val="28"/>
          <w:lang w:val="uk-UA"/>
        </w:rPr>
        <w:t xml:space="preserve"> </w:t>
      </w:r>
      <w:r w:rsidRPr="008037C3">
        <w:rPr>
          <w:sz w:val="28"/>
          <w:szCs w:val="28"/>
          <w:lang w:val="en-US"/>
        </w:rPr>
        <w:t>1996.-</w:t>
      </w:r>
      <w:r>
        <w:rPr>
          <w:sz w:val="28"/>
          <w:szCs w:val="28"/>
          <w:lang w:val="uk-UA"/>
        </w:rPr>
        <w:t xml:space="preserve"> </w:t>
      </w:r>
      <w:r w:rsidRPr="008037C3">
        <w:rPr>
          <w:sz w:val="28"/>
          <w:szCs w:val="28"/>
          <w:lang w:val="en-US"/>
        </w:rPr>
        <w:t>Vol.76.-P.883-886.</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Ray J.G. Meta-analysis of hyperhomocysteinemia as a risk factor for venous thromboembolic disease // Arch. Inter</w:t>
      </w:r>
      <w:r w:rsidRPr="00505438">
        <w:rPr>
          <w:sz w:val="28"/>
          <w:szCs w:val="28"/>
          <w:lang w:val="en-US"/>
        </w:rPr>
        <w:t>.</w:t>
      </w:r>
      <w:r w:rsidRPr="008037C3">
        <w:rPr>
          <w:sz w:val="28"/>
          <w:szCs w:val="28"/>
          <w:lang w:val="en-US"/>
        </w:rPr>
        <w:t xml:space="preserve"> Med.-</w:t>
      </w:r>
      <w:r>
        <w:rPr>
          <w:sz w:val="28"/>
          <w:szCs w:val="28"/>
          <w:lang w:val="uk-UA"/>
        </w:rPr>
        <w:t xml:space="preserve"> </w:t>
      </w:r>
      <w:r w:rsidRPr="008037C3">
        <w:rPr>
          <w:sz w:val="28"/>
          <w:szCs w:val="28"/>
          <w:lang w:val="en-US"/>
        </w:rPr>
        <w:t>1998.-</w:t>
      </w:r>
      <w:r>
        <w:rPr>
          <w:sz w:val="28"/>
          <w:szCs w:val="28"/>
          <w:lang w:val="uk-UA"/>
        </w:rPr>
        <w:t xml:space="preserve"> </w:t>
      </w:r>
      <w:r w:rsidRPr="008037C3">
        <w:rPr>
          <w:sz w:val="28"/>
          <w:szCs w:val="28"/>
          <w:lang w:val="en-US"/>
        </w:rPr>
        <w:t>Vol.26.-P.2101-2116.</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Plasma homocysteine levels, C667T polymorphism of methylenetetrahydrofalate reductasa gene, plasma renin activity and cardiovascular risk</w:t>
      </w:r>
      <w:r>
        <w:rPr>
          <w:sz w:val="28"/>
          <w:szCs w:val="28"/>
          <w:lang w:val="uk-UA"/>
        </w:rPr>
        <w:t xml:space="preserve"> /</w:t>
      </w:r>
      <w:r w:rsidRPr="008037C3">
        <w:rPr>
          <w:sz w:val="28"/>
          <w:szCs w:val="28"/>
          <w:lang w:val="en-US"/>
        </w:rPr>
        <w:t xml:space="preserve"> Reyes-Engel A., Morel M., Aranda F. et al. // Am</w:t>
      </w:r>
      <w:r w:rsidRPr="00747A7F">
        <w:rPr>
          <w:sz w:val="28"/>
          <w:szCs w:val="28"/>
          <w:lang w:val="en-US"/>
        </w:rPr>
        <w:t>.</w:t>
      </w:r>
      <w:r w:rsidRPr="008037C3">
        <w:rPr>
          <w:sz w:val="28"/>
          <w:szCs w:val="28"/>
          <w:lang w:val="en-US"/>
        </w:rPr>
        <w:t xml:space="preserve"> J</w:t>
      </w:r>
      <w:r w:rsidRPr="00747A7F">
        <w:rPr>
          <w:sz w:val="28"/>
          <w:szCs w:val="28"/>
          <w:lang w:val="en-US"/>
        </w:rPr>
        <w:t>.</w:t>
      </w:r>
      <w:r w:rsidRPr="008037C3">
        <w:rPr>
          <w:sz w:val="28"/>
          <w:szCs w:val="28"/>
          <w:lang w:val="en-US"/>
        </w:rPr>
        <w:t xml:space="preserve"> Hypertens.-</w:t>
      </w:r>
      <w:r>
        <w:rPr>
          <w:sz w:val="28"/>
          <w:szCs w:val="28"/>
          <w:lang w:val="uk-UA"/>
        </w:rPr>
        <w:t xml:space="preserve"> </w:t>
      </w:r>
      <w:r>
        <w:rPr>
          <w:sz w:val="28"/>
          <w:szCs w:val="28"/>
          <w:lang w:val="en-US"/>
        </w:rPr>
        <w:t>2002.- Vol</w:t>
      </w:r>
      <w:r w:rsidRPr="00747A7F">
        <w:rPr>
          <w:sz w:val="28"/>
          <w:szCs w:val="28"/>
          <w:lang w:val="en-US"/>
        </w:rPr>
        <w:t>.</w:t>
      </w:r>
      <w:r w:rsidRPr="008037C3">
        <w:rPr>
          <w:sz w:val="28"/>
          <w:szCs w:val="28"/>
          <w:lang w:val="en-US"/>
        </w:rPr>
        <w:t>14</w:t>
      </w:r>
      <w:r w:rsidRPr="00747A7F">
        <w:rPr>
          <w:sz w:val="28"/>
          <w:szCs w:val="28"/>
          <w:lang w:val="en-US"/>
        </w:rPr>
        <w:t>,№</w:t>
      </w:r>
      <w:r w:rsidRPr="008037C3">
        <w:rPr>
          <w:sz w:val="28"/>
          <w:szCs w:val="28"/>
          <w:lang w:val="en-US"/>
        </w:rPr>
        <w:t>4, suppl.1.-</w:t>
      </w:r>
      <w:r>
        <w:rPr>
          <w:sz w:val="28"/>
          <w:szCs w:val="28"/>
          <w:lang w:val="uk-UA"/>
        </w:rPr>
        <w:t xml:space="preserve"> </w:t>
      </w:r>
      <w:r w:rsidRPr="008037C3">
        <w:rPr>
          <w:sz w:val="28"/>
          <w:szCs w:val="28"/>
          <w:lang w:val="en-US"/>
        </w:rPr>
        <w:t xml:space="preserve">P.A154.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Rozen R. Genetic predisposition to hyperhomocysteinemia: deficiency of methylenetetrah</w:t>
      </w:r>
      <w:r>
        <w:rPr>
          <w:sz w:val="28"/>
          <w:szCs w:val="28"/>
          <w:lang w:val="en-US"/>
        </w:rPr>
        <w:t>ydrofolate reductase (MTHFR)</w:t>
      </w:r>
      <w:r>
        <w:rPr>
          <w:sz w:val="28"/>
          <w:szCs w:val="28"/>
          <w:lang w:val="uk-UA"/>
        </w:rPr>
        <w:t xml:space="preserve"> </w:t>
      </w:r>
      <w:r>
        <w:rPr>
          <w:sz w:val="28"/>
          <w:szCs w:val="28"/>
          <w:lang w:val="en-US"/>
        </w:rPr>
        <w:t>//</w:t>
      </w:r>
      <w:r>
        <w:rPr>
          <w:sz w:val="28"/>
          <w:szCs w:val="28"/>
          <w:lang w:val="uk-UA"/>
        </w:rPr>
        <w:t xml:space="preserve"> </w:t>
      </w:r>
      <w:r w:rsidRPr="008037C3">
        <w:rPr>
          <w:sz w:val="28"/>
          <w:szCs w:val="28"/>
          <w:lang w:val="en-US"/>
        </w:rPr>
        <w:t>Thromb. Haemost.-</w:t>
      </w:r>
      <w:r>
        <w:rPr>
          <w:sz w:val="28"/>
          <w:szCs w:val="28"/>
          <w:lang w:val="uk-UA"/>
        </w:rPr>
        <w:t xml:space="preserve"> </w:t>
      </w:r>
      <w:r w:rsidRPr="008037C3">
        <w:rPr>
          <w:sz w:val="28"/>
          <w:szCs w:val="28"/>
          <w:lang w:val="en-US"/>
        </w:rPr>
        <w:t>1997.- Vol.78</w:t>
      </w:r>
      <w:r w:rsidRPr="0055738E">
        <w:rPr>
          <w:sz w:val="28"/>
          <w:szCs w:val="28"/>
          <w:lang w:val="en-US"/>
        </w:rPr>
        <w:t>,</w:t>
      </w:r>
      <w:r w:rsidRPr="008037C3">
        <w:rPr>
          <w:sz w:val="28"/>
          <w:szCs w:val="28"/>
          <w:lang w:val="en-US"/>
        </w:rPr>
        <w:t xml:space="preserve"> №1.-</w:t>
      </w:r>
      <w:r>
        <w:rPr>
          <w:sz w:val="28"/>
          <w:szCs w:val="28"/>
          <w:lang w:val="uk-UA"/>
        </w:rPr>
        <w:t xml:space="preserve"> </w:t>
      </w:r>
      <w:r w:rsidRPr="008037C3">
        <w:rPr>
          <w:sz w:val="28"/>
          <w:szCs w:val="28"/>
          <w:lang w:val="en-US"/>
        </w:rPr>
        <w:t xml:space="preserve">Р.523-526.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Selhub</w:t>
      </w:r>
      <w:r>
        <w:rPr>
          <w:sz w:val="28"/>
          <w:szCs w:val="28"/>
          <w:lang w:val="uk-UA"/>
        </w:rPr>
        <w:t>.</w:t>
      </w:r>
      <w:r w:rsidRPr="008037C3">
        <w:rPr>
          <w:sz w:val="28"/>
          <w:szCs w:val="28"/>
          <w:lang w:val="en-US"/>
        </w:rPr>
        <w:t xml:space="preserve"> Hyperhomocysteinemia and thrombosis: Acquired cond</w:t>
      </w:r>
      <w:r w:rsidRPr="008037C3">
        <w:rPr>
          <w:sz w:val="28"/>
          <w:szCs w:val="28"/>
          <w:lang w:val="en-US"/>
        </w:rPr>
        <w:t>i</w:t>
      </w:r>
      <w:r w:rsidRPr="008037C3">
        <w:rPr>
          <w:sz w:val="28"/>
          <w:szCs w:val="28"/>
          <w:lang w:val="en-US"/>
        </w:rPr>
        <w:t>tions</w:t>
      </w:r>
      <w:r>
        <w:rPr>
          <w:sz w:val="28"/>
          <w:szCs w:val="28"/>
          <w:lang w:val="uk-UA"/>
        </w:rPr>
        <w:t xml:space="preserve"> / </w:t>
      </w:r>
      <w:r w:rsidRPr="008037C3">
        <w:rPr>
          <w:sz w:val="28"/>
          <w:szCs w:val="28"/>
          <w:lang w:val="en-US"/>
        </w:rPr>
        <w:t>Selhub</w:t>
      </w:r>
      <w:r>
        <w:rPr>
          <w:sz w:val="28"/>
          <w:szCs w:val="28"/>
          <w:lang w:val="uk-UA"/>
        </w:rPr>
        <w:t xml:space="preserve">, </w:t>
      </w:r>
      <w:r>
        <w:rPr>
          <w:sz w:val="28"/>
          <w:szCs w:val="28"/>
          <w:lang w:val="en-US"/>
        </w:rPr>
        <w:t>D'Angelo</w:t>
      </w:r>
      <w:r w:rsidRPr="008037C3">
        <w:rPr>
          <w:sz w:val="28"/>
          <w:szCs w:val="28"/>
          <w:lang w:val="en-US"/>
        </w:rPr>
        <w:t xml:space="preserve"> </w:t>
      </w:r>
      <w:r>
        <w:rPr>
          <w:sz w:val="28"/>
          <w:szCs w:val="28"/>
          <w:lang w:val="en-US"/>
        </w:rPr>
        <w:t xml:space="preserve">// Thrombosis </w:t>
      </w:r>
      <w:r w:rsidRPr="008037C3">
        <w:rPr>
          <w:sz w:val="28"/>
          <w:szCs w:val="28"/>
          <w:lang w:val="en-US"/>
        </w:rPr>
        <w:t>Hemostasis.-</w:t>
      </w:r>
      <w:r>
        <w:rPr>
          <w:sz w:val="28"/>
          <w:szCs w:val="28"/>
          <w:lang w:val="uk-UA"/>
        </w:rPr>
        <w:t xml:space="preserve"> </w:t>
      </w:r>
      <w:r w:rsidRPr="008037C3">
        <w:rPr>
          <w:sz w:val="28"/>
          <w:szCs w:val="28"/>
          <w:lang w:val="en-US"/>
        </w:rPr>
        <w:t>2000.-</w:t>
      </w:r>
      <w:r w:rsidRPr="00747A7F">
        <w:rPr>
          <w:sz w:val="28"/>
          <w:szCs w:val="28"/>
          <w:lang w:val="en-US"/>
        </w:rPr>
        <w:t xml:space="preserve"> </w:t>
      </w:r>
      <w:r>
        <w:rPr>
          <w:sz w:val="28"/>
          <w:szCs w:val="28"/>
          <w:lang w:val="en-US"/>
        </w:rPr>
        <w:t>Vol</w:t>
      </w:r>
      <w:r w:rsidRPr="00747A7F">
        <w:rPr>
          <w:sz w:val="28"/>
          <w:szCs w:val="28"/>
          <w:lang w:val="en-US"/>
        </w:rPr>
        <w:t>.</w:t>
      </w:r>
      <w:r w:rsidRPr="008037C3">
        <w:rPr>
          <w:sz w:val="28"/>
          <w:szCs w:val="28"/>
          <w:lang w:val="en-US"/>
        </w:rPr>
        <w:t>78</w:t>
      </w:r>
      <w:r w:rsidRPr="00747A7F">
        <w:rPr>
          <w:sz w:val="28"/>
          <w:szCs w:val="28"/>
          <w:lang w:val="en-US"/>
        </w:rPr>
        <w:t>,</w:t>
      </w:r>
      <w:r w:rsidRPr="0055738E">
        <w:rPr>
          <w:sz w:val="28"/>
          <w:szCs w:val="28"/>
          <w:lang w:val="en-US"/>
        </w:rPr>
        <w:t>№</w:t>
      </w:r>
      <w:r w:rsidRPr="008037C3">
        <w:rPr>
          <w:sz w:val="28"/>
          <w:szCs w:val="28"/>
          <w:lang w:val="en-US"/>
        </w:rPr>
        <w:t>1.-Р.527-531.</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Hyperhomocysteinemia is a risk factor for arterial endothehal dysfunction in humans </w:t>
      </w:r>
      <w:r>
        <w:rPr>
          <w:sz w:val="28"/>
          <w:szCs w:val="28"/>
          <w:lang w:val="uk-UA"/>
        </w:rPr>
        <w:t xml:space="preserve">/ </w:t>
      </w:r>
      <w:r w:rsidRPr="008037C3">
        <w:rPr>
          <w:sz w:val="28"/>
          <w:szCs w:val="28"/>
          <w:lang w:val="en-US"/>
        </w:rPr>
        <w:t>Woo K. S., Chook P., Lolin Y. I. et al. // Circulation.-</w:t>
      </w:r>
      <w:r>
        <w:rPr>
          <w:sz w:val="28"/>
          <w:szCs w:val="28"/>
          <w:lang w:val="uk-UA"/>
        </w:rPr>
        <w:t xml:space="preserve"> </w:t>
      </w:r>
      <w:r w:rsidRPr="008037C3">
        <w:rPr>
          <w:sz w:val="28"/>
          <w:szCs w:val="28"/>
          <w:lang w:val="en-US"/>
        </w:rPr>
        <w:t xml:space="preserve">1997.- </w:t>
      </w:r>
      <w:r>
        <w:rPr>
          <w:sz w:val="28"/>
          <w:szCs w:val="28"/>
          <w:lang w:val="en-US"/>
        </w:rPr>
        <w:t>Vol</w:t>
      </w:r>
      <w:r w:rsidRPr="0055738E">
        <w:rPr>
          <w:sz w:val="28"/>
          <w:szCs w:val="28"/>
          <w:lang w:val="en-US"/>
        </w:rPr>
        <w:t>.</w:t>
      </w:r>
      <w:r w:rsidRPr="008037C3">
        <w:rPr>
          <w:sz w:val="28"/>
          <w:szCs w:val="28"/>
          <w:lang w:val="en-US"/>
        </w:rPr>
        <w:t>96.-</w:t>
      </w:r>
      <w:r>
        <w:rPr>
          <w:sz w:val="28"/>
          <w:szCs w:val="28"/>
          <w:lang w:val="uk-UA"/>
        </w:rPr>
        <w:t xml:space="preserve"> </w:t>
      </w:r>
      <w:r w:rsidRPr="008037C3">
        <w:rPr>
          <w:sz w:val="28"/>
          <w:szCs w:val="28"/>
          <w:lang w:val="en-US"/>
        </w:rPr>
        <w:t>Р.2542-2544.</w:t>
      </w:r>
    </w:p>
    <w:p w:rsidR="00826329" w:rsidRPr="0050102E" w:rsidRDefault="00826329" w:rsidP="009955E4">
      <w:pPr>
        <w:numPr>
          <w:ilvl w:val="0"/>
          <w:numId w:val="62"/>
        </w:numPr>
        <w:tabs>
          <w:tab w:val="clear" w:pos="720"/>
          <w:tab w:val="num" w:pos="900"/>
        </w:tabs>
        <w:suppressAutoHyphens w:val="0"/>
        <w:spacing w:line="360" w:lineRule="auto"/>
        <w:jc w:val="both"/>
        <w:rPr>
          <w:sz w:val="28"/>
          <w:szCs w:val="28"/>
        </w:rPr>
      </w:pPr>
      <w:r w:rsidRPr="0050102E">
        <w:rPr>
          <w:sz w:val="28"/>
          <w:szCs w:val="28"/>
        </w:rPr>
        <w:t>Егорова</w:t>
      </w:r>
      <w:r w:rsidRPr="0055738E">
        <w:rPr>
          <w:sz w:val="28"/>
          <w:szCs w:val="28"/>
        </w:rPr>
        <w:t xml:space="preserve"> </w:t>
      </w:r>
      <w:r w:rsidRPr="0050102E">
        <w:rPr>
          <w:sz w:val="28"/>
          <w:szCs w:val="28"/>
        </w:rPr>
        <w:t>М</w:t>
      </w:r>
      <w:r w:rsidRPr="0055738E">
        <w:rPr>
          <w:sz w:val="28"/>
          <w:szCs w:val="28"/>
        </w:rPr>
        <w:t>.</w:t>
      </w:r>
      <w:r w:rsidRPr="0050102E">
        <w:rPr>
          <w:sz w:val="28"/>
          <w:szCs w:val="28"/>
        </w:rPr>
        <w:t>О</w:t>
      </w:r>
      <w:r w:rsidRPr="0055738E">
        <w:rPr>
          <w:sz w:val="28"/>
          <w:szCs w:val="28"/>
        </w:rPr>
        <w:t xml:space="preserve">. </w:t>
      </w:r>
      <w:r w:rsidRPr="0050102E">
        <w:rPr>
          <w:sz w:val="28"/>
          <w:szCs w:val="28"/>
        </w:rPr>
        <w:t>Повышенная</w:t>
      </w:r>
      <w:r w:rsidRPr="0055738E">
        <w:rPr>
          <w:sz w:val="28"/>
          <w:szCs w:val="28"/>
        </w:rPr>
        <w:t xml:space="preserve"> </w:t>
      </w:r>
      <w:r w:rsidRPr="0050102E">
        <w:rPr>
          <w:sz w:val="28"/>
          <w:szCs w:val="28"/>
        </w:rPr>
        <w:t>сывороточная</w:t>
      </w:r>
      <w:r w:rsidRPr="0055738E">
        <w:rPr>
          <w:sz w:val="28"/>
          <w:szCs w:val="28"/>
        </w:rPr>
        <w:t xml:space="preserve"> </w:t>
      </w:r>
      <w:r w:rsidRPr="0050102E">
        <w:rPr>
          <w:sz w:val="28"/>
          <w:szCs w:val="28"/>
        </w:rPr>
        <w:t>концентрация</w:t>
      </w:r>
      <w:r w:rsidRPr="0055738E">
        <w:rPr>
          <w:sz w:val="28"/>
          <w:szCs w:val="28"/>
        </w:rPr>
        <w:t xml:space="preserve"> </w:t>
      </w:r>
      <w:r w:rsidRPr="0097239E">
        <w:rPr>
          <w:sz w:val="28"/>
          <w:szCs w:val="28"/>
        </w:rPr>
        <w:t>показателя</w:t>
      </w:r>
      <w:r w:rsidRPr="0055738E">
        <w:rPr>
          <w:sz w:val="28"/>
          <w:szCs w:val="28"/>
        </w:rPr>
        <w:t xml:space="preserve"> </w:t>
      </w:r>
      <w:r w:rsidRPr="0050102E">
        <w:rPr>
          <w:sz w:val="28"/>
          <w:szCs w:val="28"/>
        </w:rPr>
        <w:t>острой</w:t>
      </w:r>
      <w:r w:rsidRPr="0055738E">
        <w:rPr>
          <w:sz w:val="28"/>
          <w:szCs w:val="28"/>
        </w:rPr>
        <w:t xml:space="preserve"> </w:t>
      </w:r>
      <w:r w:rsidRPr="0050102E">
        <w:rPr>
          <w:sz w:val="28"/>
          <w:szCs w:val="28"/>
        </w:rPr>
        <w:t>фазы</w:t>
      </w:r>
      <w:r w:rsidRPr="0055738E">
        <w:rPr>
          <w:sz w:val="28"/>
          <w:szCs w:val="28"/>
        </w:rPr>
        <w:t xml:space="preserve"> </w:t>
      </w:r>
      <w:r w:rsidRPr="0050102E">
        <w:rPr>
          <w:sz w:val="28"/>
          <w:szCs w:val="28"/>
        </w:rPr>
        <w:t>воспаления</w:t>
      </w:r>
      <w:r w:rsidRPr="0055738E">
        <w:rPr>
          <w:sz w:val="28"/>
          <w:szCs w:val="28"/>
        </w:rPr>
        <w:t xml:space="preserve"> </w:t>
      </w:r>
      <w:r w:rsidRPr="008037C3">
        <w:rPr>
          <w:sz w:val="28"/>
          <w:szCs w:val="28"/>
          <w:lang w:val="en-US"/>
        </w:rPr>
        <w:t>CRP</w:t>
      </w:r>
      <w:r w:rsidRPr="0055738E">
        <w:rPr>
          <w:sz w:val="28"/>
          <w:szCs w:val="28"/>
        </w:rPr>
        <w:t xml:space="preserve">  </w:t>
      </w:r>
      <w:r w:rsidRPr="0050102E">
        <w:rPr>
          <w:sz w:val="28"/>
          <w:szCs w:val="28"/>
        </w:rPr>
        <w:t>и</w:t>
      </w:r>
      <w:r w:rsidRPr="0055738E">
        <w:rPr>
          <w:sz w:val="28"/>
          <w:szCs w:val="28"/>
        </w:rPr>
        <w:t xml:space="preserve"> </w:t>
      </w:r>
      <w:r w:rsidRPr="0050102E">
        <w:rPr>
          <w:sz w:val="28"/>
          <w:szCs w:val="28"/>
        </w:rPr>
        <w:t>высокий</w:t>
      </w:r>
      <w:r w:rsidRPr="0055738E">
        <w:rPr>
          <w:sz w:val="28"/>
          <w:szCs w:val="28"/>
        </w:rPr>
        <w:t xml:space="preserve"> </w:t>
      </w:r>
      <w:r w:rsidRPr="0050102E">
        <w:rPr>
          <w:sz w:val="28"/>
          <w:szCs w:val="28"/>
        </w:rPr>
        <w:t>уровень</w:t>
      </w:r>
      <w:r w:rsidRPr="0055738E">
        <w:rPr>
          <w:sz w:val="28"/>
          <w:szCs w:val="28"/>
        </w:rPr>
        <w:t xml:space="preserve"> </w:t>
      </w:r>
      <w:r>
        <w:rPr>
          <w:sz w:val="28"/>
          <w:szCs w:val="28"/>
        </w:rPr>
        <w:t>холестерину</w:t>
      </w:r>
      <w:r w:rsidRPr="0055738E">
        <w:rPr>
          <w:sz w:val="28"/>
          <w:szCs w:val="28"/>
        </w:rPr>
        <w:t xml:space="preserve"> </w:t>
      </w:r>
      <w:r w:rsidRPr="0050102E">
        <w:rPr>
          <w:sz w:val="28"/>
          <w:szCs w:val="28"/>
        </w:rPr>
        <w:t>липопротеинов низкой плотности - фактор повышенного риска развития и осложнения атеросклероза // Клинич</w:t>
      </w:r>
      <w:r>
        <w:rPr>
          <w:sz w:val="28"/>
          <w:szCs w:val="28"/>
        </w:rPr>
        <w:t>.</w:t>
      </w:r>
      <w:r w:rsidRPr="0050102E">
        <w:rPr>
          <w:sz w:val="28"/>
          <w:szCs w:val="28"/>
        </w:rPr>
        <w:t xml:space="preserve"> </w:t>
      </w:r>
      <w:r>
        <w:rPr>
          <w:sz w:val="28"/>
          <w:szCs w:val="28"/>
        </w:rPr>
        <w:t>л</w:t>
      </w:r>
      <w:r w:rsidRPr="0050102E">
        <w:rPr>
          <w:sz w:val="28"/>
          <w:szCs w:val="28"/>
        </w:rPr>
        <w:t>аб</w:t>
      </w:r>
      <w:r>
        <w:rPr>
          <w:sz w:val="28"/>
          <w:szCs w:val="28"/>
        </w:rPr>
        <w:t>.</w:t>
      </w:r>
      <w:r w:rsidRPr="0050102E">
        <w:rPr>
          <w:sz w:val="28"/>
          <w:szCs w:val="28"/>
        </w:rPr>
        <w:t xml:space="preserve"> диагностика.-</w:t>
      </w:r>
      <w:r>
        <w:rPr>
          <w:sz w:val="28"/>
          <w:szCs w:val="28"/>
          <w:lang w:val="uk-UA"/>
        </w:rPr>
        <w:t xml:space="preserve"> </w:t>
      </w:r>
      <w:r w:rsidRPr="0050102E">
        <w:rPr>
          <w:sz w:val="28"/>
          <w:szCs w:val="28"/>
        </w:rPr>
        <w:t>2002.-</w:t>
      </w:r>
      <w:r>
        <w:rPr>
          <w:sz w:val="28"/>
          <w:szCs w:val="28"/>
          <w:lang w:val="uk-UA"/>
        </w:rPr>
        <w:t xml:space="preserve"> </w:t>
      </w:r>
      <w:r w:rsidRPr="0050102E">
        <w:rPr>
          <w:sz w:val="28"/>
          <w:szCs w:val="28"/>
        </w:rPr>
        <w:t>№6.-</w:t>
      </w:r>
      <w:r>
        <w:rPr>
          <w:sz w:val="28"/>
          <w:szCs w:val="28"/>
          <w:lang w:val="uk-UA"/>
        </w:rPr>
        <w:t xml:space="preserve"> </w:t>
      </w:r>
      <w:r w:rsidRPr="0050102E">
        <w:rPr>
          <w:sz w:val="28"/>
          <w:szCs w:val="28"/>
        </w:rPr>
        <w:t>С.3-6.</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FA2C5E">
        <w:rPr>
          <w:sz w:val="28"/>
          <w:szCs w:val="28"/>
          <w:lang w:val="en-GB"/>
        </w:rPr>
        <w:t xml:space="preserve"> </w:t>
      </w:r>
      <w:r w:rsidRPr="008037C3">
        <w:rPr>
          <w:sz w:val="28"/>
          <w:szCs w:val="28"/>
          <w:lang w:val="en-US"/>
        </w:rPr>
        <w:t>Cattaneo M. Hyperhomocysteinemia, atherosclerosis and thrombosis // Thromb. Haemost.-</w:t>
      </w:r>
      <w:r>
        <w:rPr>
          <w:sz w:val="28"/>
          <w:szCs w:val="28"/>
          <w:lang w:val="uk-UA"/>
        </w:rPr>
        <w:t xml:space="preserve"> </w:t>
      </w:r>
      <w:r w:rsidRPr="008037C3">
        <w:rPr>
          <w:sz w:val="28"/>
          <w:szCs w:val="28"/>
          <w:lang w:val="en-US"/>
        </w:rPr>
        <w:t>1999.-</w:t>
      </w:r>
      <w:r w:rsidRPr="00EC7B56">
        <w:rPr>
          <w:sz w:val="28"/>
          <w:szCs w:val="28"/>
          <w:lang w:val="en-US"/>
        </w:rPr>
        <w:t xml:space="preserve"> </w:t>
      </w:r>
      <w:r>
        <w:rPr>
          <w:sz w:val="28"/>
          <w:szCs w:val="28"/>
          <w:lang w:val="en-US"/>
        </w:rPr>
        <w:t>Vol</w:t>
      </w:r>
      <w:r>
        <w:rPr>
          <w:sz w:val="28"/>
          <w:szCs w:val="28"/>
        </w:rPr>
        <w:t>.</w:t>
      </w:r>
      <w:r w:rsidRPr="008037C3">
        <w:rPr>
          <w:sz w:val="28"/>
          <w:szCs w:val="28"/>
          <w:lang w:val="en-US"/>
        </w:rPr>
        <w:t>81.-</w:t>
      </w:r>
      <w:r>
        <w:rPr>
          <w:sz w:val="28"/>
          <w:szCs w:val="28"/>
          <w:lang w:val="uk-UA"/>
        </w:rPr>
        <w:t xml:space="preserve"> </w:t>
      </w:r>
      <w:r w:rsidRPr="008037C3">
        <w:rPr>
          <w:sz w:val="28"/>
          <w:szCs w:val="28"/>
          <w:lang w:val="en-US"/>
        </w:rPr>
        <w:t>P.165-176.</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w:t>
      </w:r>
      <w:r w:rsidRPr="00473A34">
        <w:rPr>
          <w:sz w:val="28"/>
          <w:szCs w:val="28"/>
          <w:lang w:val="en-US"/>
        </w:rPr>
        <w:t>Food and Drug Administration Food standards: amendment of stan</w:t>
      </w:r>
      <w:r w:rsidRPr="008037C3">
        <w:rPr>
          <w:sz w:val="28"/>
          <w:szCs w:val="28"/>
          <w:lang w:val="en-US"/>
        </w:rPr>
        <w:t>dards of identity for enriched grain products to require addition of folic acid // Final rule. 21 CFR</w:t>
      </w:r>
      <w:r>
        <w:rPr>
          <w:sz w:val="28"/>
          <w:szCs w:val="28"/>
          <w:lang w:val="uk-UA"/>
        </w:rPr>
        <w:t>.-</w:t>
      </w:r>
      <w:r w:rsidRPr="008037C3">
        <w:rPr>
          <w:sz w:val="28"/>
          <w:szCs w:val="28"/>
          <w:lang w:val="en-US"/>
        </w:rPr>
        <w:t xml:space="preserve"> 1996.-</w:t>
      </w:r>
      <w:r w:rsidRPr="0055738E">
        <w:rPr>
          <w:sz w:val="28"/>
          <w:szCs w:val="28"/>
          <w:lang w:val="en-US"/>
        </w:rPr>
        <w:t xml:space="preserve"> </w:t>
      </w:r>
      <w:r>
        <w:rPr>
          <w:sz w:val="28"/>
          <w:szCs w:val="28"/>
          <w:lang w:val="en-US"/>
        </w:rPr>
        <w:t>Pt</w:t>
      </w:r>
      <w:r>
        <w:rPr>
          <w:sz w:val="28"/>
          <w:szCs w:val="28"/>
          <w:lang w:val="uk-UA"/>
        </w:rPr>
        <w:t>.</w:t>
      </w:r>
      <w:r w:rsidRPr="008037C3">
        <w:rPr>
          <w:sz w:val="28"/>
          <w:szCs w:val="28"/>
          <w:lang w:val="en-US"/>
        </w:rPr>
        <w:t xml:space="preserve"> 136,137</w:t>
      </w:r>
      <w:r>
        <w:rPr>
          <w:sz w:val="28"/>
          <w:szCs w:val="28"/>
          <w:lang w:val="uk-UA"/>
        </w:rPr>
        <w:t>,</w:t>
      </w:r>
      <w:r w:rsidRPr="008037C3">
        <w:rPr>
          <w:sz w:val="28"/>
          <w:szCs w:val="28"/>
          <w:lang w:val="en-US"/>
        </w:rPr>
        <w:t>139.-</w:t>
      </w:r>
      <w:r>
        <w:rPr>
          <w:sz w:val="28"/>
          <w:szCs w:val="28"/>
          <w:lang w:val="uk-UA"/>
        </w:rPr>
        <w:t xml:space="preserve"> </w:t>
      </w:r>
      <w:r w:rsidRPr="008037C3">
        <w:rPr>
          <w:sz w:val="28"/>
          <w:szCs w:val="28"/>
          <w:lang w:val="en-US"/>
        </w:rPr>
        <w:t xml:space="preserve">Р.8781-8807. </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Harpel P.C</w:t>
      </w:r>
      <w:r>
        <w:rPr>
          <w:sz w:val="28"/>
          <w:szCs w:val="28"/>
          <w:lang w:val="uk-UA"/>
        </w:rPr>
        <w:t>.</w:t>
      </w:r>
      <w:r w:rsidRPr="008037C3">
        <w:rPr>
          <w:sz w:val="28"/>
          <w:szCs w:val="28"/>
          <w:lang w:val="en-US"/>
        </w:rPr>
        <w:t xml:space="preserve"> Homocysteine and other sulfhydryl compounds enhance the binding of lipoprotein(a) to fibrin: a potential biochemical link between thrombosis, atherogenesis, and sulfhydryl compound metabolism </w:t>
      </w:r>
      <w:r>
        <w:rPr>
          <w:sz w:val="28"/>
          <w:szCs w:val="28"/>
          <w:lang w:val="uk-UA"/>
        </w:rPr>
        <w:t xml:space="preserve">/ </w:t>
      </w:r>
      <w:r w:rsidRPr="008037C3">
        <w:rPr>
          <w:sz w:val="28"/>
          <w:szCs w:val="28"/>
          <w:lang w:val="en-US"/>
        </w:rPr>
        <w:t xml:space="preserve">Harpel P.C., </w:t>
      </w:r>
      <w:r w:rsidRPr="008037C3">
        <w:rPr>
          <w:sz w:val="28"/>
          <w:szCs w:val="28"/>
          <w:lang w:val="en-US"/>
        </w:rPr>
        <w:lastRenderedPageBreak/>
        <w:t>Chang V.T., Borth W. // Proc. Natl. Acad. Sci. USA.-</w:t>
      </w:r>
      <w:r>
        <w:rPr>
          <w:sz w:val="28"/>
          <w:szCs w:val="28"/>
          <w:lang w:val="uk-UA"/>
        </w:rPr>
        <w:t xml:space="preserve"> </w:t>
      </w:r>
      <w:r w:rsidRPr="008037C3">
        <w:rPr>
          <w:sz w:val="28"/>
          <w:szCs w:val="28"/>
          <w:lang w:val="en-US"/>
        </w:rPr>
        <w:t>1992.-</w:t>
      </w:r>
      <w:r w:rsidRPr="00EC7B56">
        <w:rPr>
          <w:sz w:val="28"/>
          <w:szCs w:val="28"/>
          <w:lang w:val="en-US"/>
        </w:rPr>
        <w:t xml:space="preserve"> </w:t>
      </w:r>
      <w:r>
        <w:rPr>
          <w:sz w:val="28"/>
          <w:szCs w:val="28"/>
          <w:lang w:val="en-US"/>
        </w:rPr>
        <w:t>Vol</w:t>
      </w:r>
      <w:r w:rsidRPr="00473A34">
        <w:rPr>
          <w:sz w:val="28"/>
          <w:szCs w:val="28"/>
          <w:lang w:val="en-US"/>
        </w:rPr>
        <w:t>.</w:t>
      </w:r>
      <w:r>
        <w:rPr>
          <w:sz w:val="28"/>
          <w:szCs w:val="28"/>
          <w:lang w:val="en-US"/>
        </w:rPr>
        <w:t xml:space="preserve">89.- </w:t>
      </w:r>
      <w:r w:rsidRPr="008037C3">
        <w:rPr>
          <w:sz w:val="28"/>
          <w:szCs w:val="28"/>
          <w:lang w:val="en-US"/>
        </w:rPr>
        <w:t>Р.10193-10197.</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Homocysteine, glycine betaine, and N,N-dimethylglycine in patients attending a lipid clinic </w:t>
      </w:r>
      <w:r>
        <w:rPr>
          <w:sz w:val="28"/>
          <w:szCs w:val="28"/>
          <w:lang w:val="uk-UA"/>
        </w:rPr>
        <w:t xml:space="preserve">/ </w:t>
      </w:r>
      <w:r w:rsidRPr="008037C3">
        <w:rPr>
          <w:sz w:val="28"/>
          <w:szCs w:val="28"/>
          <w:lang w:val="en-US"/>
        </w:rPr>
        <w:t>Lever M., George P.M., Dellow W.J.</w:t>
      </w:r>
      <w:r>
        <w:rPr>
          <w:sz w:val="28"/>
          <w:szCs w:val="28"/>
          <w:lang w:val="uk-UA"/>
        </w:rPr>
        <w:t xml:space="preserve">  </w:t>
      </w:r>
      <w:r w:rsidRPr="00473A34">
        <w:rPr>
          <w:sz w:val="28"/>
          <w:szCs w:val="28"/>
          <w:lang w:val="en-US"/>
        </w:rPr>
        <w:t>et al.</w:t>
      </w:r>
      <w:r>
        <w:rPr>
          <w:sz w:val="28"/>
          <w:szCs w:val="28"/>
          <w:lang w:val="uk-UA"/>
        </w:rPr>
        <w:t xml:space="preserve"> </w:t>
      </w:r>
      <w:r w:rsidRPr="008037C3">
        <w:rPr>
          <w:sz w:val="28"/>
          <w:szCs w:val="28"/>
          <w:lang w:val="en-US"/>
        </w:rPr>
        <w:t>// Metabolism.-</w:t>
      </w:r>
      <w:r>
        <w:rPr>
          <w:sz w:val="28"/>
          <w:szCs w:val="28"/>
          <w:lang w:val="uk-UA"/>
        </w:rPr>
        <w:t xml:space="preserve"> </w:t>
      </w:r>
      <w:r w:rsidRPr="008037C3">
        <w:rPr>
          <w:sz w:val="28"/>
          <w:szCs w:val="28"/>
          <w:lang w:val="en-US"/>
        </w:rPr>
        <w:t>2005.-</w:t>
      </w:r>
      <w:r w:rsidRPr="00EC7B56">
        <w:rPr>
          <w:sz w:val="28"/>
          <w:szCs w:val="28"/>
          <w:lang w:val="en-US"/>
        </w:rPr>
        <w:t xml:space="preserve"> </w:t>
      </w:r>
      <w:r>
        <w:rPr>
          <w:sz w:val="28"/>
          <w:szCs w:val="28"/>
          <w:lang w:val="en-US"/>
        </w:rPr>
        <w:t>Vol</w:t>
      </w:r>
      <w:r w:rsidRPr="00EC7B56">
        <w:rPr>
          <w:sz w:val="28"/>
          <w:szCs w:val="28"/>
          <w:lang w:val="en-US"/>
        </w:rPr>
        <w:t>.</w:t>
      </w:r>
      <w:r w:rsidRPr="008037C3">
        <w:rPr>
          <w:sz w:val="28"/>
          <w:szCs w:val="28"/>
          <w:lang w:val="en-US"/>
        </w:rPr>
        <w:t>54</w:t>
      </w:r>
      <w:r w:rsidRPr="00EC7B56">
        <w:rPr>
          <w:sz w:val="28"/>
          <w:szCs w:val="28"/>
          <w:lang w:val="en-US"/>
        </w:rPr>
        <w:t>, №</w:t>
      </w:r>
      <w:r w:rsidRPr="008037C3">
        <w:rPr>
          <w:sz w:val="28"/>
          <w:szCs w:val="28"/>
          <w:lang w:val="en-US"/>
        </w:rPr>
        <w:t>1.-</w:t>
      </w:r>
      <w:r>
        <w:rPr>
          <w:sz w:val="28"/>
          <w:szCs w:val="28"/>
          <w:lang w:val="uk-UA"/>
        </w:rPr>
        <w:t xml:space="preserve"> </w:t>
      </w:r>
      <w:r w:rsidRPr="008037C3">
        <w:rPr>
          <w:sz w:val="28"/>
          <w:szCs w:val="28"/>
          <w:lang w:val="en-US"/>
        </w:rPr>
        <w:t>Р.1-14.</w:t>
      </w:r>
    </w:p>
    <w:p w:rsidR="00826329" w:rsidRPr="00473A34" w:rsidRDefault="00826329" w:rsidP="009955E4">
      <w:pPr>
        <w:numPr>
          <w:ilvl w:val="0"/>
          <w:numId w:val="62"/>
        </w:numPr>
        <w:tabs>
          <w:tab w:val="clear" w:pos="720"/>
          <w:tab w:val="num" w:pos="900"/>
        </w:tabs>
        <w:suppressAutoHyphens w:val="0"/>
        <w:spacing w:line="360" w:lineRule="auto"/>
        <w:jc w:val="both"/>
        <w:rPr>
          <w:sz w:val="28"/>
          <w:szCs w:val="28"/>
          <w:lang w:val="en-US"/>
        </w:rPr>
      </w:pPr>
      <w:r w:rsidRPr="00473A34">
        <w:rPr>
          <w:sz w:val="28"/>
          <w:szCs w:val="28"/>
          <w:lang w:val="en-US"/>
        </w:rPr>
        <w:t>Association of plasma homocysteine with restenosis after percutaneous coronary angioplasty / Schnyder G., Roffi M., Flammer Y. et al. // Eur</w:t>
      </w:r>
      <w:r>
        <w:rPr>
          <w:sz w:val="28"/>
          <w:szCs w:val="28"/>
          <w:lang w:val="uk-UA"/>
        </w:rPr>
        <w:t>.</w:t>
      </w:r>
      <w:r w:rsidRPr="00473A34">
        <w:rPr>
          <w:sz w:val="28"/>
          <w:szCs w:val="28"/>
          <w:lang w:val="en-US"/>
        </w:rPr>
        <w:t xml:space="preserve"> Heart J.-</w:t>
      </w:r>
      <w:r>
        <w:rPr>
          <w:sz w:val="28"/>
          <w:szCs w:val="28"/>
          <w:lang w:val="uk-UA"/>
        </w:rPr>
        <w:t xml:space="preserve"> </w:t>
      </w:r>
      <w:r w:rsidRPr="00473A34">
        <w:rPr>
          <w:sz w:val="28"/>
          <w:szCs w:val="28"/>
          <w:lang w:val="en-US"/>
        </w:rPr>
        <w:t>2002.-</w:t>
      </w:r>
      <w:r>
        <w:rPr>
          <w:sz w:val="28"/>
          <w:szCs w:val="28"/>
          <w:lang w:val="uk-UA"/>
        </w:rPr>
        <w:t xml:space="preserve"> </w:t>
      </w:r>
      <w:r w:rsidRPr="00473A34">
        <w:rPr>
          <w:sz w:val="28"/>
          <w:szCs w:val="28"/>
          <w:lang w:val="en-US"/>
        </w:rPr>
        <w:t>№23.-</w:t>
      </w:r>
      <w:r>
        <w:rPr>
          <w:sz w:val="28"/>
          <w:szCs w:val="28"/>
          <w:lang w:val="uk-UA"/>
        </w:rPr>
        <w:t xml:space="preserve"> </w:t>
      </w:r>
      <w:r w:rsidRPr="00473A34">
        <w:rPr>
          <w:sz w:val="28"/>
          <w:szCs w:val="28"/>
          <w:lang w:val="en-US"/>
        </w:rPr>
        <w:t xml:space="preserve">Р.726-733. </w:t>
      </w:r>
    </w:p>
    <w:p w:rsidR="00826329" w:rsidRPr="001E727D" w:rsidRDefault="00826329" w:rsidP="009955E4">
      <w:pPr>
        <w:numPr>
          <w:ilvl w:val="0"/>
          <w:numId w:val="62"/>
        </w:numPr>
        <w:tabs>
          <w:tab w:val="clear" w:pos="720"/>
          <w:tab w:val="num" w:pos="900"/>
        </w:tabs>
        <w:suppressAutoHyphens w:val="0"/>
        <w:spacing w:line="360" w:lineRule="auto"/>
        <w:ind w:left="540" w:hanging="180"/>
        <w:jc w:val="both"/>
        <w:rPr>
          <w:sz w:val="28"/>
          <w:szCs w:val="28"/>
          <w:lang w:val="uk-UA"/>
        </w:rPr>
      </w:pPr>
      <w:r w:rsidRPr="008037C3">
        <w:rPr>
          <w:sz w:val="28"/>
          <w:szCs w:val="28"/>
          <w:lang w:val="en-US"/>
        </w:rPr>
        <w:t xml:space="preserve">The increase of plasma homocysteine concenrations with age is partly due to llic deterioration of renal function as determined by plasma cysiatin C </w:t>
      </w:r>
      <w:r>
        <w:rPr>
          <w:sz w:val="28"/>
          <w:szCs w:val="28"/>
          <w:lang w:val="uk-UA"/>
        </w:rPr>
        <w:t xml:space="preserve">/ </w:t>
      </w:r>
      <w:r w:rsidRPr="008037C3">
        <w:rPr>
          <w:sz w:val="28"/>
          <w:szCs w:val="28"/>
          <w:lang w:val="en-US"/>
        </w:rPr>
        <w:t xml:space="preserve">Norlund L., Grubb A., Fоx G. et al. </w:t>
      </w:r>
      <w:r>
        <w:rPr>
          <w:sz w:val="28"/>
          <w:szCs w:val="28"/>
          <w:lang w:val="en-US"/>
        </w:rPr>
        <w:t xml:space="preserve">// </w:t>
      </w:r>
      <w:r w:rsidRPr="008037C3">
        <w:rPr>
          <w:sz w:val="28"/>
          <w:szCs w:val="28"/>
          <w:lang w:val="en-US"/>
        </w:rPr>
        <w:t>Clin. Chem. Lab. Med.-</w:t>
      </w:r>
      <w:r>
        <w:rPr>
          <w:sz w:val="28"/>
          <w:szCs w:val="28"/>
          <w:lang w:val="uk-UA"/>
        </w:rPr>
        <w:t xml:space="preserve"> </w:t>
      </w:r>
      <w:r w:rsidRPr="008037C3">
        <w:rPr>
          <w:sz w:val="28"/>
          <w:szCs w:val="28"/>
          <w:lang w:val="en-US"/>
        </w:rPr>
        <w:t>1998.-</w:t>
      </w:r>
      <w:r w:rsidRPr="00CC3242">
        <w:rPr>
          <w:sz w:val="28"/>
          <w:szCs w:val="28"/>
          <w:lang w:val="en-US"/>
        </w:rPr>
        <w:t xml:space="preserve"> </w:t>
      </w:r>
      <w:r>
        <w:rPr>
          <w:sz w:val="28"/>
          <w:szCs w:val="28"/>
          <w:lang w:val="en-US"/>
        </w:rPr>
        <w:t>Vol</w:t>
      </w:r>
      <w:r w:rsidRPr="00473A34">
        <w:rPr>
          <w:sz w:val="28"/>
          <w:szCs w:val="28"/>
          <w:lang w:val="en-US"/>
        </w:rPr>
        <w:t>.</w:t>
      </w:r>
      <w:r>
        <w:rPr>
          <w:sz w:val="28"/>
          <w:szCs w:val="28"/>
          <w:lang w:val="en-US"/>
        </w:rPr>
        <w:t xml:space="preserve">36.- </w:t>
      </w:r>
      <w:r w:rsidRPr="008037C3">
        <w:rPr>
          <w:sz w:val="28"/>
          <w:szCs w:val="28"/>
          <w:lang w:val="en-US"/>
        </w:rPr>
        <w:t>P. 175.</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Elevated plasma homocysteine levels in centenarians are not associated with cognitive impairment </w:t>
      </w:r>
      <w:r>
        <w:rPr>
          <w:sz w:val="28"/>
          <w:szCs w:val="28"/>
          <w:lang w:val="uk-UA"/>
        </w:rPr>
        <w:t xml:space="preserve">/ </w:t>
      </w:r>
      <w:r w:rsidRPr="008037C3">
        <w:rPr>
          <w:sz w:val="28"/>
          <w:szCs w:val="28"/>
          <w:lang w:val="en-US"/>
        </w:rPr>
        <w:t>Ravaglia G., Forti P., Maioli F. et al. // Mech. Ageing. Dev.-</w:t>
      </w:r>
      <w:r>
        <w:rPr>
          <w:sz w:val="28"/>
          <w:szCs w:val="28"/>
          <w:lang w:val="uk-UA"/>
        </w:rPr>
        <w:t xml:space="preserve"> </w:t>
      </w:r>
      <w:r w:rsidRPr="008037C3">
        <w:rPr>
          <w:sz w:val="28"/>
          <w:szCs w:val="28"/>
          <w:lang w:val="en-US"/>
        </w:rPr>
        <w:t>2000</w:t>
      </w:r>
      <w:r w:rsidRPr="00CC3242">
        <w:rPr>
          <w:sz w:val="28"/>
          <w:szCs w:val="28"/>
          <w:lang w:val="en-US"/>
        </w:rPr>
        <w:t>.-</w:t>
      </w:r>
      <w:r>
        <w:rPr>
          <w:sz w:val="28"/>
          <w:szCs w:val="28"/>
          <w:lang w:val="uk-UA"/>
        </w:rPr>
        <w:t xml:space="preserve"> </w:t>
      </w:r>
      <w:r w:rsidRPr="008037C3">
        <w:rPr>
          <w:sz w:val="28"/>
          <w:szCs w:val="28"/>
          <w:lang w:val="en-US"/>
        </w:rPr>
        <w:t>Vol.20</w:t>
      </w:r>
      <w:r w:rsidRPr="00CC3242">
        <w:rPr>
          <w:sz w:val="28"/>
          <w:szCs w:val="28"/>
          <w:lang w:val="en-US"/>
        </w:rPr>
        <w:t xml:space="preserve">, </w:t>
      </w:r>
      <w:r w:rsidRPr="008037C3">
        <w:rPr>
          <w:sz w:val="28"/>
          <w:szCs w:val="28"/>
          <w:lang w:val="en-US"/>
        </w:rPr>
        <w:t>№ 1</w:t>
      </w:r>
      <w:r w:rsidRPr="00CC3242">
        <w:rPr>
          <w:sz w:val="28"/>
          <w:szCs w:val="28"/>
          <w:lang w:val="en-US"/>
        </w:rPr>
        <w:t>-3</w:t>
      </w:r>
      <w:r w:rsidRPr="00473A34">
        <w:rPr>
          <w:sz w:val="28"/>
          <w:szCs w:val="28"/>
          <w:lang w:val="en-US"/>
        </w:rPr>
        <w:t>.-</w:t>
      </w:r>
      <w:r>
        <w:rPr>
          <w:sz w:val="28"/>
          <w:szCs w:val="28"/>
          <w:lang w:val="uk-UA"/>
        </w:rPr>
        <w:t xml:space="preserve"> </w:t>
      </w:r>
      <w:r w:rsidRPr="008037C3">
        <w:rPr>
          <w:sz w:val="28"/>
          <w:szCs w:val="28"/>
          <w:lang w:val="en-US"/>
        </w:rPr>
        <w:t>Р.251-261.</w:t>
      </w:r>
    </w:p>
    <w:p w:rsidR="00826329" w:rsidRPr="008037C3"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Does homocysteine contribute to post menopausal vascular disease risk</w:t>
      </w:r>
      <w:r>
        <w:rPr>
          <w:sz w:val="28"/>
          <w:szCs w:val="28"/>
          <w:lang w:val="uk-UA"/>
        </w:rPr>
        <w:t xml:space="preserve"> /</w:t>
      </w:r>
      <w:r w:rsidRPr="008037C3">
        <w:rPr>
          <w:sz w:val="28"/>
          <w:szCs w:val="28"/>
          <w:lang w:val="en-US"/>
        </w:rPr>
        <w:t xml:space="preserve"> Meleady R., Verhoef P., Daly L. et al. // J</w:t>
      </w:r>
      <w:r w:rsidRPr="00CC3242">
        <w:rPr>
          <w:sz w:val="28"/>
          <w:szCs w:val="28"/>
          <w:lang w:val="en-US"/>
        </w:rPr>
        <w:t>.</w:t>
      </w:r>
      <w:r w:rsidRPr="008037C3">
        <w:rPr>
          <w:sz w:val="28"/>
          <w:szCs w:val="28"/>
          <w:lang w:val="en-US"/>
        </w:rPr>
        <w:t xml:space="preserve"> Am</w:t>
      </w:r>
      <w:r w:rsidRPr="00CC3242">
        <w:rPr>
          <w:sz w:val="28"/>
          <w:szCs w:val="28"/>
          <w:lang w:val="en-US"/>
        </w:rPr>
        <w:t>.</w:t>
      </w:r>
      <w:r w:rsidRPr="008037C3">
        <w:rPr>
          <w:sz w:val="28"/>
          <w:szCs w:val="28"/>
          <w:lang w:val="en-US"/>
        </w:rPr>
        <w:t xml:space="preserve"> Coil</w:t>
      </w:r>
      <w:r w:rsidRPr="00CC3242">
        <w:rPr>
          <w:sz w:val="28"/>
          <w:szCs w:val="28"/>
          <w:lang w:val="en-US"/>
        </w:rPr>
        <w:t>.</w:t>
      </w:r>
      <w:r w:rsidRPr="008037C3">
        <w:rPr>
          <w:sz w:val="28"/>
          <w:szCs w:val="28"/>
          <w:lang w:val="en-US"/>
        </w:rPr>
        <w:t xml:space="preserve"> Cardiol.-1997.-</w:t>
      </w:r>
      <w:r>
        <w:rPr>
          <w:sz w:val="28"/>
          <w:szCs w:val="28"/>
          <w:lang w:val="uk-UA"/>
        </w:rPr>
        <w:t xml:space="preserve"> </w:t>
      </w:r>
      <w:r w:rsidRPr="008037C3">
        <w:rPr>
          <w:sz w:val="28"/>
          <w:szCs w:val="28"/>
          <w:lang w:val="en-US"/>
        </w:rPr>
        <w:t>Р.2349.</w:t>
      </w:r>
    </w:p>
    <w:p w:rsidR="00826329" w:rsidRPr="000C5ED1"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Dietary folate intake, alcohol, and risk of breast cancer in a prospective study of postmenopausal women</w:t>
      </w:r>
      <w:r>
        <w:rPr>
          <w:sz w:val="28"/>
          <w:szCs w:val="28"/>
          <w:lang w:val="uk-UA"/>
        </w:rPr>
        <w:t xml:space="preserve"> / </w:t>
      </w:r>
      <w:r w:rsidRPr="008037C3">
        <w:rPr>
          <w:sz w:val="28"/>
          <w:szCs w:val="28"/>
          <w:lang w:val="en-US"/>
        </w:rPr>
        <w:t xml:space="preserve"> Sellers T. A., Kushi L. H., Cerhan J. R. et al. // Epidemiology.-</w:t>
      </w:r>
      <w:r>
        <w:rPr>
          <w:sz w:val="28"/>
          <w:szCs w:val="28"/>
          <w:lang w:val="uk-UA"/>
        </w:rPr>
        <w:t xml:space="preserve"> </w:t>
      </w:r>
      <w:r w:rsidRPr="008037C3">
        <w:rPr>
          <w:sz w:val="28"/>
          <w:szCs w:val="28"/>
          <w:lang w:val="en-US"/>
        </w:rPr>
        <w:t>2001.-</w:t>
      </w:r>
      <w:r>
        <w:rPr>
          <w:sz w:val="28"/>
          <w:szCs w:val="28"/>
          <w:lang w:val="uk-UA"/>
        </w:rPr>
        <w:t xml:space="preserve"> </w:t>
      </w:r>
      <w:r w:rsidRPr="008037C3">
        <w:rPr>
          <w:sz w:val="28"/>
          <w:szCs w:val="28"/>
          <w:lang w:val="en-US"/>
        </w:rPr>
        <w:t>№12.-</w:t>
      </w:r>
      <w:r>
        <w:rPr>
          <w:sz w:val="28"/>
          <w:szCs w:val="28"/>
          <w:lang w:val="uk-UA"/>
        </w:rPr>
        <w:t xml:space="preserve"> </w:t>
      </w:r>
      <w:r w:rsidRPr="008037C3">
        <w:rPr>
          <w:sz w:val="28"/>
          <w:szCs w:val="28"/>
          <w:lang w:val="en-US"/>
        </w:rPr>
        <w:t>Р.420-428.</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sidRPr="008037C3">
        <w:rPr>
          <w:sz w:val="28"/>
          <w:szCs w:val="28"/>
          <w:lang w:val="en-US"/>
        </w:rPr>
        <w:t xml:space="preserve"> Stevenson J.C</w:t>
      </w:r>
      <w:r>
        <w:rPr>
          <w:sz w:val="28"/>
          <w:szCs w:val="28"/>
          <w:lang w:val="uk-UA"/>
        </w:rPr>
        <w:t>.</w:t>
      </w:r>
      <w:r w:rsidRPr="008037C3">
        <w:rPr>
          <w:sz w:val="28"/>
          <w:szCs w:val="28"/>
          <w:lang w:val="en-US"/>
        </w:rPr>
        <w:t xml:space="preserve"> Influence of age and menopause on serum lipids and lipoproteins in healthy women </w:t>
      </w:r>
      <w:r>
        <w:rPr>
          <w:sz w:val="28"/>
          <w:szCs w:val="28"/>
          <w:lang w:val="uk-UA"/>
        </w:rPr>
        <w:t xml:space="preserve">/ </w:t>
      </w:r>
      <w:r w:rsidRPr="008037C3">
        <w:rPr>
          <w:sz w:val="28"/>
          <w:szCs w:val="28"/>
          <w:lang w:val="en-US"/>
        </w:rPr>
        <w:t>Stevenson J.C., Crok D., Gosland J.F. // Athero</w:t>
      </w:r>
      <w:r>
        <w:rPr>
          <w:sz w:val="28"/>
          <w:szCs w:val="28"/>
          <w:lang w:val="en-US"/>
        </w:rPr>
        <w:t>sclerosis.-</w:t>
      </w:r>
      <w:r>
        <w:rPr>
          <w:sz w:val="28"/>
          <w:szCs w:val="28"/>
          <w:lang w:val="uk-UA"/>
        </w:rPr>
        <w:t xml:space="preserve"> </w:t>
      </w:r>
      <w:r>
        <w:rPr>
          <w:sz w:val="28"/>
          <w:szCs w:val="28"/>
          <w:lang w:val="en-US"/>
        </w:rPr>
        <w:t>1993.-</w:t>
      </w:r>
      <w:r>
        <w:rPr>
          <w:sz w:val="28"/>
          <w:szCs w:val="28"/>
          <w:lang w:val="uk-UA"/>
        </w:rPr>
        <w:t xml:space="preserve"> </w:t>
      </w:r>
      <w:r>
        <w:rPr>
          <w:sz w:val="28"/>
          <w:szCs w:val="28"/>
          <w:lang w:val="en-US"/>
        </w:rPr>
        <w:t>Vol.98.-</w:t>
      </w:r>
      <w:r>
        <w:rPr>
          <w:sz w:val="28"/>
          <w:szCs w:val="28"/>
          <w:lang w:val="uk-UA"/>
        </w:rPr>
        <w:t xml:space="preserve"> </w:t>
      </w:r>
      <w:r>
        <w:rPr>
          <w:sz w:val="28"/>
          <w:szCs w:val="28"/>
          <w:lang w:val="en-US"/>
        </w:rPr>
        <w:t>P.83</w:t>
      </w:r>
      <w:r w:rsidRPr="000C5ED1">
        <w:rPr>
          <w:sz w:val="28"/>
          <w:szCs w:val="28"/>
          <w:lang w:val="en-US"/>
        </w:rPr>
        <w:t>.</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sidRPr="001202A1">
        <w:rPr>
          <w:sz w:val="28"/>
          <w:szCs w:val="28"/>
          <w:lang w:val="en-US"/>
        </w:rPr>
        <w:t xml:space="preserve"> High Plasma Homocysteine is a Risk Factor for Vascular Complications of End Stage Renal Disease and Enhances the Adverse Effects of Smoking Diabetes </w:t>
      </w:r>
      <w:r>
        <w:rPr>
          <w:sz w:val="28"/>
          <w:szCs w:val="28"/>
          <w:lang w:val="uk-UA"/>
        </w:rPr>
        <w:t xml:space="preserve">/ </w:t>
      </w:r>
      <w:r w:rsidRPr="001202A1">
        <w:rPr>
          <w:sz w:val="28"/>
          <w:szCs w:val="28"/>
          <w:lang w:val="en-US"/>
        </w:rPr>
        <w:t>Guta A., Dennis V., Arheart K. et al. // J</w:t>
      </w:r>
      <w:r w:rsidRPr="00CC3242">
        <w:rPr>
          <w:sz w:val="28"/>
          <w:szCs w:val="28"/>
          <w:lang w:val="en-US"/>
        </w:rPr>
        <w:t>.</w:t>
      </w:r>
      <w:r w:rsidRPr="001202A1">
        <w:rPr>
          <w:sz w:val="28"/>
          <w:szCs w:val="28"/>
          <w:lang w:val="en-US"/>
        </w:rPr>
        <w:t xml:space="preserve"> Am</w:t>
      </w:r>
      <w:r w:rsidRPr="00CC3242">
        <w:rPr>
          <w:sz w:val="28"/>
          <w:szCs w:val="28"/>
          <w:lang w:val="en-US"/>
        </w:rPr>
        <w:t>.</w:t>
      </w:r>
      <w:r>
        <w:rPr>
          <w:sz w:val="28"/>
          <w:szCs w:val="28"/>
          <w:lang w:val="en-US"/>
        </w:rPr>
        <w:t xml:space="preserve"> Co</w:t>
      </w:r>
      <w:r w:rsidRPr="001202A1">
        <w:rPr>
          <w:sz w:val="28"/>
          <w:szCs w:val="28"/>
          <w:lang w:val="en-US"/>
        </w:rPr>
        <w:t>l</w:t>
      </w:r>
      <w:r w:rsidRPr="00CC3242">
        <w:rPr>
          <w:sz w:val="28"/>
          <w:szCs w:val="28"/>
          <w:lang w:val="en-US"/>
        </w:rPr>
        <w:t>.</w:t>
      </w:r>
      <w:r w:rsidRPr="001202A1">
        <w:rPr>
          <w:sz w:val="28"/>
          <w:szCs w:val="28"/>
          <w:lang w:val="en-US"/>
        </w:rPr>
        <w:t xml:space="preserve"> Cardiol. -</w:t>
      </w:r>
      <w:r>
        <w:rPr>
          <w:sz w:val="28"/>
          <w:szCs w:val="28"/>
          <w:lang w:val="uk-UA"/>
        </w:rPr>
        <w:t xml:space="preserve"> </w:t>
      </w:r>
      <w:r w:rsidRPr="001202A1">
        <w:rPr>
          <w:sz w:val="28"/>
          <w:szCs w:val="28"/>
          <w:lang w:val="en-US"/>
        </w:rPr>
        <w:t>1997.-</w:t>
      </w:r>
      <w:r>
        <w:rPr>
          <w:sz w:val="28"/>
          <w:szCs w:val="28"/>
          <w:lang w:val="uk-UA"/>
        </w:rPr>
        <w:t xml:space="preserve"> </w:t>
      </w:r>
      <w:r w:rsidRPr="001202A1">
        <w:rPr>
          <w:sz w:val="28"/>
          <w:szCs w:val="28"/>
          <w:lang w:val="en-US"/>
        </w:rPr>
        <w:t>P.133-136.</w:t>
      </w:r>
    </w:p>
    <w:p w:rsidR="00826329" w:rsidRPr="001E727D" w:rsidRDefault="00826329" w:rsidP="009955E4">
      <w:pPr>
        <w:numPr>
          <w:ilvl w:val="0"/>
          <w:numId w:val="62"/>
        </w:numPr>
        <w:tabs>
          <w:tab w:val="clear" w:pos="720"/>
          <w:tab w:val="num" w:pos="900"/>
        </w:tabs>
        <w:suppressAutoHyphens w:val="0"/>
        <w:spacing w:line="360" w:lineRule="auto"/>
        <w:ind w:left="540" w:hanging="180"/>
        <w:jc w:val="both"/>
        <w:rPr>
          <w:sz w:val="28"/>
          <w:szCs w:val="28"/>
          <w:lang w:val="uk-UA"/>
        </w:rPr>
      </w:pPr>
      <w:r w:rsidRPr="001202A1">
        <w:rPr>
          <w:sz w:val="28"/>
          <w:szCs w:val="28"/>
          <w:lang w:val="en-US"/>
        </w:rPr>
        <w:t>Smoking and plasma homocysteine</w:t>
      </w:r>
      <w:r>
        <w:rPr>
          <w:sz w:val="28"/>
          <w:szCs w:val="28"/>
          <w:lang w:val="uk-UA"/>
        </w:rPr>
        <w:t xml:space="preserve"> / </w:t>
      </w:r>
      <w:r w:rsidRPr="001202A1">
        <w:rPr>
          <w:sz w:val="28"/>
          <w:szCs w:val="28"/>
          <w:lang w:val="en-US"/>
        </w:rPr>
        <w:t>O'Callaghan P., Meleady R., Fitzgerald T., Graham I.</w:t>
      </w:r>
      <w:r>
        <w:rPr>
          <w:sz w:val="28"/>
          <w:szCs w:val="28"/>
          <w:lang w:val="uk-UA"/>
        </w:rPr>
        <w:t xml:space="preserve"> </w:t>
      </w:r>
      <w:r w:rsidRPr="001202A1">
        <w:rPr>
          <w:sz w:val="28"/>
          <w:szCs w:val="28"/>
          <w:lang w:val="en-US"/>
        </w:rPr>
        <w:t>// Eur</w:t>
      </w:r>
      <w:r w:rsidRPr="00CC3242">
        <w:rPr>
          <w:sz w:val="28"/>
          <w:szCs w:val="28"/>
          <w:lang w:val="en-US"/>
        </w:rPr>
        <w:t>.</w:t>
      </w:r>
      <w:r w:rsidRPr="001202A1">
        <w:rPr>
          <w:sz w:val="28"/>
          <w:szCs w:val="28"/>
          <w:lang w:val="en-US"/>
        </w:rPr>
        <w:t>Heart</w:t>
      </w:r>
      <w:r w:rsidRPr="00CC3242">
        <w:rPr>
          <w:sz w:val="28"/>
          <w:szCs w:val="28"/>
          <w:lang w:val="en-US"/>
        </w:rPr>
        <w:t>.</w:t>
      </w:r>
      <w:r w:rsidRPr="001202A1">
        <w:rPr>
          <w:sz w:val="28"/>
          <w:szCs w:val="28"/>
          <w:lang w:val="en-US"/>
        </w:rPr>
        <w:t>J</w:t>
      </w:r>
      <w:r w:rsidRPr="00473A34">
        <w:rPr>
          <w:sz w:val="28"/>
          <w:szCs w:val="28"/>
          <w:lang w:val="en-US"/>
        </w:rPr>
        <w:t>.</w:t>
      </w:r>
      <w:r w:rsidRPr="001202A1">
        <w:rPr>
          <w:sz w:val="28"/>
          <w:szCs w:val="28"/>
          <w:lang w:val="en-US"/>
        </w:rPr>
        <w:t>-</w:t>
      </w:r>
      <w:r>
        <w:rPr>
          <w:sz w:val="28"/>
          <w:szCs w:val="28"/>
          <w:lang w:val="uk-UA"/>
        </w:rPr>
        <w:t xml:space="preserve"> </w:t>
      </w:r>
      <w:r w:rsidRPr="001202A1">
        <w:rPr>
          <w:sz w:val="28"/>
          <w:szCs w:val="28"/>
          <w:lang w:val="en-US"/>
        </w:rPr>
        <w:t>2002.-</w:t>
      </w:r>
      <w:r>
        <w:rPr>
          <w:sz w:val="28"/>
          <w:szCs w:val="28"/>
          <w:lang w:val="en-US"/>
        </w:rPr>
        <w:t>Vol</w:t>
      </w:r>
      <w:r w:rsidRPr="00473A34">
        <w:rPr>
          <w:sz w:val="28"/>
          <w:szCs w:val="28"/>
          <w:lang w:val="en-US"/>
        </w:rPr>
        <w:t>.</w:t>
      </w:r>
      <w:r w:rsidRPr="001202A1">
        <w:rPr>
          <w:sz w:val="28"/>
          <w:szCs w:val="28"/>
          <w:lang w:val="en-US"/>
        </w:rPr>
        <w:t>23</w:t>
      </w:r>
      <w:r w:rsidRPr="00473A34">
        <w:rPr>
          <w:sz w:val="28"/>
          <w:szCs w:val="28"/>
          <w:lang w:val="en-US"/>
        </w:rPr>
        <w:t>,№</w:t>
      </w:r>
      <w:r w:rsidRPr="001202A1">
        <w:rPr>
          <w:sz w:val="28"/>
          <w:szCs w:val="28"/>
          <w:lang w:val="en-US"/>
        </w:rPr>
        <w:t>20.-</w:t>
      </w:r>
      <w:r>
        <w:rPr>
          <w:sz w:val="28"/>
          <w:szCs w:val="28"/>
          <w:lang w:val="uk-UA"/>
        </w:rPr>
        <w:t xml:space="preserve"> </w:t>
      </w:r>
      <w:r w:rsidRPr="001202A1">
        <w:rPr>
          <w:sz w:val="28"/>
          <w:szCs w:val="28"/>
          <w:lang w:val="en-US"/>
        </w:rPr>
        <w:t>Р.1580-1586.</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Skeggs</w:t>
      </w:r>
      <w:r w:rsidRPr="001202A1">
        <w:rPr>
          <w:sz w:val="28"/>
          <w:szCs w:val="28"/>
          <w:lang w:val="en-US"/>
        </w:rPr>
        <w:t xml:space="preserve"> </w:t>
      </w:r>
      <w:r>
        <w:rPr>
          <w:sz w:val="28"/>
          <w:szCs w:val="28"/>
          <w:lang w:val="en-US"/>
        </w:rPr>
        <w:t>L</w:t>
      </w:r>
      <w:r w:rsidRPr="001202A1">
        <w:rPr>
          <w:sz w:val="28"/>
          <w:szCs w:val="28"/>
          <w:lang w:val="en-US"/>
        </w:rPr>
        <w:t>.</w:t>
      </w:r>
      <w:r>
        <w:rPr>
          <w:sz w:val="28"/>
          <w:szCs w:val="28"/>
          <w:lang w:val="en-US"/>
        </w:rPr>
        <w:t>T</w:t>
      </w:r>
      <w:r>
        <w:rPr>
          <w:sz w:val="28"/>
          <w:szCs w:val="28"/>
          <w:lang w:val="uk-UA"/>
        </w:rPr>
        <w:t>.</w:t>
      </w:r>
      <w:r w:rsidRPr="001202A1">
        <w:rPr>
          <w:sz w:val="28"/>
          <w:szCs w:val="28"/>
          <w:lang w:val="en-US"/>
        </w:rPr>
        <w:t xml:space="preserve"> </w:t>
      </w:r>
      <w:r>
        <w:rPr>
          <w:sz w:val="28"/>
          <w:szCs w:val="28"/>
          <w:lang w:val="en-US"/>
        </w:rPr>
        <w:t>The preparation and function of the hypertantion-converting enzyme</w:t>
      </w:r>
      <w:r>
        <w:rPr>
          <w:sz w:val="28"/>
          <w:szCs w:val="28"/>
          <w:lang w:val="uk-UA"/>
        </w:rPr>
        <w:t xml:space="preserve"> / </w:t>
      </w:r>
      <w:r>
        <w:rPr>
          <w:sz w:val="28"/>
          <w:szCs w:val="28"/>
          <w:lang w:val="en-US"/>
        </w:rPr>
        <w:t>Skeggs</w:t>
      </w:r>
      <w:r w:rsidRPr="001202A1">
        <w:rPr>
          <w:sz w:val="28"/>
          <w:szCs w:val="28"/>
          <w:lang w:val="en-US"/>
        </w:rPr>
        <w:t xml:space="preserve"> </w:t>
      </w:r>
      <w:r>
        <w:rPr>
          <w:sz w:val="28"/>
          <w:szCs w:val="28"/>
          <w:lang w:val="en-US"/>
        </w:rPr>
        <w:t>L</w:t>
      </w:r>
      <w:r w:rsidRPr="001202A1">
        <w:rPr>
          <w:sz w:val="28"/>
          <w:szCs w:val="28"/>
          <w:lang w:val="en-US"/>
        </w:rPr>
        <w:t>.</w:t>
      </w:r>
      <w:r>
        <w:rPr>
          <w:sz w:val="28"/>
          <w:szCs w:val="28"/>
          <w:lang w:val="en-US"/>
        </w:rPr>
        <w:t>T</w:t>
      </w:r>
      <w:r w:rsidRPr="001202A1">
        <w:rPr>
          <w:sz w:val="28"/>
          <w:szCs w:val="28"/>
          <w:lang w:val="en-US"/>
        </w:rPr>
        <w:t xml:space="preserve">., </w:t>
      </w:r>
      <w:r>
        <w:rPr>
          <w:sz w:val="28"/>
          <w:szCs w:val="28"/>
          <w:lang w:val="en-US"/>
        </w:rPr>
        <w:t>Kahn</w:t>
      </w:r>
      <w:r w:rsidRPr="001202A1">
        <w:rPr>
          <w:sz w:val="28"/>
          <w:szCs w:val="28"/>
          <w:lang w:val="en-US"/>
        </w:rPr>
        <w:t xml:space="preserve"> </w:t>
      </w:r>
      <w:r>
        <w:rPr>
          <w:sz w:val="28"/>
          <w:szCs w:val="28"/>
          <w:lang w:val="en-US"/>
        </w:rPr>
        <w:t>J</w:t>
      </w:r>
      <w:r w:rsidRPr="001202A1">
        <w:rPr>
          <w:sz w:val="28"/>
          <w:szCs w:val="28"/>
          <w:lang w:val="en-US"/>
        </w:rPr>
        <w:t>.</w:t>
      </w:r>
      <w:r>
        <w:rPr>
          <w:sz w:val="28"/>
          <w:szCs w:val="28"/>
          <w:lang w:val="en-US"/>
        </w:rPr>
        <w:t>R</w:t>
      </w:r>
      <w:r w:rsidRPr="001202A1">
        <w:rPr>
          <w:sz w:val="28"/>
          <w:szCs w:val="28"/>
          <w:lang w:val="en-US"/>
        </w:rPr>
        <w:t xml:space="preserve">., </w:t>
      </w:r>
      <w:r>
        <w:rPr>
          <w:sz w:val="28"/>
          <w:szCs w:val="28"/>
          <w:lang w:val="en-US"/>
        </w:rPr>
        <w:t>Shumway</w:t>
      </w:r>
      <w:r w:rsidRPr="001202A1">
        <w:rPr>
          <w:sz w:val="28"/>
          <w:szCs w:val="28"/>
          <w:lang w:val="en-US"/>
        </w:rPr>
        <w:t xml:space="preserve"> </w:t>
      </w:r>
      <w:r>
        <w:rPr>
          <w:sz w:val="28"/>
          <w:szCs w:val="28"/>
          <w:lang w:val="en-US"/>
        </w:rPr>
        <w:t>N</w:t>
      </w:r>
      <w:r w:rsidRPr="001202A1">
        <w:rPr>
          <w:sz w:val="28"/>
          <w:szCs w:val="28"/>
          <w:lang w:val="en-US"/>
        </w:rPr>
        <w:t>.</w:t>
      </w:r>
      <w:r>
        <w:rPr>
          <w:sz w:val="28"/>
          <w:szCs w:val="28"/>
          <w:lang w:val="en-US"/>
        </w:rPr>
        <w:t>P</w:t>
      </w:r>
      <w:r w:rsidRPr="001202A1">
        <w:rPr>
          <w:sz w:val="28"/>
          <w:szCs w:val="28"/>
          <w:lang w:val="en-US"/>
        </w:rPr>
        <w:t xml:space="preserve">. </w:t>
      </w:r>
      <w:r>
        <w:rPr>
          <w:sz w:val="28"/>
          <w:szCs w:val="28"/>
          <w:lang w:val="uk-UA"/>
        </w:rPr>
        <w:t xml:space="preserve">// </w:t>
      </w:r>
      <w:r>
        <w:rPr>
          <w:sz w:val="28"/>
          <w:szCs w:val="28"/>
          <w:lang w:val="en-US"/>
        </w:rPr>
        <w:t>J.Exp.Med.</w:t>
      </w:r>
      <w:r w:rsidRPr="00CC3242">
        <w:rPr>
          <w:sz w:val="28"/>
          <w:szCs w:val="28"/>
          <w:lang w:val="en-US"/>
        </w:rPr>
        <w:t>-</w:t>
      </w:r>
      <w:r>
        <w:rPr>
          <w:sz w:val="28"/>
          <w:szCs w:val="28"/>
          <w:lang w:val="en-US"/>
        </w:rPr>
        <w:t xml:space="preserve"> 1956</w:t>
      </w:r>
      <w:r w:rsidRPr="00CC3242">
        <w:rPr>
          <w:sz w:val="28"/>
          <w:szCs w:val="28"/>
          <w:lang w:val="en-US"/>
        </w:rPr>
        <w:t>.</w:t>
      </w:r>
      <w:r w:rsidRPr="00473A34">
        <w:rPr>
          <w:sz w:val="28"/>
          <w:szCs w:val="28"/>
          <w:lang w:val="en-US"/>
        </w:rPr>
        <w:t>-</w:t>
      </w:r>
      <w:r w:rsidRPr="00CC3242">
        <w:rPr>
          <w:sz w:val="28"/>
          <w:szCs w:val="28"/>
          <w:lang w:val="en-US"/>
        </w:rPr>
        <w:t xml:space="preserve"> </w:t>
      </w:r>
      <w:r>
        <w:rPr>
          <w:sz w:val="28"/>
          <w:szCs w:val="28"/>
          <w:lang w:val="en-US"/>
        </w:rPr>
        <w:t>Vol</w:t>
      </w:r>
      <w:r w:rsidRPr="00473A34">
        <w:rPr>
          <w:sz w:val="28"/>
          <w:szCs w:val="28"/>
          <w:lang w:val="en-US"/>
        </w:rPr>
        <w:t>.</w:t>
      </w:r>
      <w:r>
        <w:rPr>
          <w:sz w:val="28"/>
          <w:szCs w:val="28"/>
          <w:lang w:val="en-US"/>
        </w:rPr>
        <w:t>103</w:t>
      </w:r>
      <w:r w:rsidRPr="00473A34">
        <w:rPr>
          <w:sz w:val="28"/>
          <w:szCs w:val="28"/>
          <w:lang w:val="en-US"/>
        </w:rPr>
        <w:t>.-</w:t>
      </w:r>
      <w:r>
        <w:rPr>
          <w:sz w:val="28"/>
          <w:szCs w:val="28"/>
          <w:lang w:val="uk-UA"/>
        </w:rPr>
        <w:t xml:space="preserve"> </w:t>
      </w:r>
      <w:r>
        <w:rPr>
          <w:sz w:val="28"/>
          <w:szCs w:val="28"/>
        </w:rPr>
        <w:t>Р</w:t>
      </w:r>
      <w:r w:rsidRPr="00473A34">
        <w:rPr>
          <w:sz w:val="28"/>
          <w:szCs w:val="28"/>
          <w:lang w:val="en-US"/>
        </w:rPr>
        <w:t>.</w:t>
      </w:r>
      <w:r>
        <w:rPr>
          <w:sz w:val="28"/>
          <w:szCs w:val="28"/>
          <w:lang w:val="en-US"/>
        </w:rPr>
        <w:t>295-299.</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lastRenderedPageBreak/>
        <w:t>Two putative active centes in human ACE revealed by molecular cloning</w:t>
      </w:r>
      <w:r>
        <w:rPr>
          <w:sz w:val="28"/>
          <w:szCs w:val="28"/>
          <w:lang w:val="uk-UA"/>
        </w:rPr>
        <w:t xml:space="preserve"> / </w:t>
      </w:r>
      <w:r>
        <w:rPr>
          <w:sz w:val="28"/>
          <w:szCs w:val="28"/>
          <w:lang w:val="en-US"/>
        </w:rPr>
        <w:t xml:space="preserve">Soubner F., Allence–Gelas F., Hubert C. et al. </w:t>
      </w:r>
      <w:r>
        <w:rPr>
          <w:sz w:val="28"/>
          <w:szCs w:val="28"/>
          <w:lang w:val="uk-UA"/>
        </w:rPr>
        <w:t>//</w:t>
      </w:r>
      <w:r>
        <w:rPr>
          <w:sz w:val="28"/>
          <w:szCs w:val="28"/>
          <w:lang w:val="en-US"/>
        </w:rPr>
        <w:t xml:space="preserve"> Prot.Nat.</w:t>
      </w:r>
      <w:r w:rsidRPr="001D1D9D">
        <w:rPr>
          <w:sz w:val="28"/>
          <w:szCs w:val="28"/>
          <w:lang w:val="en-US"/>
        </w:rPr>
        <w:t xml:space="preserve"> </w:t>
      </w:r>
      <w:r>
        <w:rPr>
          <w:sz w:val="28"/>
          <w:szCs w:val="28"/>
          <w:lang w:val="en-US"/>
        </w:rPr>
        <w:t>Acad.Sci.USA.</w:t>
      </w:r>
      <w:r w:rsidRPr="00CC3242">
        <w:rPr>
          <w:sz w:val="28"/>
          <w:szCs w:val="28"/>
          <w:lang w:val="en-US"/>
        </w:rPr>
        <w:t>-</w:t>
      </w:r>
      <w:r>
        <w:rPr>
          <w:sz w:val="28"/>
          <w:szCs w:val="28"/>
          <w:lang w:val="en-US"/>
        </w:rPr>
        <w:t xml:space="preserve"> 1988</w:t>
      </w:r>
      <w:r w:rsidRPr="00CC3242">
        <w:rPr>
          <w:sz w:val="28"/>
          <w:szCs w:val="28"/>
          <w:lang w:val="en-US"/>
        </w:rPr>
        <w:t>.</w:t>
      </w:r>
      <w:r w:rsidRPr="00473A34">
        <w:rPr>
          <w:sz w:val="28"/>
          <w:szCs w:val="28"/>
          <w:lang w:val="en-US"/>
        </w:rPr>
        <w:t>-</w:t>
      </w:r>
      <w:r w:rsidRPr="00CC3242">
        <w:rPr>
          <w:sz w:val="28"/>
          <w:szCs w:val="28"/>
          <w:lang w:val="en-US"/>
        </w:rPr>
        <w:t xml:space="preserve"> </w:t>
      </w:r>
      <w:r>
        <w:rPr>
          <w:sz w:val="28"/>
          <w:szCs w:val="28"/>
          <w:lang w:val="en-US"/>
        </w:rPr>
        <w:t>Vol</w:t>
      </w:r>
      <w:r w:rsidRPr="00473A34">
        <w:rPr>
          <w:sz w:val="28"/>
          <w:szCs w:val="28"/>
          <w:lang w:val="en-US"/>
        </w:rPr>
        <w:t>.</w:t>
      </w:r>
      <w:r>
        <w:rPr>
          <w:sz w:val="28"/>
          <w:szCs w:val="28"/>
          <w:lang w:val="en-US"/>
        </w:rPr>
        <w:t>85</w:t>
      </w:r>
      <w:r w:rsidRPr="00473A34">
        <w:rPr>
          <w:sz w:val="28"/>
          <w:szCs w:val="28"/>
          <w:lang w:val="en-US"/>
        </w:rPr>
        <w:t>.-</w:t>
      </w:r>
      <w:r>
        <w:rPr>
          <w:sz w:val="28"/>
          <w:szCs w:val="28"/>
          <w:lang w:val="uk-UA"/>
        </w:rPr>
        <w:t xml:space="preserve"> </w:t>
      </w:r>
      <w:r>
        <w:rPr>
          <w:sz w:val="28"/>
          <w:szCs w:val="28"/>
        </w:rPr>
        <w:t>Р</w:t>
      </w:r>
      <w:r w:rsidRPr="00473A34">
        <w:rPr>
          <w:sz w:val="28"/>
          <w:szCs w:val="28"/>
          <w:lang w:val="en-US"/>
        </w:rPr>
        <w:t>.</w:t>
      </w:r>
      <w:r>
        <w:rPr>
          <w:sz w:val="28"/>
          <w:szCs w:val="28"/>
          <w:lang w:val="en-US"/>
        </w:rPr>
        <w:t>9386-9390.</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Erdos E</w:t>
      </w:r>
      <w:r>
        <w:rPr>
          <w:sz w:val="28"/>
          <w:szCs w:val="28"/>
          <w:lang w:val="uk-UA"/>
        </w:rPr>
        <w:t>.</w:t>
      </w:r>
      <w:r>
        <w:rPr>
          <w:sz w:val="28"/>
          <w:szCs w:val="28"/>
          <w:lang w:val="en-US"/>
        </w:rPr>
        <w:t xml:space="preserve"> The angiotensin-converting enzyme</w:t>
      </w:r>
      <w:r>
        <w:rPr>
          <w:sz w:val="28"/>
          <w:szCs w:val="28"/>
          <w:lang w:val="uk-UA"/>
        </w:rPr>
        <w:t xml:space="preserve"> / </w:t>
      </w:r>
      <w:r>
        <w:rPr>
          <w:sz w:val="28"/>
          <w:szCs w:val="28"/>
          <w:lang w:val="en-US"/>
        </w:rPr>
        <w:t xml:space="preserve">Erdos E., Skidkel R. </w:t>
      </w:r>
      <w:r>
        <w:rPr>
          <w:sz w:val="28"/>
          <w:szCs w:val="28"/>
          <w:lang w:val="uk-UA"/>
        </w:rPr>
        <w:t>//</w:t>
      </w:r>
      <w:r>
        <w:rPr>
          <w:sz w:val="28"/>
          <w:szCs w:val="28"/>
          <w:lang w:val="en-US"/>
        </w:rPr>
        <w:t xml:space="preserve"> Lab.Invest.</w:t>
      </w:r>
      <w:r w:rsidRPr="00473A34">
        <w:rPr>
          <w:sz w:val="28"/>
          <w:szCs w:val="28"/>
          <w:lang w:val="en-US"/>
        </w:rPr>
        <w:t>-</w:t>
      </w:r>
      <w:r>
        <w:rPr>
          <w:sz w:val="28"/>
          <w:szCs w:val="28"/>
          <w:lang w:val="uk-UA"/>
        </w:rPr>
        <w:t xml:space="preserve"> </w:t>
      </w:r>
      <w:r>
        <w:rPr>
          <w:sz w:val="28"/>
          <w:szCs w:val="28"/>
          <w:lang w:val="en-US"/>
        </w:rPr>
        <w:t>1987</w:t>
      </w:r>
      <w:r w:rsidRPr="00473A34">
        <w:rPr>
          <w:sz w:val="28"/>
          <w:szCs w:val="28"/>
          <w:lang w:val="en-US"/>
        </w:rPr>
        <w:t>.-</w:t>
      </w:r>
      <w:r w:rsidRPr="00CC3242">
        <w:rPr>
          <w:sz w:val="28"/>
          <w:szCs w:val="28"/>
          <w:lang w:val="en-US"/>
        </w:rPr>
        <w:t xml:space="preserve"> </w:t>
      </w:r>
      <w:r>
        <w:rPr>
          <w:sz w:val="28"/>
          <w:szCs w:val="28"/>
          <w:lang w:val="en-US"/>
        </w:rPr>
        <w:t>Vol</w:t>
      </w:r>
      <w:r w:rsidRPr="00473A34">
        <w:rPr>
          <w:sz w:val="28"/>
          <w:szCs w:val="28"/>
          <w:lang w:val="en-US"/>
        </w:rPr>
        <w:t>.</w:t>
      </w:r>
      <w:r>
        <w:rPr>
          <w:sz w:val="28"/>
          <w:szCs w:val="28"/>
          <w:lang w:val="en-US"/>
        </w:rPr>
        <w:t>103</w:t>
      </w:r>
      <w:r w:rsidRPr="00473A34">
        <w:rPr>
          <w:sz w:val="28"/>
          <w:szCs w:val="28"/>
          <w:lang w:val="en-US"/>
        </w:rPr>
        <w:t>.-</w:t>
      </w:r>
      <w:r>
        <w:rPr>
          <w:sz w:val="28"/>
          <w:szCs w:val="28"/>
          <w:lang w:val="uk-UA"/>
        </w:rPr>
        <w:t xml:space="preserve"> </w:t>
      </w:r>
      <w:r>
        <w:rPr>
          <w:sz w:val="28"/>
          <w:szCs w:val="28"/>
        </w:rPr>
        <w:t>Р</w:t>
      </w:r>
      <w:r w:rsidRPr="00473A34">
        <w:rPr>
          <w:sz w:val="28"/>
          <w:szCs w:val="28"/>
          <w:lang w:val="en-US"/>
        </w:rPr>
        <w:t>.</w:t>
      </w:r>
      <w:r>
        <w:rPr>
          <w:sz w:val="28"/>
          <w:szCs w:val="28"/>
          <w:lang w:val="en-US"/>
        </w:rPr>
        <w:t>345-348.</w:t>
      </w:r>
    </w:p>
    <w:p w:rsidR="00826329" w:rsidRPr="00824554" w:rsidRDefault="00826329" w:rsidP="009955E4">
      <w:pPr>
        <w:numPr>
          <w:ilvl w:val="0"/>
          <w:numId w:val="62"/>
        </w:numPr>
        <w:tabs>
          <w:tab w:val="clear" w:pos="720"/>
          <w:tab w:val="num" w:pos="900"/>
        </w:tabs>
        <w:suppressAutoHyphens w:val="0"/>
        <w:spacing w:line="360" w:lineRule="auto"/>
        <w:ind w:left="540" w:hanging="180"/>
        <w:jc w:val="both"/>
        <w:rPr>
          <w:sz w:val="28"/>
          <w:szCs w:val="28"/>
          <w:lang w:val="uk-UA"/>
        </w:rPr>
      </w:pPr>
      <w:r>
        <w:rPr>
          <w:sz w:val="28"/>
          <w:szCs w:val="28"/>
          <w:lang w:val="en-US"/>
        </w:rPr>
        <w:t>Das M</w:t>
      </w:r>
      <w:r>
        <w:rPr>
          <w:sz w:val="28"/>
          <w:szCs w:val="28"/>
          <w:lang w:val="uk-UA"/>
        </w:rPr>
        <w:t>.</w:t>
      </w:r>
      <w:r>
        <w:rPr>
          <w:sz w:val="28"/>
          <w:szCs w:val="28"/>
          <w:lang w:val="en-US"/>
        </w:rPr>
        <w:t xml:space="preserve"> Serum ACE. Isolation and relationship to the pulmonary enzyme</w:t>
      </w:r>
      <w:r>
        <w:rPr>
          <w:sz w:val="28"/>
          <w:szCs w:val="28"/>
          <w:lang w:val="uk-UA"/>
        </w:rPr>
        <w:t xml:space="preserve"> / </w:t>
      </w:r>
      <w:r>
        <w:rPr>
          <w:sz w:val="28"/>
          <w:szCs w:val="28"/>
          <w:lang w:val="en-US"/>
        </w:rPr>
        <w:t>Das M.,</w:t>
      </w:r>
      <w:r>
        <w:rPr>
          <w:sz w:val="28"/>
          <w:szCs w:val="28"/>
          <w:lang w:val="uk-UA"/>
        </w:rPr>
        <w:t xml:space="preserve"> </w:t>
      </w:r>
      <w:r>
        <w:rPr>
          <w:sz w:val="28"/>
          <w:szCs w:val="28"/>
          <w:lang w:val="en-US"/>
        </w:rPr>
        <w:t>Hartly J.,</w:t>
      </w:r>
      <w:r>
        <w:rPr>
          <w:sz w:val="28"/>
          <w:szCs w:val="28"/>
          <w:lang w:val="uk-UA"/>
        </w:rPr>
        <w:t xml:space="preserve"> </w:t>
      </w:r>
      <w:r>
        <w:rPr>
          <w:sz w:val="28"/>
          <w:szCs w:val="28"/>
          <w:lang w:val="en-US"/>
        </w:rPr>
        <w:t>Soffer R.</w:t>
      </w:r>
      <w:r>
        <w:rPr>
          <w:sz w:val="28"/>
          <w:szCs w:val="28"/>
          <w:lang w:val="uk-UA"/>
        </w:rPr>
        <w:t xml:space="preserve"> </w:t>
      </w:r>
      <w:r w:rsidRPr="00CC3242">
        <w:rPr>
          <w:sz w:val="28"/>
          <w:szCs w:val="28"/>
          <w:lang w:val="en-US"/>
        </w:rPr>
        <w:t>//</w:t>
      </w:r>
      <w:r>
        <w:rPr>
          <w:sz w:val="28"/>
          <w:szCs w:val="28"/>
          <w:lang w:val="uk-UA"/>
        </w:rPr>
        <w:t xml:space="preserve"> </w:t>
      </w:r>
      <w:r>
        <w:rPr>
          <w:sz w:val="28"/>
          <w:szCs w:val="28"/>
          <w:lang w:val="en-US"/>
        </w:rPr>
        <w:t>J.Biol.Chem.</w:t>
      </w:r>
      <w:r w:rsidRPr="00CC3242">
        <w:rPr>
          <w:sz w:val="28"/>
          <w:szCs w:val="28"/>
          <w:lang w:val="en-US"/>
        </w:rPr>
        <w:t>-</w:t>
      </w:r>
      <w:r>
        <w:rPr>
          <w:sz w:val="28"/>
          <w:szCs w:val="28"/>
          <w:lang w:val="uk-UA"/>
        </w:rPr>
        <w:t xml:space="preserve"> </w:t>
      </w:r>
      <w:r>
        <w:rPr>
          <w:sz w:val="28"/>
          <w:szCs w:val="28"/>
          <w:lang w:val="en-US"/>
        </w:rPr>
        <w:t>1977</w:t>
      </w:r>
      <w:r w:rsidRPr="00473A34">
        <w:rPr>
          <w:sz w:val="28"/>
          <w:szCs w:val="28"/>
          <w:lang w:val="en-US"/>
        </w:rPr>
        <w:t>.-</w:t>
      </w:r>
      <w:r w:rsidRPr="00CC3242">
        <w:rPr>
          <w:sz w:val="28"/>
          <w:szCs w:val="28"/>
          <w:lang w:val="en-US"/>
        </w:rPr>
        <w:t xml:space="preserve"> </w:t>
      </w:r>
      <w:r>
        <w:rPr>
          <w:sz w:val="28"/>
          <w:szCs w:val="28"/>
          <w:lang w:val="en-US"/>
        </w:rPr>
        <w:t>Vol</w:t>
      </w:r>
      <w:r w:rsidRPr="00473A34">
        <w:rPr>
          <w:sz w:val="28"/>
          <w:szCs w:val="28"/>
          <w:lang w:val="en-US"/>
        </w:rPr>
        <w:t>.</w:t>
      </w:r>
      <w:r>
        <w:rPr>
          <w:sz w:val="28"/>
          <w:szCs w:val="28"/>
          <w:lang w:val="en-US"/>
        </w:rPr>
        <w:t>252</w:t>
      </w:r>
      <w:r w:rsidRPr="00473A34">
        <w:rPr>
          <w:sz w:val="28"/>
          <w:szCs w:val="28"/>
          <w:lang w:val="en-US"/>
        </w:rPr>
        <w:t>.-</w:t>
      </w:r>
      <w:r>
        <w:rPr>
          <w:sz w:val="28"/>
          <w:szCs w:val="28"/>
          <w:lang w:val="uk-UA"/>
        </w:rPr>
        <w:t xml:space="preserve"> </w:t>
      </w:r>
      <w:r>
        <w:rPr>
          <w:sz w:val="28"/>
          <w:szCs w:val="28"/>
        </w:rPr>
        <w:t>Р</w:t>
      </w:r>
      <w:r w:rsidRPr="00473A34">
        <w:rPr>
          <w:sz w:val="28"/>
          <w:szCs w:val="28"/>
          <w:lang w:val="en-US"/>
        </w:rPr>
        <w:t>.</w:t>
      </w:r>
      <w:r>
        <w:rPr>
          <w:sz w:val="28"/>
          <w:szCs w:val="28"/>
          <w:lang w:val="en-US"/>
        </w:rPr>
        <w:t>1316-1319.</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 xml:space="preserve">The distal ectodomain of angiotensin-converting enzyme regulates its </w:t>
      </w:r>
      <w:r w:rsidRPr="001D1D9D">
        <w:rPr>
          <w:sz w:val="28"/>
          <w:szCs w:val="28"/>
          <w:lang w:val="uk-UA"/>
        </w:rPr>
        <w:t>cleavage</w:t>
      </w:r>
      <w:r>
        <w:rPr>
          <w:sz w:val="28"/>
          <w:szCs w:val="28"/>
          <w:lang w:val="en-US"/>
        </w:rPr>
        <w:t>-secretion from the cell surface</w:t>
      </w:r>
      <w:r>
        <w:rPr>
          <w:sz w:val="28"/>
          <w:szCs w:val="28"/>
          <w:lang w:val="uk-UA"/>
        </w:rPr>
        <w:t xml:space="preserve"> / </w:t>
      </w:r>
      <w:r>
        <w:rPr>
          <w:sz w:val="28"/>
          <w:szCs w:val="28"/>
          <w:lang w:val="en-US"/>
        </w:rPr>
        <w:t>Sadhukhan R</w:t>
      </w:r>
      <w:r>
        <w:rPr>
          <w:sz w:val="28"/>
          <w:szCs w:val="28"/>
          <w:lang w:val="uk-UA"/>
        </w:rPr>
        <w:t>.</w:t>
      </w:r>
      <w:r>
        <w:rPr>
          <w:sz w:val="28"/>
          <w:szCs w:val="28"/>
          <w:lang w:val="en-US"/>
        </w:rPr>
        <w:t>, Sen G</w:t>
      </w:r>
      <w:r>
        <w:rPr>
          <w:sz w:val="28"/>
          <w:szCs w:val="28"/>
          <w:lang w:val="uk-UA"/>
        </w:rPr>
        <w:t>.</w:t>
      </w:r>
      <w:r>
        <w:rPr>
          <w:sz w:val="28"/>
          <w:szCs w:val="28"/>
          <w:lang w:val="en-US"/>
        </w:rPr>
        <w:t>, Ramchandran R</w:t>
      </w:r>
      <w:r>
        <w:rPr>
          <w:sz w:val="28"/>
          <w:szCs w:val="28"/>
          <w:lang w:val="uk-UA"/>
        </w:rPr>
        <w:t>.</w:t>
      </w:r>
      <w:r>
        <w:rPr>
          <w:sz w:val="28"/>
          <w:szCs w:val="28"/>
          <w:lang w:val="en-US"/>
        </w:rPr>
        <w:t xml:space="preserve"> et al. </w:t>
      </w:r>
      <w:r w:rsidRPr="00A74C45">
        <w:rPr>
          <w:sz w:val="28"/>
          <w:szCs w:val="28"/>
          <w:lang w:val="en-US"/>
        </w:rPr>
        <w:t>//</w:t>
      </w:r>
      <w:r>
        <w:rPr>
          <w:sz w:val="28"/>
          <w:szCs w:val="28"/>
          <w:lang w:val="en-US"/>
        </w:rPr>
        <w:t xml:space="preserve"> Proc.Natl.Acad.Sci.USA.</w:t>
      </w:r>
      <w:r w:rsidRPr="00A74C45">
        <w:rPr>
          <w:sz w:val="28"/>
          <w:szCs w:val="28"/>
          <w:lang w:val="en-US"/>
        </w:rPr>
        <w:t>-</w:t>
      </w:r>
      <w:r>
        <w:rPr>
          <w:sz w:val="28"/>
          <w:szCs w:val="28"/>
          <w:lang w:val="en-US"/>
        </w:rPr>
        <w:t xml:space="preserve"> 1998</w:t>
      </w:r>
      <w:r w:rsidRPr="00A74C45">
        <w:rPr>
          <w:sz w:val="28"/>
          <w:szCs w:val="28"/>
          <w:lang w:val="en-US"/>
        </w:rPr>
        <w:t xml:space="preserve">.- </w:t>
      </w:r>
      <w:r>
        <w:rPr>
          <w:sz w:val="28"/>
          <w:szCs w:val="28"/>
          <w:lang w:val="en-US"/>
        </w:rPr>
        <w:t>Vol</w:t>
      </w:r>
      <w:r w:rsidRPr="00473A34">
        <w:rPr>
          <w:sz w:val="28"/>
          <w:szCs w:val="28"/>
          <w:lang w:val="en-US"/>
        </w:rPr>
        <w:t>.</w:t>
      </w:r>
      <w:r>
        <w:rPr>
          <w:sz w:val="28"/>
          <w:szCs w:val="28"/>
          <w:lang w:val="en-US"/>
        </w:rPr>
        <w:t>95</w:t>
      </w:r>
      <w:r w:rsidRPr="00473A34">
        <w:rPr>
          <w:sz w:val="28"/>
          <w:szCs w:val="28"/>
          <w:lang w:val="en-US"/>
        </w:rPr>
        <w:t>.-</w:t>
      </w:r>
      <w:r>
        <w:rPr>
          <w:sz w:val="28"/>
          <w:szCs w:val="28"/>
        </w:rPr>
        <w:t>Р</w:t>
      </w:r>
      <w:r w:rsidRPr="00473A34">
        <w:rPr>
          <w:sz w:val="28"/>
          <w:szCs w:val="28"/>
          <w:lang w:val="en-US"/>
        </w:rPr>
        <w:t>.</w:t>
      </w:r>
      <w:r>
        <w:rPr>
          <w:sz w:val="28"/>
          <w:szCs w:val="28"/>
          <w:lang w:val="en-US"/>
        </w:rPr>
        <w:t>138-143</w:t>
      </w:r>
      <w:r w:rsidRPr="00473A34">
        <w:rPr>
          <w:sz w:val="28"/>
          <w:szCs w:val="28"/>
          <w:lang w:val="en-US"/>
        </w:rPr>
        <w:t>.</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Measurement of human ACE level by direct radioimmunoassay</w:t>
      </w:r>
      <w:r>
        <w:rPr>
          <w:sz w:val="28"/>
          <w:szCs w:val="28"/>
          <w:lang w:val="uk-UA"/>
        </w:rPr>
        <w:t xml:space="preserve"> / </w:t>
      </w:r>
      <w:r w:rsidRPr="001D1D9D">
        <w:rPr>
          <w:sz w:val="28"/>
          <w:szCs w:val="28"/>
          <w:lang w:val="uk-UA"/>
        </w:rPr>
        <w:t>Alhence</w:t>
      </w:r>
      <w:r>
        <w:rPr>
          <w:sz w:val="28"/>
          <w:szCs w:val="28"/>
          <w:lang w:val="en-US"/>
        </w:rPr>
        <w:t>-Gelas F</w:t>
      </w:r>
      <w:r>
        <w:rPr>
          <w:sz w:val="28"/>
          <w:szCs w:val="28"/>
          <w:lang w:val="uk-UA"/>
        </w:rPr>
        <w:t>.</w:t>
      </w:r>
      <w:r>
        <w:rPr>
          <w:sz w:val="28"/>
          <w:szCs w:val="28"/>
          <w:lang w:val="en-US"/>
        </w:rPr>
        <w:t>, Weare J</w:t>
      </w:r>
      <w:r>
        <w:rPr>
          <w:sz w:val="28"/>
          <w:szCs w:val="28"/>
          <w:lang w:val="uk-UA"/>
        </w:rPr>
        <w:t>.</w:t>
      </w:r>
      <w:r>
        <w:rPr>
          <w:sz w:val="28"/>
          <w:szCs w:val="28"/>
          <w:lang w:val="en-US"/>
        </w:rPr>
        <w:t xml:space="preserve">, Johnson R. et al. </w:t>
      </w:r>
      <w:r w:rsidRPr="00A74C45">
        <w:rPr>
          <w:sz w:val="28"/>
          <w:szCs w:val="28"/>
          <w:lang w:val="en-US"/>
        </w:rPr>
        <w:t>//</w:t>
      </w:r>
      <w:r>
        <w:rPr>
          <w:sz w:val="28"/>
          <w:szCs w:val="28"/>
          <w:lang w:val="en-US"/>
        </w:rPr>
        <w:t xml:space="preserve"> J.Lab.Med.</w:t>
      </w:r>
      <w:r w:rsidRPr="00A74C45">
        <w:rPr>
          <w:sz w:val="28"/>
          <w:szCs w:val="28"/>
          <w:lang w:val="en-US"/>
        </w:rPr>
        <w:t>-</w:t>
      </w:r>
      <w:r>
        <w:rPr>
          <w:sz w:val="28"/>
          <w:szCs w:val="28"/>
          <w:lang w:val="uk-UA"/>
        </w:rPr>
        <w:t xml:space="preserve"> </w:t>
      </w:r>
      <w:r>
        <w:rPr>
          <w:sz w:val="28"/>
          <w:szCs w:val="28"/>
          <w:lang w:val="en-US"/>
        </w:rPr>
        <w:t>1983</w:t>
      </w:r>
      <w:r w:rsidRPr="00A74C45">
        <w:rPr>
          <w:sz w:val="28"/>
          <w:szCs w:val="28"/>
          <w:lang w:val="en-US"/>
        </w:rPr>
        <w:t xml:space="preserve">.- </w:t>
      </w:r>
      <w:r>
        <w:rPr>
          <w:sz w:val="28"/>
          <w:szCs w:val="28"/>
          <w:lang w:val="en-US"/>
        </w:rPr>
        <w:t>Vol</w:t>
      </w:r>
      <w:r w:rsidRPr="00473A34">
        <w:rPr>
          <w:sz w:val="28"/>
          <w:szCs w:val="28"/>
          <w:lang w:val="en-US"/>
        </w:rPr>
        <w:t>.</w:t>
      </w:r>
      <w:r>
        <w:rPr>
          <w:sz w:val="28"/>
          <w:szCs w:val="28"/>
          <w:lang w:val="en-US"/>
        </w:rPr>
        <w:t>101</w:t>
      </w:r>
      <w:r w:rsidRPr="00473A34">
        <w:rPr>
          <w:sz w:val="28"/>
          <w:szCs w:val="28"/>
          <w:lang w:val="en-US"/>
        </w:rPr>
        <w:t>.-</w:t>
      </w:r>
      <w:r>
        <w:rPr>
          <w:sz w:val="28"/>
          <w:szCs w:val="28"/>
          <w:lang w:val="uk-UA"/>
        </w:rPr>
        <w:t xml:space="preserve"> </w:t>
      </w:r>
      <w:r>
        <w:rPr>
          <w:sz w:val="28"/>
          <w:szCs w:val="28"/>
        </w:rPr>
        <w:t>Р</w:t>
      </w:r>
      <w:r w:rsidRPr="00473A34">
        <w:rPr>
          <w:sz w:val="28"/>
          <w:szCs w:val="28"/>
          <w:lang w:val="en-US"/>
        </w:rPr>
        <w:t>.</w:t>
      </w:r>
      <w:r>
        <w:rPr>
          <w:sz w:val="28"/>
          <w:szCs w:val="28"/>
          <w:lang w:val="en-US"/>
        </w:rPr>
        <w:t>83-96</w:t>
      </w:r>
      <w:r w:rsidRPr="00473A34">
        <w:rPr>
          <w:sz w:val="28"/>
          <w:szCs w:val="28"/>
          <w:lang w:val="en-US"/>
        </w:rPr>
        <w:t>.</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ACE activities in human nuclear macrophages: effects of cigarette smoking  and sarcoidosis</w:t>
      </w:r>
      <w:r>
        <w:rPr>
          <w:sz w:val="28"/>
          <w:szCs w:val="28"/>
          <w:lang w:val="uk-UA"/>
        </w:rPr>
        <w:t xml:space="preserve"> / </w:t>
      </w:r>
      <w:r>
        <w:rPr>
          <w:sz w:val="28"/>
          <w:szCs w:val="28"/>
          <w:lang w:val="en-US"/>
        </w:rPr>
        <w:t>Hinman L</w:t>
      </w:r>
      <w:r>
        <w:rPr>
          <w:sz w:val="28"/>
          <w:szCs w:val="28"/>
          <w:lang w:val="uk-UA"/>
        </w:rPr>
        <w:t>.</w:t>
      </w:r>
      <w:r>
        <w:rPr>
          <w:sz w:val="28"/>
          <w:szCs w:val="28"/>
          <w:lang w:val="en-US"/>
        </w:rPr>
        <w:t>, Stevens C</w:t>
      </w:r>
      <w:r>
        <w:rPr>
          <w:sz w:val="28"/>
          <w:szCs w:val="28"/>
          <w:lang w:val="uk-UA"/>
        </w:rPr>
        <w:t>.</w:t>
      </w:r>
      <w:r>
        <w:rPr>
          <w:sz w:val="28"/>
          <w:szCs w:val="28"/>
          <w:lang w:val="en-US"/>
        </w:rPr>
        <w:t>, Matthay R</w:t>
      </w:r>
      <w:r>
        <w:rPr>
          <w:sz w:val="28"/>
          <w:szCs w:val="28"/>
          <w:lang w:val="uk-UA"/>
        </w:rPr>
        <w:t>.</w:t>
      </w:r>
      <w:r>
        <w:rPr>
          <w:sz w:val="28"/>
          <w:szCs w:val="28"/>
          <w:lang w:val="en-US"/>
        </w:rPr>
        <w:t xml:space="preserve"> et al. </w:t>
      </w:r>
      <w:r w:rsidRPr="00A74C45">
        <w:rPr>
          <w:sz w:val="28"/>
          <w:szCs w:val="28"/>
          <w:lang w:val="en-US"/>
        </w:rPr>
        <w:t>//</w:t>
      </w:r>
      <w:r>
        <w:rPr>
          <w:sz w:val="28"/>
          <w:szCs w:val="28"/>
          <w:lang w:val="en-US"/>
        </w:rPr>
        <w:t xml:space="preserve"> Science.</w:t>
      </w:r>
      <w:r w:rsidRPr="00A74C45">
        <w:rPr>
          <w:sz w:val="28"/>
          <w:szCs w:val="28"/>
          <w:lang w:val="en-US"/>
        </w:rPr>
        <w:t>-</w:t>
      </w:r>
      <w:r>
        <w:rPr>
          <w:sz w:val="28"/>
          <w:szCs w:val="28"/>
          <w:lang w:val="en-US"/>
        </w:rPr>
        <w:t xml:space="preserve"> 1979</w:t>
      </w:r>
      <w:r w:rsidRPr="00A74C45">
        <w:rPr>
          <w:sz w:val="28"/>
          <w:szCs w:val="28"/>
          <w:lang w:val="en-US"/>
        </w:rPr>
        <w:t xml:space="preserve">.- </w:t>
      </w:r>
      <w:r>
        <w:rPr>
          <w:sz w:val="28"/>
          <w:szCs w:val="28"/>
          <w:lang w:val="en-US"/>
        </w:rPr>
        <w:t>Vol</w:t>
      </w:r>
      <w:r w:rsidRPr="00A74C45">
        <w:rPr>
          <w:sz w:val="28"/>
          <w:szCs w:val="28"/>
          <w:lang w:val="en-US"/>
        </w:rPr>
        <w:t>.</w:t>
      </w:r>
      <w:r>
        <w:rPr>
          <w:sz w:val="28"/>
          <w:szCs w:val="28"/>
          <w:lang w:val="en-US"/>
        </w:rPr>
        <w:t>205</w:t>
      </w:r>
      <w:r w:rsidRPr="00A74C45">
        <w:rPr>
          <w:sz w:val="28"/>
          <w:szCs w:val="28"/>
          <w:lang w:val="en-US"/>
        </w:rPr>
        <w:t>.-</w:t>
      </w:r>
      <w:r>
        <w:rPr>
          <w:sz w:val="28"/>
          <w:szCs w:val="28"/>
          <w:lang w:val="uk-UA"/>
        </w:rPr>
        <w:t xml:space="preserve"> </w:t>
      </w:r>
      <w:r>
        <w:rPr>
          <w:sz w:val="28"/>
          <w:szCs w:val="28"/>
        </w:rPr>
        <w:t>Р</w:t>
      </w:r>
      <w:r w:rsidRPr="00473A34">
        <w:rPr>
          <w:sz w:val="28"/>
          <w:szCs w:val="28"/>
          <w:lang w:val="en-US"/>
        </w:rPr>
        <w:t>.</w:t>
      </w:r>
      <w:r>
        <w:rPr>
          <w:sz w:val="28"/>
          <w:szCs w:val="28"/>
          <w:lang w:val="en-US"/>
        </w:rPr>
        <w:t>202-203</w:t>
      </w:r>
      <w:r w:rsidRPr="00473A34">
        <w:rPr>
          <w:sz w:val="28"/>
          <w:szCs w:val="28"/>
          <w:lang w:val="en-US"/>
        </w:rPr>
        <w:t>.</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Elevation of serum ACE ativity in patients with hyperthyroidism</w:t>
      </w:r>
      <w:r>
        <w:rPr>
          <w:sz w:val="28"/>
          <w:szCs w:val="28"/>
          <w:lang w:val="uk-UA"/>
        </w:rPr>
        <w:t xml:space="preserve"> / </w:t>
      </w:r>
      <w:r>
        <w:rPr>
          <w:sz w:val="28"/>
          <w:szCs w:val="28"/>
          <w:lang w:val="en-US"/>
        </w:rPr>
        <w:t>Nacumura Y</w:t>
      </w:r>
      <w:r>
        <w:rPr>
          <w:sz w:val="28"/>
          <w:szCs w:val="28"/>
          <w:lang w:val="uk-UA"/>
        </w:rPr>
        <w:t>.</w:t>
      </w:r>
      <w:r>
        <w:rPr>
          <w:sz w:val="28"/>
          <w:szCs w:val="28"/>
          <w:lang w:val="en-US"/>
        </w:rPr>
        <w:t>, Takeda T</w:t>
      </w:r>
      <w:r>
        <w:rPr>
          <w:sz w:val="28"/>
          <w:szCs w:val="28"/>
          <w:lang w:val="uk-UA"/>
        </w:rPr>
        <w:t>.</w:t>
      </w:r>
      <w:r>
        <w:rPr>
          <w:sz w:val="28"/>
          <w:szCs w:val="28"/>
          <w:lang w:val="en-US"/>
        </w:rPr>
        <w:t>, Ischii M</w:t>
      </w:r>
      <w:r>
        <w:rPr>
          <w:sz w:val="28"/>
          <w:szCs w:val="28"/>
          <w:lang w:val="uk-UA"/>
        </w:rPr>
        <w:t>.</w:t>
      </w:r>
      <w:r>
        <w:rPr>
          <w:sz w:val="28"/>
          <w:szCs w:val="28"/>
          <w:lang w:val="en-US"/>
        </w:rPr>
        <w:t xml:space="preserve"> et al. </w:t>
      </w:r>
      <w:r>
        <w:rPr>
          <w:sz w:val="28"/>
          <w:szCs w:val="28"/>
          <w:lang w:val="uk-UA"/>
        </w:rPr>
        <w:t xml:space="preserve">// </w:t>
      </w:r>
      <w:r>
        <w:rPr>
          <w:sz w:val="28"/>
          <w:szCs w:val="28"/>
          <w:lang w:val="en-US"/>
        </w:rPr>
        <w:t>J.Clin.Endocr.Met.</w:t>
      </w:r>
      <w:r w:rsidRPr="00DF3D14">
        <w:rPr>
          <w:sz w:val="28"/>
          <w:szCs w:val="28"/>
          <w:lang w:val="en-US"/>
        </w:rPr>
        <w:t>-</w:t>
      </w:r>
      <w:r>
        <w:rPr>
          <w:sz w:val="28"/>
          <w:szCs w:val="28"/>
          <w:lang w:val="uk-UA"/>
        </w:rPr>
        <w:t xml:space="preserve"> </w:t>
      </w:r>
      <w:r>
        <w:rPr>
          <w:sz w:val="28"/>
          <w:szCs w:val="28"/>
          <w:lang w:val="en-US"/>
        </w:rPr>
        <w:t>1982</w:t>
      </w:r>
      <w:r w:rsidRPr="00DF3D14">
        <w:rPr>
          <w:sz w:val="28"/>
          <w:szCs w:val="28"/>
          <w:lang w:val="en-US"/>
        </w:rPr>
        <w:t>.-</w:t>
      </w:r>
      <w:r w:rsidRPr="00A74C45">
        <w:rPr>
          <w:sz w:val="28"/>
          <w:szCs w:val="28"/>
          <w:lang w:val="en-US"/>
        </w:rPr>
        <w:t xml:space="preserve"> </w:t>
      </w:r>
      <w:r>
        <w:rPr>
          <w:sz w:val="28"/>
          <w:szCs w:val="28"/>
          <w:lang w:val="en-US"/>
        </w:rPr>
        <w:t>Vol</w:t>
      </w:r>
      <w:r w:rsidRPr="005F75E7">
        <w:rPr>
          <w:sz w:val="28"/>
          <w:szCs w:val="28"/>
          <w:lang w:val="en-US"/>
        </w:rPr>
        <w:t>.</w:t>
      </w:r>
      <w:r>
        <w:rPr>
          <w:sz w:val="28"/>
          <w:szCs w:val="28"/>
          <w:lang w:val="en-US"/>
        </w:rPr>
        <w:t>55</w:t>
      </w:r>
      <w:r w:rsidRPr="005F75E7">
        <w:rPr>
          <w:sz w:val="28"/>
          <w:szCs w:val="28"/>
          <w:lang w:val="en-US"/>
        </w:rPr>
        <w:t>.-</w:t>
      </w:r>
      <w:r>
        <w:rPr>
          <w:sz w:val="28"/>
          <w:szCs w:val="28"/>
          <w:lang w:val="uk-UA"/>
        </w:rPr>
        <w:t xml:space="preserve"> </w:t>
      </w:r>
      <w:r>
        <w:rPr>
          <w:sz w:val="28"/>
          <w:szCs w:val="28"/>
        </w:rPr>
        <w:t>Р</w:t>
      </w:r>
      <w:r w:rsidRPr="005F75E7">
        <w:rPr>
          <w:sz w:val="28"/>
          <w:szCs w:val="28"/>
          <w:lang w:val="en-US"/>
        </w:rPr>
        <w:t>.</w:t>
      </w:r>
      <w:r>
        <w:rPr>
          <w:sz w:val="28"/>
          <w:szCs w:val="28"/>
          <w:lang w:val="en-US"/>
        </w:rPr>
        <w:t>931-934</w:t>
      </w:r>
      <w:r w:rsidRPr="005F75E7">
        <w:rPr>
          <w:sz w:val="28"/>
          <w:szCs w:val="28"/>
          <w:lang w:val="en-US"/>
        </w:rPr>
        <w:t>.</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Increased levels of serum ACE activity in hyperthyroidism</w:t>
      </w:r>
      <w:r>
        <w:rPr>
          <w:sz w:val="28"/>
          <w:szCs w:val="28"/>
          <w:lang w:val="uk-UA"/>
        </w:rPr>
        <w:t xml:space="preserve"> / </w:t>
      </w:r>
      <w:r>
        <w:rPr>
          <w:sz w:val="28"/>
          <w:szCs w:val="28"/>
          <w:lang w:val="en-US"/>
        </w:rPr>
        <w:t>Yotsumoto H</w:t>
      </w:r>
      <w:r>
        <w:rPr>
          <w:sz w:val="28"/>
          <w:szCs w:val="28"/>
          <w:lang w:val="uk-UA"/>
        </w:rPr>
        <w:t>.</w:t>
      </w:r>
      <w:r>
        <w:rPr>
          <w:sz w:val="28"/>
          <w:szCs w:val="28"/>
          <w:lang w:val="en-US"/>
        </w:rPr>
        <w:t>, Imai Y</w:t>
      </w:r>
      <w:r>
        <w:rPr>
          <w:sz w:val="28"/>
          <w:szCs w:val="28"/>
          <w:lang w:val="uk-UA"/>
        </w:rPr>
        <w:t>.</w:t>
      </w:r>
      <w:r>
        <w:rPr>
          <w:sz w:val="28"/>
          <w:szCs w:val="28"/>
          <w:lang w:val="en-US"/>
        </w:rPr>
        <w:t>, Kuzuya N</w:t>
      </w:r>
      <w:r>
        <w:rPr>
          <w:sz w:val="28"/>
          <w:szCs w:val="28"/>
          <w:lang w:val="uk-UA"/>
        </w:rPr>
        <w:t>.</w:t>
      </w:r>
      <w:r>
        <w:rPr>
          <w:sz w:val="28"/>
          <w:szCs w:val="28"/>
          <w:lang w:val="en-US"/>
        </w:rPr>
        <w:t xml:space="preserve"> et al. </w:t>
      </w:r>
      <w:r w:rsidRPr="00A74C45">
        <w:rPr>
          <w:sz w:val="28"/>
          <w:szCs w:val="28"/>
          <w:lang w:val="en-US"/>
        </w:rPr>
        <w:t>//</w:t>
      </w:r>
      <w:r>
        <w:rPr>
          <w:sz w:val="28"/>
          <w:szCs w:val="28"/>
          <w:lang w:val="en-US"/>
        </w:rPr>
        <w:t xml:space="preserve"> Ann. Int. Med.</w:t>
      </w:r>
      <w:r w:rsidRPr="00A74C45">
        <w:rPr>
          <w:sz w:val="28"/>
          <w:szCs w:val="28"/>
          <w:lang w:val="en-US"/>
        </w:rPr>
        <w:t>-</w:t>
      </w:r>
      <w:r>
        <w:rPr>
          <w:sz w:val="28"/>
          <w:szCs w:val="28"/>
          <w:lang w:val="uk-UA"/>
        </w:rPr>
        <w:t xml:space="preserve"> </w:t>
      </w:r>
      <w:r>
        <w:rPr>
          <w:sz w:val="28"/>
          <w:szCs w:val="28"/>
          <w:lang w:val="en-US"/>
        </w:rPr>
        <w:t>1982</w:t>
      </w:r>
      <w:r w:rsidRPr="00A74C45">
        <w:rPr>
          <w:sz w:val="28"/>
          <w:szCs w:val="28"/>
          <w:lang w:val="en-US"/>
        </w:rPr>
        <w:t xml:space="preserve">.- </w:t>
      </w:r>
      <w:r>
        <w:rPr>
          <w:sz w:val="28"/>
          <w:szCs w:val="28"/>
          <w:lang w:val="en-US"/>
        </w:rPr>
        <w:t>Vol</w:t>
      </w:r>
      <w:r w:rsidRPr="005F75E7">
        <w:rPr>
          <w:sz w:val="28"/>
          <w:szCs w:val="28"/>
          <w:lang w:val="en-US"/>
        </w:rPr>
        <w:t>.</w:t>
      </w:r>
      <w:r>
        <w:rPr>
          <w:sz w:val="28"/>
          <w:szCs w:val="28"/>
          <w:lang w:val="en-US"/>
        </w:rPr>
        <w:t>96</w:t>
      </w:r>
      <w:r w:rsidRPr="005F75E7">
        <w:rPr>
          <w:sz w:val="28"/>
          <w:szCs w:val="28"/>
          <w:lang w:val="en-US"/>
        </w:rPr>
        <w:t>.-</w:t>
      </w:r>
      <w:r>
        <w:rPr>
          <w:sz w:val="28"/>
          <w:szCs w:val="28"/>
          <w:lang w:val="uk-UA"/>
        </w:rPr>
        <w:t xml:space="preserve"> </w:t>
      </w:r>
      <w:r>
        <w:rPr>
          <w:sz w:val="28"/>
          <w:szCs w:val="28"/>
        </w:rPr>
        <w:t>Р</w:t>
      </w:r>
      <w:r w:rsidRPr="005F75E7">
        <w:rPr>
          <w:sz w:val="28"/>
          <w:szCs w:val="28"/>
          <w:lang w:val="en-US"/>
        </w:rPr>
        <w:t>.</w:t>
      </w:r>
      <w:r>
        <w:rPr>
          <w:sz w:val="28"/>
          <w:szCs w:val="28"/>
          <w:lang w:val="en-US"/>
        </w:rPr>
        <w:t>931-934</w:t>
      </w:r>
      <w:r w:rsidRPr="005F75E7">
        <w:rPr>
          <w:sz w:val="28"/>
          <w:szCs w:val="28"/>
          <w:lang w:val="en-US"/>
        </w:rPr>
        <w:t>.</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Krulewitz A</w:t>
      </w:r>
      <w:r>
        <w:rPr>
          <w:sz w:val="28"/>
          <w:szCs w:val="28"/>
          <w:lang w:val="uk-UA"/>
        </w:rPr>
        <w:t>.</w:t>
      </w:r>
      <w:r>
        <w:rPr>
          <w:sz w:val="28"/>
          <w:szCs w:val="28"/>
          <w:lang w:val="en-US"/>
        </w:rPr>
        <w:t xml:space="preserve"> Hormonal influence on endothelial cell ACE activity</w:t>
      </w:r>
      <w:r>
        <w:rPr>
          <w:sz w:val="28"/>
          <w:szCs w:val="28"/>
          <w:lang w:val="uk-UA"/>
        </w:rPr>
        <w:t xml:space="preserve"> / </w:t>
      </w:r>
      <w:r>
        <w:rPr>
          <w:sz w:val="28"/>
          <w:szCs w:val="28"/>
          <w:lang w:val="en-US"/>
        </w:rPr>
        <w:t>Krulewitz A</w:t>
      </w:r>
      <w:r>
        <w:rPr>
          <w:sz w:val="28"/>
          <w:szCs w:val="28"/>
          <w:lang w:val="uk-UA"/>
        </w:rPr>
        <w:t>.</w:t>
      </w:r>
      <w:r>
        <w:rPr>
          <w:sz w:val="28"/>
          <w:szCs w:val="28"/>
          <w:lang w:val="en-US"/>
        </w:rPr>
        <w:t>, Baur W</w:t>
      </w:r>
      <w:r>
        <w:rPr>
          <w:sz w:val="28"/>
          <w:szCs w:val="28"/>
          <w:lang w:val="uk-UA"/>
        </w:rPr>
        <w:t>.</w:t>
      </w:r>
      <w:r>
        <w:rPr>
          <w:sz w:val="28"/>
          <w:szCs w:val="28"/>
          <w:lang w:val="en-US"/>
        </w:rPr>
        <w:t xml:space="preserve">, Fanbourg B. </w:t>
      </w:r>
      <w:r w:rsidRPr="00A74C45">
        <w:rPr>
          <w:sz w:val="28"/>
          <w:szCs w:val="28"/>
          <w:lang w:val="en-US"/>
        </w:rPr>
        <w:t>//</w:t>
      </w:r>
      <w:r>
        <w:rPr>
          <w:sz w:val="28"/>
          <w:szCs w:val="28"/>
          <w:lang w:val="en-US"/>
        </w:rPr>
        <w:t xml:space="preserve"> Am.J.Physiol.</w:t>
      </w:r>
      <w:r w:rsidRPr="00A74C45">
        <w:rPr>
          <w:sz w:val="28"/>
          <w:szCs w:val="28"/>
          <w:lang w:val="en-US"/>
        </w:rPr>
        <w:t>-</w:t>
      </w:r>
      <w:r>
        <w:rPr>
          <w:sz w:val="28"/>
          <w:szCs w:val="28"/>
          <w:lang w:val="uk-UA"/>
        </w:rPr>
        <w:t xml:space="preserve"> </w:t>
      </w:r>
      <w:r>
        <w:rPr>
          <w:sz w:val="28"/>
          <w:szCs w:val="28"/>
          <w:lang w:val="en-US"/>
        </w:rPr>
        <w:t>1984</w:t>
      </w:r>
      <w:r w:rsidRPr="00A74C45">
        <w:rPr>
          <w:sz w:val="28"/>
          <w:szCs w:val="28"/>
          <w:lang w:val="en-US"/>
        </w:rPr>
        <w:t xml:space="preserve">.- </w:t>
      </w:r>
      <w:r>
        <w:rPr>
          <w:sz w:val="28"/>
          <w:szCs w:val="28"/>
          <w:lang w:val="en-US"/>
        </w:rPr>
        <w:t>Vol</w:t>
      </w:r>
      <w:r w:rsidRPr="005F75E7">
        <w:rPr>
          <w:sz w:val="28"/>
          <w:szCs w:val="28"/>
          <w:lang w:val="en-US"/>
        </w:rPr>
        <w:t>.</w:t>
      </w:r>
      <w:r>
        <w:rPr>
          <w:sz w:val="28"/>
          <w:szCs w:val="28"/>
          <w:lang w:val="en-US"/>
        </w:rPr>
        <w:t>247</w:t>
      </w:r>
      <w:r w:rsidRPr="005F75E7">
        <w:rPr>
          <w:sz w:val="28"/>
          <w:szCs w:val="28"/>
          <w:lang w:val="en-US"/>
        </w:rPr>
        <w:t>.-</w:t>
      </w:r>
      <w:r>
        <w:rPr>
          <w:sz w:val="28"/>
          <w:szCs w:val="28"/>
          <w:lang w:val="uk-UA"/>
        </w:rPr>
        <w:t xml:space="preserve"> </w:t>
      </w:r>
      <w:r>
        <w:rPr>
          <w:sz w:val="28"/>
          <w:szCs w:val="28"/>
        </w:rPr>
        <w:t>Р</w:t>
      </w:r>
      <w:r w:rsidRPr="005F75E7">
        <w:rPr>
          <w:sz w:val="28"/>
          <w:szCs w:val="28"/>
          <w:lang w:val="en-US"/>
        </w:rPr>
        <w:t>.</w:t>
      </w:r>
      <w:r>
        <w:rPr>
          <w:sz w:val="28"/>
          <w:szCs w:val="28"/>
          <w:lang w:val="en-US"/>
        </w:rPr>
        <w:t>163-168</w:t>
      </w:r>
      <w:r w:rsidRPr="005F75E7">
        <w:rPr>
          <w:sz w:val="28"/>
          <w:szCs w:val="28"/>
          <w:lang w:val="en-US"/>
        </w:rPr>
        <w:t>.</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Familial resemblance of plasma angiotensin-converting enzyme level: Nancy study</w:t>
      </w:r>
      <w:r>
        <w:rPr>
          <w:sz w:val="28"/>
          <w:szCs w:val="28"/>
          <w:lang w:val="uk-UA"/>
        </w:rPr>
        <w:t xml:space="preserve"> / </w:t>
      </w:r>
      <w:r>
        <w:rPr>
          <w:sz w:val="28"/>
          <w:szCs w:val="28"/>
          <w:lang w:val="en-US"/>
        </w:rPr>
        <w:t>Cambien F</w:t>
      </w:r>
      <w:r>
        <w:rPr>
          <w:sz w:val="28"/>
          <w:szCs w:val="28"/>
          <w:lang w:val="uk-UA"/>
        </w:rPr>
        <w:t>.</w:t>
      </w:r>
      <w:r>
        <w:rPr>
          <w:sz w:val="28"/>
          <w:szCs w:val="28"/>
          <w:lang w:val="en-US"/>
        </w:rPr>
        <w:t>, Allence-Gelas F</w:t>
      </w:r>
      <w:r>
        <w:rPr>
          <w:sz w:val="28"/>
          <w:szCs w:val="28"/>
          <w:lang w:val="uk-UA"/>
        </w:rPr>
        <w:t>.</w:t>
      </w:r>
      <w:r>
        <w:rPr>
          <w:sz w:val="28"/>
          <w:szCs w:val="28"/>
          <w:lang w:val="en-US"/>
        </w:rPr>
        <w:t>, Herbeth G</w:t>
      </w:r>
      <w:r>
        <w:rPr>
          <w:sz w:val="28"/>
          <w:szCs w:val="28"/>
          <w:lang w:val="uk-UA"/>
        </w:rPr>
        <w:t>.</w:t>
      </w:r>
      <w:r>
        <w:rPr>
          <w:sz w:val="28"/>
          <w:szCs w:val="28"/>
          <w:lang w:val="en-US"/>
        </w:rPr>
        <w:t xml:space="preserve"> et al. </w:t>
      </w:r>
      <w:r w:rsidRPr="00A74C45">
        <w:rPr>
          <w:sz w:val="28"/>
          <w:szCs w:val="28"/>
          <w:lang w:val="en-US"/>
        </w:rPr>
        <w:t>//</w:t>
      </w:r>
      <w:r>
        <w:rPr>
          <w:sz w:val="28"/>
          <w:szCs w:val="28"/>
          <w:lang w:val="uk-UA"/>
        </w:rPr>
        <w:t xml:space="preserve"> </w:t>
      </w:r>
      <w:r>
        <w:rPr>
          <w:sz w:val="28"/>
          <w:szCs w:val="28"/>
          <w:lang w:val="en-US"/>
        </w:rPr>
        <w:t>Am.</w:t>
      </w:r>
      <w:r>
        <w:rPr>
          <w:sz w:val="28"/>
          <w:szCs w:val="28"/>
          <w:lang w:val="uk-UA"/>
        </w:rPr>
        <w:t xml:space="preserve"> </w:t>
      </w:r>
      <w:r>
        <w:rPr>
          <w:sz w:val="28"/>
          <w:szCs w:val="28"/>
          <w:lang w:val="en-US"/>
        </w:rPr>
        <w:t>J.</w:t>
      </w:r>
      <w:r w:rsidRPr="001D1D9D">
        <w:rPr>
          <w:sz w:val="28"/>
          <w:szCs w:val="28"/>
          <w:lang w:val="en-US"/>
        </w:rPr>
        <w:t xml:space="preserve"> </w:t>
      </w:r>
      <w:r>
        <w:rPr>
          <w:sz w:val="28"/>
          <w:szCs w:val="28"/>
          <w:lang w:val="en-US"/>
        </w:rPr>
        <w:t>Hum.Genet.</w:t>
      </w:r>
      <w:r w:rsidRPr="00A74C45">
        <w:rPr>
          <w:sz w:val="28"/>
          <w:szCs w:val="28"/>
          <w:lang w:val="en-US"/>
        </w:rPr>
        <w:t>-</w:t>
      </w:r>
      <w:r>
        <w:rPr>
          <w:sz w:val="28"/>
          <w:szCs w:val="28"/>
          <w:lang w:val="en-US"/>
        </w:rPr>
        <w:t xml:space="preserve"> 1988</w:t>
      </w:r>
      <w:r w:rsidRPr="00A74C45">
        <w:rPr>
          <w:sz w:val="28"/>
          <w:szCs w:val="28"/>
          <w:lang w:val="en-US"/>
        </w:rPr>
        <w:t xml:space="preserve">.- </w:t>
      </w:r>
      <w:r>
        <w:rPr>
          <w:sz w:val="28"/>
          <w:szCs w:val="28"/>
          <w:lang w:val="en-US"/>
        </w:rPr>
        <w:t>Vol</w:t>
      </w:r>
      <w:r w:rsidRPr="00A74C45">
        <w:rPr>
          <w:sz w:val="28"/>
          <w:szCs w:val="28"/>
          <w:lang w:val="en-US"/>
        </w:rPr>
        <w:t>.</w:t>
      </w:r>
      <w:r>
        <w:rPr>
          <w:sz w:val="28"/>
          <w:szCs w:val="28"/>
          <w:lang w:val="en-US"/>
        </w:rPr>
        <w:t>43</w:t>
      </w:r>
      <w:r w:rsidRPr="00A74C45">
        <w:rPr>
          <w:sz w:val="28"/>
          <w:szCs w:val="28"/>
          <w:lang w:val="en-US"/>
        </w:rPr>
        <w:t>.-</w:t>
      </w:r>
      <w:r>
        <w:rPr>
          <w:sz w:val="28"/>
          <w:szCs w:val="28"/>
          <w:lang w:val="uk-UA"/>
        </w:rPr>
        <w:t xml:space="preserve"> </w:t>
      </w:r>
      <w:r>
        <w:rPr>
          <w:sz w:val="28"/>
          <w:szCs w:val="28"/>
        </w:rPr>
        <w:t>Р</w:t>
      </w:r>
      <w:r w:rsidRPr="005F75E7">
        <w:rPr>
          <w:sz w:val="28"/>
          <w:szCs w:val="28"/>
          <w:lang w:val="en-US"/>
        </w:rPr>
        <w:t>.</w:t>
      </w:r>
      <w:r>
        <w:rPr>
          <w:sz w:val="28"/>
          <w:szCs w:val="28"/>
          <w:lang w:val="en-US"/>
        </w:rPr>
        <w:t>774-780</w:t>
      </w:r>
      <w:r w:rsidRPr="005F75E7">
        <w:rPr>
          <w:sz w:val="28"/>
          <w:szCs w:val="28"/>
          <w:lang w:val="en-US"/>
        </w:rPr>
        <w:t>.</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 xml:space="preserve">Specific measurement of angiotensin metabolites in vitro generated angiotensin in plasma </w:t>
      </w:r>
      <w:r>
        <w:rPr>
          <w:sz w:val="28"/>
          <w:szCs w:val="28"/>
          <w:lang w:val="uk-UA"/>
        </w:rPr>
        <w:t xml:space="preserve">/ </w:t>
      </w:r>
      <w:r>
        <w:rPr>
          <w:sz w:val="28"/>
          <w:szCs w:val="28"/>
          <w:lang w:val="en-US"/>
        </w:rPr>
        <w:t>Nussberer J</w:t>
      </w:r>
      <w:r>
        <w:rPr>
          <w:sz w:val="28"/>
          <w:szCs w:val="28"/>
          <w:lang w:val="uk-UA"/>
        </w:rPr>
        <w:t>.</w:t>
      </w:r>
      <w:r>
        <w:rPr>
          <w:sz w:val="28"/>
          <w:szCs w:val="28"/>
          <w:lang w:val="en-US"/>
        </w:rPr>
        <w:t>, Brunner D</w:t>
      </w:r>
      <w:r>
        <w:rPr>
          <w:sz w:val="28"/>
          <w:szCs w:val="28"/>
          <w:lang w:val="uk-UA"/>
        </w:rPr>
        <w:t>.</w:t>
      </w:r>
      <w:r>
        <w:rPr>
          <w:sz w:val="28"/>
          <w:szCs w:val="28"/>
          <w:lang w:val="en-US"/>
        </w:rPr>
        <w:t>, Weaber B</w:t>
      </w:r>
      <w:r>
        <w:rPr>
          <w:sz w:val="28"/>
          <w:szCs w:val="28"/>
          <w:lang w:val="uk-UA"/>
        </w:rPr>
        <w:t>.</w:t>
      </w:r>
      <w:r>
        <w:rPr>
          <w:sz w:val="28"/>
          <w:szCs w:val="28"/>
          <w:lang w:val="en-US"/>
        </w:rPr>
        <w:t xml:space="preserve"> et al. </w:t>
      </w:r>
      <w:r w:rsidRPr="00A74C45">
        <w:rPr>
          <w:sz w:val="28"/>
          <w:szCs w:val="28"/>
          <w:lang w:val="en-US"/>
        </w:rPr>
        <w:t>//</w:t>
      </w:r>
      <w:r>
        <w:rPr>
          <w:sz w:val="28"/>
          <w:szCs w:val="28"/>
          <w:lang w:val="uk-UA"/>
        </w:rPr>
        <w:t xml:space="preserve"> </w:t>
      </w:r>
      <w:r>
        <w:rPr>
          <w:sz w:val="28"/>
          <w:szCs w:val="28"/>
          <w:lang w:val="en-US"/>
        </w:rPr>
        <w:t>Hypertation.</w:t>
      </w:r>
      <w:r w:rsidRPr="00A74C45">
        <w:rPr>
          <w:sz w:val="28"/>
          <w:szCs w:val="28"/>
          <w:lang w:val="en-US"/>
        </w:rPr>
        <w:t>-</w:t>
      </w:r>
      <w:r>
        <w:rPr>
          <w:sz w:val="28"/>
          <w:szCs w:val="28"/>
          <w:lang w:val="uk-UA"/>
        </w:rPr>
        <w:t xml:space="preserve"> </w:t>
      </w:r>
      <w:r>
        <w:rPr>
          <w:sz w:val="28"/>
          <w:szCs w:val="28"/>
          <w:lang w:val="en-US"/>
        </w:rPr>
        <w:t>1996</w:t>
      </w:r>
      <w:r w:rsidRPr="00A74C45">
        <w:rPr>
          <w:sz w:val="28"/>
          <w:szCs w:val="28"/>
          <w:lang w:val="en-US"/>
        </w:rPr>
        <w:t>.-</w:t>
      </w:r>
      <w:r>
        <w:rPr>
          <w:sz w:val="28"/>
          <w:szCs w:val="28"/>
          <w:lang w:val="uk-UA"/>
        </w:rPr>
        <w:t xml:space="preserve"> </w:t>
      </w:r>
      <w:r w:rsidRPr="00A74C45">
        <w:rPr>
          <w:sz w:val="28"/>
          <w:szCs w:val="28"/>
          <w:lang w:val="en-US"/>
        </w:rPr>
        <w:t>№</w:t>
      </w:r>
      <w:r>
        <w:rPr>
          <w:sz w:val="28"/>
          <w:szCs w:val="28"/>
          <w:lang w:val="en-US"/>
        </w:rPr>
        <w:t>8</w:t>
      </w:r>
      <w:r w:rsidRPr="00A74C45">
        <w:rPr>
          <w:sz w:val="28"/>
          <w:szCs w:val="28"/>
          <w:lang w:val="en-US"/>
        </w:rPr>
        <w:t>.-</w:t>
      </w:r>
      <w:r>
        <w:rPr>
          <w:sz w:val="28"/>
          <w:szCs w:val="28"/>
          <w:lang w:val="uk-UA"/>
        </w:rPr>
        <w:t xml:space="preserve"> </w:t>
      </w:r>
      <w:r>
        <w:rPr>
          <w:sz w:val="28"/>
          <w:szCs w:val="28"/>
        </w:rPr>
        <w:t>Р</w:t>
      </w:r>
      <w:r w:rsidRPr="00A74C45">
        <w:rPr>
          <w:sz w:val="28"/>
          <w:szCs w:val="28"/>
          <w:lang w:val="en-US"/>
        </w:rPr>
        <w:t>.</w:t>
      </w:r>
      <w:r>
        <w:rPr>
          <w:sz w:val="28"/>
          <w:szCs w:val="28"/>
          <w:lang w:val="en-US"/>
        </w:rPr>
        <w:t>476-482</w:t>
      </w:r>
      <w:r w:rsidRPr="00A74C45">
        <w:rPr>
          <w:sz w:val="28"/>
          <w:szCs w:val="28"/>
          <w:lang w:val="en-US"/>
        </w:rPr>
        <w:t>.</w:t>
      </w:r>
    </w:p>
    <w:p w:rsidR="00826329"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Mento P</w:t>
      </w:r>
      <w:r>
        <w:rPr>
          <w:sz w:val="28"/>
          <w:szCs w:val="28"/>
          <w:lang w:val="uk-UA"/>
        </w:rPr>
        <w:t>.</w:t>
      </w:r>
      <w:r>
        <w:rPr>
          <w:sz w:val="28"/>
          <w:szCs w:val="28"/>
          <w:lang w:val="en-US"/>
        </w:rPr>
        <w:t xml:space="preserve"> Plasma ACE and  blood pressure during converting enzyme ingibition</w:t>
      </w:r>
      <w:r>
        <w:rPr>
          <w:sz w:val="28"/>
          <w:szCs w:val="28"/>
          <w:lang w:val="uk-UA"/>
        </w:rPr>
        <w:t xml:space="preserve"> / </w:t>
      </w:r>
      <w:r>
        <w:rPr>
          <w:sz w:val="28"/>
          <w:szCs w:val="28"/>
          <w:lang w:val="en-US"/>
        </w:rPr>
        <w:t>Mento P</w:t>
      </w:r>
      <w:r>
        <w:rPr>
          <w:sz w:val="28"/>
          <w:szCs w:val="28"/>
          <w:lang w:val="uk-UA"/>
        </w:rPr>
        <w:t>.</w:t>
      </w:r>
      <w:r>
        <w:rPr>
          <w:sz w:val="28"/>
          <w:szCs w:val="28"/>
          <w:lang w:val="en-US"/>
        </w:rPr>
        <w:t xml:space="preserve">, Wilkes B. </w:t>
      </w:r>
      <w:r w:rsidRPr="00A74C45">
        <w:rPr>
          <w:sz w:val="28"/>
          <w:szCs w:val="28"/>
          <w:lang w:val="en-US"/>
        </w:rPr>
        <w:t>//</w:t>
      </w:r>
      <w:r>
        <w:rPr>
          <w:sz w:val="28"/>
          <w:szCs w:val="28"/>
          <w:lang w:val="en-US"/>
        </w:rPr>
        <w:t xml:space="preserve"> Hypertantion.</w:t>
      </w:r>
      <w:r w:rsidRPr="00A74C45">
        <w:rPr>
          <w:sz w:val="28"/>
          <w:szCs w:val="28"/>
          <w:lang w:val="en-US"/>
        </w:rPr>
        <w:t>-</w:t>
      </w:r>
      <w:r>
        <w:rPr>
          <w:sz w:val="28"/>
          <w:szCs w:val="28"/>
          <w:lang w:val="uk-UA"/>
        </w:rPr>
        <w:t xml:space="preserve"> </w:t>
      </w:r>
      <w:r>
        <w:rPr>
          <w:sz w:val="28"/>
          <w:szCs w:val="28"/>
          <w:lang w:val="en-US"/>
        </w:rPr>
        <w:t>1997</w:t>
      </w:r>
      <w:r w:rsidRPr="00A74C45">
        <w:rPr>
          <w:sz w:val="28"/>
          <w:szCs w:val="28"/>
          <w:lang w:val="en-US"/>
        </w:rPr>
        <w:t>.-</w:t>
      </w:r>
      <w:r>
        <w:rPr>
          <w:sz w:val="28"/>
          <w:szCs w:val="28"/>
        </w:rPr>
        <w:t xml:space="preserve"> </w:t>
      </w:r>
      <w:r w:rsidRPr="005F75E7">
        <w:rPr>
          <w:sz w:val="28"/>
          <w:szCs w:val="28"/>
          <w:lang w:val="en-US"/>
        </w:rPr>
        <w:t>№</w:t>
      </w:r>
      <w:r>
        <w:rPr>
          <w:sz w:val="28"/>
          <w:szCs w:val="28"/>
          <w:lang w:val="en-US"/>
        </w:rPr>
        <w:t>9,</w:t>
      </w:r>
      <w:r w:rsidRPr="001D1D9D">
        <w:rPr>
          <w:sz w:val="28"/>
          <w:szCs w:val="28"/>
          <w:lang w:val="en-US"/>
        </w:rPr>
        <w:t xml:space="preserve"> </w:t>
      </w:r>
      <w:r w:rsidRPr="00824554">
        <w:rPr>
          <w:sz w:val="28"/>
          <w:szCs w:val="28"/>
          <w:lang w:val="en-US"/>
        </w:rPr>
        <w:t>suppl.-</w:t>
      </w:r>
      <w:r w:rsidRPr="00824554">
        <w:rPr>
          <w:sz w:val="28"/>
          <w:szCs w:val="28"/>
        </w:rPr>
        <w:t>Р</w:t>
      </w:r>
      <w:r w:rsidRPr="00824554">
        <w:rPr>
          <w:sz w:val="28"/>
          <w:szCs w:val="28"/>
          <w:lang w:val="en-US"/>
        </w:rPr>
        <w:t>.42-48.</w:t>
      </w:r>
    </w:p>
    <w:p w:rsidR="00826329" w:rsidRPr="00824554" w:rsidRDefault="00826329" w:rsidP="009955E4">
      <w:pPr>
        <w:numPr>
          <w:ilvl w:val="0"/>
          <w:numId w:val="62"/>
        </w:numPr>
        <w:tabs>
          <w:tab w:val="clear" w:pos="720"/>
          <w:tab w:val="num" w:pos="900"/>
        </w:tabs>
        <w:suppressAutoHyphens w:val="0"/>
        <w:spacing w:line="360" w:lineRule="auto"/>
        <w:jc w:val="both"/>
        <w:rPr>
          <w:sz w:val="28"/>
          <w:szCs w:val="28"/>
          <w:lang w:val="en-US"/>
        </w:rPr>
      </w:pPr>
      <w:r w:rsidRPr="00824554">
        <w:rPr>
          <w:sz w:val="28"/>
          <w:szCs w:val="28"/>
          <w:lang w:val="en-US"/>
        </w:rPr>
        <w:t>Angiotensin</w:t>
      </w:r>
      <w:r>
        <w:rPr>
          <w:sz w:val="28"/>
          <w:szCs w:val="28"/>
          <w:lang w:val="en-US"/>
        </w:rPr>
        <w:t xml:space="preserve"> I-converting enzyme inhibition but not angiotensin II suppression alters angiotensin I-converting enzyme gene expression in vessels and epithelia</w:t>
      </w:r>
      <w:r>
        <w:rPr>
          <w:sz w:val="28"/>
          <w:szCs w:val="28"/>
          <w:lang w:val="uk-UA"/>
        </w:rPr>
        <w:t xml:space="preserve"> / </w:t>
      </w:r>
      <w:r>
        <w:rPr>
          <w:sz w:val="28"/>
          <w:szCs w:val="28"/>
          <w:lang w:val="en-US"/>
        </w:rPr>
        <w:lastRenderedPageBreak/>
        <w:t>Costerousse O</w:t>
      </w:r>
      <w:r>
        <w:rPr>
          <w:sz w:val="28"/>
          <w:szCs w:val="28"/>
          <w:lang w:val="uk-UA"/>
        </w:rPr>
        <w:t>.</w:t>
      </w:r>
      <w:r>
        <w:rPr>
          <w:sz w:val="28"/>
          <w:szCs w:val="28"/>
          <w:lang w:val="en-US"/>
        </w:rPr>
        <w:t>, Allegrini J</w:t>
      </w:r>
      <w:r>
        <w:rPr>
          <w:sz w:val="28"/>
          <w:szCs w:val="28"/>
          <w:lang w:val="uk-UA"/>
        </w:rPr>
        <w:t>.</w:t>
      </w:r>
      <w:r>
        <w:rPr>
          <w:sz w:val="28"/>
          <w:szCs w:val="28"/>
          <w:lang w:val="en-US"/>
        </w:rPr>
        <w:t>, Clozel J</w:t>
      </w:r>
      <w:r>
        <w:rPr>
          <w:sz w:val="28"/>
          <w:szCs w:val="28"/>
          <w:lang w:val="uk-UA"/>
        </w:rPr>
        <w:t xml:space="preserve">. </w:t>
      </w:r>
      <w:r>
        <w:rPr>
          <w:sz w:val="28"/>
          <w:szCs w:val="28"/>
          <w:lang w:val="en-US"/>
        </w:rPr>
        <w:t xml:space="preserve">et al. </w:t>
      </w:r>
      <w:r>
        <w:rPr>
          <w:sz w:val="28"/>
          <w:szCs w:val="28"/>
          <w:lang w:val="uk-UA"/>
        </w:rPr>
        <w:t xml:space="preserve">// </w:t>
      </w:r>
      <w:r>
        <w:rPr>
          <w:sz w:val="28"/>
          <w:szCs w:val="28"/>
          <w:lang w:val="en-US"/>
        </w:rPr>
        <w:t>J.</w:t>
      </w:r>
      <w:r w:rsidRPr="009C2642">
        <w:rPr>
          <w:sz w:val="28"/>
          <w:szCs w:val="28"/>
          <w:lang w:val="en-US"/>
        </w:rPr>
        <w:t xml:space="preserve"> </w:t>
      </w:r>
      <w:r>
        <w:rPr>
          <w:sz w:val="28"/>
          <w:szCs w:val="28"/>
          <w:lang w:val="en-US"/>
        </w:rPr>
        <w:t>Pharmacol.Exp.Ther.</w:t>
      </w:r>
      <w:r w:rsidRPr="00F9670B">
        <w:rPr>
          <w:sz w:val="28"/>
          <w:szCs w:val="28"/>
          <w:lang w:val="en-US"/>
        </w:rPr>
        <w:t>-</w:t>
      </w:r>
      <w:r>
        <w:rPr>
          <w:sz w:val="28"/>
          <w:szCs w:val="28"/>
          <w:lang w:val="uk-UA"/>
        </w:rPr>
        <w:t xml:space="preserve"> </w:t>
      </w:r>
      <w:r>
        <w:rPr>
          <w:sz w:val="28"/>
          <w:szCs w:val="28"/>
          <w:lang w:val="en-US"/>
        </w:rPr>
        <w:t>1998</w:t>
      </w:r>
      <w:r w:rsidRPr="00F9670B">
        <w:rPr>
          <w:sz w:val="28"/>
          <w:szCs w:val="28"/>
          <w:lang w:val="en-US"/>
        </w:rPr>
        <w:t xml:space="preserve">.- </w:t>
      </w:r>
      <w:r>
        <w:rPr>
          <w:sz w:val="28"/>
          <w:szCs w:val="28"/>
          <w:lang w:val="en-US"/>
        </w:rPr>
        <w:t>Vol</w:t>
      </w:r>
      <w:r w:rsidRPr="005F75E7">
        <w:rPr>
          <w:sz w:val="28"/>
          <w:szCs w:val="28"/>
          <w:lang w:val="en-US"/>
        </w:rPr>
        <w:t>.</w:t>
      </w:r>
      <w:r>
        <w:rPr>
          <w:sz w:val="28"/>
          <w:szCs w:val="28"/>
          <w:lang w:val="en-US"/>
        </w:rPr>
        <w:t>284</w:t>
      </w:r>
      <w:r w:rsidRPr="005F75E7">
        <w:rPr>
          <w:sz w:val="28"/>
          <w:szCs w:val="28"/>
          <w:lang w:val="en-US"/>
        </w:rPr>
        <w:t>.-</w:t>
      </w:r>
      <w:r>
        <w:rPr>
          <w:sz w:val="28"/>
          <w:szCs w:val="28"/>
          <w:lang w:val="uk-UA"/>
        </w:rPr>
        <w:t xml:space="preserve"> </w:t>
      </w:r>
      <w:r>
        <w:rPr>
          <w:sz w:val="28"/>
          <w:szCs w:val="28"/>
        </w:rPr>
        <w:t>Р</w:t>
      </w:r>
      <w:r w:rsidRPr="005F75E7">
        <w:rPr>
          <w:sz w:val="28"/>
          <w:szCs w:val="28"/>
          <w:lang w:val="en-US"/>
        </w:rPr>
        <w:t>.</w:t>
      </w:r>
      <w:r>
        <w:rPr>
          <w:sz w:val="28"/>
          <w:szCs w:val="28"/>
          <w:lang w:val="en-US"/>
        </w:rPr>
        <w:t>1180-1187</w:t>
      </w:r>
      <w:r w:rsidRPr="005F75E7">
        <w:rPr>
          <w:sz w:val="28"/>
          <w:szCs w:val="28"/>
          <w:lang w:val="en-US"/>
        </w:rPr>
        <w:t>.</w:t>
      </w:r>
      <w:r>
        <w:rPr>
          <w:sz w:val="28"/>
          <w:szCs w:val="28"/>
          <w:lang w:val="en-US"/>
        </w:rPr>
        <w:t xml:space="preserve"> </w:t>
      </w:r>
    </w:p>
    <w:p w:rsidR="00826329" w:rsidRPr="005F75E7" w:rsidRDefault="00826329" w:rsidP="009955E4">
      <w:pPr>
        <w:numPr>
          <w:ilvl w:val="0"/>
          <w:numId w:val="62"/>
        </w:numPr>
        <w:tabs>
          <w:tab w:val="clear" w:pos="720"/>
          <w:tab w:val="num" w:pos="900"/>
        </w:tabs>
        <w:suppressAutoHyphens w:val="0"/>
        <w:spacing w:line="360" w:lineRule="auto"/>
        <w:jc w:val="both"/>
        <w:rPr>
          <w:sz w:val="28"/>
          <w:szCs w:val="28"/>
          <w:lang w:val="en-US"/>
        </w:rPr>
      </w:pPr>
      <w:r w:rsidRPr="005F75E7">
        <w:rPr>
          <w:sz w:val="28"/>
          <w:szCs w:val="28"/>
          <w:lang w:val="en-US"/>
        </w:rPr>
        <w:t>Increased accumulation of tissue ACE in human atherosclerotic coronary artery disease / Diet F., Pratt R., Berry G. et al. // Circulaion.- 1996.- Vol.94.- Р.2756-2757.</w:t>
      </w:r>
    </w:p>
    <w:p w:rsidR="00826329" w:rsidRPr="0014056F" w:rsidRDefault="00826329" w:rsidP="009955E4">
      <w:pPr>
        <w:numPr>
          <w:ilvl w:val="0"/>
          <w:numId w:val="62"/>
        </w:numPr>
        <w:tabs>
          <w:tab w:val="clear" w:pos="720"/>
          <w:tab w:val="num" w:pos="900"/>
        </w:tabs>
        <w:suppressAutoHyphens w:val="0"/>
        <w:spacing w:line="360" w:lineRule="auto"/>
        <w:jc w:val="both"/>
        <w:rPr>
          <w:sz w:val="28"/>
          <w:szCs w:val="28"/>
          <w:lang w:val="en-US"/>
        </w:rPr>
      </w:pPr>
      <w:r w:rsidRPr="0014056F">
        <w:rPr>
          <w:sz w:val="28"/>
          <w:szCs w:val="28"/>
          <w:lang w:val="en-US"/>
        </w:rPr>
        <w:t>Effect of angiotensin-converting enzyme inhibition on restenosis after coronary stenting</w:t>
      </w:r>
      <w:r>
        <w:rPr>
          <w:sz w:val="28"/>
          <w:szCs w:val="28"/>
          <w:lang w:val="uk-UA"/>
        </w:rPr>
        <w:t xml:space="preserve"> </w:t>
      </w:r>
      <w:r>
        <w:rPr>
          <w:sz w:val="28"/>
          <w:szCs w:val="28"/>
          <w:lang w:val="en-US"/>
        </w:rPr>
        <w:t>/</w:t>
      </w:r>
      <w:r>
        <w:rPr>
          <w:sz w:val="28"/>
          <w:szCs w:val="28"/>
          <w:lang w:val="uk-UA"/>
        </w:rPr>
        <w:t xml:space="preserve"> </w:t>
      </w:r>
      <w:r w:rsidRPr="0014056F">
        <w:rPr>
          <w:sz w:val="28"/>
          <w:szCs w:val="28"/>
          <w:lang w:val="en-US"/>
        </w:rPr>
        <w:t>Ribichini</w:t>
      </w:r>
      <w:r w:rsidRPr="005F75E7">
        <w:rPr>
          <w:sz w:val="28"/>
          <w:szCs w:val="28"/>
          <w:lang w:val="en-US"/>
        </w:rPr>
        <w:t xml:space="preserve"> </w:t>
      </w:r>
      <w:r w:rsidRPr="0014056F">
        <w:rPr>
          <w:sz w:val="28"/>
          <w:szCs w:val="28"/>
          <w:lang w:val="en-US"/>
        </w:rPr>
        <w:t>F</w:t>
      </w:r>
      <w:r>
        <w:rPr>
          <w:sz w:val="28"/>
          <w:szCs w:val="28"/>
          <w:lang w:val="uk-UA"/>
        </w:rPr>
        <w:t>.</w:t>
      </w:r>
      <w:r w:rsidRPr="0014056F">
        <w:rPr>
          <w:sz w:val="28"/>
          <w:szCs w:val="28"/>
          <w:lang w:val="en-US"/>
        </w:rPr>
        <w:t>, Wijns</w:t>
      </w:r>
      <w:r w:rsidRPr="005F75E7">
        <w:rPr>
          <w:sz w:val="28"/>
          <w:szCs w:val="28"/>
          <w:lang w:val="en-US"/>
        </w:rPr>
        <w:t xml:space="preserve"> </w:t>
      </w:r>
      <w:r w:rsidRPr="0014056F">
        <w:rPr>
          <w:sz w:val="28"/>
          <w:szCs w:val="28"/>
          <w:lang w:val="en-US"/>
        </w:rPr>
        <w:t>W</w:t>
      </w:r>
      <w:r>
        <w:rPr>
          <w:sz w:val="28"/>
          <w:szCs w:val="28"/>
          <w:lang w:val="uk-UA"/>
        </w:rPr>
        <w:t>.</w:t>
      </w:r>
      <w:r w:rsidRPr="0014056F">
        <w:rPr>
          <w:sz w:val="28"/>
          <w:szCs w:val="28"/>
          <w:lang w:val="en-US"/>
        </w:rPr>
        <w:t>, Ferrero</w:t>
      </w:r>
      <w:r>
        <w:rPr>
          <w:sz w:val="28"/>
          <w:szCs w:val="28"/>
          <w:lang w:val="en-US"/>
        </w:rPr>
        <w:t xml:space="preserve"> </w:t>
      </w:r>
      <w:r w:rsidRPr="0014056F">
        <w:rPr>
          <w:sz w:val="28"/>
          <w:szCs w:val="28"/>
          <w:lang w:val="en-US"/>
        </w:rPr>
        <w:t>V</w:t>
      </w:r>
      <w:r>
        <w:rPr>
          <w:sz w:val="28"/>
          <w:szCs w:val="28"/>
          <w:lang w:val="uk-UA"/>
        </w:rPr>
        <w:t>. е</w:t>
      </w:r>
      <w:r>
        <w:rPr>
          <w:sz w:val="28"/>
          <w:szCs w:val="28"/>
          <w:lang w:val="en-US"/>
        </w:rPr>
        <w:t>t al</w:t>
      </w:r>
      <w:r w:rsidRPr="0014056F">
        <w:rPr>
          <w:sz w:val="28"/>
          <w:szCs w:val="28"/>
          <w:lang w:val="uk-UA"/>
        </w:rPr>
        <w:t>.</w:t>
      </w:r>
      <w:r>
        <w:rPr>
          <w:sz w:val="28"/>
          <w:szCs w:val="28"/>
          <w:lang w:val="uk-UA"/>
        </w:rPr>
        <w:t xml:space="preserve"> </w:t>
      </w:r>
      <w:r>
        <w:rPr>
          <w:sz w:val="28"/>
          <w:szCs w:val="28"/>
          <w:lang w:val="en-US"/>
        </w:rPr>
        <w:t>//</w:t>
      </w:r>
      <w:r>
        <w:rPr>
          <w:sz w:val="28"/>
          <w:szCs w:val="28"/>
          <w:lang w:val="uk-UA"/>
        </w:rPr>
        <w:t xml:space="preserve"> </w:t>
      </w:r>
      <w:r w:rsidRPr="0014056F">
        <w:rPr>
          <w:sz w:val="28"/>
          <w:szCs w:val="28"/>
          <w:lang w:val="en-US"/>
        </w:rPr>
        <w:t>Am</w:t>
      </w:r>
      <w:r>
        <w:rPr>
          <w:sz w:val="28"/>
          <w:szCs w:val="28"/>
          <w:lang w:val="en-US"/>
        </w:rPr>
        <w:t>.</w:t>
      </w:r>
      <w:r w:rsidRPr="0014056F">
        <w:rPr>
          <w:sz w:val="28"/>
          <w:szCs w:val="28"/>
          <w:lang w:val="en-US"/>
        </w:rPr>
        <w:t>J.</w:t>
      </w:r>
      <w:r>
        <w:rPr>
          <w:sz w:val="28"/>
          <w:szCs w:val="28"/>
          <w:lang w:val="uk-UA"/>
        </w:rPr>
        <w:t xml:space="preserve"> </w:t>
      </w:r>
      <w:r w:rsidRPr="0014056F">
        <w:rPr>
          <w:sz w:val="28"/>
          <w:szCs w:val="28"/>
          <w:lang w:val="en-US"/>
        </w:rPr>
        <w:t>Cardiol</w:t>
      </w:r>
      <w:r>
        <w:rPr>
          <w:sz w:val="28"/>
          <w:szCs w:val="28"/>
          <w:lang w:val="en-US"/>
        </w:rPr>
        <w:t>.-</w:t>
      </w:r>
      <w:r>
        <w:rPr>
          <w:sz w:val="28"/>
          <w:szCs w:val="28"/>
          <w:lang w:val="uk-UA"/>
        </w:rPr>
        <w:t xml:space="preserve"> </w:t>
      </w:r>
      <w:r>
        <w:rPr>
          <w:sz w:val="28"/>
          <w:szCs w:val="28"/>
          <w:lang w:val="en-US"/>
        </w:rPr>
        <w:t>2003.-</w:t>
      </w:r>
      <w:r>
        <w:rPr>
          <w:sz w:val="28"/>
          <w:szCs w:val="28"/>
          <w:lang w:val="uk-UA"/>
        </w:rPr>
        <w:t xml:space="preserve"> </w:t>
      </w:r>
      <w:r w:rsidRPr="0014056F">
        <w:rPr>
          <w:sz w:val="28"/>
          <w:szCs w:val="28"/>
          <w:lang w:val="en-US"/>
        </w:rPr>
        <w:t>Vol</w:t>
      </w:r>
      <w:r>
        <w:rPr>
          <w:sz w:val="28"/>
          <w:szCs w:val="28"/>
          <w:lang w:val="en-US"/>
        </w:rPr>
        <w:t>.</w:t>
      </w:r>
      <w:r w:rsidRPr="0014056F">
        <w:rPr>
          <w:sz w:val="28"/>
          <w:szCs w:val="28"/>
          <w:lang w:val="en-US"/>
        </w:rPr>
        <w:t>9</w:t>
      </w:r>
      <w:r>
        <w:rPr>
          <w:sz w:val="28"/>
          <w:szCs w:val="28"/>
          <w:lang w:val="en-US"/>
        </w:rPr>
        <w:t>1.-</w:t>
      </w:r>
      <w:r>
        <w:rPr>
          <w:sz w:val="28"/>
          <w:szCs w:val="28"/>
          <w:lang w:val="uk-UA"/>
        </w:rPr>
        <w:t xml:space="preserve"> </w:t>
      </w:r>
      <w:r>
        <w:rPr>
          <w:sz w:val="28"/>
          <w:szCs w:val="28"/>
          <w:lang w:val="en-US"/>
        </w:rPr>
        <w:t>P.154-158.</w:t>
      </w:r>
      <w:r w:rsidRPr="0014056F">
        <w:rPr>
          <w:sz w:val="28"/>
          <w:szCs w:val="28"/>
          <w:lang w:val="en-US"/>
        </w:rPr>
        <w:t xml:space="preserve">  </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Schelling P</w:t>
      </w:r>
      <w:r>
        <w:rPr>
          <w:sz w:val="28"/>
          <w:szCs w:val="28"/>
          <w:lang w:val="uk-UA"/>
        </w:rPr>
        <w:t>.</w:t>
      </w:r>
      <w:r>
        <w:rPr>
          <w:sz w:val="28"/>
          <w:szCs w:val="28"/>
          <w:lang w:val="en-US"/>
        </w:rPr>
        <w:t xml:space="preserve"> Angiotensin II and cell growth: a link to cardiovascular hypertrophy?</w:t>
      </w:r>
      <w:r w:rsidRPr="00F9670B">
        <w:rPr>
          <w:sz w:val="28"/>
          <w:szCs w:val="28"/>
          <w:lang w:val="en-US"/>
        </w:rPr>
        <w:t xml:space="preserve"> </w:t>
      </w:r>
      <w:r>
        <w:rPr>
          <w:sz w:val="28"/>
          <w:szCs w:val="28"/>
          <w:lang w:val="uk-UA"/>
        </w:rPr>
        <w:t xml:space="preserve">/ </w:t>
      </w:r>
      <w:r>
        <w:rPr>
          <w:sz w:val="28"/>
          <w:szCs w:val="28"/>
          <w:lang w:val="en-US"/>
        </w:rPr>
        <w:t>Schelling P</w:t>
      </w:r>
      <w:r>
        <w:rPr>
          <w:sz w:val="28"/>
          <w:szCs w:val="28"/>
          <w:lang w:val="uk-UA"/>
        </w:rPr>
        <w:t>.</w:t>
      </w:r>
      <w:r>
        <w:rPr>
          <w:sz w:val="28"/>
          <w:szCs w:val="28"/>
          <w:lang w:val="en-US"/>
        </w:rPr>
        <w:t>, Fischer H</w:t>
      </w:r>
      <w:r>
        <w:rPr>
          <w:sz w:val="28"/>
          <w:szCs w:val="28"/>
          <w:lang w:val="uk-UA"/>
        </w:rPr>
        <w:t>.</w:t>
      </w:r>
      <w:r>
        <w:rPr>
          <w:sz w:val="28"/>
          <w:szCs w:val="28"/>
          <w:lang w:val="en-US"/>
        </w:rPr>
        <w:t xml:space="preserve">, Ganten D. </w:t>
      </w:r>
      <w:r w:rsidRPr="00F9670B">
        <w:rPr>
          <w:sz w:val="28"/>
          <w:szCs w:val="28"/>
          <w:lang w:val="en-US"/>
        </w:rPr>
        <w:t>//</w:t>
      </w:r>
      <w:r>
        <w:rPr>
          <w:sz w:val="28"/>
          <w:szCs w:val="28"/>
          <w:lang w:val="uk-UA"/>
        </w:rPr>
        <w:t xml:space="preserve"> </w:t>
      </w:r>
      <w:r>
        <w:rPr>
          <w:sz w:val="28"/>
          <w:szCs w:val="28"/>
          <w:lang w:val="en-US"/>
        </w:rPr>
        <w:t>Hypert</w:t>
      </w:r>
      <w:r>
        <w:rPr>
          <w:sz w:val="28"/>
          <w:szCs w:val="28"/>
          <w:lang w:val="uk-UA"/>
        </w:rPr>
        <w:t>е</w:t>
      </w:r>
      <w:r>
        <w:rPr>
          <w:sz w:val="28"/>
          <w:szCs w:val="28"/>
          <w:lang w:val="en-US"/>
        </w:rPr>
        <w:t>ntion</w:t>
      </w:r>
      <w:r w:rsidRPr="00F9670B">
        <w:rPr>
          <w:sz w:val="28"/>
          <w:szCs w:val="28"/>
          <w:lang w:val="en-US"/>
        </w:rPr>
        <w:t>.-</w:t>
      </w:r>
      <w:r>
        <w:rPr>
          <w:sz w:val="28"/>
          <w:szCs w:val="28"/>
          <w:lang w:val="en-US"/>
        </w:rPr>
        <w:t>1991</w:t>
      </w:r>
      <w:r w:rsidRPr="00F9670B">
        <w:rPr>
          <w:sz w:val="28"/>
          <w:szCs w:val="28"/>
          <w:lang w:val="en-US"/>
        </w:rPr>
        <w:t>.-</w:t>
      </w:r>
      <w:r>
        <w:rPr>
          <w:sz w:val="28"/>
          <w:szCs w:val="28"/>
          <w:lang w:val="uk-UA"/>
        </w:rPr>
        <w:t xml:space="preserve"> </w:t>
      </w:r>
      <w:r w:rsidRPr="00F9670B">
        <w:rPr>
          <w:sz w:val="28"/>
          <w:szCs w:val="28"/>
          <w:lang w:val="en-US"/>
        </w:rPr>
        <w:t>№</w:t>
      </w:r>
      <w:r>
        <w:rPr>
          <w:sz w:val="28"/>
          <w:szCs w:val="28"/>
          <w:lang w:val="en-US"/>
        </w:rPr>
        <w:t>9</w:t>
      </w:r>
      <w:r w:rsidRPr="00F9670B">
        <w:rPr>
          <w:sz w:val="28"/>
          <w:szCs w:val="28"/>
          <w:lang w:val="en-US"/>
        </w:rPr>
        <w:t>.</w:t>
      </w:r>
      <w:r>
        <w:rPr>
          <w:sz w:val="28"/>
          <w:szCs w:val="28"/>
          <w:lang w:val="uk-UA"/>
        </w:rPr>
        <w:t xml:space="preserve">- </w:t>
      </w:r>
      <w:r>
        <w:rPr>
          <w:sz w:val="28"/>
          <w:szCs w:val="28"/>
        </w:rPr>
        <w:t>Р</w:t>
      </w:r>
      <w:r w:rsidRPr="00F9670B">
        <w:rPr>
          <w:sz w:val="28"/>
          <w:szCs w:val="28"/>
          <w:lang w:val="en-US"/>
        </w:rPr>
        <w:t>.</w:t>
      </w:r>
      <w:r>
        <w:rPr>
          <w:sz w:val="28"/>
          <w:szCs w:val="28"/>
          <w:lang w:val="en-US"/>
        </w:rPr>
        <w:t>3-15</w:t>
      </w:r>
      <w:r w:rsidRPr="00F9670B">
        <w:rPr>
          <w:sz w:val="28"/>
          <w:szCs w:val="28"/>
          <w:lang w:val="en-US"/>
        </w:rPr>
        <w:t>.</w:t>
      </w:r>
    </w:p>
    <w:p w:rsidR="00826329" w:rsidRPr="00D24043" w:rsidRDefault="00826329" w:rsidP="009955E4">
      <w:pPr>
        <w:numPr>
          <w:ilvl w:val="0"/>
          <w:numId w:val="62"/>
        </w:numPr>
        <w:tabs>
          <w:tab w:val="clear" w:pos="720"/>
          <w:tab w:val="num" w:pos="900"/>
        </w:tabs>
        <w:suppressAutoHyphens w:val="0"/>
        <w:spacing w:line="360" w:lineRule="auto"/>
        <w:jc w:val="both"/>
        <w:rPr>
          <w:sz w:val="28"/>
          <w:szCs w:val="28"/>
          <w:lang w:val="uk-UA"/>
        </w:rPr>
      </w:pPr>
      <w:r w:rsidRPr="001202A1">
        <w:rPr>
          <w:sz w:val="28"/>
          <w:szCs w:val="28"/>
          <w:lang w:val="en-US"/>
        </w:rPr>
        <w:t>Plasma ACE activity and carotid wall thickening</w:t>
      </w:r>
      <w:r>
        <w:rPr>
          <w:sz w:val="28"/>
          <w:szCs w:val="28"/>
          <w:lang w:val="uk-UA"/>
        </w:rPr>
        <w:t xml:space="preserve"> /</w:t>
      </w:r>
      <w:r w:rsidRPr="001202A1">
        <w:rPr>
          <w:sz w:val="28"/>
          <w:szCs w:val="28"/>
          <w:lang w:val="en-US"/>
        </w:rPr>
        <w:t xml:space="preserve"> </w:t>
      </w:r>
      <w:r>
        <w:rPr>
          <w:sz w:val="28"/>
          <w:szCs w:val="28"/>
          <w:lang w:val="en-US"/>
        </w:rPr>
        <w:t>Bonithon-Kopp</w:t>
      </w:r>
      <w:r>
        <w:rPr>
          <w:sz w:val="28"/>
          <w:szCs w:val="28"/>
          <w:lang w:val="uk-UA"/>
        </w:rPr>
        <w:t xml:space="preserve"> </w:t>
      </w:r>
      <w:r w:rsidRPr="001202A1">
        <w:rPr>
          <w:sz w:val="28"/>
          <w:szCs w:val="28"/>
          <w:lang w:val="en-US"/>
        </w:rPr>
        <w:t>C</w:t>
      </w:r>
      <w:r w:rsidRPr="005F75E7">
        <w:rPr>
          <w:sz w:val="28"/>
          <w:szCs w:val="28"/>
          <w:lang w:val="en-US"/>
        </w:rPr>
        <w:t>.</w:t>
      </w:r>
      <w:r w:rsidRPr="001202A1">
        <w:rPr>
          <w:sz w:val="28"/>
          <w:szCs w:val="28"/>
          <w:lang w:val="en-US"/>
        </w:rPr>
        <w:t>, Ducimetiere P</w:t>
      </w:r>
      <w:r w:rsidRPr="005F75E7">
        <w:rPr>
          <w:sz w:val="28"/>
          <w:szCs w:val="28"/>
          <w:lang w:val="en-US"/>
        </w:rPr>
        <w:t>.</w:t>
      </w:r>
      <w:r w:rsidRPr="001202A1">
        <w:rPr>
          <w:sz w:val="28"/>
          <w:szCs w:val="28"/>
          <w:lang w:val="en-US"/>
        </w:rPr>
        <w:t xml:space="preserve">, Touboul et al. </w:t>
      </w:r>
      <w:r w:rsidRPr="00F9670B">
        <w:rPr>
          <w:sz w:val="28"/>
          <w:szCs w:val="28"/>
          <w:lang w:val="en-US"/>
        </w:rPr>
        <w:t>//</w:t>
      </w:r>
      <w:r>
        <w:rPr>
          <w:sz w:val="28"/>
          <w:szCs w:val="28"/>
          <w:lang w:val="uk-UA"/>
        </w:rPr>
        <w:t xml:space="preserve"> </w:t>
      </w:r>
      <w:r w:rsidRPr="001202A1">
        <w:rPr>
          <w:sz w:val="28"/>
          <w:szCs w:val="28"/>
          <w:lang w:val="en-US"/>
        </w:rPr>
        <w:t>Circulation.</w:t>
      </w:r>
      <w:r w:rsidRPr="00F9670B">
        <w:rPr>
          <w:sz w:val="28"/>
          <w:szCs w:val="28"/>
          <w:lang w:val="en-US"/>
        </w:rPr>
        <w:t>-</w:t>
      </w:r>
      <w:r w:rsidRPr="001202A1">
        <w:rPr>
          <w:sz w:val="28"/>
          <w:szCs w:val="28"/>
          <w:lang w:val="en-US"/>
        </w:rPr>
        <w:t xml:space="preserve"> 1994</w:t>
      </w:r>
      <w:r w:rsidRPr="00F9670B">
        <w:rPr>
          <w:sz w:val="28"/>
          <w:szCs w:val="28"/>
          <w:lang w:val="en-US"/>
        </w:rPr>
        <w:t xml:space="preserve">.- </w:t>
      </w:r>
      <w:r>
        <w:rPr>
          <w:sz w:val="28"/>
          <w:szCs w:val="28"/>
          <w:lang w:val="en-US"/>
        </w:rPr>
        <w:t>Vol</w:t>
      </w:r>
      <w:r w:rsidRPr="005F75E7">
        <w:rPr>
          <w:sz w:val="28"/>
          <w:szCs w:val="28"/>
          <w:lang w:val="en-US"/>
        </w:rPr>
        <w:t>.</w:t>
      </w:r>
      <w:r w:rsidRPr="001202A1">
        <w:rPr>
          <w:sz w:val="28"/>
          <w:szCs w:val="28"/>
          <w:lang w:val="en-US"/>
        </w:rPr>
        <w:t>89</w:t>
      </w:r>
      <w:r w:rsidRPr="005F75E7">
        <w:rPr>
          <w:sz w:val="28"/>
          <w:szCs w:val="28"/>
          <w:lang w:val="en-US"/>
        </w:rPr>
        <w:t>.-</w:t>
      </w:r>
      <w:r>
        <w:rPr>
          <w:sz w:val="28"/>
          <w:szCs w:val="28"/>
        </w:rPr>
        <w:t xml:space="preserve"> </w:t>
      </w:r>
      <w:r w:rsidRPr="005F75E7">
        <w:rPr>
          <w:sz w:val="28"/>
          <w:szCs w:val="28"/>
          <w:lang w:val="en-US"/>
        </w:rPr>
        <w:t>Р.</w:t>
      </w:r>
      <w:r w:rsidRPr="001202A1">
        <w:rPr>
          <w:sz w:val="28"/>
          <w:szCs w:val="28"/>
          <w:lang w:val="en-US"/>
        </w:rPr>
        <w:t>952-954.</w:t>
      </w:r>
    </w:p>
    <w:p w:rsidR="00826329" w:rsidRPr="001202A1"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Angiotensin I-converting enzme genotype influence arterial response to injury in normotensive rats</w:t>
      </w:r>
      <w:r>
        <w:rPr>
          <w:sz w:val="28"/>
          <w:szCs w:val="28"/>
          <w:lang w:val="uk-UA"/>
        </w:rPr>
        <w:t xml:space="preserve"> / </w:t>
      </w:r>
      <w:r>
        <w:rPr>
          <w:sz w:val="28"/>
          <w:szCs w:val="28"/>
          <w:lang w:val="en-US"/>
        </w:rPr>
        <w:t>Challah  M</w:t>
      </w:r>
      <w:r w:rsidRPr="00F9670B">
        <w:rPr>
          <w:sz w:val="28"/>
          <w:szCs w:val="28"/>
          <w:lang w:val="en-US"/>
        </w:rPr>
        <w:t>.</w:t>
      </w:r>
      <w:r>
        <w:rPr>
          <w:sz w:val="28"/>
          <w:szCs w:val="28"/>
          <w:lang w:val="en-US"/>
        </w:rPr>
        <w:t>,  Villard E</w:t>
      </w:r>
      <w:r w:rsidRPr="00F9670B">
        <w:rPr>
          <w:sz w:val="28"/>
          <w:szCs w:val="28"/>
          <w:lang w:val="en-US"/>
        </w:rPr>
        <w:t>.</w:t>
      </w:r>
      <w:r>
        <w:rPr>
          <w:sz w:val="28"/>
          <w:szCs w:val="28"/>
          <w:lang w:val="en-US"/>
        </w:rPr>
        <w:t>, Philippe M</w:t>
      </w:r>
      <w:r w:rsidRPr="00F9670B">
        <w:rPr>
          <w:sz w:val="28"/>
          <w:szCs w:val="28"/>
          <w:lang w:val="en-US"/>
        </w:rPr>
        <w:t>.</w:t>
      </w:r>
      <w:r>
        <w:rPr>
          <w:sz w:val="28"/>
          <w:szCs w:val="28"/>
          <w:lang w:val="en-US"/>
        </w:rPr>
        <w:t xml:space="preserve"> et al. </w:t>
      </w:r>
      <w:r>
        <w:rPr>
          <w:sz w:val="28"/>
          <w:szCs w:val="28"/>
          <w:lang w:val="uk-UA"/>
        </w:rPr>
        <w:t>//</w:t>
      </w:r>
      <w:r>
        <w:rPr>
          <w:sz w:val="28"/>
          <w:szCs w:val="28"/>
          <w:lang w:val="en-US"/>
        </w:rPr>
        <w:t xml:space="preserve"> Arteriocler.Thromb.Vasc.Biol.</w:t>
      </w:r>
      <w:r w:rsidRPr="00F9670B">
        <w:rPr>
          <w:sz w:val="28"/>
          <w:szCs w:val="28"/>
          <w:lang w:val="en-US"/>
        </w:rPr>
        <w:t>-</w:t>
      </w:r>
      <w:r>
        <w:rPr>
          <w:sz w:val="28"/>
          <w:szCs w:val="28"/>
          <w:lang w:val="uk-UA"/>
        </w:rPr>
        <w:t xml:space="preserve"> </w:t>
      </w:r>
      <w:r>
        <w:rPr>
          <w:sz w:val="28"/>
          <w:szCs w:val="28"/>
          <w:lang w:val="en-US"/>
        </w:rPr>
        <w:t>1998</w:t>
      </w:r>
      <w:r w:rsidRPr="00F9670B">
        <w:rPr>
          <w:sz w:val="28"/>
          <w:szCs w:val="28"/>
          <w:lang w:val="en-US"/>
        </w:rPr>
        <w:t xml:space="preserve">.- </w:t>
      </w:r>
      <w:r>
        <w:rPr>
          <w:sz w:val="28"/>
          <w:szCs w:val="28"/>
          <w:lang w:val="en-US"/>
        </w:rPr>
        <w:t>Vol</w:t>
      </w:r>
      <w:r w:rsidRPr="005F75E7">
        <w:rPr>
          <w:sz w:val="28"/>
          <w:szCs w:val="28"/>
          <w:lang w:val="en-US"/>
        </w:rPr>
        <w:t>.</w:t>
      </w:r>
      <w:r>
        <w:rPr>
          <w:sz w:val="28"/>
          <w:szCs w:val="28"/>
          <w:lang w:val="en-US"/>
        </w:rPr>
        <w:t>18</w:t>
      </w:r>
      <w:r w:rsidRPr="005F75E7">
        <w:rPr>
          <w:sz w:val="28"/>
          <w:szCs w:val="28"/>
          <w:lang w:val="en-US"/>
        </w:rPr>
        <w:t>.-</w:t>
      </w:r>
      <w:r>
        <w:rPr>
          <w:sz w:val="28"/>
          <w:szCs w:val="28"/>
          <w:lang w:val="uk-UA"/>
        </w:rPr>
        <w:t xml:space="preserve"> </w:t>
      </w:r>
      <w:r>
        <w:rPr>
          <w:sz w:val="28"/>
          <w:szCs w:val="28"/>
        </w:rPr>
        <w:t>Р</w:t>
      </w:r>
      <w:r w:rsidRPr="005F75E7">
        <w:rPr>
          <w:sz w:val="28"/>
          <w:szCs w:val="28"/>
          <w:lang w:val="en-US"/>
        </w:rPr>
        <w:t>.</w:t>
      </w:r>
      <w:r>
        <w:rPr>
          <w:sz w:val="28"/>
          <w:szCs w:val="28"/>
          <w:lang w:val="en-US"/>
        </w:rPr>
        <w:t>235-243</w:t>
      </w:r>
      <w:r w:rsidRPr="005F75E7">
        <w:rPr>
          <w:sz w:val="28"/>
          <w:szCs w:val="28"/>
          <w:lang w:val="en-US"/>
        </w:rPr>
        <w:t>.</w:t>
      </w:r>
    </w:p>
    <w:p w:rsidR="00826329" w:rsidRPr="008061D5" w:rsidRDefault="00826329" w:rsidP="009955E4">
      <w:pPr>
        <w:numPr>
          <w:ilvl w:val="0"/>
          <w:numId w:val="62"/>
        </w:numPr>
        <w:tabs>
          <w:tab w:val="clear" w:pos="720"/>
          <w:tab w:val="num" w:pos="900"/>
        </w:tabs>
        <w:suppressAutoHyphens w:val="0"/>
        <w:spacing w:line="360" w:lineRule="auto"/>
        <w:jc w:val="both"/>
        <w:rPr>
          <w:sz w:val="28"/>
          <w:szCs w:val="28"/>
          <w:lang w:val="en-US"/>
        </w:rPr>
      </w:pPr>
      <w:r w:rsidRPr="001202A1">
        <w:rPr>
          <w:sz w:val="28"/>
          <w:szCs w:val="28"/>
          <w:lang w:val="en-US"/>
        </w:rPr>
        <w:t xml:space="preserve"> Plasma activity and insertion/deletion polymorphism of angiotensin I-converting enzyme: a major risk factor  and a marker of ris</w:t>
      </w:r>
      <w:r>
        <w:rPr>
          <w:sz w:val="28"/>
          <w:szCs w:val="28"/>
          <w:lang w:val="en-US"/>
        </w:rPr>
        <w:t>k for coronary stent restenosis</w:t>
      </w:r>
      <w:r w:rsidRPr="001202A1">
        <w:rPr>
          <w:sz w:val="28"/>
          <w:szCs w:val="28"/>
          <w:lang w:val="en-US"/>
        </w:rPr>
        <w:t xml:space="preserve"> </w:t>
      </w:r>
      <w:r>
        <w:rPr>
          <w:sz w:val="28"/>
          <w:szCs w:val="28"/>
          <w:lang w:val="uk-UA"/>
        </w:rPr>
        <w:t xml:space="preserve">/ </w:t>
      </w:r>
      <w:r w:rsidRPr="001202A1">
        <w:rPr>
          <w:sz w:val="28"/>
          <w:szCs w:val="28"/>
          <w:lang w:val="en-US"/>
        </w:rPr>
        <w:t>Ribichini F</w:t>
      </w:r>
      <w:r>
        <w:rPr>
          <w:sz w:val="28"/>
          <w:szCs w:val="28"/>
          <w:lang w:val="uk-UA"/>
        </w:rPr>
        <w:t>.</w:t>
      </w:r>
      <w:r w:rsidRPr="001202A1">
        <w:rPr>
          <w:sz w:val="28"/>
          <w:szCs w:val="28"/>
          <w:lang w:val="en-US"/>
        </w:rPr>
        <w:t>, Steffenino G</w:t>
      </w:r>
      <w:r>
        <w:rPr>
          <w:sz w:val="28"/>
          <w:szCs w:val="28"/>
          <w:lang w:val="uk-UA"/>
        </w:rPr>
        <w:t>.</w:t>
      </w:r>
      <w:r w:rsidRPr="001202A1">
        <w:rPr>
          <w:sz w:val="28"/>
          <w:szCs w:val="28"/>
          <w:lang w:val="en-US"/>
        </w:rPr>
        <w:t>, Dellavalle A</w:t>
      </w:r>
      <w:r>
        <w:rPr>
          <w:sz w:val="28"/>
          <w:szCs w:val="28"/>
          <w:lang w:val="uk-UA"/>
        </w:rPr>
        <w:t>.</w:t>
      </w:r>
      <w:r w:rsidRPr="001202A1">
        <w:rPr>
          <w:sz w:val="28"/>
          <w:szCs w:val="28"/>
          <w:lang w:val="en-US"/>
        </w:rPr>
        <w:t xml:space="preserve"> et al. </w:t>
      </w:r>
      <w:r w:rsidRPr="00F9670B">
        <w:rPr>
          <w:sz w:val="28"/>
          <w:szCs w:val="28"/>
          <w:lang w:val="en-US"/>
        </w:rPr>
        <w:t>//</w:t>
      </w:r>
      <w:r>
        <w:rPr>
          <w:sz w:val="28"/>
          <w:szCs w:val="28"/>
          <w:lang w:val="uk-UA"/>
        </w:rPr>
        <w:t xml:space="preserve"> </w:t>
      </w:r>
      <w:r w:rsidRPr="001202A1">
        <w:rPr>
          <w:sz w:val="28"/>
          <w:szCs w:val="28"/>
          <w:lang w:val="en-US"/>
        </w:rPr>
        <w:t>Circulation.</w:t>
      </w:r>
      <w:r w:rsidRPr="00F9670B">
        <w:rPr>
          <w:sz w:val="28"/>
          <w:szCs w:val="28"/>
          <w:lang w:val="en-US"/>
        </w:rPr>
        <w:t>-</w:t>
      </w:r>
      <w:r>
        <w:rPr>
          <w:sz w:val="28"/>
          <w:szCs w:val="28"/>
          <w:lang w:val="uk-UA"/>
        </w:rPr>
        <w:t xml:space="preserve"> </w:t>
      </w:r>
      <w:r w:rsidRPr="001202A1">
        <w:rPr>
          <w:sz w:val="28"/>
          <w:szCs w:val="28"/>
          <w:lang w:val="en-US"/>
        </w:rPr>
        <w:t>1998</w:t>
      </w:r>
      <w:r w:rsidRPr="00F9670B">
        <w:rPr>
          <w:sz w:val="28"/>
          <w:szCs w:val="28"/>
          <w:lang w:val="en-US"/>
        </w:rPr>
        <w:t xml:space="preserve">.- </w:t>
      </w:r>
      <w:r>
        <w:rPr>
          <w:sz w:val="28"/>
          <w:szCs w:val="28"/>
          <w:lang w:val="en-US"/>
        </w:rPr>
        <w:t>Vol</w:t>
      </w:r>
      <w:r w:rsidRPr="005E0E7C">
        <w:rPr>
          <w:sz w:val="28"/>
          <w:szCs w:val="28"/>
          <w:lang w:val="en-US"/>
        </w:rPr>
        <w:t>.</w:t>
      </w:r>
      <w:r w:rsidRPr="001202A1">
        <w:rPr>
          <w:sz w:val="28"/>
          <w:szCs w:val="28"/>
          <w:lang w:val="en-US"/>
        </w:rPr>
        <w:t>97</w:t>
      </w:r>
      <w:r w:rsidRPr="005E0E7C">
        <w:rPr>
          <w:sz w:val="28"/>
          <w:szCs w:val="28"/>
          <w:lang w:val="en-US"/>
        </w:rPr>
        <w:t>.-</w:t>
      </w:r>
      <w:r>
        <w:rPr>
          <w:sz w:val="28"/>
          <w:szCs w:val="28"/>
          <w:lang w:val="uk-UA"/>
        </w:rPr>
        <w:t xml:space="preserve"> </w:t>
      </w:r>
      <w:r>
        <w:rPr>
          <w:sz w:val="28"/>
          <w:szCs w:val="28"/>
        </w:rPr>
        <w:t>Р</w:t>
      </w:r>
      <w:r w:rsidRPr="00356DE5">
        <w:rPr>
          <w:sz w:val="28"/>
          <w:szCs w:val="28"/>
          <w:lang w:val="en-US"/>
        </w:rPr>
        <w:t>.</w:t>
      </w:r>
      <w:r w:rsidRPr="001202A1">
        <w:rPr>
          <w:sz w:val="28"/>
          <w:szCs w:val="28"/>
          <w:lang w:val="en-US"/>
        </w:rPr>
        <w:t>147-154.</w:t>
      </w:r>
    </w:p>
    <w:p w:rsidR="00826329" w:rsidRPr="005F75E7" w:rsidRDefault="00826329" w:rsidP="009955E4">
      <w:pPr>
        <w:numPr>
          <w:ilvl w:val="0"/>
          <w:numId w:val="62"/>
        </w:numPr>
        <w:tabs>
          <w:tab w:val="clear" w:pos="720"/>
          <w:tab w:val="num" w:pos="900"/>
        </w:tabs>
        <w:suppressAutoHyphens w:val="0"/>
        <w:spacing w:line="360" w:lineRule="auto"/>
        <w:jc w:val="both"/>
        <w:rPr>
          <w:sz w:val="28"/>
          <w:szCs w:val="28"/>
          <w:lang w:val="en-US"/>
        </w:rPr>
      </w:pPr>
      <w:r w:rsidRPr="00D03754">
        <w:rPr>
          <w:sz w:val="28"/>
          <w:szCs w:val="28"/>
          <w:lang w:val="en-US"/>
        </w:rPr>
        <w:t xml:space="preserve">Maximally Recommended Doses of Angiotensin-Converting Enzyme (ACE) Inhibitors Do Not Completely Prevent ACE-Mediated Formation of </w:t>
      </w:r>
      <w:r w:rsidRPr="009C2642">
        <w:rPr>
          <w:sz w:val="28"/>
          <w:szCs w:val="28"/>
          <w:lang w:val="uk-UA"/>
        </w:rPr>
        <w:t>Angiotensin</w:t>
      </w:r>
      <w:r w:rsidRPr="00D03754">
        <w:rPr>
          <w:sz w:val="28"/>
          <w:szCs w:val="28"/>
          <w:lang w:val="en-US"/>
        </w:rPr>
        <w:t xml:space="preserve"> II in Chronic Heart Failure</w:t>
      </w:r>
      <w:r w:rsidRPr="005F75E7">
        <w:rPr>
          <w:sz w:val="28"/>
          <w:szCs w:val="28"/>
          <w:lang w:val="en-US"/>
        </w:rPr>
        <w:t xml:space="preserve"> / </w:t>
      </w:r>
      <w:r w:rsidRPr="00D03754">
        <w:rPr>
          <w:sz w:val="28"/>
          <w:szCs w:val="28"/>
          <w:lang w:val="en-US"/>
        </w:rPr>
        <w:t xml:space="preserve">Ulrich P. Jorde, Pierre V. Ennezat, Jay Lisker </w:t>
      </w:r>
      <w:r w:rsidRPr="005F75E7">
        <w:rPr>
          <w:sz w:val="28"/>
          <w:szCs w:val="28"/>
          <w:lang w:val="en-US"/>
        </w:rPr>
        <w:t>е</w:t>
      </w:r>
      <w:r>
        <w:rPr>
          <w:sz w:val="28"/>
          <w:szCs w:val="28"/>
          <w:lang w:val="en-US"/>
        </w:rPr>
        <w:t>t al</w:t>
      </w:r>
      <w:r w:rsidRPr="00D03754">
        <w:rPr>
          <w:sz w:val="28"/>
          <w:szCs w:val="28"/>
          <w:lang w:val="en-US"/>
        </w:rPr>
        <w:t xml:space="preserve">. </w:t>
      </w:r>
      <w:r w:rsidRPr="005F75E7">
        <w:rPr>
          <w:sz w:val="28"/>
          <w:szCs w:val="28"/>
          <w:lang w:val="en-US"/>
        </w:rPr>
        <w:t>//</w:t>
      </w:r>
      <w:r w:rsidRPr="00D03754">
        <w:rPr>
          <w:sz w:val="28"/>
          <w:szCs w:val="28"/>
          <w:lang w:val="en-US"/>
        </w:rPr>
        <w:t xml:space="preserve"> Circulation.</w:t>
      </w:r>
      <w:r w:rsidRPr="005F75E7">
        <w:rPr>
          <w:sz w:val="28"/>
          <w:szCs w:val="28"/>
          <w:lang w:val="en-US"/>
        </w:rPr>
        <w:t>-</w:t>
      </w:r>
      <w:r w:rsidRPr="00D03754">
        <w:rPr>
          <w:sz w:val="28"/>
          <w:szCs w:val="28"/>
          <w:lang w:val="en-US"/>
        </w:rPr>
        <w:t xml:space="preserve"> 2000</w:t>
      </w:r>
      <w:r w:rsidRPr="005F75E7">
        <w:rPr>
          <w:sz w:val="28"/>
          <w:szCs w:val="28"/>
          <w:lang w:val="en-US"/>
        </w:rPr>
        <w:t xml:space="preserve">.- </w:t>
      </w:r>
      <w:r>
        <w:rPr>
          <w:sz w:val="28"/>
          <w:szCs w:val="28"/>
          <w:lang w:val="en-US"/>
        </w:rPr>
        <w:t>Vol</w:t>
      </w:r>
      <w:r w:rsidRPr="005E0E7C">
        <w:rPr>
          <w:sz w:val="28"/>
          <w:szCs w:val="28"/>
          <w:lang w:val="en-US"/>
        </w:rPr>
        <w:t>.</w:t>
      </w:r>
      <w:r w:rsidRPr="005F75E7">
        <w:rPr>
          <w:sz w:val="28"/>
          <w:szCs w:val="28"/>
          <w:lang w:val="en-US"/>
        </w:rPr>
        <w:t>.</w:t>
      </w:r>
      <w:r w:rsidRPr="00D03754">
        <w:rPr>
          <w:sz w:val="28"/>
          <w:szCs w:val="28"/>
          <w:lang w:val="en-US"/>
        </w:rPr>
        <w:t>101</w:t>
      </w:r>
      <w:r w:rsidRPr="005F75E7">
        <w:rPr>
          <w:sz w:val="28"/>
          <w:szCs w:val="28"/>
          <w:lang w:val="en-US"/>
        </w:rPr>
        <w:t>.- Р.</w:t>
      </w:r>
      <w:r w:rsidRPr="00D03754">
        <w:rPr>
          <w:sz w:val="28"/>
          <w:szCs w:val="28"/>
          <w:lang w:val="en-US"/>
        </w:rPr>
        <w:t>844</w:t>
      </w:r>
      <w:r w:rsidRPr="005F75E7">
        <w:rPr>
          <w:sz w:val="28"/>
          <w:szCs w:val="28"/>
          <w:lang w:val="en-US"/>
        </w:rPr>
        <w:t xml:space="preserve">. </w:t>
      </w:r>
    </w:p>
    <w:p w:rsidR="00826329" w:rsidRPr="00D24043" w:rsidRDefault="00826329" w:rsidP="009955E4">
      <w:pPr>
        <w:numPr>
          <w:ilvl w:val="0"/>
          <w:numId w:val="62"/>
        </w:numPr>
        <w:tabs>
          <w:tab w:val="clear" w:pos="720"/>
          <w:tab w:val="num" w:pos="900"/>
        </w:tabs>
        <w:suppressAutoHyphens w:val="0"/>
        <w:spacing w:line="360" w:lineRule="auto"/>
        <w:jc w:val="both"/>
        <w:rPr>
          <w:sz w:val="28"/>
          <w:szCs w:val="28"/>
          <w:lang w:val="en-US"/>
        </w:rPr>
      </w:pPr>
      <w:r w:rsidRPr="00D03754">
        <w:rPr>
          <w:sz w:val="28"/>
          <w:szCs w:val="28"/>
          <w:lang w:val="en-US"/>
        </w:rPr>
        <w:t xml:space="preserve">Ten-year morality from cardiovascular disease in relation to cholesterol level </w:t>
      </w:r>
      <w:r w:rsidRPr="009C2642">
        <w:rPr>
          <w:sz w:val="28"/>
          <w:szCs w:val="28"/>
          <w:lang w:val="uk-UA"/>
        </w:rPr>
        <w:t>among</w:t>
      </w:r>
      <w:r w:rsidRPr="00D03754">
        <w:rPr>
          <w:sz w:val="28"/>
          <w:szCs w:val="28"/>
          <w:lang w:val="en-US"/>
        </w:rPr>
        <w:t xml:space="preserve"> men with and without preexisting cardiovascular disease</w:t>
      </w:r>
      <w:r>
        <w:rPr>
          <w:sz w:val="28"/>
          <w:szCs w:val="28"/>
          <w:lang w:val="uk-UA"/>
        </w:rPr>
        <w:t xml:space="preserve"> </w:t>
      </w:r>
      <w:r w:rsidRPr="00D03754">
        <w:rPr>
          <w:sz w:val="28"/>
          <w:szCs w:val="28"/>
          <w:lang w:val="en-US"/>
        </w:rPr>
        <w:t>/</w:t>
      </w:r>
      <w:r>
        <w:rPr>
          <w:sz w:val="28"/>
          <w:szCs w:val="28"/>
          <w:lang w:val="uk-UA"/>
        </w:rPr>
        <w:t xml:space="preserve"> </w:t>
      </w:r>
      <w:r w:rsidRPr="00D03754">
        <w:rPr>
          <w:sz w:val="28"/>
          <w:szCs w:val="28"/>
          <w:lang w:val="en-US"/>
        </w:rPr>
        <w:t>Pekkanen J., Linn S., Heiss</w:t>
      </w:r>
      <w:r>
        <w:rPr>
          <w:sz w:val="28"/>
          <w:szCs w:val="28"/>
          <w:lang w:val="en-US"/>
        </w:rPr>
        <w:t xml:space="preserve"> G. </w:t>
      </w:r>
      <w:r>
        <w:rPr>
          <w:sz w:val="28"/>
          <w:szCs w:val="28"/>
          <w:lang w:val="uk-UA"/>
        </w:rPr>
        <w:t>е</w:t>
      </w:r>
      <w:r>
        <w:rPr>
          <w:sz w:val="28"/>
          <w:szCs w:val="28"/>
          <w:lang w:val="en-US"/>
        </w:rPr>
        <w:t xml:space="preserve">t </w:t>
      </w:r>
      <w:r>
        <w:rPr>
          <w:sz w:val="28"/>
          <w:szCs w:val="28"/>
          <w:lang w:val="uk-UA"/>
        </w:rPr>
        <w:t>а</w:t>
      </w:r>
      <w:r>
        <w:rPr>
          <w:sz w:val="28"/>
          <w:szCs w:val="28"/>
          <w:lang w:val="en-US"/>
        </w:rPr>
        <w:t>l.</w:t>
      </w:r>
      <w:r>
        <w:rPr>
          <w:sz w:val="28"/>
          <w:szCs w:val="28"/>
          <w:lang w:val="uk-UA"/>
        </w:rPr>
        <w:t xml:space="preserve"> </w:t>
      </w:r>
      <w:r w:rsidRPr="005E0E7C">
        <w:rPr>
          <w:sz w:val="28"/>
          <w:szCs w:val="28"/>
          <w:lang w:val="en-US"/>
        </w:rPr>
        <w:t>//</w:t>
      </w:r>
      <w:r>
        <w:rPr>
          <w:sz w:val="28"/>
          <w:szCs w:val="28"/>
          <w:lang w:val="uk-UA"/>
        </w:rPr>
        <w:t xml:space="preserve"> </w:t>
      </w:r>
      <w:r>
        <w:rPr>
          <w:sz w:val="28"/>
          <w:szCs w:val="28"/>
          <w:lang w:val="en-US"/>
        </w:rPr>
        <w:t>N</w:t>
      </w:r>
      <w:r w:rsidRPr="005E0E7C">
        <w:rPr>
          <w:sz w:val="28"/>
          <w:szCs w:val="28"/>
          <w:lang w:val="en-US"/>
        </w:rPr>
        <w:t>.</w:t>
      </w:r>
      <w:r>
        <w:rPr>
          <w:sz w:val="28"/>
          <w:szCs w:val="28"/>
          <w:lang w:val="en-US"/>
        </w:rPr>
        <w:t>Engl</w:t>
      </w:r>
      <w:r w:rsidRPr="005E0E7C">
        <w:rPr>
          <w:sz w:val="28"/>
          <w:szCs w:val="28"/>
          <w:lang w:val="en-US"/>
        </w:rPr>
        <w:t>.</w:t>
      </w:r>
      <w:r>
        <w:rPr>
          <w:sz w:val="28"/>
          <w:szCs w:val="28"/>
          <w:lang w:val="en-US"/>
        </w:rPr>
        <w:t>J</w:t>
      </w:r>
      <w:r w:rsidRPr="005E0E7C">
        <w:rPr>
          <w:sz w:val="28"/>
          <w:szCs w:val="28"/>
          <w:lang w:val="en-US"/>
        </w:rPr>
        <w:t>.</w:t>
      </w:r>
      <w:r>
        <w:rPr>
          <w:sz w:val="28"/>
          <w:szCs w:val="28"/>
          <w:lang w:val="en-US"/>
        </w:rPr>
        <w:t>Med.</w:t>
      </w:r>
      <w:r w:rsidRPr="005E0E7C">
        <w:rPr>
          <w:sz w:val="28"/>
          <w:szCs w:val="28"/>
          <w:lang w:val="en-US"/>
        </w:rPr>
        <w:t>-</w:t>
      </w:r>
      <w:r>
        <w:rPr>
          <w:sz w:val="28"/>
          <w:szCs w:val="28"/>
          <w:lang w:val="uk-UA"/>
        </w:rPr>
        <w:t xml:space="preserve"> </w:t>
      </w:r>
      <w:r>
        <w:rPr>
          <w:sz w:val="28"/>
          <w:szCs w:val="28"/>
          <w:lang w:val="en-US"/>
        </w:rPr>
        <w:t>1990</w:t>
      </w:r>
      <w:r w:rsidRPr="005E0E7C">
        <w:rPr>
          <w:sz w:val="28"/>
          <w:szCs w:val="28"/>
          <w:lang w:val="en-US"/>
        </w:rPr>
        <w:t xml:space="preserve">.- </w:t>
      </w:r>
      <w:r>
        <w:rPr>
          <w:sz w:val="28"/>
          <w:szCs w:val="28"/>
          <w:lang w:val="en-US"/>
        </w:rPr>
        <w:t>Vol</w:t>
      </w:r>
      <w:r w:rsidRPr="00D24043">
        <w:rPr>
          <w:sz w:val="28"/>
          <w:szCs w:val="28"/>
          <w:lang w:val="en-US"/>
        </w:rPr>
        <w:t>.322.-</w:t>
      </w:r>
      <w:r>
        <w:rPr>
          <w:sz w:val="28"/>
          <w:szCs w:val="28"/>
          <w:lang w:val="uk-UA"/>
        </w:rPr>
        <w:t xml:space="preserve"> </w:t>
      </w:r>
      <w:r w:rsidRPr="004A50A0">
        <w:rPr>
          <w:sz w:val="28"/>
          <w:szCs w:val="28"/>
        </w:rPr>
        <w:t>Р</w:t>
      </w:r>
      <w:r w:rsidRPr="00D24043">
        <w:rPr>
          <w:sz w:val="28"/>
          <w:szCs w:val="28"/>
          <w:lang w:val="en-US"/>
        </w:rPr>
        <w:t xml:space="preserve">.1700-1707. </w:t>
      </w:r>
    </w:p>
    <w:p w:rsidR="00826329" w:rsidRPr="00D24043" w:rsidRDefault="00826329" w:rsidP="009955E4">
      <w:pPr>
        <w:numPr>
          <w:ilvl w:val="0"/>
          <w:numId w:val="62"/>
        </w:numPr>
        <w:tabs>
          <w:tab w:val="clear" w:pos="720"/>
          <w:tab w:val="num" w:pos="900"/>
        </w:tabs>
        <w:suppressAutoHyphens w:val="0"/>
        <w:spacing w:line="360" w:lineRule="auto"/>
        <w:jc w:val="both"/>
        <w:rPr>
          <w:sz w:val="28"/>
          <w:szCs w:val="28"/>
          <w:lang w:val="fr-FR"/>
        </w:rPr>
      </w:pPr>
      <w:r w:rsidRPr="004A50A0">
        <w:rPr>
          <w:sz w:val="28"/>
          <w:szCs w:val="28"/>
        </w:rPr>
        <w:t>Лупанов</w:t>
      </w:r>
      <w:r w:rsidRPr="00D24043">
        <w:rPr>
          <w:sz w:val="28"/>
          <w:szCs w:val="28"/>
        </w:rPr>
        <w:t xml:space="preserve"> </w:t>
      </w:r>
      <w:r w:rsidRPr="004A50A0">
        <w:rPr>
          <w:sz w:val="28"/>
          <w:szCs w:val="28"/>
        </w:rPr>
        <w:t>В</w:t>
      </w:r>
      <w:r w:rsidRPr="00D24043">
        <w:rPr>
          <w:sz w:val="28"/>
          <w:szCs w:val="28"/>
        </w:rPr>
        <w:t>.</w:t>
      </w:r>
      <w:r w:rsidRPr="004A50A0">
        <w:rPr>
          <w:sz w:val="28"/>
          <w:szCs w:val="28"/>
        </w:rPr>
        <w:t>П</w:t>
      </w:r>
      <w:r w:rsidRPr="00D24043">
        <w:rPr>
          <w:sz w:val="28"/>
          <w:szCs w:val="28"/>
        </w:rPr>
        <w:t xml:space="preserve">. </w:t>
      </w:r>
      <w:r w:rsidRPr="004A50A0">
        <w:rPr>
          <w:sz w:val="28"/>
          <w:szCs w:val="28"/>
        </w:rPr>
        <w:t>Оценка</w:t>
      </w:r>
      <w:r w:rsidRPr="00D24043">
        <w:rPr>
          <w:sz w:val="28"/>
          <w:szCs w:val="28"/>
        </w:rPr>
        <w:t xml:space="preserve"> </w:t>
      </w:r>
      <w:r w:rsidRPr="004A50A0">
        <w:rPr>
          <w:sz w:val="28"/>
          <w:szCs w:val="28"/>
        </w:rPr>
        <w:t>прогрессирования</w:t>
      </w:r>
      <w:r w:rsidRPr="00D24043">
        <w:rPr>
          <w:sz w:val="28"/>
          <w:szCs w:val="28"/>
        </w:rPr>
        <w:t xml:space="preserve"> </w:t>
      </w:r>
      <w:r w:rsidRPr="004A50A0">
        <w:rPr>
          <w:sz w:val="28"/>
          <w:szCs w:val="28"/>
        </w:rPr>
        <w:t>и</w:t>
      </w:r>
      <w:r w:rsidRPr="00D24043">
        <w:rPr>
          <w:sz w:val="28"/>
          <w:szCs w:val="28"/>
        </w:rPr>
        <w:t xml:space="preserve"> </w:t>
      </w:r>
      <w:r w:rsidRPr="004A50A0">
        <w:rPr>
          <w:sz w:val="28"/>
          <w:szCs w:val="28"/>
        </w:rPr>
        <w:t>регрессирования</w:t>
      </w:r>
      <w:r w:rsidRPr="00D24043">
        <w:rPr>
          <w:sz w:val="28"/>
          <w:szCs w:val="28"/>
        </w:rPr>
        <w:t xml:space="preserve"> </w:t>
      </w:r>
      <w:r w:rsidRPr="0097239E">
        <w:rPr>
          <w:sz w:val="28"/>
          <w:szCs w:val="28"/>
        </w:rPr>
        <w:t>коронарного</w:t>
      </w:r>
      <w:r w:rsidRPr="00D24043">
        <w:rPr>
          <w:sz w:val="28"/>
          <w:szCs w:val="28"/>
        </w:rPr>
        <w:t xml:space="preserve"> </w:t>
      </w:r>
      <w:r w:rsidRPr="004A50A0">
        <w:rPr>
          <w:sz w:val="28"/>
          <w:szCs w:val="28"/>
        </w:rPr>
        <w:t>атеросклероза</w:t>
      </w:r>
      <w:r w:rsidRPr="00D24043">
        <w:rPr>
          <w:sz w:val="28"/>
          <w:szCs w:val="28"/>
        </w:rPr>
        <w:t xml:space="preserve"> </w:t>
      </w:r>
      <w:r w:rsidRPr="004A50A0">
        <w:rPr>
          <w:sz w:val="28"/>
          <w:szCs w:val="28"/>
        </w:rPr>
        <w:t>при</w:t>
      </w:r>
      <w:r w:rsidRPr="00D24043">
        <w:rPr>
          <w:sz w:val="28"/>
          <w:szCs w:val="28"/>
        </w:rPr>
        <w:t xml:space="preserve"> </w:t>
      </w:r>
      <w:r w:rsidRPr="004A50A0">
        <w:rPr>
          <w:sz w:val="28"/>
          <w:szCs w:val="28"/>
        </w:rPr>
        <w:t>длительных</w:t>
      </w:r>
      <w:r w:rsidRPr="00D24043">
        <w:rPr>
          <w:sz w:val="28"/>
          <w:szCs w:val="28"/>
        </w:rPr>
        <w:t xml:space="preserve"> </w:t>
      </w:r>
      <w:r w:rsidRPr="004A50A0">
        <w:rPr>
          <w:sz w:val="28"/>
          <w:szCs w:val="28"/>
        </w:rPr>
        <w:t>проспективных</w:t>
      </w:r>
      <w:r w:rsidRPr="00D24043">
        <w:rPr>
          <w:sz w:val="28"/>
          <w:szCs w:val="28"/>
        </w:rPr>
        <w:t xml:space="preserve"> </w:t>
      </w:r>
      <w:r w:rsidRPr="004A50A0">
        <w:rPr>
          <w:sz w:val="28"/>
          <w:szCs w:val="28"/>
        </w:rPr>
        <w:t>наблюдениях</w:t>
      </w:r>
      <w:r>
        <w:rPr>
          <w:sz w:val="28"/>
          <w:szCs w:val="28"/>
          <w:lang w:val="uk-UA"/>
        </w:rPr>
        <w:t xml:space="preserve"> //</w:t>
      </w:r>
      <w:r w:rsidRPr="00D24043">
        <w:rPr>
          <w:sz w:val="28"/>
          <w:szCs w:val="28"/>
        </w:rPr>
        <w:t xml:space="preserve"> </w:t>
      </w:r>
      <w:r w:rsidRPr="004A50A0">
        <w:rPr>
          <w:sz w:val="28"/>
          <w:szCs w:val="28"/>
        </w:rPr>
        <w:t>Кардиология</w:t>
      </w:r>
      <w:r>
        <w:rPr>
          <w:sz w:val="28"/>
          <w:szCs w:val="28"/>
          <w:lang w:val="uk-UA"/>
        </w:rPr>
        <w:t xml:space="preserve">.- </w:t>
      </w:r>
      <w:r w:rsidRPr="00D24043">
        <w:rPr>
          <w:sz w:val="28"/>
          <w:szCs w:val="28"/>
          <w:lang w:val="fr-FR"/>
        </w:rPr>
        <w:t>20</w:t>
      </w:r>
      <w:r>
        <w:rPr>
          <w:sz w:val="28"/>
          <w:szCs w:val="28"/>
          <w:lang w:val="fr-FR"/>
        </w:rPr>
        <w:t>06</w:t>
      </w:r>
      <w:r>
        <w:rPr>
          <w:sz w:val="28"/>
          <w:szCs w:val="28"/>
          <w:lang w:val="uk-UA"/>
        </w:rPr>
        <w:t>.- №</w:t>
      </w:r>
      <w:r w:rsidRPr="00D24043">
        <w:rPr>
          <w:sz w:val="28"/>
          <w:szCs w:val="28"/>
          <w:lang w:val="fr-FR"/>
        </w:rPr>
        <w:t>5</w:t>
      </w:r>
      <w:r>
        <w:rPr>
          <w:sz w:val="28"/>
          <w:szCs w:val="28"/>
          <w:lang w:val="uk-UA"/>
        </w:rPr>
        <w:t>.- С.</w:t>
      </w:r>
      <w:r w:rsidRPr="00D24043">
        <w:rPr>
          <w:sz w:val="28"/>
          <w:szCs w:val="28"/>
          <w:lang w:val="fr-FR"/>
        </w:rPr>
        <w:t>99-110.</w:t>
      </w:r>
    </w:p>
    <w:p w:rsidR="00826329" w:rsidRPr="004A50A0" w:rsidRDefault="00826329" w:rsidP="009955E4">
      <w:pPr>
        <w:numPr>
          <w:ilvl w:val="0"/>
          <w:numId w:val="62"/>
        </w:numPr>
        <w:tabs>
          <w:tab w:val="clear" w:pos="720"/>
          <w:tab w:val="num" w:pos="900"/>
        </w:tabs>
        <w:suppressAutoHyphens w:val="0"/>
        <w:spacing w:line="360" w:lineRule="auto"/>
        <w:jc w:val="both"/>
        <w:rPr>
          <w:sz w:val="28"/>
          <w:szCs w:val="28"/>
          <w:lang w:val="en-US"/>
        </w:rPr>
      </w:pPr>
      <w:r w:rsidRPr="00343CD3">
        <w:rPr>
          <w:sz w:val="28"/>
          <w:szCs w:val="28"/>
          <w:lang w:val="en-US"/>
        </w:rPr>
        <w:lastRenderedPageBreak/>
        <w:t>Poredos P. Carotid intima-media thickness – indicator of cardiovascular risk</w:t>
      </w:r>
      <w:r>
        <w:rPr>
          <w:sz w:val="28"/>
          <w:szCs w:val="28"/>
          <w:lang w:val="uk-UA"/>
        </w:rPr>
        <w:t xml:space="preserve"> </w:t>
      </w:r>
      <w:r w:rsidRPr="00343CD3">
        <w:rPr>
          <w:sz w:val="28"/>
          <w:szCs w:val="28"/>
          <w:lang w:val="en-US"/>
        </w:rPr>
        <w:t>//</w:t>
      </w:r>
      <w:r>
        <w:rPr>
          <w:sz w:val="28"/>
          <w:szCs w:val="28"/>
          <w:lang w:val="uk-UA"/>
        </w:rPr>
        <w:t xml:space="preserve"> </w:t>
      </w:r>
      <w:r w:rsidRPr="00343CD3">
        <w:rPr>
          <w:sz w:val="28"/>
          <w:szCs w:val="28"/>
          <w:lang w:val="en-US"/>
        </w:rPr>
        <w:t>E-Journal.-</w:t>
      </w:r>
      <w:r>
        <w:rPr>
          <w:sz w:val="28"/>
          <w:szCs w:val="28"/>
          <w:lang w:val="uk-UA"/>
        </w:rPr>
        <w:t xml:space="preserve"> </w:t>
      </w:r>
      <w:r w:rsidRPr="00343CD3">
        <w:rPr>
          <w:sz w:val="28"/>
          <w:szCs w:val="28"/>
          <w:lang w:val="en-US"/>
        </w:rPr>
        <w:t>2002.-</w:t>
      </w:r>
      <w:r w:rsidRPr="004A50A0">
        <w:rPr>
          <w:sz w:val="28"/>
          <w:szCs w:val="28"/>
          <w:lang w:val="en-US"/>
        </w:rPr>
        <w:t xml:space="preserve"> </w:t>
      </w:r>
      <w:r>
        <w:rPr>
          <w:sz w:val="28"/>
          <w:szCs w:val="28"/>
          <w:lang w:val="en-US"/>
        </w:rPr>
        <w:t>Vol</w:t>
      </w:r>
      <w:r w:rsidRPr="005E0E7C">
        <w:rPr>
          <w:sz w:val="28"/>
          <w:szCs w:val="28"/>
          <w:lang w:val="en-US"/>
        </w:rPr>
        <w:t>.</w:t>
      </w:r>
      <w:r w:rsidRPr="00343CD3">
        <w:rPr>
          <w:sz w:val="28"/>
          <w:szCs w:val="28"/>
          <w:lang w:val="en-US"/>
        </w:rPr>
        <w:t>1</w:t>
      </w:r>
      <w:r>
        <w:rPr>
          <w:sz w:val="28"/>
          <w:szCs w:val="28"/>
          <w:lang w:val="uk-UA"/>
        </w:rPr>
        <w:t>, №</w:t>
      </w:r>
      <w:r>
        <w:rPr>
          <w:sz w:val="28"/>
          <w:szCs w:val="28"/>
          <w:lang w:val="en-US"/>
        </w:rPr>
        <w:t>5</w:t>
      </w:r>
      <w:r w:rsidRPr="00343CD3">
        <w:rPr>
          <w:sz w:val="28"/>
          <w:szCs w:val="28"/>
          <w:lang w:val="en-US"/>
        </w:rPr>
        <w:t>.-</w:t>
      </w:r>
      <w:r>
        <w:rPr>
          <w:sz w:val="28"/>
          <w:szCs w:val="28"/>
          <w:lang w:val="uk-UA"/>
        </w:rPr>
        <w:t xml:space="preserve"> </w:t>
      </w:r>
      <w:r w:rsidRPr="00343CD3">
        <w:rPr>
          <w:sz w:val="28"/>
          <w:szCs w:val="28"/>
          <w:lang w:val="en-US"/>
        </w:rPr>
        <w:t>P.132-134</w:t>
      </w:r>
      <w:r>
        <w:rPr>
          <w:sz w:val="28"/>
          <w:szCs w:val="28"/>
          <w:lang w:val="en-US"/>
        </w:rPr>
        <w:t>.</w:t>
      </w:r>
    </w:p>
    <w:p w:rsidR="00826329" w:rsidRPr="004A50A0" w:rsidRDefault="00826329" w:rsidP="009955E4">
      <w:pPr>
        <w:numPr>
          <w:ilvl w:val="0"/>
          <w:numId w:val="62"/>
        </w:numPr>
        <w:tabs>
          <w:tab w:val="clear" w:pos="720"/>
          <w:tab w:val="num" w:pos="900"/>
        </w:tabs>
        <w:suppressAutoHyphens w:val="0"/>
        <w:spacing w:line="360" w:lineRule="auto"/>
        <w:jc w:val="both"/>
        <w:rPr>
          <w:sz w:val="28"/>
          <w:szCs w:val="28"/>
          <w:lang w:val="en-US"/>
        </w:rPr>
      </w:pPr>
      <w:r>
        <w:rPr>
          <w:sz w:val="28"/>
          <w:szCs w:val="28"/>
          <w:lang w:val="en-US"/>
        </w:rPr>
        <w:t>Cell</w:t>
      </w:r>
      <w:r w:rsidRPr="004A50A0">
        <w:rPr>
          <w:sz w:val="28"/>
          <w:szCs w:val="28"/>
          <w:lang w:val="en-US"/>
        </w:rPr>
        <w:t xml:space="preserve"> </w:t>
      </w:r>
      <w:r>
        <w:rPr>
          <w:sz w:val="28"/>
          <w:szCs w:val="28"/>
          <w:lang w:val="en-US"/>
        </w:rPr>
        <w:t>proliferation</w:t>
      </w:r>
      <w:r w:rsidRPr="004A50A0">
        <w:rPr>
          <w:sz w:val="28"/>
          <w:szCs w:val="28"/>
          <w:lang w:val="en-US"/>
        </w:rPr>
        <w:t xml:space="preserve"> </w:t>
      </w:r>
      <w:r>
        <w:rPr>
          <w:sz w:val="28"/>
          <w:szCs w:val="28"/>
          <w:lang w:val="en-US"/>
        </w:rPr>
        <w:t>in</w:t>
      </w:r>
      <w:r w:rsidRPr="004A50A0">
        <w:rPr>
          <w:sz w:val="28"/>
          <w:szCs w:val="28"/>
          <w:lang w:val="en-US"/>
        </w:rPr>
        <w:t xml:space="preserve"> </w:t>
      </w:r>
      <w:r>
        <w:rPr>
          <w:sz w:val="28"/>
          <w:szCs w:val="28"/>
          <w:lang w:val="en-US"/>
        </w:rPr>
        <w:t>human</w:t>
      </w:r>
      <w:r w:rsidRPr="004A50A0">
        <w:rPr>
          <w:sz w:val="28"/>
          <w:szCs w:val="28"/>
          <w:lang w:val="en-US"/>
        </w:rPr>
        <w:t xml:space="preserve"> </w:t>
      </w:r>
      <w:r>
        <w:rPr>
          <w:sz w:val="28"/>
          <w:szCs w:val="28"/>
          <w:lang w:val="en-US"/>
        </w:rPr>
        <w:t>coronary</w:t>
      </w:r>
      <w:r w:rsidRPr="004A50A0">
        <w:rPr>
          <w:sz w:val="28"/>
          <w:szCs w:val="28"/>
          <w:lang w:val="en-US"/>
        </w:rPr>
        <w:t xml:space="preserve"> </w:t>
      </w:r>
      <w:r>
        <w:rPr>
          <w:sz w:val="28"/>
          <w:szCs w:val="28"/>
          <w:lang w:val="en-US"/>
        </w:rPr>
        <w:t>arteries</w:t>
      </w:r>
      <w:r>
        <w:rPr>
          <w:sz w:val="28"/>
          <w:szCs w:val="28"/>
          <w:lang w:val="uk-UA"/>
        </w:rPr>
        <w:t xml:space="preserve"> / </w:t>
      </w:r>
      <w:r>
        <w:rPr>
          <w:sz w:val="28"/>
          <w:szCs w:val="28"/>
          <w:lang w:val="en-US"/>
        </w:rPr>
        <w:t>Gordon</w:t>
      </w:r>
      <w:r w:rsidRPr="004A50A0">
        <w:rPr>
          <w:sz w:val="28"/>
          <w:szCs w:val="28"/>
          <w:lang w:val="en-US"/>
        </w:rPr>
        <w:t xml:space="preserve"> </w:t>
      </w:r>
      <w:r>
        <w:rPr>
          <w:sz w:val="28"/>
          <w:szCs w:val="28"/>
          <w:lang w:val="en-US"/>
        </w:rPr>
        <w:t>D</w:t>
      </w:r>
      <w:r w:rsidRPr="004A50A0">
        <w:rPr>
          <w:sz w:val="28"/>
          <w:szCs w:val="28"/>
          <w:lang w:val="en-US"/>
        </w:rPr>
        <w:t xml:space="preserve">., </w:t>
      </w:r>
      <w:r>
        <w:rPr>
          <w:sz w:val="28"/>
          <w:szCs w:val="28"/>
          <w:lang w:val="en-US"/>
        </w:rPr>
        <w:t>Reidy</w:t>
      </w:r>
      <w:r w:rsidRPr="004A50A0">
        <w:rPr>
          <w:sz w:val="28"/>
          <w:szCs w:val="28"/>
          <w:lang w:val="en-US"/>
        </w:rPr>
        <w:t xml:space="preserve"> </w:t>
      </w:r>
      <w:r>
        <w:rPr>
          <w:sz w:val="28"/>
          <w:szCs w:val="28"/>
          <w:lang w:val="en-US"/>
        </w:rPr>
        <w:t>M</w:t>
      </w:r>
      <w:r w:rsidRPr="004A50A0">
        <w:rPr>
          <w:sz w:val="28"/>
          <w:szCs w:val="28"/>
          <w:lang w:val="en-US"/>
        </w:rPr>
        <w:t>.</w:t>
      </w:r>
      <w:r>
        <w:rPr>
          <w:sz w:val="28"/>
          <w:szCs w:val="28"/>
          <w:lang w:val="en-US"/>
        </w:rPr>
        <w:t>A</w:t>
      </w:r>
      <w:r w:rsidRPr="004A50A0">
        <w:rPr>
          <w:sz w:val="28"/>
          <w:szCs w:val="28"/>
          <w:lang w:val="en-US"/>
        </w:rPr>
        <w:t xml:space="preserve">., </w:t>
      </w:r>
      <w:r>
        <w:rPr>
          <w:sz w:val="28"/>
          <w:szCs w:val="28"/>
          <w:lang w:val="en-US"/>
        </w:rPr>
        <w:t>Benditt</w:t>
      </w:r>
      <w:r w:rsidRPr="004A50A0">
        <w:rPr>
          <w:sz w:val="28"/>
          <w:szCs w:val="28"/>
          <w:lang w:val="en-US"/>
        </w:rPr>
        <w:t xml:space="preserve"> </w:t>
      </w:r>
      <w:r>
        <w:rPr>
          <w:sz w:val="28"/>
          <w:szCs w:val="28"/>
          <w:lang w:val="en-US"/>
        </w:rPr>
        <w:t>E</w:t>
      </w:r>
      <w:r w:rsidRPr="004A50A0">
        <w:rPr>
          <w:sz w:val="28"/>
          <w:szCs w:val="28"/>
          <w:lang w:val="en-US"/>
        </w:rPr>
        <w:t>.</w:t>
      </w:r>
      <w:r>
        <w:rPr>
          <w:sz w:val="28"/>
          <w:szCs w:val="28"/>
          <w:lang w:val="en-US"/>
        </w:rPr>
        <w:t>P</w:t>
      </w:r>
      <w:r w:rsidRPr="004A50A0">
        <w:rPr>
          <w:sz w:val="28"/>
          <w:szCs w:val="28"/>
          <w:lang w:val="en-US"/>
        </w:rPr>
        <w:t>.</w:t>
      </w:r>
      <w:r>
        <w:rPr>
          <w:sz w:val="28"/>
          <w:szCs w:val="28"/>
          <w:lang w:val="uk-UA"/>
        </w:rPr>
        <w:t>,</w:t>
      </w:r>
      <w:r w:rsidRPr="004A50A0">
        <w:rPr>
          <w:sz w:val="28"/>
          <w:szCs w:val="28"/>
          <w:lang w:val="en-US"/>
        </w:rPr>
        <w:t xml:space="preserve"> </w:t>
      </w:r>
      <w:r>
        <w:rPr>
          <w:sz w:val="28"/>
          <w:szCs w:val="28"/>
          <w:lang w:val="en-US"/>
        </w:rPr>
        <w:t>Schwartz</w:t>
      </w:r>
      <w:r w:rsidRPr="004A50A0">
        <w:rPr>
          <w:sz w:val="28"/>
          <w:szCs w:val="28"/>
          <w:lang w:val="en-US"/>
        </w:rPr>
        <w:t xml:space="preserve"> </w:t>
      </w:r>
      <w:r>
        <w:rPr>
          <w:sz w:val="28"/>
          <w:szCs w:val="28"/>
          <w:lang w:val="en-US"/>
        </w:rPr>
        <w:t>S</w:t>
      </w:r>
      <w:r w:rsidRPr="004A50A0">
        <w:rPr>
          <w:sz w:val="28"/>
          <w:szCs w:val="28"/>
          <w:lang w:val="en-US"/>
        </w:rPr>
        <w:t>.</w:t>
      </w:r>
      <w:r>
        <w:rPr>
          <w:sz w:val="28"/>
          <w:szCs w:val="28"/>
          <w:lang w:val="en-US"/>
        </w:rPr>
        <w:t>M</w:t>
      </w:r>
      <w:r w:rsidRPr="004A50A0">
        <w:rPr>
          <w:sz w:val="28"/>
          <w:szCs w:val="28"/>
          <w:lang w:val="en-US"/>
        </w:rPr>
        <w:t>.</w:t>
      </w:r>
      <w:r>
        <w:rPr>
          <w:sz w:val="28"/>
          <w:szCs w:val="28"/>
          <w:lang w:val="uk-UA"/>
        </w:rPr>
        <w:t xml:space="preserve"> </w:t>
      </w:r>
      <w:r w:rsidRPr="004A50A0">
        <w:rPr>
          <w:sz w:val="28"/>
          <w:szCs w:val="28"/>
          <w:lang w:val="en-US"/>
        </w:rPr>
        <w:t xml:space="preserve">// </w:t>
      </w:r>
      <w:r>
        <w:rPr>
          <w:sz w:val="28"/>
          <w:szCs w:val="28"/>
          <w:lang w:val="en-US"/>
        </w:rPr>
        <w:t>Proc</w:t>
      </w:r>
      <w:r w:rsidRPr="00E51A42">
        <w:rPr>
          <w:sz w:val="28"/>
          <w:szCs w:val="28"/>
          <w:lang w:val="en-US"/>
        </w:rPr>
        <w:t>.</w:t>
      </w:r>
      <w:r w:rsidRPr="004A50A0">
        <w:rPr>
          <w:sz w:val="28"/>
          <w:szCs w:val="28"/>
          <w:lang w:val="en-US"/>
        </w:rPr>
        <w:t xml:space="preserve"> </w:t>
      </w:r>
      <w:r>
        <w:rPr>
          <w:sz w:val="28"/>
          <w:szCs w:val="28"/>
          <w:lang w:val="en-US"/>
        </w:rPr>
        <w:t>Natl</w:t>
      </w:r>
      <w:r w:rsidRPr="00E51A42">
        <w:rPr>
          <w:sz w:val="28"/>
          <w:szCs w:val="28"/>
          <w:lang w:val="en-US"/>
        </w:rPr>
        <w:t>.</w:t>
      </w:r>
      <w:r w:rsidRPr="004A50A0">
        <w:rPr>
          <w:sz w:val="28"/>
          <w:szCs w:val="28"/>
          <w:lang w:val="en-US"/>
        </w:rPr>
        <w:t xml:space="preserve"> </w:t>
      </w:r>
      <w:r>
        <w:rPr>
          <w:sz w:val="28"/>
          <w:szCs w:val="28"/>
          <w:lang w:val="en-US"/>
        </w:rPr>
        <w:t>Acad</w:t>
      </w:r>
      <w:r w:rsidRPr="00E51A42">
        <w:rPr>
          <w:sz w:val="28"/>
          <w:szCs w:val="28"/>
          <w:lang w:val="en-US"/>
        </w:rPr>
        <w:t>.</w:t>
      </w:r>
      <w:r w:rsidRPr="004A50A0">
        <w:rPr>
          <w:sz w:val="28"/>
          <w:szCs w:val="28"/>
          <w:lang w:val="en-US"/>
        </w:rPr>
        <w:t xml:space="preserve"> </w:t>
      </w:r>
      <w:r>
        <w:rPr>
          <w:sz w:val="28"/>
          <w:szCs w:val="28"/>
          <w:lang w:val="en-US"/>
        </w:rPr>
        <w:t>Sci</w:t>
      </w:r>
      <w:r w:rsidRPr="004A50A0">
        <w:rPr>
          <w:sz w:val="28"/>
          <w:szCs w:val="28"/>
          <w:lang w:val="en-US"/>
        </w:rPr>
        <w:t>.</w:t>
      </w:r>
      <w:r>
        <w:rPr>
          <w:sz w:val="28"/>
          <w:szCs w:val="28"/>
          <w:lang w:val="en-US"/>
        </w:rPr>
        <w:t>USA</w:t>
      </w:r>
      <w:r w:rsidRPr="00E51A42">
        <w:rPr>
          <w:sz w:val="28"/>
          <w:szCs w:val="28"/>
          <w:lang w:val="en-US"/>
        </w:rPr>
        <w:t>.-</w:t>
      </w:r>
      <w:r w:rsidRPr="004A50A0">
        <w:rPr>
          <w:sz w:val="28"/>
          <w:szCs w:val="28"/>
          <w:lang w:val="en-US"/>
        </w:rPr>
        <w:t xml:space="preserve"> 199</w:t>
      </w:r>
      <w:r>
        <w:rPr>
          <w:sz w:val="28"/>
          <w:szCs w:val="28"/>
          <w:lang w:val="en-US"/>
        </w:rPr>
        <w:t>0</w:t>
      </w:r>
      <w:r w:rsidRPr="00E51A42">
        <w:rPr>
          <w:sz w:val="28"/>
          <w:szCs w:val="28"/>
          <w:lang w:val="en-US"/>
        </w:rPr>
        <w:t xml:space="preserve">.- </w:t>
      </w:r>
      <w:r>
        <w:rPr>
          <w:sz w:val="28"/>
          <w:szCs w:val="28"/>
          <w:lang w:val="en-US"/>
        </w:rPr>
        <w:t>Vol</w:t>
      </w:r>
      <w:r w:rsidRPr="006A20E5">
        <w:rPr>
          <w:sz w:val="28"/>
          <w:szCs w:val="28"/>
          <w:lang w:val="en-US"/>
        </w:rPr>
        <w:t>.</w:t>
      </w:r>
      <w:r>
        <w:rPr>
          <w:sz w:val="28"/>
          <w:szCs w:val="28"/>
          <w:lang w:val="en-US"/>
        </w:rPr>
        <w:t>87</w:t>
      </w:r>
      <w:r w:rsidRPr="006A20E5">
        <w:rPr>
          <w:sz w:val="28"/>
          <w:szCs w:val="28"/>
          <w:lang w:val="en-US"/>
        </w:rPr>
        <w:t>.-</w:t>
      </w:r>
      <w:r>
        <w:rPr>
          <w:sz w:val="28"/>
          <w:szCs w:val="28"/>
          <w:lang w:val="uk-UA"/>
        </w:rPr>
        <w:t xml:space="preserve"> </w:t>
      </w:r>
      <w:r w:rsidRPr="004A50A0">
        <w:rPr>
          <w:sz w:val="28"/>
          <w:szCs w:val="28"/>
          <w:lang w:val="en-US"/>
        </w:rPr>
        <w:t>Р</w:t>
      </w:r>
      <w:r w:rsidRPr="006A20E5">
        <w:rPr>
          <w:sz w:val="28"/>
          <w:szCs w:val="28"/>
          <w:lang w:val="en-US"/>
        </w:rPr>
        <w:t>.</w:t>
      </w:r>
      <w:r>
        <w:rPr>
          <w:sz w:val="28"/>
          <w:szCs w:val="28"/>
          <w:lang w:val="en-US"/>
        </w:rPr>
        <w:t>4600-4604.</w:t>
      </w:r>
    </w:p>
    <w:p w:rsidR="00826329" w:rsidRPr="004F2387" w:rsidRDefault="00826329" w:rsidP="009955E4">
      <w:pPr>
        <w:numPr>
          <w:ilvl w:val="0"/>
          <w:numId w:val="62"/>
        </w:numPr>
        <w:tabs>
          <w:tab w:val="clear" w:pos="720"/>
          <w:tab w:val="num" w:pos="900"/>
        </w:tabs>
        <w:suppressAutoHyphens w:val="0"/>
        <w:spacing w:line="360" w:lineRule="auto"/>
        <w:ind w:left="714" w:hanging="357"/>
        <w:jc w:val="both"/>
        <w:rPr>
          <w:sz w:val="28"/>
          <w:szCs w:val="28"/>
          <w:lang w:val="en-US"/>
        </w:rPr>
      </w:pPr>
      <w:r w:rsidRPr="004F2387">
        <w:rPr>
          <w:sz w:val="28"/>
          <w:szCs w:val="28"/>
          <w:lang w:val="en-US"/>
        </w:rPr>
        <w:t>Carotid intima-media thickness and coronary atherosclerosis: weak or strong relations? / Michiel L. Bots, Damiano Baldassarre, Alain Simon et al. // Eur. Heart J.- 2007.- Vol. 28.- P.398-406.</w:t>
      </w:r>
    </w:p>
    <w:p w:rsidR="00826329" w:rsidRPr="000F3D2B" w:rsidRDefault="00826329" w:rsidP="009955E4">
      <w:pPr>
        <w:numPr>
          <w:ilvl w:val="0"/>
          <w:numId w:val="62"/>
        </w:numPr>
        <w:tabs>
          <w:tab w:val="clear" w:pos="720"/>
          <w:tab w:val="num" w:pos="900"/>
        </w:tabs>
        <w:suppressAutoHyphens w:val="0"/>
        <w:spacing w:line="360" w:lineRule="auto"/>
        <w:jc w:val="both"/>
        <w:rPr>
          <w:sz w:val="28"/>
          <w:szCs w:val="28"/>
        </w:rPr>
      </w:pPr>
      <w:r w:rsidRPr="004A50A0">
        <w:rPr>
          <w:sz w:val="28"/>
          <w:szCs w:val="28"/>
        </w:rPr>
        <w:t>Коваль Е.А. От профилактики ишемической болезни сердца к профилактике сердечно-сосудистых заболеваний: новый взгляд на проблему // Серце і судини.-</w:t>
      </w:r>
      <w:r>
        <w:rPr>
          <w:sz w:val="28"/>
          <w:szCs w:val="28"/>
          <w:lang w:val="uk-UA"/>
        </w:rPr>
        <w:t xml:space="preserve"> </w:t>
      </w:r>
      <w:r w:rsidRPr="000F3D2B">
        <w:rPr>
          <w:sz w:val="28"/>
          <w:szCs w:val="28"/>
        </w:rPr>
        <w:t>2004.-№1.- С.12-16.</w:t>
      </w:r>
    </w:p>
    <w:p w:rsidR="00826329" w:rsidRPr="000F3D2B" w:rsidRDefault="00826329" w:rsidP="009955E4">
      <w:pPr>
        <w:numPr>
          <w:ilvl w:val="0"/>
          <w:numId w:val="62"/>
        </w:numPr>
        <w:tabs>
          <w:tab w:val="clear" w:pos="720"/>
          <w:tab w:val="num" w:pos="900"/>
        </w:tabs>
        <w:suppressAutoHyphens w:val="0"/>
        <w:spacing w:line="360" w:lineRule="auto"/>
        <w:jc w:val="both"/>
        <w:rPr>
          <w:sz w:val="28"/>
          <w:szCs w:val="28"/>
        </w:rPr>
      </w:pPr>
      <w:r w:rsidRPr="000F3D2B">
        <w:rPr>
          <w:sz w:val="28"/>
          <w:szCs w:val="28"/>
        </w:rPr>
        <w:t>Грацианский Н.А. Что после статинов? Вмешательства, направленные на холестерин липо</w:t>
      </w:r>
      <w:r>
        <w:rPr>
          <w:sz w:val="28"/>
          <w:szCs w:val="28"/>
        </w:rPr>
        <w:t xml:space="preserve">протеинов высокой плотности. // </w:t>
      </w:r>
      <w:r w:rsidRPr="000F3D2B">
        <w:rPr>
          <w:sz w:val="28"/>
          <w:szCs w:val="28"/>
        </w:rPr>
        <w:t>Акт</w:t>
      </w:r>
      <w:r>
        <w:rPr>
          <w:sz w:val="28"/>
          <w:szCs w:val="28"/>
          <w:lang w:val="uk-UA"/>
        </w:rPr>
        <w:t>.</w:t>
      </w:r>
      <w:r w:rsidRPr="000F3D2B">
        <w:rPr>
          <w:sz w:val="28"/>
          <w:szCs w:val="28"/>
        </w:rPr>
        <w:t xml:space="preserve"> вопросы кардиологии, неврологии и психиатрии.-</w:t>
      </w:r>
      <w:r>
        <w:rPr>
          <w:sz w:val="28"/>
          <w:szCs w:val="28"/>
          <w:lang w:val="uk-UA"/>
        </w:rPr>
        <w:t xml:space="preserve"> </w:t>
      </w:r>
      <w:r w:rsidRPr="000F3D2B">
        <w:rPr>
          <w:sz w:val="28"/>
          <w:szCs w:val="28"/>
        </w:rPr>
        <w:t>2007.-</w:t>
      </w:r>
      <w:r>
        <w:rPr>
          <w:sz w:val="28"/>
          <w:szCs w:val="28"/>
        </w:rPr>
        <w:t xml:space="preserve"> </w:t>
      </w:r>
      <w:r w:rsidRPr="000F3D2B">
        <w:rPr>
          <w:sz w:val="28"/>
          <w:szCs w:val="28"/>
        </w:rPr>
        <w:t>С.58-109.</w:t>
      </w:r>
    </w:p>
    <w:p w:rsidR="00826329" w:rsidRPr="00E264C3" w:rsidRDefault="00826329" w:rsidP="009955E4">
      <w:pPr>
        <w:numPr>
          <w:ilvl w:val="0"/>
          <w:numId w:val="62"/>
        </w:numPr>
        <w:tabs>
          <w:tab w:val="clear" w:pos="720"/>
          <w:tab w:val="num" w:pos="900"/>
        </w:tabs>
        <w:suppressAutoHyphens w:val="0"/>
        <w:spacing w:line="360" w:lineRule="auto"/>
        <w:jc w:val="both"/>
        <w:rPr>
          <w:sz w:val="28"/>
          <w:szCs w:val="28"/>
          <w:lang w:val="uk-UA"/>
        </w:rPr>
      </w:pPr>
      <w:r w:rsidRPr="004F2387">
        <w:rPr>
          <w:sz w:val="28"/>
          <w:szCs w:val="28"/>
          <w:lang w:val="en-US"/>
        </w:rPr>
        <w:t>National Cholesterol Education Program Expert Panel, 1993</w:t>
      </w:r>
      <w:r>
        <w:rPr>
          <w:sz w:val="28"/>
          <w:szCs w:val="28"/>
          <w:lang w:val="en-US"/>
        </w:rPr>
        <w:t>;2001; Bruckert E. et al.,2005.</w:t>
      </w:r>
    </w:p>
    <w:p w:rsidR="00826329" w:rsidRPr="00E264C3" w:rsidRDefault="00826329" w:rsidP="009955E4">
      <w:pPr>
        <w:numPr>
          <w:ilvl w:val="0"/>
          <w:numId w:val="62"/>
        </w:numPr>
        <w:tabs>
          <w:tab w:val="clear" w:pos="720"/>
          <w:tab w:val="num" w:pos="900"/>
        </w:tabs>
        <w:suppressAutoHyphens w:val="0"/>
        <w:spacing w:line="360" w:lineRule="auto"/>
        <w:jc w:val="both"/>
        <w:rPr>
          <w:sz w:val="28"/>
          <w:szCs w:val="28"/>
          <w:lang w:val="uk-UA"/>
        </w:rPr>
      </w:pPr>
      <w:r w:rsidRPr="00EF0F54">
        <w:rPr>
          <w:sz w:val="28"/>
          <w:szCs w:val="28"/>
          <w:lang w:val="uk-UA"/>
        </w:rPr>
        <w:t>Дослідження якості життя й психологічного статусу хворих із хронічною серцевою недостатністю / Недошивин А.О., Куту</w:t>
      </w:r>
      <w:r>
        <w:rPr>
          <w:sz w:val="28"/>
          <w:szCs w:val="28"/>
          <w:lang w:val="uk-UA"/>
        </w:rPr>
        <w:t>зова А.Э., Петрова Н.Н. та ін.</w:t>
      </w:r>
      <w:r w:rsidRPr="00EF0F54">
        <w:rPr>
          <w:sz w:val="28"/>
          <w:szCs w:val="28"/>
          <w:lang w:val="uk-UA"/>
        </w:rPr>
        <w:t xml:space="preserve"> // Сердечная недостаточность</w:t>
      </w:r>
      <w:r>
        <w:rPr>
          <w:sz w:val="28"/>
          <w:szCs w:val="28"/>
          <w:lang w:val="uk-UA"/>
        </w:rPr>
        <w:t>.</w:t>
      </w:r>
      <w:r w:rsidRPr="00EF0F54">
        <w:rPr>
          <w:sz w:val="28"/>
          <w:szCs w:val="28"/>
          <w:lang w:val="uk-UA"/>
        </w:rPr>
        <w:t>- 2000.- №4.- С.1-7.</w:t>
      </w:r>
    </w:p>
    <w:p w:rsidR="00826329" w:rsidRPr="00E264C3" w:rsidRDefault="00826329" w:rsidP="009955E4">
      <w:pPr>
        <w:numPr>
          <w:ilvl w:val="0"/>
          <w:numId w:val="62"/>
        </w:numPr>
        <w:tabs>
          <w:tab w:val="clear" w:pos="720"/>
          <w:tab w:val="num" w:pos="900"/>
        </w:tabs>
        <w:suppressAutoHyphens w:val="0"/>
        <w:spacing w:line="360" w:lineRule="auto"/>
        <w:jc w:val="both"/>
        <w:rPr>
          <w:sz w:val="28"/>
          <w:szCs w:val="28"/>
        </w:rPr>
      </w:pPr>
      <w:r w:rsidRPr="00EF0F54">
        <w:rPr>
          <w:sz w:val="28"/>
          <w:szCs w:val="28"/>
          <w:lang w:val="uk-UA"/>
        </w:rPr>
        <w:t>Линчанская Т.П. Психологічні особливості і якість життя у хворих коронарною хворобою серця / Линчанская Т.П., Герасимова Е.В. /</w:t>
      </w:r>
      <w:r w:rsidRPr="0097239E">
        <w:rPr>
          <w:sz w:val="28"/>
          <w:szCs w:val="28"/>
          <w:lang w:val="uk-UA"/>
        </w:rPr>
        <w:t xml:space="preserve">/ </w:t>
      </w:r>
      <w:r w:rsidRPr="00E264C3">
        <w:rPr>
          <w:sz w:val="28"/>
          <w:szCs w:val="28"/>
          <w:lang w:val="uk-UA"/>
        </w:rPr>
        <w:t>Матеріали міжнар. конф. якості життя в медицині.- СПб., 2002.- С.185-186.</w:t>
      </w:r>
      <w:r>
        <w:rPr>
          <w:sz w:val="28"/>
          <w:szCs w:val="28"/>
          <w:lang w:val="uk-UA"/>
        </w:rPr>
        <w:t xml:space="preserve"> </w:t>
      </w:r>
    </w:p>
    <w:p w:rsidR="00826329" w:rsidRDefault="00826329" w:rsidP="009955E4">
      <w:pPr>
        <w:numPr>
          <w:ilvl w:val="0"/>
          <w:numId w:val="62"/>
        </w:numPr>
        <w:tabs>
          <w:tab w:val="clear" w:pos="720"/>
          <w:tab w:val="num" w:pos="900"/>
        </w:tabs>
        <w:suppressAutoHyphens w:val="0"/>
        <w:spacing w:line="360" w:lineRule="auto"/>
        <w:jc w:val="both"/>
        <w:rPr>
          <w:sz w:val="28"/>
          <w:szCs w:val="28"/>
          <w:lang w:val="en-US"/>
        </w:rPr>
      </w:pPr>
      <w:r w:rsidRPr="00515256">
        <w:rPr>
          <w:sz w:val="28"/>
          <w:szCs w:val="28"/>
        </w:rPr>
        <w:t>Характеристика</w:t>
      </w:r>
      <w:r w:rsidRPr="00842CDF">
        <w:rPr>
          <w:sz w:val="28"/>
          <w:szCs w:val="28"/>
        </w:rPr>
        <w:t xml:space="preserve"> </w:t>
      </w:r>
      <w:r w:rsidRPr="00515256">
        <w:rPr>
          <w:sz w:val="28"/>
          <w:szCs w:val="28"/>
        </w:rPr>
        <w:t>якості</w:t>
      </w:r>
      <w:r w:rsidRPr="00842CDF">
        <w:rPr>
          <w:sz w:val="28"/>
          <w:szCs w:val="28"/>
        </w:rPr>
        <w:t xml:space="preserve"> </w:t>
      </w:r>
      <w:r w:rsidRPr="00515256">
        <w:rPr>
          <w:sz w:val="28"/>
          <w:szCs w:val="28"/>
        </w:rPr>
        <w:t>життя</w:t>
      </w:r>
      <w:r w:rsidRPr="00842CDF">
        <w:rPr>
          <w:sz w:val="28"/>
          <w:szCs w:val="28"/>
        </w:rPr>
        <w:t xml:space="preserve"> </w:t>
      </w:r>
      <w:r w:rsidRPr="00515256">
        <w:rPr>
          <w:sz w:val="28"/>
          <w:szCs w:val="28"/>
        </w:rPr>
        <w:t>хворих</w:t>
      </w:r>
      <w:r w:rsidRPr="00842CDF">
        <w:rPr>
          <w:sz w:val="28"/>
          <w:szCs w:val="28"/>
        </w:rPr>
        <w:t xml:space="preserve"> </w:t>
      </w:r>
      <w:r w:rsidRPr="00515256">
        <w:rPr>
          <w:sz w:val="28"/>
          <w:szCs w:val="28"/>
        </w:rPr>
        <w:t>ішемічною</w:t>
      </w:r>
      <w:r w:rsidRPr="00842CDF">
        <w:rPr>
          <w:sz w:val="28"/>
          <w:szCs w:val="28"/>
        </w:rPr>
        <w:t xml:space="preserve"> </w:t>
      </w:r>
      <w:r w:rsidRPr="00515256">
        <w:rPr>
          <w:sz w:val="28"/>
          <w:szCs w:val="28"/>
        </w:rPr>
        <w:t>хворобою</w:t>
      </w:r>
      <w:r w:rsidRPr="00842CDF">
        <w:rPr>
          <w:sz w:val="28"/>
          <w:szCs w:val="28"/>
        </w:rPr>
        <w:t xml:space="preserve"> </w:t>
      </w:r>
      <w:r w:rsidRPr="00515256">
        <w:rPr>
          <w:sz w:val="28"/>
          <w:szCs w:val="28"/>
        </w:rPr>
        <w:t>серця</w:t>
      </w:r>
      <w:r w:rsidRPr="00842CDF">
        <w:rPr>
          <w:sz w:val="28"/>
          <w:szCs w:val="28"/>
        </w:rPr>
        <w:t xml:space="preserve"> </w:t>
      </w:r>
      <w:r w:rsidRPr="00515256">
        <w:rPr>
          <w:sz w:val="28"/>
          <w:szCs w:val="28"/>
        </w:rPr>
        <w:t>при</w:t>
      </w:r>
      <w:r w:rsidRPr="00842CDF">
        <w:rPr>
          <w:sz w:val="28"/>
          <w:szCs w:val="28"/>
        </w:rPr>
        <w:t xml:space="preserve"> </w:t>
      </w:r>
      <w:r w:rsidRPr="00515256">
        <w:rPr>
          <w:sz w:val="28"/>
          <w:szCs w:val="28"/>
        </w:rPr>
        <w:t>проведенні</w:t>
      </w:r>
      <w:r w:rsidRPr="00842CDF">
        <w:rPr>
          <w:sz w:val="28"/>
          <w:szCs w:val="28"/>
        </w:rPr>
        <w:t xml:space="preserve"> </w:t>
      </w:r>
      <w:r w:rsidRPr="00515256">
        <w:rPr>
          <w:sz w:val="28"/>
          <w:szCs w:val="28"/>
        </w:rPr>
        <w:t>медико</w:t>
      </w:r>
      <w:r w:rsidRPr="00842CDF">
        <w:rPr>
          <w:sz w:val="28"/>
          <w:szCs w:val="28"/>
        </w:rPr>
        <w:t>-</w:t>
      </w:r>
      <w:r w:rsidRPr="00515256">
        <w:rPr>
          <w:sz w:val="28"/>
          <w:szCs w:val="28"/>
        </w:rPr>
        <w:t>соціальної</w:t>
      </w:r>
      <w:r w:rsidRPr="00842CDF">
        <w:rPr>
          <w:sz w:val="28"/>
          <w:szCs w:val="28"/>
        </w:rPr>
        <w:t xml:space="preserve"> </w:t>
      </w:r>
      <w:r w:rsidRPr="00515256">
        <w:rPr>
          <w:sz w:val="28"/>
          <w:szCs w:val="28"/>
        </w:rPr>
        <w:t>експертизи</w:t>
      </w:r>
      <w:r w:rsidRPr="00842CDF">
        <w:rPr>
          <w:sz w:val="28"/>
          <w:szCs w:val="28"/>
        </w:rPr>
        <w:t xml:space="preserve"> / </w:t>
      </w:r>
      <w:r w:rsidRPr="00515256">
        <w:rPr>
          <w:sz w:val="28"/>
          <w:szCs w:val="28"/>
        </w:rPr>
        <w:t>Кром</w:t>
      </w:r>
      <w:r w:rsidRPr="00842CDF">
        <w:rPr>
          <w:sz w:val="28"/>
          <w:szCs w:val="28"/>
        </w:rPr>
        <w:t xml:space="preserve"> </w:t>
      </w:r>
      <w:r w:rsidRPr="00515256">
        <w:rPr>
          <w:sz w:val="28"/>
          <w:szCs w:val="28"/>
        </w:rPr>
        <w:t>И</w:t>
      </w:r>
      <w:r w:rsidRPr="00842CDF">
        <w:rPr>
          <w:sz w:val="28"/>
          <w:szCs w:val="28"/>
        </w:rPr>
        <w:t>.</w:t>
      </w:r>
      <w:r w:rsidRPr="00515256">
        <w:rPr>
          <w:sz w:val="28"/>
          <w:szCs w:val="28"/>
        </w:rPr>
        <w:t>Л</w:t>
      </w:r>
      <w:r w:rsidRPr="00842CDF">
        <w:rPr>
          <w:sz w:val="28"/>
          <w:szCs w:val="28"/>
        </w:rPr>
        <w:t xml:space="preserve">., </w:t>
      </w:r>
      <w:r w:rsidRPr="00515256">
        <w:rPr>
          <w:sz w:val="28"/>
          <w:szCs w:val="28"/>
        </w:rPr>
        <w:t>Лівшиць</w:t>
      </w:r>
      <w:r w:rsidRPr="00842CDF">
        <w:rPr>
          <w:sz w:val="28"/>
          <w:szCs w:val="28"/>
        </w:rPr>
        <w:t xml:space="preserve"> </w:t>
      </w:r>
      <w:r w:rsidRPr="00515256">
        <w:rPr>
          <w:sz w:val="28"/>
          <w:szCs w:val="28"/>
        </w:rPr>
        <w:t>Л</w:t>
      </w:r>
      <w:r w:rsidRPr="00842CDF">
        <w:rPr>
          <w:sz w:val="28"/>
          <w:szCs w:val="28"/>
        </w:rPr>
        <w:t>.</w:t>
      </w:r>
      <w:r w:rsidRPr="00515256">
        <w:rPr>
          <w:sz w:val="28"/>
          <w:szCs w:val="28"/>
        </w:rPr>
        <w:t>Я</w:t>
      </w:r>
      <w:r w:rsidRPr="00842CDF">
        <w:rPr>
          <w:sz w:val="28"/>
          <w:szCs w:val="28"/>
        </w:rPr>
        <w:t xml:space="preserve">., </w:t>
      </w:r>
      <w:r w:rsidRPr="00515256">
        <w:rPr>
          <w:sz w:val="28"/>
          <w:szCs w:val="28"/>
        </w:rPr>
        <w:t>Ребров</w:t>
      </w:r>
      <w:r w:rsidRPr="00842CDF">
        <w:rPr>
          <w:sz w:val="28"/>
          <w:szCs w:val="28"/>
        </w:rPr>
        <w:t xml:space="preserve"> </w:t>
      </w:r>
      <w:r w:rsidRPr="00515256">
        <w:rPr>
          <w:sz w:val="28"/>
          <w:szCs w:val="28"/>
        </w:rPr>
        <w:t>П</w:t>
      </w:r>
      <w:r w:rsidRPr="00842CDF">
        <w:rPr>
          <w:sz w:val="28"/>
          <w:szCs w:val="28"/>
        </w:rPr>
        <w:t xml:space="preserve">. </w:t>
      </w:r>
      <w:r w:rsidRPr="00515256">
        <w:rPr>
          <w:sz w:val="28"/>
          <w:szCs w:val="28"/>
        </w:rPr>
        <w:t>та</w:t>
      </w:r>
      <w:r w:rsidRPr="00842CDF">
        <w:rPr>
          <w:sz w:val="28"/>
          <w:szCs w:val="28"/>
        </w:rPr>
        <w:t xml:space="preserve"> </w:t>
      </w:r>
      <w:r w:rsidRPr="00515256">
        <w:rPr>
          <w:sz w:val="28"/>
          <w:szCs w:val="28"/>
        </w:rPr>
        <w:t>ін</w:t>
      </w:r>
      <w:r w:rsidRPr="00842CDF">
        <w:rPr>
          <w:sz w:val="28"/>
          <w:szCs w:val="28"/>
        </w:rPr>
        <w:t xml:space="preserve">. // </w:t>
      </w:r>
      <w:r w:rsidRPr="00E264C3">
        <w:rPr>
          <w:sz w:val="28"/>
          <w:szCs w:val="28"/>
        </w:rPr>
        <w:t>Матеріали</w:t>
      </w:r>
      <w:r w:rsidRPr="00842CDF">
        <w:rPr>
          <w:sz w:val="28"/>
          <w:szCs w:val="28"/>
        </w:rPr>
        <w:t xml:space="preserve"> </w:t>
      </w:r>
      <w:r w:rsidRPr="00E264C3">
        <w:rPr>
          <w:sz w:val="28"/>
          <w:szCs w:val="28"/>
        </w:rPr>
        <w:t>міжнар</w:t>
      </w:r>
      <w:r w:rsidRPr="00842CDF">
        <w:rPr>
          <w:sz w:val="28"/>
          <w:szCs w:val="28"/>
        </w:rPr>
        <w:t xml:space="preserve">. </w:t>
      </w:r>
      <w:r w:rsidRPr="00E264C3">
        <w:rPr>
          <w:sz w:val="28"/>
          <w:szCs w:val="28"/>
        </w:rPr>
        <w:t>конф</w:t>
      </w:r>
      <w:r w:rsidRPr="00842CDF">
        <w:rPr>
          <w:sz w:val="28"/>
          <w:szCs w:val="28"/>
        </w:rPr>
        <w:t xml:space="preserve">. </w:t>
      </w:r>
      <w:r w:rsidRPr="00E264C3">
        <w:rPr>
          <w:sz w:val="28"/>
          <w:szCs w:val="28"/>
        </w:rPr>
        <w:t>якості</w:t>
      </w:r>
      <w:r w:rsidRPr="00842CDF">
        <w:rPr>
          <w:sz w:val="28"/>
          <w:szCs w:val="28"/>
        </w:rPr>
        <w:t xml:space="preserve"> </w:t>
      </w:r>
      <w:r w:rsidRPr="00E264C3">
        <w:rPr>
          <w:sz w:val="28"/>
          <w:szCs w:val="28"/>
        </w:rPr>
        <w:t>життя</w:t>
      </w:r>
      <w:r w:rsidRPr="00842CDF">
        <w:rPr>
          <w:sz w:val="28"/>
          <w:szCs w:val="28"/>
        </w:rPr>
        <w:t xml:space="preserve"> </w:t>
      </w:r>
      <w:r w:rsidRPr="00E264C3">
        <w:rPr>
          <w:sz w:val="28"/>
          <w:szCs w:val="28"/>
        </w:rPr>
        <w:t>в</w:t>
      </w:r>
      <w:r w:rsidRPr="00842CDF">
        <w:rPr>
          <w:sz w:val="28"/>
          <w:szCs w:val="28"/>
        </w:rPr>
        <w:t xml:space="preserve"> </w:t>
      </w:r>
      <w:r w:rsidRPr="00E264C3">
        <w:rPr>
          <w:sz w:val="28"/>
          <w:szCs w:val="28"/>
        </w:rPr>
        <w:t>медицині</w:t>
      </w:r>
      <w:r w:rsidRPr="00842CDF">
        <w:rPr>
          <w:sz w:val="28"/>
          <w:szCs w:val="28"/>
        </w:rPr>
        <w:t xml:space="preserve">.- </w:t>
      </w:r>
      <w:r w:rsidRPr="00E264C3">
        <w:rPr>
          <w:sz w:val="28"/>
          <w:szCs w:val="28"/>
        </w:rPr>
        <w:t>СПб</w:t>
      </w:r>
      <w:r w:rsidRPr="00E264C3">
        <w:rPr>
          <w:sz w:val="28"/>
          <w:szCs w:val="28"/>
          <w:lang w:val="en-US"/>
        </w:rPr>
        <w:t xml:space="preserve">., 2002.- </w:t>
      </w:r>
      <w:r w:rsidRPr="00E264C3">
        <w:rPr>
          <w:sz w:val="28"/>
          <w:szCs w:val="28"/>
        </w:rPr>
        <w:t>С</w:t>
      </w:r>
      <w:r w:rsidRPr="00E264C3">
        <w:rPr>
          <w:sz w:val="28"/>
          <w:szCs w:val="28"/>
          <w:lang w:val="en-US"/>
        </w:rPr>
        <w:t xml:space="preserve">.171-172. </w:t>
      </w:r>
    </w:p>
    <w:p w:rsidR="00826329" w:rsidRDefault="00826329" w:rsidP="009955E4">
      <w:pPr>
        <w:numPr>
          <w:ilvl w:val="0"/>
          <w:numId w:val="62"/>
        </w:numPr>
        <w:tabs>
          <w:tab w:val="clear" w:pos="720"/>
          <w:tab w:val="num" w:pos="900"/>
        </w:tabs>
        <w:suppressAutoHyphens w:val="0"/>
        <w:spacing w:line="360" w:lineRule="auto"/>
        <w:jc w:val="both"/>
        <w:rPr>
          <w:sz w:val="28"/>
          <w:szCs w:val="28"/>
          <w:lang w:val="en-US"/>
        </w:rPr>
      </w:pPr>
      <w:r w:rsidRPr="00515256">
        <w:rPr>
          <w:sz w:val="28"/>
          <w:szCs w:val="28"/>
          <w:lang w:val="uk-UA"/>
        </w:rPr>
        <w:t xml:space="preserve">Ройтберг Г.Е.  Внутренние болезни. Сердечно-сосудистая система / </w:t>
      </w:r>
      <w:r w:rsidRPr="00EF0F54">
        <w:rPr>
          <w:sz w:val="28"/>
          <w:szCs w:val="28"/>
        </w:rPr>
        <w:t>Ройтберг</w:t>
      </w:r>
      <w:r w:rsidRPr="00515256">
        <w:rPr>
          <w:sz w:val="28"/>
          <w:szCs w:val="28"/>
          <w:lang w:val="uk-UA"/>
        </w:rPr>
        <w:t xml:space="preserve"> Г.Е., Струтынский А.В.- М.:БИНОМ,2003.- С.283-290.</w:t>
      </w:r>
    </w:p>
    <w:p w:rsidR="00826329" w:rsidRDefault="00826329" w:rsidP="009955E4">
      <w:pPr>
        <w:numPr>
          <w:ilvl w:val="0"/>
          <w:numId w:val="62"/>
        </w:numPr>
        <w:tabs>
          <w:tab w:val="clear" w:pos="720"/>
          <w:tab w:val="num" w:pos="900"/>
        </w:tabs>
        <w:suppressAutoHyphens w:val="0"/>
        <w:spacing w:line="360" w:lineRule="auto"/>
        <w:jc w:val="both"/>
        <w:rPr>
          <w:sz w:val="28"/>
          <w:szCs w:val="28"/>
          <w:lang w:val="en-US"/>
        </w:rPr>
      </w:pPr>
      <w:r w:rsidRPr="00515256">
        <w:rPr>
          <w:sz w:val="28"/>
          <w:szCs w:val="28"/>
          <w:lang w:val="uk-UA"/>
        </w:rPr>
        <w:t xml:space="preserve">Досвід використання аторвастатину в лікуванні пацієнтів із </w:t>
      </w:r>
      <w:r w:rsidRPr="0097239E">
        <w:rPr>
          <w:iCs/>
          <w:sz w:val="28"/>
          <w:szCs w:val="28"/>
          <w:lang w:val="uk-UA"/>
        </w:rPr>
        <w:t>ішемічною</w:t>
      </w:r>
      <w:r w:rsidRPr="00515256">
        <w:rPr>
          <w:sz w:val="28"/>
          <w:szCs w:val="28"/>
          <w:lang w:val="uk-UA"/>
        </w:rPr>
        <w:t xml:space="preserve"> хворобою серця / Г.В.Дзяк, О.А.Ханюков, Л</w:t>
      </w:r>
      <w:r>
        <w:rPr>
          <w:sz w:val="28"/>
          <w:szCs w:val="28"/>
          <w:lang w:val="uk-UA"/>
        </w:rPr>
        <w:t>.І.Васильєва, А.Т.Хорсун // Ліки</w:t>
      </w:r>
      <w:r w:rsidRPr="00515256">
        <w:rPr>
          <w:sz w:val="28"/>
          <w:szCs w:val="28"/>
          <w:lang w:val="uk-UA"/>
        </w:rPr>
        <w:t xml:space="preserve"> України.– 2005.- №6.– С. 73-75. </w:t>
      </w:r>
    </w:p>
    <w:p w:rsidR="00826329" w:rsidRDefault="00826329" w:rsidP="009955E4">
      <w:pPr>
        <w:numPr>
          <w:ilvl w:val="0"/>
          <w:numId w:val="62"/>
        </w:numPr>
        <w:tabs>
          <w:tab w:val="clear" w:pos="720"/>
          <w:tab w:val="num" w:pos="900"/>
        </w:tabs>
        <w:suppressAutoHyphens w:val="0"/>
        <w:spacing w:line="360" w:lineRule="auto"/>
        <w:jc w:val="both"/>
        <w:rPr>
          <w:sz w:val="28"/>
          <w:szCs w:val="28"/>
          <w:lang w:val="en-US"/>
        </w:rPr>
      </w:pPr>
      <w:r w:rsidRPr="00515256">
        <w:rPr>
          <w:sz w:val="28"/>
          <w:szCs w:val="28"/>
          <w:lang w:val="uk-UA"/>
        </w:rPr>
        <w:lastRenderedPageBreak/>
        <w:t xml:space="preserve">Відкрите клінічне дослідження ефективності і безпеки дженеріку </w:t>
      </w:r>
      <w:r w:rsidRPr="0097239E">
        <w:rPr>
          <w:iCs/>
          <w:sz w:val="28"/>
          <w:szCs w:val="28"/>
          <w:lang w:val="uk-UA"/>
        </w:rPr>
        <w:t>аторвастатину</w:t>
      </w:r>
      <w:r w:rsidRPr="00515256">
        <w:rPr>
          <w:sz w:val="28"/>
          <w:szCs w:val="28"/>
          <w:lang w:val="uk-UA"/>
        </w:rPr>
        <w:t xml:space="preserve"> - Торвадаку у лікуванні хворих із коронарною хворобою серця, що перенесли процедуру реваскуляризації міокарда / Г.В.Дзяк, Л.І.Васильєва, А.Т.Хорсун та ін. // Мед. перспективи.- 2005.– Т.X, №4.– С. 21–26.</w:t>
      </w:r>
    </w:p>
    <w:p w:rsidR="00826329" w:rsidRDefault="00826329" w:rsidP="009955E4">
      <w:pPr>
        <w:numPr>
          <w:ilvl w:val="0"/>
          <w:numId w:val="62"/>
        </w:numPr>
        <w:tabs>
          <w:tab w:val="clear" w:pos="720"/>
          <w:tab w:val="num" w:pos="900"/>
        </w:tabs>
        <w:suppressAutoHyphens w:val="0"/>
        <w:spacing w:line="360" w:lineRule="auto"/>
        <w:jc w:val="both"/>
        <w:rPr>
          <w:sz w:val="28"/>
          <w:szCs w:val="28"/>
          <w:lang w:val="en-US"/>
        </w:rPr>
      </w:pPr>
      <w:r w:rsidRPr="00515256">
        <w:rPr>
          <w:sz w:val="28"/>
          <w:szCs w:val="28"/>
          <w:lang w:val="uk-UA"/>
        </w:rPr>
        <w:t>Хорсун А.Т. Оцінка та аналіз якості життя у хворих з ішемічною хворобою серця, яким було проведено стентування коронарних артерій // Здобутки клінічної і експериментальної медицини: Зб. матеріалів.-</w:t>
      </w:r>
      <w:r>
        <w:rPr>
          <w:sz w:val="28"/>
          <w:szCs w:val="28"/>
          <w:lang w:val="uk-UA"/>
        </w:rPr>
        <w:t xml:space="preserve"> </w:t>
      </w:r>
      <w:r w:rsidRPr="00515256">
        <w:rPr>
          <w:sz w:val="28"/>
          <w:szCs w:val="28"/>
          <w:lang w:val="uk-UA"/>
        </w:rPr>
        <w:t>Тернопіль,2007.- С.58-59.</w:t>
      </w:r>
    </w:p>
    <w:p w:rsidR="00826329" w:rsidRDefault="00826329" w:rsidP="009955E4">
      <w:pPr>
        <w:numPr>
          <w:ilvl w:val="0"/>
          <w:numId w:val="62"/>
        </w:numPr>
        <w:tabs>
          <w:tab w:val="clear" w:pos="720"/>
          <w:tab w:val="num" w:pos="900"/>
        </w:tabs>
        <w:suppressAutoHyphens w:val="0"/>
        <w:spacing w:line="360" w:lineRule="auto"/>
        <w:jc w:val="both"/>
        <w:rPr>
          <w:sz w:val="28"/>
          <w:szCs w:val="28"/>
          <w:lang w:val="en-US"/>
        </w:rPr>
      </w:pPr>
      <w:r w:rsidRPr="00515256">
        <w:rPr>
          <w:sz w:val="28"/>
          <w:szCs w:val="28"/>
          <w:lang w:val="uk-UA"/>
        </w:rPr>
        <w:t xml:space="preserve">Эффективность кардоната в комплексной терапии пациентов с ИБС со стенокардией II-III функционального коасса / Г.В.Дзяк, Л.И. Васильева, А.Т.Хорсун, С.В. Литвекова // Укр. мед. часопис.-  2004.–№3 (41).- </w:t>
      </w:r>
      <w:r>
        <w:rPr>
          <w:sz w:val="28"/>
          <w:szCs w:val="28"/>
          <w:lang w:val="uk-UA"/>
        </w:rPr>
        <w:t>С.46-48.</w:t>
      </w:r>
    </w:p>
    <w:p w:rsidR="00826329" w:rsidRDefault="00826329" w:rsidP="009955E4">
      <w:pPr>
        <w:numPr>
          <w:ilvl w:val="0"/>
          <w:numId w:val="62"/>
        </w:numPr>
        <w:tabs>
          <w:tab w:val="clear" w:pos="720"/>
          <w:tab w:val="num" w:pos="900"/>
        </w:tabs>
        <w:suppressAutoHyphens w:val="0"/>
        <w:spacing w:line="360" w:lineRule="auto"/>
        <w:jc w:val="both"/>
        <w:rPr>
          <w:sz w:val="28"/>
          <w:szCs w:val="28"/>
          <w:lang w:val="uk-UA"/>
        </w:rPr>
      </w:pPr>
      <w:r w:rsidRPr="0097239E">
        <w:rPr>
          <w:sz w:val="28"/>
          <w:szCs w:val="28"/>
          <w:lang w:val="uk-UA"/>
        </w:rPr>
        <w:t>Хорсун А.Т. Аналіз причин ка</w:t>
      </w:r>
      <w:r>
        <w:rPr>
          <w:sz w:val="28"/>
          <w:szCs w:val="28"/>
          <w:lang w:val="uk-UA"/>
        </w:rPr>
        <w:t xml:space="preserve">рдіальних ускладнень у хворих </w:t>
      </w:r>
      <w:r w:rsidRPr="0097239E">
        <w:rPr>
          <w:sz w:val="28"/>
          <w:szCs w:val="28"/>
          <w:lang w:val="uk-UA"/>
        </w:rPr>
        <w:t xml:space="preserve">із </w:t>
      </w:r>
      <w:r>
        <w:rPr>
          <w:sz w:val="28"/>
          <w:szCs w:val="28"/>
          <w:lang w:val="uk-UA"/>
        </w:rPr>
        <w:t xml:space="preserve">  </w:t>
      </w:r>
      <w:r w:rsidRPr="0097239E">
        <w:rPr>
          <w:sz w:val="28"/>
          <w:szCs w:val="28"/>
          <w:lang w:val="uk-UA"/>
        </w:rPr>
        <w:t>хрон</w:t>
      </w:r>
      <w:r w:rsidRPr="0097239E">
        <w:rPr>
          <w:sz w:val="28"/>
          <w:szCs w:val="28"/>
          <w:lang w:val="uk-UA"/>
        </w:rPr>
        <w:t>і</w:t>
      </w:r>
      <w:r>
        <w:rPr>
          <w:sz w:val="28"/>
          <w:szCs w:val="28"/>
          <w:lang w:val="uk-UA"/>
        </w:rPr>
        <w:t xml:space="preserve">чною </w:t>
      </w:r>
      <w:r w:rsidRPr="0097239E">
        <w:rPr>
          <w:sz w:val="28"/>
          <w:szCs w:val="28"/>
          <w:lang w:val="uk-UA"/>
        </w:rPr>
        <w:t>формою ІХС після стентування коронарних артерій</w:t>
      </w:r>
      <w:r w:rsidRPr="007F0BDD">
        <w:rPr>
          <w:sz w:val="28"/>
          <w:szCs w:val="28"/>
        </w:rPr>
        <w:t xml:space="preserve"> </w:t>
      </w:r>
      <w:r w:rsidRPr="0097239E">
        <w:rPr>
          <w:sz w:val="28"/>
          <w:szCs w:val="28"/>
          <w:lang w:val="uk-UA"/>
        </w:rPr>
        <w:t>// Мед. перспективи. - 2007. – Т.</w:t>
      </w:r>
      <w:r w:rsidRPr="00D969A4">
        <w:rPr>
          <w:sz w:val="28"/>
          <w:szCs w:val="28"/>
        </w:rPr>
        <w:t>X</w:t>
      </w:r>
      <w:r w:rsidRPr="0097239E">
        <w:rPr>
          <w:sz w:val="28"/>
          <w:szCs w:val="28"/>
          <w:lang w:val="uk-UA"/>
        </w:rPr>
        <w:t>ІІ, №4. – С. 25–30.- Біблі</w:t>
      </w:r>
      <w:r w:rsidRPr="0097239E">
        <w:rPr>
          <w:sz w:val="28"/>
          <w:szCs w:val="28"/>
          <w:lang w:val="uk-UA"/>
        </w:rPr>
        <w:t>о</w:t>
      </w:r>
      <w:r w:rsidRPr="0097239E">
        <w:rPr>
          <w:sz w:val="28"/>
          <w:szCs w:val="28"/>
          <w:lang w:val="uk-UA"/>
        </w:rPr>
        <w:t>гр.: с.30.</w:t>
      </w:r>
    </w:p>
    <w:p w:rsidR="00826329" w:rsidRPr="00B36BED" w:rsidRDefault="00826329" w:rsidP="009955E4">
      <w:pPr>
        <w:numPr>
          <w:ilvl w:val="0"/>
          <w:numId w:val="62"/>
        </w:numPr>
        <w:tabs>
          <w:tab w:val="clear" w:pos="720"/>
          <w:tab w:val="num" w:pos="900"/>
        </w:tabs>
        <w:suppressAutoHyphens w:val="0"/>
        <w:spacing w:line="360" w:lineRule="auto"/>
        <w:jc w:val="both"/>
        <w:rPr>
          <w:sz w:val="28"/>
          <w:szCs w:val="28"/>
          <w:lang w:val="uk-UA"/>
        </w:rPr>
      </w:pPr>
      <w:r w:rsidRPr="0017557C">
        <w:rPr>
          <w:sz w:val="28"/>
          <w:szCs w:val="28"/>
          <w:lang w:val="uk-UA"/>
        </w:rPr>
        <w:t xml:space="preserve">Хорсун А.Т., Петрик Н.А. Вариабельность дисперсии QT (QTD) в отдалённые сроки после проведения стентирования коронарных </w:t>
      </w:r>
      <w:r>
        <w:rPr>
          <w:sz w:val="28"/>
          <w:szCs w:val="28"/>
          <w:lang w:val="uk-UA"/>
        </w:rPr>
        <w:t>артерій</w:t>
      </w:r>
      <w:r w:rsidRPr="007F0BDD">
        <w:rPr>
          <w:sz w:val="28"/>
          <w:szCs w:val="28"/>
        </w:rPr>
        <w:t xml:space="preserve"> </w:t>
      </w:r>
      <w:r w:rsidRPr="0017557C">
        <w:rPr>
          <w:sz w:val="28"/>
          <w:szCs w:val="28"/>
          <w:lang w:val="uk-UA"/>
        </w:rPr>
        <w:t>//</w:t>
      </w:r>
      <w:r w:rsidRPr="007F0BDD">
        <w:rPr>
          <w:sz w:val="28"/>
          <w:szCs w:val="28"/>
        </w:rPr>
        <w:t xml:space="preserve"> </w:t>
      </w:r>
      <w:r w:rsidRPr="0017557C">
        <w:rPr>
          <w:sz w:val="28"/>
          <w:szCs w:val="28"/>
          <w:lang w:val="uk-UA"/>
        </w:rPr>
        <w:t xml:space="preserve">Весна наукова: Матеріали 76-ї підсумкової наук. конф. студ. та молодих учених. – Д., 2005 р. – С.54 – 55. </w:t>
      </w:r>
    </w:p>
    <w:p w:rsidR="00826329" w:rsidRDefault="00826329" w:rsidP="009955E4">
      <w:pPr>
        <w:numPr>
          <w:ilvl w:val="0"/>
          <w:numId w:val="62"/>
        </w:numPr>
        <w:tabs>
          <w:tab w:val="clear" w:pos="720"/>
          <w:tab w:val="num" w:pos="900"/>
        </w:tabs>
        <w:suppressAutoHyphens w:val="0"/>
        <w:spacing w:line="360" w:lineRule="auto"/>
        <w:jc w:val="both"/>
        <w:rPr>
          <w:sz w:val="28"/>
          <w:szCs w:val="28"/>
          <w:lang w:val="uk-UA"/>
        </w:rPr>
      </w:pPr>
      <w:r w:rsidRPr="0017557C">
        <w:rPr>
          <w:sz w:val="28"/>
          <w:szCs w:val="28"/>
          <w:lang w:val="uk-UA"/>
        </w:rPr>
        <w:t xml:space="preserve">Кутовая В.А., Хорсун А.Т. Влияние терапии статинами на липидный спектр крови у больних с ИБС после операции по реваскуляризации </w:t>
      </w:r>
      <w:r>
        <w:rPr>
          <w:sz w:val="28"/>
          <w:szCs w:val="28"/>
          <w:lang w:val="uk-UA"/>
        </w:rPr>
        <w:t>міокарда</w:t>
      </w:r>
      <w:r w:rsidRPr="007F0BDD">
        <w:rPr>
          <w:sz w:val="28"/>
          <w:szCs w:val="28"/>
        </w:rPr>
        <w:t xml:space="preserve"> </w:t>
      </w:r>
      <w:r w:rsidRPr="0017557C">
        <w:rPr>
          <w:sz w:val="28"/>
          <w:szCs w:val="28"/>
          <w:lang w:val="uk-UA"/>
        </w:rPr>
        <w:t>//</w:t>
      </w:r>
      <w:r w:rsidRPr="007F0BDD">
        <w:rPr>
          <w:sz w:val="28"/>
          <w:szCs w:val="28"/>
        </w:rPr>
        <w:t xml:space="preserve"> </w:t>
      </w:r>
      <w:r w:rsidRPr="0017557C">
        <w:rPr>
          <w:sz w:val="28"/>
          <w:szCs w:val="28"/>
          <w:lang w:val="uk-UA"/>
        </w:rPr>
        <w:t>Весна наукова: Матеріали 76-ї підсумкової наук. конф. студ. та молодих учених. – Д., 2005 р. – С.55-56.</w:t>
      </w:r>
    </w:p>
    <w:p w:rsidR="00826329" w:rsidRPr="00A25478" w:rsidRDefault="00826329" w:rsidP="009955E4">
      <w:pPr>
        <w:numPr>
          <w:ilvl w:val="0"/>
          <w:numId w:val="62"/>
        </w:numPr>
        <w:tabs>
          <w:tab w:val="clear" w:pos="720"/>
          <w:tab w:val="num" w:pos="900"/>
        </w:tabs>
        <w:suppressAutoHyphens w:val="0"/>
        <w:spacing w:line="360" w:lineRule="auto"/>
        <w:jc w:val="both"/>
        <w:rPr>
          <w:sz w:val="28"/>
          <w:szCs w:val="28"/>
          <w:lang w:val="en-US"/>
        </w:rPr>
      </w:pPr>
      <w:r w:rsidRPr="00515256">
        <w:rPr>
          <w:sz w:val="28"/>
          <w:szCs w:val="28"/>
          <w:lang w:val="uk-UA"/>
        </w:rPr>
        <w:t xml:space="preserve">Коронарная ангиопластика: взгляд через 30 лет / </w:t>
      </w:r>
      <w:r w:rsidRPr="00515256">
        <w:rPr>
          <w:sz w:val="28"/>
          <w:szCs w:val="28"/>
        </w:rPr>
        <w:t>Ю.Н.Беленков, А.Н.С</w:t>
      </w:r>
      <w:r w:rsidRPr="00EF0F54">
        <w:rPr>
          <w:sz w:val="28"/>
          <w:szCs w:val="28"/>
          <w:lang w:val="uk-UA"/>
        </w:rPr>
        <w:t>амко, Т.А.Батыралиев и др.</w:t>
      </w:r>
      <w:r w:rsidRPr="00515256">
        <w:rPr>
          <w:sz w:val="28"/>
          <w:szCs w:val="28"/>
          <w:lang w:val="uk-UA"/>
        </w:rPr>
        <w:t xml:space="preserve"> </w:t>
      </w:r>
      <w:r w:rsidRPr="00EF0F54">
        <w:rPr>
          <w:sz w:val="28"/>
          <w:szCs w:val="28"/>
          <w:lang w:val="uk-UA"/>
        </w:rPr>
        <w:t>//</w:t>
      </w:r>
      <w:r w:rsidRPr="00515256">
        <w:rPr>
          <w:sz w:val="28"/>
          <w:szCs w:val="28"/>
          <w:lang w:val="uk-UA"/>
        </w:rPr>
        <w:t xml:space="preserve"> </w:t>
      </w:r>
      <w:r w:rsidRPr="00EF0F54">
        <w:rPr>
          <w:sz w:val="28"/>
          <w:szCs w:val="28"/>
          <w:lang w:val="uk-UA"/>
        </w:rPr>
        <w:t>Кардиология.-</w:t>
      </w:r>
      <w:r>
        <w:rPr>
          <w:sz w:val="28"/>
          <w:szCs w:val="28"/>
          <w:lang w:val="uk-UA"/>
        </w:rPr>
        <w:t xml:space="preserve"> </w:t>
      </w:r>
      <w:r w:rsidRPr="00EF0F54">
        <w:rPr>
          <w:sz w:val="28"/>
          <w:szCs w:val="28"/>
          <w:lang w:val="uk-UA"/>
        </w:rPr>
        <w:t>2007.-</w:t>
      </w:r>
      <w:r w:rsidRPr="00515256">
        <w:rPr>
          <w:sz w:val="28"/>
          <w:szCs w:val="28"/>
          <w:lang w:val="uk-UA"/>
        </w:rPr>
        <w:t xml:space="preserve"> </w:t>
      </w:r>
      <w:r w:rsidRPr="00EF0F54">
        <w:rPr>
          <w:sz w:val="28"/>
          <w:szCs w:val="28"/>
          <w:lang w:val="uk-UA"/>
        </w:rPr>
        <w:t>№9(47).-</w:t>
      </w:r>
      <w:r w:rsidRPr="00515256">
        <w:rPr>
          <w:sz w:val="28"/>
          <w:szCs w:val="28"/>
          <w:lang w:val="uk-UA"/>
        </w:rPr>
        <w:t xml:space="preserve"> </w:t>
      </w:r>
      <w:r w:rsidRPr="00EF0F54">
        <w:rPr>
          <w:sz w:val="28"/>
          <w:szCs w:val="28"/>
          <w:lang w:val="uk-UA"/>
        </w:rPr>
        <w:t>С.4-14</w:t>
      </w:r>
      <w:r w:rsidRPr="00515256">
        <w:rPr>
          <w:sz w:val="28"/>
          <w:szCs w:val="28"/>
        </w:rPr>
        <w:t>.</w:t>
      </w:r>
    </w:p>
    <w:p w:rsidR="00826329" w:rsidRPr="007F0BDD" w:rsidRDefault="00826329" w:rsidP="009955E4">
      <w:pPr>
        <w:numPr>
          <w:ilvl w:val="0"/>
          <w:numId w:val="62"/>
        </w:numPr>
        <w:tabs>
          <w:tab w:val="clear" w:pos="720"/>
          <w:tab w:val="num" w:pos="900"/>
        </w:tabs>
        <w:suppressAutoHyphens w:val="0"/>
        <w:spacing w:line="360" w:lineRule="auto"/>
        <w:jc w:val="both"/>
        <w:rPr>
          <w:sz w:val="28"/>
          <w:szCs w:val="28"/>
          <w:lang w:val="uk-UA"/>
        </w:rPr>
      </w:pPr>
      <w:r w:rsidRPr="007F0BDD">
        <w:rPr>
          <w:sz w:val="28"/>
          <w:szCs w:val="28"/>
          <w:lang w:val="uk-UA"/>
        </w:rPr>
        <w:t>Кобалава Ж.Д., Котовская Ю.В. Артериальная гипертония и атеросклероз: обзор результатов исследования ELSA // Сердце. – 2002. – 1, №3. – С.144-150.</w:t>
      </w:r>
    </w:p>
    <w:p w:rsidR="00826329" w:rsidRDefault="00826329" w:rsidP="009955E4">
      <w:pPr>
        <w:numPr>
          <w:ilvl w:val="0"/>
          <w:numId w:val="62"/>
        </w:numPr>
        <w:tabs>
          <w:tab w:val="clear" w:pos="720"/>
          <w:tab w:val="num" w:pos="900"/>
        </w:tabs>
        <w:suppressAutoHyphens w:val="0"/>
        <w:spacing w:line="360" w:lineRule="auto"/>
        <w:jc w:val="both"/>
        <w:rPr>
          <w:sz w:val="28"/>
          <w:szCs w:val="28"/>
          <w:lang w:val="uk-UA"/>
        </w:rPr>
      </w:pPr>
      <w:r>
        <w:rPr>
          <w:sz w:val="28"/>
          <w:szCs w:val="28"/>
          <w:lang w:val="uk-UA"/>
        </w:rPr>
        <w:t>Мітченко О.І., Лутай М.І. Дисліпідемії</w:t>
      </w:r>
      <w:r w:rsidRPr="00EF5021">
        <w:rPr>
          <w:sz w:val="28"/>
          <w:szCs w:val="28"/>
          <w:lang w:val="uk-UA"/>
        </w:rPr>
        <w:t xml:space="preserve">: </w:t>
      </w:r>
      <w:r>
        <w:rPr>
          <w:sz w:val="28"/>
          <w:szCs w:val="28"/>
          <w:lang w:val="uk-UA"/>
        </w:rPr>
        <w:t>діагностика, профілактика та лікування:</w:t>
      </w:r>
      <w:r w:rsidRPr="00EF5021">
        <w:rPr>
          <w:sz w:val="28"/>
          <w:szCs w:val="28"/>
          <w:lang w:val="uk-UA"/>
        </w:rPr>
        <w:t xml:space="preserve"> </w:t>
      </w:r>
      <w:r>
        <w:rPr>
          <w:sz w:val="28"/>
          <w:szCs w:val="28"/>
          <w:lang w:val="uk-UA"/>
        </w:rPr>
        <w:t>Метод. рекомендації Робочої групи з проблем атеросклерозу та хронічних форм ІХС та Робочої групи з проблем метаболічного</w:t>
      </w:r>
      <w:r w:rsidRPr="00EF5021">
        <w:rPr>
          <w:sz w:val="28"/>
          <w:szCs w:val="28"/>
          <w:lang w:val="uk-UA"/>
        </w:rPr>
        <w:t xml:space="preserve"> </w:t>
      </w:r>
      <w:r>
        <w:rPr>
          <w:sz w:val="28"/>
          <w:szCs w:val="28"/>
          <w:lang w:val="uk-UA"/>
        </w:rPr>
        <w:t xml:space="preserve">синдрому, </w:t>
      </w:r>
      <w:r>
        <w:rPr>
          <w:sz w:val="28"/>
          <w:szCs w:val="28"/>
          <w:lang w:val="uk-UA"/>
        </w:rPr>
        <w:lastRenderedPageBreak/>
        <w:t>діабету та серцево-судинних захворювань Укр. наукового товариства кардіологів.- К.,2007.- 56 с.</w:t>
      </w: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E4" w:rsidRDefault="009955E4">
      <w:r>
        <w:separator/>
      </w:r>
    </w:p>
  </w:endnote>
  <w:endnote w:type="continuationSeparator" w:id="0">
    <w:p w:rsidR="009955E4" w:rsidRDefault="0099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E4" w:rsidRDefault="009955E4">
      <w:r>
        <w:separator/>
      </w:r>
    </w:p>
  </w:footnote>
  <w:footnote w:type="continuationSeparator" w:id="0">
    <w:p w:rsidR="009955E4" w:rsidRDefault="00995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0BD02DE"/>
    <w:multiLevelType w:val="multilevel"/>
    <w:tmpl w:val="735AE1B6"/>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425"/>
        </w:tabs>
        <w:ind w:left="1425"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1049D5"/>
    <w:multiLevelType w:val="hybridMultilevel"/>
    <w:tmpl w:val="C18802F6"/>
    <w:lvl w:ilvl="0" w:tplc="D4C2A32C">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1"/>
  </w:num>
  <w:num w:numId="50">
    <w:abstractNumId w:val="45"/>
  </w:num>
  <w:num w:numId="51">
    <w:abstractNumId w:val="58"/>
  </w:num>
  <w:num w:numId="52">
    <w:abstractNumId w:val="50"/>
  </w:num>
  <w:num w:numId="53">
    <w:abstractNumId w:val="46"/>
  </w:num>
  <w:num w:numId="54">
    <w:abstractNumId w:val="51"/>
  </w:num>
  <w:num w:numId="55">
    <w:abstractNumId w:val="44"/>
  </w:num>
  <w:num w:numId="56">
    <w:abstractNumId w:val="43"/>
  </w:num>
  <w:num w:numId="57">
    <w:abstractNumId w:val="59"/>
  </w:num>
  <w:num w:numId="58">
    <w:abstractNumId w:val="55"/>
  </w:num>
  <w:num w:numId="59">
    <w:abstractNumId w:val="56"/>
  </w:num>
  <w:num w:numId="60">
    <w:abstractNumId w:val="60"/>
  </w:num>
  <w:num w:numId="61">
    <w:abstractNumId w:val="47"/>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55E4"/>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0E50-13C6-4F43-8F80-42878901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32</Pages>
  <Words>8265</Words>
  <Characters>47113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637</cp:revision>
  <cp:lastPrinted>2009-02-06T08:36:00Z</cp:lastPrinted>
  <dcterms:created xsi:type="dcterms:W3CDTF">2015-03-22T11:10:00Z</dcterms:created>
  <dcterms:modified xsi:type="dcterms:W3CDTF">2015-09-03T10:00:00Z</dcterms:modified>
</cp:coreProperties>
</file>