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1B7E"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Юлдашев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Химохиддин</w:t>
      </w:r>
      <w:r w:rsidRPr="007141E3">
        <w:rPr>
          <w:rFonts w:ascii="Helvetica" w:hAnsi="Helvetica" w:cs="Helvetica"/>
          <w:b/>
          <w:bCs/>
          <w:color w:val="222222"/>
          <w:sz w:val="21"/>
          <w:szCs w:val="21"/>
        </w:rPr>
        <w:t>.</w:t>
      </w:r>
    </w:p>
    <w:p w14:paraId="585379FA"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Особенности</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фотосинтетического</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аппарата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у</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форм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 xml:space="preserve"> : </w:t>
      </w:r>
      <w:r w:rsidRPr="007141E3">
        <w:rPr>
          <w:rFonts w:ascii="Helvetica" w:hAnsi="Helvetica" w:cs="Helvetica" w:hint="eastAsia"/>
          <w:b/>
          <w:bCs/>
          <w:color w:val="222222"/>
          <w:sz w:val="21"/>
          <w:szCs w:val="21"/>
        </w:rPr>
        <w:t>диссертация</w:t>
      </w:r>
      <w:r w:rsidRPr="007141E3">
        <w:rPr>
          <w:rFonts w:ascii="Helvetica" w:hAnsi="Helvetica" w:cs="Helvetica"/>
          <w:b/>
          <w:bCs/>
          <w:color w:val="222222"/>
          <w:sz w:val="21"/>
          <w:szCs w:val="21"/>
        </w:rPr>
        <w:t xml:space="preserve"> ... </w:t>
      </w:r>
      <w:r w:rsidRPr="007141E3">
        <w:rPr>
          <w:rFonts w:ascii="Helvetica" w:hAnsi="Helvetica" w:cs="Helvetica" w:hint="eastAsia"/>
          <w:b/>
          <w:bCs/>
          <w:color w:val="222222"/>
          <w:sz w:val="21"/>
          <w:szCs w:val="21"/>
        </w:rPr>
        <w:t>кандидата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биологических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наук</w:t>
      </w:r>
      <w:r w:rsidRPr="007141E3">
        <w:rPr>
          <w:rFonts w:ascii="Helvetica" w:hAnsi="Helvetica" w:cs="Helvetica"/>
          <w:b/>
          <w:bCs/>
          <w:color w:val="222222"/>
          <w:sz w:val="21"/>
          <w:szCs w:val="21"/>
        </w:rPr>
        <w:t xml:space="preserve"> : 03.00.12. - </w:t>
      </w:r>
      <w:r w:rsidRPr="007141E3">
        <w:rPr>
          <w:rFonts w:ascii="Helvetica" w:hAnsi="Helvetica" w:cs="Helvetica" w:hint="eastAsia"/>
          <w:b/>
          <w:bCs/>
          <w:color w:val="222222"/>
          <w:sz w:val="21"/>
          <w:szCs w:val="21"/>
        </w:rPr>
        <w:t>Душанбе</w:t>
      </w:r>
      <w:r w:rsidRPr="007141E3">
        <w:rPr>
          <w:rFonts w:ascii="Helvetica" w:hAnsi="Helvetica" w:cs="Helvetica"/>
          <w:b/>
          <w:bCs/>
          <w:color w:val="222222"/>
          <w:sz w:val="21"/>
          <w:szCs w:val="21"/>
        </w:rPr>
        <w:t xml:space="preserve">, 1984. - 141 </w:t>
      </w:r>
      <w:r w:rsidRPr="007141E3">
        <w:rPr>
          <w:rFonts w:ascii="Helvetica" w:hAnsi="Helvetica" w:cs="Helvetica" w:hint="eastAsia"/>
          <w:b/>
          <w:bCs/>
          <w:color w:val="222222"/>
          <w:sz w:val="21"/>
          <w:szCs w:val="21"/>
        </w:rPr>
        <w:t>с</w:t>
      </w:r>
      <w:r w:rsidRPr="007141E3">
        <w:rPr>
          <w:rFonts w:ascii="Helvetica" w:hAnsi="Helvetica" w:cs="Helvetica"/>
          <w:b/>
          <w:bCs/>
          <w:color w:val="222222"/>
          <w:sz w:val="21"/>
          <w:szCs w:val="21"/>
        </w:rPr>
        <w:t xml:space="preserve">. : </w:t>
      </w:r>
      <w:r w:rsidRPr="007141E3">
        <w:rPr>
          <w:rFonts w:ascii="Helvetica" w:hAnsi="Helvetica" w:cs="Helvetica" w:hint="eastAsia"/>
          <w:b/>
          <w:bCs/>
          <w:color w:val="222222"/>
          <w:sz w:val="21"/>
          <w:szCs w:val="21"/>
        </w:rPr>
        <w:t>ил</w:t>
      </w:r>
      <w:r w:rsidRPr="007141E3">
        <w:rPr>
          <w:rFonts w:ascii="Helvetica" w:hAnsi="Helvetica" w:cs="Helvetica"/>
          <w:b/>
          <w:bCs/>
          <w:color w:val="222222"/>
          <w:sz w:val="21"/>
          <w:szCs w:val="21"/>
        </w:rPr>
        <w:t>.</w:t>
      </w:r>
    </w:p>
    <w:p w14:paraId="157B576C"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больше</w:t>
      </w:r>
    </w:p>
    <w:p w14:paraId="37D5776B"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Цитаты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из</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текста</w:t>
      </w:r>
      <w:r w:rsidRPr="007141E3">
        <w:rPr>
          <w:rFonts w:ascii="Helvetica" w:hAnsi="Helvetica" w:cs="Helvetica"/>
          <w:b/>
          <w:bCs/>
          <w:color w:val="222222"/>
          <w:sz w:val="21"/>
          <w:szCs w:val="21"/>
        </w:rPr>
        <w:t>:</w:t>
      </w:r>
    </w:p>
    <w:p w14:paraId="13530BA8"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стр</w:t>
      </w:r>
      <w:r w:rsidRPr="007141E3">
        <w:rPr>
          <w:rFonts w:ascii="Helvetica" w:hAnsi="Helvetica" w:cs="Helvetica"/>
          <w:b/>
          <w:bCs/>
          <w:color w:val="222222"/>
          <w:sz w:val="21"/>
          <w:szCs w:val="21"/>
        </w:rPr>
        <w:t>. 1</w:t>
      </w:r>
    </w:p>
    <w:p w14:paraId="73F2DFF4"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ФАКУЛЬТЕТ</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ЮЛДАШЕВ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ХИМОХИДЦИН</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ОСОБЕННОСТИ</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ФОТОСИНТЕТИЧЕСКОГО</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АППАРАТА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У</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сЮРМ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 xml:space="preserve"> /03.00.12. - </w:t>
      </w:r>
      <w:r w:rsidRPr="007141E3">
        <w:rPr>
          <w:rFonts w:ascii="Helvetica" w:hAnsi="Helvetica" w:cs="Helvetica" w:hint="eastAsia"/>
          <w:b/>
          <w:bCs/>
          <w:color w:val="222222"/>
          <w:sz w:val="21"/>
          <w:szCs w:val="21"/>
        </w:rPr>
        <w:t>ФИЗИОЛОГИЯ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РАСТЕНИЙ</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Диссертация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на</w:t>
      </w:r>
    </w:p>
    <w:p w14:paraId="47868F1F"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стр</w:t>
      </w:r>
      <w:r w:rsidRPr="007141E3">
        <w:rPr>
          <w:rFonts w:ascii="Helvetica" w:hAnsi="Helvetica" w:cs="Helvetica"/>
          <w:b/>
          <w:bCs/>
          <w:color w:val="222222"/>
          <w:sz w:val="21"/>
          <w:szCs w:val="21"/>
        </w:rPr>
        <w:t>. 2</w:t>
      </w:r>
    </w:p>
    <w:p w14:paraId="102D7F4B"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Глава</w:t>
      </w:r>
      <w:r w:rsidRPr="007141E3">
        <w:rPr>
          <w:rFonts w:ascii="Helvetica" w:hAnsi="Helvetica" w:cs="Helvetica"/>
          <w:b/>
          <w:bCs/>
          <w:color w:val="222222"/>
          <w:sz w:val="21"/>
          <w:szCs w:val="21"/>
        </w:rPr>
        <w:t xml:space="preserve"> 2. </w:t>
      </w:r>
      <w:r w:rsidRPr="007141E3">
        <w:rPr>
          <w:rFonts w:ascii="Helvetica" w:hAnsi="Helvetica" w:cs="Helvetica" w:hint="eastAsia"/>
          <w:b/>
          <w:bCs/>
          <w:color w:val="222222"/>
          <w:sz w:val="21"/>
          <w:szCs w:val="21"/>
        </w:rPr>
        <w:t>ЭКСПЕРИМЕНТАЛЬНАЯ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ЧАСТЬ</w:t>
      </w:r>
      <w:r w:rsidRPr="007141E3">
        <w:rPr>
          <w:rFonts w:ascii="Helvetica" w:hAnsi="Helvetica" w:cs="Helvetica"/>
          <w:b/>
          <w:bCs/>
          <w:color w:val="222222"/>
          <w:sz w:val="21"/>
          <w:szCs w:val="21"/>
        </w:rPr>
        <w:t xml:space="preserve"> 2.1. 2.2. 2.3. </w:t>
      </w:r>
      <w:r w:rsidRPr="007141E3">
        <w:rPr>
          <w:rFonts w:ascii="Helvetica" w:hAnsi="Helvetica" w:cs="Helvetica" w:hint="eastAsia"/>
          <w:b/>
          <w:bCs/>
          <w:color w:val="222222"/>
          <w:sz w:val="21"/>
          <w:szCs w:val="21"/>
        </w:rPr>
        <w:t>Объекты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исследования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Методы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исследования</w:t>
      </w:r>
      <w:r w:rsidRPr="007141E3">
        <w:rPr>
          <w:rFonts w:ascii="Helvetica" w:hAnsi="Helvetica" w:cs="Helvetica"/>
          <w:b/>
          <w:bCs/>
          <w:color w:val="222222"/>
          <w:sz w:val="21"/>
          <w:szCs w:val="21"/>
        </w:rPr>
        <w:t xml:space="preserve"> . </w:t>
      </w:r>
      <w:r w:rsidRPr="007141E3">
        <w:rPr>
          <w:rFonts w:ascii="Helvetica" w:hAnsi="Helvetica" w:cs="Helvetica" w:hint="eastAsia"/>
          <w:b/>
          <w:bCs/>
          <w:color w:val="222222"/>
          <w:sz w:val="21"/>
          <w:szCs w:val="21"/>
        </w:rPr>
        <w:t>Результаты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исследования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форм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 xml:space="preserve">. 2.3.2. </w:t>
      </w:r>
      <w:r w:rsidRPr="007141E3">
        <w:rPr>
          <w:rFonts w:ascii="Helvetica" w:hAnsi="Helvetica" w:cs="Helvetica" w:hint="eastAsia"/>
          <w:b/>
          <w:bCs/>
          <w:color w:val="222222"/>
          <w:sz w:val="21"/>
          <w:szCs w:val="21"/>
        </w:rPr>
        <w:t>Пигментная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характеристика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листьев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форм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 xml:space="preserve">. 2.3.3. </w:t>
      </w:r>
      <w:r w:rsidRPr="007141E3">
        <w:rPr>
          <w:rFonts w:ascii="Helvetica" w:hAnsi="Helvetica" w:cs="Helvetica" w:hint="eastAsia"/>
          <w:b/>
          <w:bCs/>
          <w:color w:val="222222"/>
          <w:sz w:val="21"/>
          <w:szCs w:val="21"/>
        </w:rPr>
        <w:t>Морфометрия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хлоропластов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стр</w:t>
      </w:r>
      <w:r w:rsidRPr="007141E3">
        <w:rPr>
          <w:rFonts w:ascii="Helvetica" w:hAnsi="Helvetica" w:cs="Helvetica"/>
          <w:b/>
          <w:bCs/>
          <w:color w:val="222222"/>
          <w:sz w:val="21"/>
          <w:szCs w:val="21"/>
        </w:rPr>
        <w:t>. 3 7 12 18 22 28 28 32</w:t>
      </w:r>
    </w:p>
    <w:p w14:paraId="3C790A5B"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стр</w:t>
      </w:r>
      <w:r w:rsidRPr="007141E3">
        <w:rPr>
          <w:rFonts w:ascii="Helvetica" w:hAnsi="Helvetica" w:cs="Helvetica"/>
          <w:b/>
          <w:bCs/>
          <w:color w:val="222222"/>
          <w:sz w:val="21"/>
          <w:szCs w:val="21"/>
        </w:rPr>
        <w:t>. 57</w:t>
      </w:r>
    </w:p>
    <w:p w14:paraId="0A8F220C"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приб­</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лижался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к</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материнской</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форме</w:t>
      </w:r>
      <w:r w:rsidRPr="007141E3">
        <w:rPr>
          <w:rFonts w:ascii="Helvetica" w:hAnsi="Helvetica" w:cs="Helvetica"/>
          <w:b/>
          <w:bCs/>
          <w:color w:val="222222"/>
          <w:sz w:val="21"/>
          <w:szCs w:val="21"/>
        </w:rPr>
        <w:t xml:space="preserve"> - 6808.</w:t>
      </w:r>
      <w:r w:rsidRPr="007141E3">
        <w:rPr>
          <w:rFonts w:ascii="Helvetica" w:hAnsi="Helvetica" w:cs="Helvetica" w:hint="eastAsia"/>
          <w:b/>
          <w:bCs/>
          <w:color w:val="222222"/>
          <w:sz w:val="21"/>
          <w:szCs w:val="21"/>
        </w:rPr>
        <w:t>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На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остальных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этапах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онтогенеза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величина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фотосинтетических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единиц</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у</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форм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значительно</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ниже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чем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у</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родителей</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рис</w:t>
      </w:r>
      <w:r w:rsidRPr="007141E3">
        <w:rPr>
          <w:rFonts w:ascii="Helvetica" w:hAnsi="Helvetica" w:cs="Helvetica"/>
          <w:b/>
          <w:bCs/>
          <w:color w:val="222222"/>
          <w:sz w:val="21"/>
          <w:szCs w:val="21"/>
        </w:rPr>
        <w:t xml:space="preserve">.7). </w:t>
      </w:r>
      <w:r w:rsidRPr="007141E3">
        <w:rPr>
          <w:rFonts w:ascii="Helvetica" w:hAnsi="Helvetica" w:cs="Helvetica" w:hint="eastAsia"/>
          <w:b/>
          <w:bCs/>
          <w:color w:val="222222"/>
          <w:sz w:val="21"/>
          <w:szCs w:val="21"/>
        </w:rPr>
        <w:t>Изменение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величины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фотосинтетической</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единицы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связано</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из­</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менениями</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содержания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пигментов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ходе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онтогенеза</w:t>
      </w:r>
      <w:r w:rsidRPr="007141E3">
        <w:rPr>
          <w:rFonts w:ascii="Helvetica" w:hAnsi="Helvetica" w:cs="Helvetica"/>
          <w:b/>
          <w:bCs/>
          <w:color w:val="222222"/>
          <w:sz w:val="21"/>
          <w:szCs w:val="21"/>
        </w:rPr>
        <w:t xml:space="preserve"> ( Harvey 1980).</w:t>
      </w:r>
    </w:p>
    <w:p w14:paraId="3019E9CC" w14:textId="77777777" w:rsidR="007141E3" w:rsidRPr="007141E3" w:rsidRDefault="007141E3" w:rsidP="007141E3">
      <w:pPr>
        <w:rPr>
          <w:rFonts w:ascii="Helvetica" w:hAnsi="Helvetica" w:cs="Helvetica"/>
          <w:b/>
          <w:bCs/>
          <w:color w:val="222222"/>
          <w:sz w:val="21"/>
          <w:szCs w:val="21"/>
        </w:rPr>
      </w:pPr>
    </w:p>
    <w:p w14:paraId="6D2AFCDD"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Оглавление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диссертации</w:t>
      </w:r>
    </w:p>
    <w:p w14:paraId="2533AE9C"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кандидат</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биологических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наук</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Юлдашев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Химохиддин</w:t>
      </w:r>
    </w:p>
    <w:p w14:paraId="4ABE681E"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ВВЕДЕНИЕ</w:t>
      </w:r>
    </w:p>
    <w:p w14:paraId="05AD31C0" w14:textId="77777777" w:rsidR="007141E3" w:rsidRPr="007141E3" w:rsidRDefault="007141E3" w:rsidP="007141E3">
      <w:pPr>
        <w:rPr>
          <w:rFonts w:ascii="Helvetica" w:hAnsi="Helvetica" w:cs="Helvetica"/>
          <w:b/>
          <w:bCs/>
          <w:color w:val="222222"/>
          <w:sz w:val="21"/>
          <w:szCs w:val="21"/>
        </w:rPr>
      </w:pPr>
    </w:p>
    <w:p w14:paraId="605A46F9"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Глава</w:t>
      </w:r>
      <w:r w:rsidRPr="007141E3">
        <w:rPr>
          <w:rFonts w:ascii="Helvetica" w:hAnsi="Helvetica" w:cs="Helvetica"/>
          <w:b/>
          <w:bCs/>
          <w:color w:val="222222"/>
          <w:sz w:val="21"/>
          <w:szCs w:val="21"/>
        </w:rPr>
        <w:t xml:space="preserve"> I. </w:t>
      </w:r>
      <w:r w:rsidRPr="007141E3">
        <w:rPr>
          <w:rFonts w:ascii="Helvetica" w:hAnsi="Helvetica" w:cs="Helvetica" w:hint="eastAsia"/>
          <w:b/>
          <w:bCs/>
          <w:color w:val="222222"/>
          <w:sz w:val="21"/>
          <w:szCs w:val="21"/>
        </w:rPr>
        <w:t>СОВРЕМЕННОЕ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ПРЕДСТАВЛЕНИЕ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О</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ЯВЛЕНИИ</w:t>
      </w:r>
    </w:p>
    <w:p w14:paraId="0261AF74" w14:textId="77777777" w:rsidR="007141E3" w:rsidRPr="007141E3" w:rsidRDefault="007141E3" w:rsidP="007141E3">
      <w:pPr>
        <w:rPr>
          <w:rFonts w:ascii="Helvetica" w:hAnsi="Helvetica" w:cs="Helvetica"/>
          <w:b/>
          <w:bCs/>
          <w:color w:val="222222"/>
          <w:sz w:val="21"/>
          <w:szCs w:val="21"/>
        </w:rPr>
      </w:pPr>
    </w:p>
    <w:p w14:paraId="7894A551"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ГЕТЕРОЗИСА</w:t>
      </w:r>
    </w:p>
    <w:p w14:paraId="79970CC3" w14:textId="77777777" w:rsidR="007141E3" w:rsidRPr="007141E3" w:rsidRDefault="007141E3" w:rsidP="007141E3">
      <w:pPr>
        <w:rPr>
          <w:rFonts w:ascii="Helvetica" w:hAnsi="Helvetica" w:cs="Helvetica"/>
          <w:b/>
          <w:bCs/>
          <w:color w:val="222222"/>
          <w:sz w:val="21"/>
          <w:szCs w:val="21"/>
        </w:rPr>
      </w:pPr>
    </w:p>
    <w:p w14:paraId="32D17AD2"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1.1. </w:t>
      </w:r>
      <w:r w:rsidRPr="007141E3">
        <w:rPr>
          <w:rFonts w:ascii="Helvetica" w:hAnsi="Helvetica" w:cs="Helvetica" w:hint="eastAsia"/>
          <w:b/>
          <w:bCs/>
          <w:color w:val="222222"/>
          <w:sz w:val="21"/>
          <w:szCs w:val="21"/>
        </w:rPr>
        <w:t>Физиолого</w:t>
      </w:r>
      <w:r w:rsidRPr="007141E3">
        <w:rPr>
          <w:rFonts w:ascii="Helvetica" w:hAnsi="Helvetica" w:cs="Helvetica"/>
          <w:b/>
          <w:bCs/>
          <w:color w:val="222222"/>
          <w:sz w:val="21"/>
          <w:szCs w:val="21"/>
        </w:rPr>
        <w:t>-</w:t>
      </w:r>
      <w:r w:rsidRPr="007141E3">
        <w:rPr>
          <w:rFonts w:ascii="Helvetica" w:hAnsi="Helvetica" w:cs="Helvetica" w:hint="eastAsia"/>
          <w:b/>
          <w:bCs/>
          <w:color w:val="222222"/>
          <w:sz w:val="21"/>
          <w:szCs w:val="21"/>
        </w:rPr>
        <w:t>биохимические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аспекты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гетерозиса</w:t>
      </w:r>
      <w:r w:rsidRPr="007141E3">
        <w:rPr>
          <w:rFonts w:ascii="Helvetica" w:hAnsi="Helvetica" w:cs="Helvetica"/>
          <w:b/>
          <w:bCs/>
          <w:color w:val="222222"/>
          <w:sz w:val="21"/>
          <w:szCs w:val="21"/>
        </w:rPr>
        <w:t>.</w:t>
      </w:r>
    </w:p>
    <w:p w14:paraId="29618602" w14:textId="77777777" w:rsidR="007141E3" w:rsidRPr="007141E3" w:rsidRDefault="007141E3" w:rsidP="007141E3">
      <w:pPr>
        <w:rPr>
          <w:rFonts w:ascii="Helvetica" w:hAnsi="Helvetica" w:cs="Helvetica"/>
          <w:b/>
          <w:bCs/>
          <w:color w:val="222222"/>
          <w:sz w:val="21"/>
          <w:szCs w:val="21"/>
        </w:rPr>
      </w:pPr>
    </w:p>
    <w:p w14:paraId="1D5ECBA7"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1.2. </w:t>
      </w:r>
      <w:r w:rsidRPr="007141E3">
        <w:rPr>
          <w:rFonts w:ascii="Helvetica" w:hAnsi="Helvetica" w:cs="Helvetica" w:hint="eastAsia"/>
          <w:b/>
          <w:bCs/>
          <w:color w:val="222222"/>
          <w:sz w:val="21"/>
          <w:szCs w:val="21"/>
        </w:rPr>
        <w:t>Практическое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использование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явления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селекции</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семеноводстве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сельскохозяйственных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культур</w:t>
      </w:r>
      <w:r w:rsidRPr="007141E3">
        <w:rPr>
          <w:rFonts w:ascii="Helvetica" w:hAnsi="Helvetica" w:cs="Helvetica"/>
          <w:b/>
          <w:bCs/>
          <w:color w:val="222222"/>
          <w:sz w:val="21"/>
          <w:szCs w:val="21"/>
        </w:rPr>
        <w:t>.</w:t>
      </w:r>
    </w:p>
    <w:p w14:paraId="58B77FBC" w14:textId="77777777" w:rsidR="007141E3" w:rsidRPr="007141E3" w:rsidRDefault="007141E3" w:rsidP="007141E3">
      <w:pPr>
        <w:rPr>
          <w:rFonts w:ascii="Helvetica" w:hAnsi="Helvetica" w:cs="Helvetica"/>
          <w:b/>
          <w:bCs/>
          <w:color w:val="222222"/>
          <w:sz w:val="21"/>
          <w:szCs w:val="21"/>
        </w:rPr>
      </w:pPr>
    </w:p>
    <w:p w14:paraId="12AC46BC"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1.3. </w:t>
      </w:r>
      <w:r w:rsidRPr="007141E3">
        <w:rPr>
          <w:rFonts w:ascii="Helvetica" w:hAnsi="Helvetica" w:cs="Helvetica" w:hint="eastAsia"/>
          <w:b/>
          <w:bCs/>
          <w:color w:val="222222"/>
          <w:sz w:val="21"/>
          <w:szCs w:val="21"/>
        </w:rPr>
        <w:t>Использование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эффекта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культуре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w:t>
      </w:r>
    </w:p>
    <w:p w14:paraId="7622624D" w14:textId="77777777" w:rsidR="007141E3" w:rsidRPr="007141E3" w:rsidRDefault="007141E3" w:rsidP="007141E3">
      <w:pPr>
        <w:rPr>
          <w:rFonts w:ascii="Helvetica" w:hAnsi="Helvetica" w:cs="Helvetica"/>
          <w:b/>
          <w:bCs/>
          <w:color w:val="222222"/>
          <w:sz w:val="21"/>
          <w:szCs w:val="21"/>
        </w:rPr>
      </w:pPr>
    </w:p>
    <w:p w14:paraId="2022132B"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hint="eastAsia"/>
          <w:b/>
          <w:bCs/>
          <w:color w:val="222222"/>
          <w:sz w:val="21"/>
          <w:szCs w:val="21"/>
        </w:rPr>
        <w:t>Глава</w:t>
      </w:r>
      <w:r w:rsidRPr="007141E3">
        <w:rPr>
          <w:rFonts w:ascii="Helvetica" w:hAnsi="Helvetica" w:cs="Helvetica"/>
          <w:b/>
          <w:bCs/>
          <w:color w:val="222222"/>
          <w:sz w:val="21"/>
          <w:szCs w:val="21"/>
        </w:rPr>
        <w:t xml:space="preserve"> 2. </w:t>
      </w:r>
      <w:r w:rsidRPr="007141E3">
        <w:rPr>
          <w:rFonts w:ascii="Helvetica" w:hAnsi="Helvetica" w:cs="Helvetica" w:hint="eastAsia"/>
          <w:b/>
          <w:bCs/>
          <w:color w:val="222222"/>
          <w:sz w:val="21"/>
          <w:szCs w:val="21"/>
        </w:rPr>
        <w:t>ЭКСПЕРИМЕНТАЛЬНАЯ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ЧАСТЬ</w:t>
      </w:r>
    </w:p>
    <w:p w14:paraId="56462160" w14:textId="77777777" w:rsidR="007141E3" w:rsidRPr="007141E3" w:rsidRDefault="007141E3" w:rsidP="007141E3">
      <w:pPr>
        <w:rPr>
          <w:rFonts w:ascii="Helvetica" w:hAnsi="Helvetica" w:cs="Helvetica"/>
          <w:b/>
          <w:bCs/>
          <w:color w:val="222222"/>
          <w:sz w:val="21"/>
          <w:szCs w:val="21"/>
        </w:rPr>
      </w:pPr>
    </w:p>
    <w:p w14:paraId="5B7B4806"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2.1. </w:t>
      </w:r>
      <w:r w:rsidRPr="007141E3">
        <w:rPr>
          <w:rFonts w:ascii="Helvetica" w:hAnsi="Helvetica" w:cs="Helvetica" w:hint="eastAsia"/>
          <w:b/>
          <w:bCs/>
          <w:color w:val="222222"/>
          <w:sz w:val="21"/>
          <w:szCs w:val="21"/>
        </w:rPr>
        <w:t>Объекты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исследования</w:t>
      </w:r>
      <w:r w:rsidRPr="007141E3">
        <w:rPr>
          <w:rFonts w:ascii="Helvetica" w:hAnsi="Helvetica" w:cs="Helvetica"/>
          <w:b/>
          <w:bCs/>
          <w:color w:val="222222"/>
          <w:sz w:val="21"/>
          <w:szCs w:val="21"/>
        </w:rPr>
        <w:t>.</w:t>
      </w:r>
    </w:p>
    <w:p w14:paraId="2386FA74" w14:textId="77777777" w:rsidR="007141E3" w:rsidRPr="007141E3" w:rsidRDefault="007141E3" w:rsidP="007141E3">
      <w:pPr>
        <w:rPr>
          <w:rFonts w:ascii="Helvetica" w:hAnsi="Helvetica" w:cs="Helvetica"/>
          <w:b/>
          <w:bCs/>
          <w:color w:val="222222"/>
          <w:sz w:val="21"/>
          <w:szCs w:val="21"/>
        </w:rPr>
      </w:pPr>
    </w:p>
    <w:p w14:paraId="0C42F9AD"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2.2. </w:t>
      </w:r>
      <w:r w:rsidRPr="007141E3">
        <w:rPr>
          <w:rFonts w:ascii="Helvetica" w:hAnsi="Helvetica" w:cs="Helvetica" w:hint="eastAsia"/>
          <w:b/>
          <w:bCs/>
          <w:color w:val="222222"/>
          <w:sz w:val="21"/>
          <w:szCs w:val="21"/>
        </w:rPr>
        <w:t>Методы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исследования</w:t>
      </w:r>
    </w:p>
    <w:p w14:paraId="00712AE8" w14:textId="77777777" w:rsidR="007141E3" w:rsidRPr="007141E3" w:rsidRDefault="007141E3" w:rsidP="007141E3">
      <w:pPr>
        <w:rPr>
          <w:rFonts w:ascii="Helvetica" w:hAnsi="Helvetica" w:cs="Helvetica"/>
          <w:b/>
          <w:bCs/>
          <w:color w:val="222222"/>
          <w:sz w:val="21"/>
          <w:szCs w:val="21"/>
        </w:rPr>
      </w:pPr>
    </w:p>
    <w:p w14:paraId="1087BD95"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2.3. </w:t>
      </w:r>
      <w:r w:rsidRPr="007141E3">
        <w:rPr>
          <w:rFonts w:ascii="Helvetica" w:hAnsi="Helvetica" w:cs="Helvetica" w:hint="eastAsia"/>
          <w:b/>
          <w:bCs/>
          <w:color w:val="222222"/>
          <w:sz w:val="21"/>
          <w:szCs w:val="21"/>
        </w:rPr>
        <w:t>Результаты</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исследования</w:t>
      </w:r>
      <w:r w:rsidRPr="007141E3">
        <w:rPr>
          <w:rFonts w:ascii="Helvetica" w:hAnsi="Helvetica" w:cs="Helvetica"/>
          <w:b/>
          <w:bCs/>
          <w:color w:val="222222"/>
          <w:sz w:val="21"/>
          <w:szCs w:val="21"/>
        </w:rPr>
        <w:t>.</w:t>
      </w:r>
    </w:p>
    <w:p w14:paraId="4280B28E" w14:textId="77777777" w:rsidR="007141E3" w:rsidRPr="007141E3" w:rsidRDefault="007141E3" w:rsidP="007141E3">
      <w:pPr>
        <w:rPr>
          <w:rFonts w:ascii="Helvetica" w:hAnsi="Helvetica" w:cs="Helvetica"/>
          <w:b/>
          <w:bCs/>
          <w:color w:val="222222"/>
          <w:sz w:val="21"/>
          <w:szCs w:val="21"/>
        </w:rPr>
      </w:pPr>
    </w:p>
    <w:p w14:paraId="5E4EC41E"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2.3.1. </w:t>
      </w:r>
      <w:r w:rsidRPr="007141E3">
        <w:rPr>
          <w:rFonts w:ascii="Helvetica" w:hAnsi="Helvetica" w:cs="Helvetica" w:hint="eastAsia"/>
          <w:b/>
          <w:bCs/>
          <w:color w:val="222222"/>
          <w:sz w:val="21"/>
          <w:szCs w:val="21"/>
        </w:rPr>
        <w:t>Характеристика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фотосинтетической</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активности</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форм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w:t>
      </w:r>
    </w:p>
    <w:p w14:paraId="0EC6A2D8" w14:textId="77777777" w:rsidR="007141E3" w:rsidRPr="007141E3" w:rsidRDefault="007141E3" w:rsidP="007141E3">
      <w:pPr>
        <w:rPr>
          <w:rFonts w:ascii="Helvetica" w:hAnsi="Helvetica" w:cs="Helvetica"/>
          <w:b/>
          <w:bCs/>
          <w:color w:val="222222"/>
          <w:sz w:val="21"/>
          <w:szCs w:val="21"/>
        </w:rPr>
      </w:pPr>
    </w:p>
    <w:p w14:paraId="7561FA2E"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2.3.2. </w:t>
      </w:r>
      <w:r w:rsidRPr="007141E3">
        <w:rPr>
          <w:rFonts w:ascii="Helvetica" w:hAnsi="Helvetica" w:cs="Helvetica" w:hint="eastAsia"/>
          <w:b/>
          <w:bCs/>
          <w:color w:val="222222"/>
          <w:sz w:val="21"/>
          <w:szCs w:val="21"/>
        </w:rPr>
        <w:t>Пигментная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характеристика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листьев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гетерозисных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форм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w:t>
      </w:r>
    </w:p>
    <w:p w14:paraId="4AC79C03" w14:textId="77777777" w:rsidR="007141E3" w:rsidRPr="007141E3" w:rsidRDefault="007141E3" w:rsidP="007141E3">
      <w:pPr>
        <w:rPr>
          <w:rFonts w:ascii="Helvetica" w:hAnsi="Helvetica" w:cs="Helvetica"/>
          <w:b/>
          <w:bCs/>
          <w:color w:val="222222"/>
          <w:sz w:val="21"/>
          <w:szCs w:val="21"/>
        </w:rPr>
      </w:pPr>
    </w:p>
    <w:p w14:paraId="66B90F1B"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2.3.3. </w:t>
      </w:r>
      <w:r w:rsidRPr="007141E3">
        <w:rPr>
          <w:rFonts w:ascii="Helvetica" w:hAnsi="Helvetica" w:cs="Helvetica" w:hint="eastAsia"/>
          <w:b/>
          <w:bCs/>
          <w:color w:val="222222"/>
          <w:sz w:val="21"/>
          <w:szCs w:val="21"/>
        </w:rPr>
        <w:t>Морфометрия</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хлоропластов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w:t>
      </w:r>
    </w:p>
    <w:p w14:paraId="64856DDA" w14:textId="77777777" w:rsidR="007141E3" w:rsidRPr="007141E3" w:rsidRDefault="007141E3" w:rsidP="007141E3">
      <w:pPr>
        <w:rPr>
          <w:rFonts w:ascii="Helvetica" w:hAnsi="Helvetica" w:cs="Helvetica"/>
          <w:b/>
          <w:bCs/>
          <w:color w:val="222222"/>
          <w:sz w:val="21"/>
          <w:szCs w:val="21"/>
        </w:rPr>
      </w:pPr>
    </w:p>
    <w:p w14:paraId="6DD42560" w14:textId="77777777" w:rsidR="007141E3" w:rsidRPr="007141E3" w:rsidRDefault="007141E3" w:rsidP="007141E3">
      <w:pPr>
        <w:rPr>
          <w:rFonts w:ascii="Helvetica" w:hAnsi="Helvetica" w:cs="Helvetica"/>
          <w:b/>
          <w:bCs/>
          <w:color w:val="222222"/>
          <w:sz w:val="21"/>
          <w:szCs w:val="21"/>
        </w:rPr>
      </w:pPr>
      <w:r w:rsidRPr="007141E3">
        <w:rPr>
          <w:rFonts w:ascii="Helvetica" w:hAnsi="Helvetica" w:cs="Helvetica"/>
          <w:b/>
          <w:bCs/>
          <w:color w:val="222222"/>
          <w:sz w:val="21"/>
          <w:szCs w:val="21"/>
        </w:rPr>
        <w:t xml:space="preserve">2.3.4. </w:t>
      </w:r>
      <w:r w:rsidRPr="007141E3">
        <w:rPr>
          <w:rFonts w:ascii="Helvetica" w:hAnsi="Helvetica" w:cs="Helvetica" w:hint="eastAsia"/>
          <w:b/>
          <w:bCs/>
          <w:color w:val="222222"/>
          <w:sz w:val="21"/>
          <w:szCs w:val="21"/>
        </w:rPr>
        <w:t>Электронный</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транспорт</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и</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фотосинтетическое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фосфори</w:t>
      </w:r>
      <w:r w:rsidRPr="007141E3">
        <w:rPr>
          <w:rFonts w:ascii="Helvetica" w:hAnsi="Helvetica" w:cs="Helvetica"/>
          <w:b/>
          <w:bCs/>
          <w:color w:val="222222"/>
          <w:sz w:val="21"/>
          <w:szCs w:val="21"/>
        </w:rPr>
        <w:t>-</w:t>
      </w:r>
      <w:r w:rsidRPr="007141E3">
        <w:rPr>
          <w:rFonts w:ascii="Helvetica" w:hAnsi="Helvetica" w:cs="Helvetica" w:hint="eastAsia"/>
          <w:b/>
          <w:bCs/>
          <w:color w:val="222222"/>
          <w:sz w:val="21"/>
          <w:szCs w:val="21"/>
        </w:rPr>
        <w:t>лирование</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хлоропластах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w:t>
      </w:r>
    </w:p>
    <w:p w14:paraId="7EAAC444" w14:textId="77777777" w:rsidR="007141E3" w:rsidRPr="007141E3" w:rsidRDefault="007141E3" w:rsidP="007141E3">
      <w:pPr>
        <w:rPr>
          <w:rFonts w:ascii="Helvetica" w:hAnsi="Helvetica" w:cs="Helvetica"/>
          <w:b/>
          <w:bCs/>
          <w:color w:val="222222"/>
          <w:sz w:val="21"/>
          <w:szCs w:val="21"/>
        </w:rPr>
      </w:pPr>
    </w:p>
    <w:p w14:paraId="109CC004" w14:textId="78385039" w:rsidR="00484EB4" w:rsidRPr="007141E3" w:rsidRDefault="007141E3" w:rsidP="007141E3">
      <w:r w:rsidRPr="007141E3">
        <w:rPr>
          <w:rFonts w:ascii="Helvetica" w:hAnsi="Helvetica" w:cs="Helvetica"/>
          <w:b/>
          <w:bCs/>
          <w:color w:val="222222"/>
          <w:sz w:val="21"/>
          <w:szCs w:val="21"/>
        </w:rPr>
        <w:t xml:space="preserve">2.3.5. </w:t>
      </w:r>
      <w:r w:rsidRPr="007141E3">
        <w:rPr>
          <w:rFonts w:ascii="Helvetica" w:hAnsi="Helvetica" w:cs="Helvetica" w:hint="eastAsia"/>
          <w:b/>
          <w:bCs/>
          <w:color w:val="222222"/>
          <w:sz w:val="21"/>
          <w:szCs w:val="21"/>
        </w:rPr>
        <w:t>Фотосинтетический</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метаболизм</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углерода</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в</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листьях</w:t>
      </w:r>
      <w:r w:rsidRPr="007141E3">
        <w:rPr>
          <w:rFonts w:ascii="Helvetica" w:hAnsi="Helvetica" w:cs="Helvetica"/>
          <w:b/>
          <w:bCs/>
          <w:color w:val="222222"/>
          <w:sz w:val="21"/>
          <w:szCs w:val="21"/>
        </w:rPr>
        <w:t xml:space="preserve"> </w:t>
      </w:r>
      <w:r w:rsidRPr="007141E3">
        <w:rPr>
          <w:rFonts w:ascii="Helvetica" w:hAnsi="Helvetica" w:cs="Helvetica" w:hint="eastAsia"/>
          <w:b/>
          <w:bCs/>
          <w:color w:val="222222"/>
          <w:sz w:val="21"/>
          <w:szCs w:val="21"/>
        </w:rPr>
        <w:t>хлопчатника</w:t>
      </w:r>
      <w:r w:rsidRPr="007141E3">
        <w:rPr>
          <w:rFonts w:ascii="Helvetica" w:hAnsi="Helvetica" w:cs="Helvetica"/>
          <w:b/>
          <w:bCs/>
          <w:color w:val="222222"/>
          <w:sz w:val="21"/>
          <w:szCs w:val="21"/>
        </w:rPr>
        <w:t>.</w:t>
      </w:r>
    </w:p>
    <w:sectPr w:rsidR="00484EB4" w:rsidRPr="007141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7550" w14:textId="77777777" w:rsidR="00DE2770" w:rsidRDefault="00DE2770">
      <w:pPr>
        <w:spacing w:after="0" w:line="240" w:lineRule="auto"/>
      </w:pPr>
      <w:r>
        <w:separator/>
      </w:r>
    </w:p>
  </w:endnote>
  <w:endnote w:type="continuationSeparator" w:id="0">
    <w:p w14:paraId="1F5B0156" w14:textId="77777777" w:rsidR="00DE2770" w:rsidRDefault="00DE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562E" w14:textId="77777777" w:rsidR="00DE2770" w:rsidRDefault="00DE2770"/>
    <w:p w14:paraId="71A81114" w14:textId="77777777" w:rsidR="00DE2770" w:rsidRDefault="00DE2770"/>
    <w:p w14:paraId="57A41B75" w14:textId="77777777" w:rsidR="00DE2770" w:rsidRDefault="00DE2770"/>
    <w:p w14:paraId="4DBE469F" w14:textId="77777777" w:rsidR="00DE2770" w:rsidRDefault="00DE2770"/>
    <w:p w14:paraId="17A829EA" w14:textId="77777777" w:rsidR="00DE2770" w:rsidRDefault="00DE2770"/>
    <w:p w14:paraId="295CBBEB" w14:textId="77777777" w:rsidR="00DE2770" w:rsidRDefault="00DE2770"/>
    <w:p w14:paraId="65A1EBE7" w14:textId="77777777" w:rsidR="00DE2770" w:rsidRDefault="00DE27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CF9D10" wp14:editId="3CC95A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ACF92" w14:textId="77777777" w:rsidR="00DE2770" w:rsidRDefault="00DE27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CF9D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7ACF92" w14:textId="77777777" w:rsidR="00DE2770" w:rsidRDefault="00DE27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E3EC57" w14:textId="77777777" w:rsidR="00DE2770" w:rsidRDefault="00DE2770"/>
    <w:p w14:paraId="35EE7CE7" w14:textId="77777777" w:rsidR="00DE2770" w:rsidRDefault="00DE2770"/>
    <w:p w14:paraId="193A85B5" w14:textId="77777777" w:rsidR="00DE2770" w:rsidRDefault="00DE27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12190" wp14:editId="279154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9F118" w14:textId="77777777" w:rsidR="00DE2770" w:rsidRDefault="00DE2770"/>
                          <w:p w14:paraId="45C31D01" w14:textId="77777777" w:rsidR="00DE2770" w:rsidRDefault="00DE27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121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99F118" w14:textId="77777777" w:rsidR="00DE2770" w:rsidRDefault="00DE2770"/>
                    <w:p w14:paraId="45C31D01" w14:textId="77777777" w:rsidR="00DE2770" w:rsidRDefault="00DE27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2837C8" w14:textId="77777777" w:rsidR="00DE2770" w:rsidRDefault="00DE2770"/>
    <w:p w14:paraId="22F0FB5A" w14:textId="77777777" w:rsidR="00DE2770" w:rsidRDefault="00DE2770">
      <w:pPr>
        <w:rPr>
          <w:sz w:val="2"/>
          <w:szCs w:val="2"/>
        </w:rPr>
      </w:pPr>
    </w:p>
    <w:p w14:paraId="11E783BD" w14:textId="77777777" w:rsidR="00DE2770" w:rsidRDefault="00DE2770"/>
    <w:p w14:paraId="79B5AD8B" w14:textId="77777777" w:rsidR="00DE2770" w:rsidRDefault="00DE2770">
      <w:pPr>
        <w:spacing w:after="0" w:line="240" w:lineRule="auto"/>
      </w:pPr>
    </w:p>
  </w:footnote>
  <w:footnote w:type="continuationSeparator" w:id="0">
    <w:p w14:paraId="76CC09DB" w14:textId="77777777" w:rsidR="00DE2770" w:rsidRDefault="00DE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770"/>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214410</TotalTime>
  <Pages>3</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2439</cp:revision>
  <cp:lastPrinted>2009-02-06T05:36:00Z</cp:lastPrinted>
  <dcterms:created xsi:type="dcterms:W3CDTF">2024-01-07T13:43:00Z</dcterms:created>
  <dcterms:modified xsi:type="dcterms:W3CDTF">2025-11-23T20:47:00Z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