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152B3A" w:rsidRDefault="00152B3A" w:rsidP="00152B3A">
      <w:r w:rsidRPr="009E62F3">
        <w:rPr>
          <w:rFonts w:ascii="Times New Roman" w:eastAsia="Times New Roman" w:hAnsi="Times New Roman" w:cs="Times New Roman"/>
          <w:b/>
          <w:kern w:val="24"/>
          <w:sz w:val="24"/>
          <w:szCs w:val="24"/>
          <w:lang w:eastAsia="ru-RU"/>
        </w:rPr>
        <w:t>Немченко Тетяна Анатоліївна,</w:t>
      </w:r>
      <w:r w:rsidRPr="009E62F3">
        <w:rPr>
          <w:rFonts w:ascii="Times New Roman" w:eastAsia="Times New Roman" w:hAnsi="Times New Roman" w:cs="Times New Roman"/>
          <w:kern w:val="24"/>
          <w:sz w:val="24"/>
          <w:szCs w:val="24"/>
          <w:lang w:eastAsia="ru-RU"/>
        </w:rPr>
        <w:t xml:space="preserve"> асистент кафедри економіки, менеджменту та комерційної діяльності Центральноукраїнського національного технічного університету. Назва дисертації: «Організаційно-економічний механізм соціального розвитку трудового потенціалу в умовах інноваційних трансформацій». Шифр та назва спеціальності – 08.00.07 – демографія, економіка праці, соціальна економіка і політика. Спецрада К 23.073.03 Центральноукраїнського національного технічного університету</w:t>
      </w:r>
    </w:p>
    <w:sectPr w:rsidR="00B97607" w:rsidRPr="00152B3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152B3A" w:rsidRPr="00152B3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C3FE7-F5AD-4764-8D6D-D904CF34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87</cp:revision>
  <cp:lastPrinted>2009-02-06T05:36:00Z</cp:lastPrinted>
  <dcterms:created xsi:type="dcterms:W3CDTF">2021-05-28T11:18:00Z</dcterms:created>
  <dcterms:modified xsi:type="dcterms:W3CDTF">2021-05-28T16:32:00Z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