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C3EB5"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Сподарева</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Любовь</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Анатольевна</w:t>
      </w:r>
      <w:r w:rsidRPr="00A213A5">
        <w:rPr>
          <w:rFonts w:ascii="Helvetica" w:hAnsi="Helvetica" w:cs="Helvetica"/>
          <w:b/>
          <w:bCs/>
          <w:color w:val="222222"/>
          <w:sz w:val="21"/>
          <w:szCs w:val="21"/>
        </w:rPr>
        <w:t>.</w:t>
      </w:r>
    </w:p>
    <w:p w14:paraId="2D7E67EB"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Вопросы</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теории</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устойчивости</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гранулированных</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течений</w:t>
      </w:r>
      <w:r w:rsidRPr="00A213A5">
        <w:rPr>
          <w:rFonts w:ascii="Helvetica" w:hAnsi="Helvetica" w:cs="Helvetica"/>
          <w:b/>
          <w:bCs/>
          <w:color w:val="222222"/>
          <w:sz w:val="21"/>
          <w:szCs w:val="21"/>
        </w:rPr>
        <w:t xml:space="preserve"> : </w:t>
      </w:r>
      <w:r w:rsidRPr="00A213A5">
        <w:rPr>
          <w:rFonts w:ascii="Helvetica" w:hAnsi="Helvetica" w:cs="Helvetica" w:hint="eastAsia"/>
          <w:b/>
          <w:bCs/>
          <w:color w:val="222222"/>
          <w:sz w:val="21"/>
          <w:szCs w:val="21"/>
        </w:rPr>
        <w:t>диссертация</w:t>
      </w:r>
      <w:r w:rsidRPr="00A213A5">
        <w:rPr>
          <w:rFonts w:ascii="Helvetica" w:hAnsi="Helvetica" w:cs="Helvetica"/>
          <w:b/>
          <w:bCs/>
          <w:color w:val="222222"/>
          <w:sz w:val="21"/>
          <w:szCs w:val="21"/>
        </w:rPr>
        <w:t xml:space="preserve"> ... </w:t>
      </w:r>
      <w:r w:rsidRPr="00A213A5">
        <w:rPr>
          <w:rFonts w:ascii="Helvetica" w:hAnsi="Helvetica" w:cs="Helvetica" w:hint="eastAsia"/>
          <w:b/>
          <w:bCs/>
          <w:color w:val="222222"/>
          <w:sz w:val="21"/>
          <w:szCs w:val="21"/>
        </w:rPr>
        <w:t>кандидата</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физико</w:t>
      </w:r>
      <w:r w:rsidRPr="00A213A5">
        <w:rPr>
          <w:rFonts w:ascii="Helvetica" w:hAnsi="Helvetica" w:cs="Helvetica"/>
          <w:b/>
          <w:bCs/>
          <w:color w:val="222222"/>
          <w:sz w:val="21"/>
          <w:szCs w:val="21"/>
        </w:rPr>
        <w:t>-</w:t>
      </w:r>
      <w:r w:rsidRPr="00A213A5">
        <w:rPr>
          <w:rFonts w:ascii="Helvetica" w:hAnsi="Helvetica" w:cs="Helvetica" w:hint="eastAsia"/>
          <w:b/>
          <w:bCs/>
          <w:color w:val="222222"/>
          <w:sz w:val="21"/>
          <w:szCs w:val="21"/>
        </w:rPr>
        <w:t>математических</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наук</w:t>
      </w:r>
      <w:r w:rsidRPr="00A213A5">
        <w:rPr>
          <w:rFonts w:ascii="Helvetica" w:hAnsi="Helvetica" w:cs="Helvetica"/>
          <w:b/>
          <w:bCs/>
          <w:color w:val="222222"/>
          <w:sz w:val="21"/>
          <w:szCs w:val="21"/>
        </w:rPr>
        <w:t xml:space="preserve"> : 01.02.05. - </w:t>
      </w:r>
      <w:r w:rsidRPr="00A213A5">
        <w:rPr>
          <w:rFonts w:ascii="Helvetica" w:hAnsi="Helvetica" w:cs="Helvetica" w:hint="eastAsia"/>
          <w:b/>
          <w:bCs/>
          <w:color w:val="222222"/>
          <w:sz w:val="21"/>
          <w:szCs w:val="21"/>
        </w:rPr>
        <w:t>Новосибирск</w:t>
      </w:r>
      <w:r w:rsidRPr="00A213A5">
        <w:rPr>
          <w:rFonts w:ascii="Helvetica" w:hAnsi="Helvetica" w:cs="Helvetica"/>
          <w:b/>
          <w:bCs/>
          <w:color w:val="222222"/>
          <w:sz w:val="21"/>
          <w:szCs w:val="21"/>
        </w:rPr>
        <w:t xml:space="preserve">, 1998. - 120 </w:t>
      </w:r>
      <w:r w:rsidRPr="00A213A5">
        <w:rPr>
          <w:rFonts w:ascii="Helvetica" w:hAnsi="Helvetica" w:cs="Helvetica" w:hint="eastAsia"/>
          <w:b/>
          <w:bCs/>
          <w:color w:val="222222"/>
          <w:sz w:val="21"/>
          <w:szCs w:val="21"/>
        </w:rPr>
        <w:t>с</w:t>
      </w:r>
      <w:r w:rsidRPr="00A213A5">
        <w:rPr>
          <w:rFonts w:ascii="Helvetica" w:hAnsi="Helvetica" w:cs="Helvetica"/>
          <w:b/>
          <w:bCs/>
          <w:color w:val="222222"/>
          <w:sz w:val="21"/>
          <w:szCs w:val="21"/>
        </w:rPr>
        <w:t xml:space="preserve">. : </w:t>
      </w:r>
      <w:r w:rsidRPr="00A213A5">
        <w:rPr>
          <w:rFonts w:ascii="Helvetica" w:hAnsi="Helvetica" w:cs="Helvetica" w:hint="eastAsia"/>
          <w:b/>
          <w:bCs/>
          <w:color w:val="222222"/>
          <w:sz w:val="21"/>
          <w:szCs w:val="21"/>
        </w:rPr>
        <w:t>ил</w:t>
      </w:r>
      <w:r w:rsidRPr="00A213A5">
        <w:rPr>
          <w:rFonts w:ascii="Helvetica" w:hAnsi="Helvetica" w:cs="Helvetica"/>
          <w:b/>
          <w:bCs/>
          <w:color w:val="222222"/>
          <w:sz w:val="21"/>
          <w:szCs w:val="21"/>
        </w:rPr>
        <w:t>.</w:t>
      </w:r>
    </w:p>
    <w:p w14:paraId="656564C1"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больше</w:t>
      </w:r>
    </w:p>
    <w:p w14:paraId="7DD73DC4"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Цитаты</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из</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текста</w:t>
      </w:r>
      <w:r w:rsidRPr="00A213A5">
        <w:rPr>
          <w:rFonts w:ascii="Helvetica" w:hAnsi="Helvetica" w:cs="Helvetica"/>
          <w:b/>
          <w:bCs/>
          <w:color w:val="222222"/>
          <w:sz w:val="21"/>
          <w:szCs w:val="21"/>
        </w:rPr>
        <w:t>:</w:t>
      </w:r>
    </w:p>
    <w:p w14:paraId="4569797F"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стр</w:t>
      </w:r>
      <w:r w:rsidRPr="00A213A5">
        <w:rPr>
          <w:rFonts w:ascii="Helvetica" w:hAnsi="Helvetica" w:cs="Helvetica"/>
          <w:b/>
          <w:bCs/>
          <w:color w:val="222222"/>
          <w:sz w:val="21"/>
          <w:szCs w:val="21"/>
        </w:rPr>
        <w:t>. 1</w:t>
      </w:r>
    </w:p>
    <w:p w14:paraId="7A66C930"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РОССИЙСКАЯ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АКАДЕМИЯ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НАУК</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ОРДЕНА</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ЛЕНИНА</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СИБИРСКОЕ</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ОТДЕЛЕНИЕ</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ИНСТИТУТ</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ТЕОРЕТИЧЕСКОЙ</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И</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ПРИКЛАДНОЙ</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МЕХАНИКИ</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На</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правах</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рукописи</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Сподарева</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Любовь</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Анатольевна</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ВОПРОСЫ</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ТЕОРИИ</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УСТОЙЧИВОСТИ</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ГРАНУЛИРОВАННЫХ</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ТЕЧЕНИЙ</w:t>
      </w:r>
      <w:r w:rsidRPr="00A213A5">
        <w:rPr>
          <w:rFonts w:ascii="Helvetica" w:hAnsi="Helvetica" w:cs="Helvetica"/>
          <w:b/>
          <w:bCs/>
          <w:color w:val="222222"/>
          <w:sz w:val="21"/>
          <w:szCs w:val="21"/>
        </w:rPr>
        <w:t xml:space="preserve"> 01.02.05-</w:t>
      </w:r>
      <w:r w:rsidRPr="00A213A5">
        <w:rPr>
          <w:rFonts w:ascii="Helvetica" w:hAnsi="Helvetica" w:cs="Helvetica" w:hint="eastAsia"/>
          <w:b/>
          <w:bCs/>
          <w:color w:val="222222"/>
          <w:sz w:val="21"/>
          <w:szCs w:val="21"/>
        </w:rPr>
        <w:t>механика</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жидкости</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газа</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и</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плазмы</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Диссертация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на</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соискание</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ученой</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степени</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кандидата</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физико</w:t>
      </w:r>
      <w:r w:rsidRPr="00A213A5">
        <w:rPr>
          <w:rFonts w:ascii="Helvetica" w:hAnsi="Helvetica" w:cs="Helvetica"/>
          <w:b/>
          <w:bCs/>
          <w:color w:val="222222"/>
          <w:sz w:val="21"/>
          <w:szCs w:val="21"/>
        </w:rPr>
        <w:t>-</w:t>
      </w:r>
      <w:r w:rsidRPr="00A213A5">
        <w:rPr>
          <w:rFonts w:ascii="Helvetica" w:hAnsi="Helvetica" w:cs="Helvetica" w:hint="eastAsia"/>
          <w:b/>
          <w:bCs/>
          <w:color w:val="222222"/>
          <w:sz w:val="21"/>
          <w:szCs w:val="21"/>
        </w:rPr>
        <w:t>математических</w:t>
      </w:r>
    </w:p>
    <w:p w14:paraId="54411E4A"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стр</w:t>
      </w:r>
      <w:r w:rsidRPr="00A213A5">
        <w:rPr>
          <w:rFonts w:ascii="Helvetica" w:hAnsi="Helvetica" w:cs="Helvetica"/>
          <w:b/>
          <w:bCs/>
          <w:color w:val="222222"/>
          <w:sz w:val="21"/>
          <w:szCs w:val="21"/>
        </w:rPr>
        <w:t>. 2</w:t>
      </w:r>
    </w:p>
    <w:p w14:paraId="6133CD6E"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решения</w:t>
      </w:r>
      <w:r w:rsidRPr="00A213A5">
        <w:rPr>
          <w:rFonts w:ascii="Helvetica" w:hAnsi="Helvetica" w:cs="Helvetica"/>
          <w:b/>
          <w:bCs/>
          <w:color w:val="222222"/>
          <w:sz w:val="21"/>
          <w:szCs w:val="21"/>
        </w:rPr>
        <w:t xml:space="preserve">.............................................................. 65 </w:t>
      </w:r>
      <w:r w:rsidRPr="00A213A5">
        <w:rPr>
          <w:rFonts w:ascii="Helvetica" w:hAnsi="Helvetica" w:cs="Helvetica" w:hint="eastAsia"/>
          <w:b/>
          <w:bCs/>
          <w:color w:val="222222"/>
          <w:sz w:val="21"/>
          <w:szCs w:val="21"/>
        </w:rPr>
        <w:t>Глава</w:t>
      </w:r>
      <w:r w:rsidRPr="00A213A5">
        <w:rPr>
          <w:rFonts w:ascii="Helvetica" w:hAnsi="Helvetica" w:cs="Helvetica"/>
          <w:b/>
          <w:bCs/>
          <w:color w:val="222222"/>
          <w:sz w:val="21"/>
          <w:szCs w:val="21"/>
        </w:rPr>
        <w:t xml:space="preserve"> 3. </w:t>
      </w:r>
      <w:r w:rsidRPr="00A213A5">
        <w:rPr>
          <w:rFonts w:ascii="Helvetica" w:hAnsi="Helvetica" w:cs="Helvetica" w:hint="eastAsia"/>
          <w:b/>
          <w:bCs/>
          <w:color w:val="222222"/>
          <w:sz w:val="21"/>
          <w:szCs w:val="21"/>
        </w:rPr>
        <w:t>Устойчивость</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гранулированного</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сдвигового</w:t>
      </w:r>
      <w:r w:rsidRPr="00A213A5">
        <w:rPr>
          <w:rFonts w:ascii="Helvetica" w:hAnsi="Helvetica" w:cs="Helvetica"/>
          <w:b/>
          <w:bCs/>
          <w:color w:val="222222"/>
          <w:sz w:val="21"/>
          <w:szCs w:val="21"/>
        </w:rPr>
        <w:t xml:space="preserve"> 3 </w:t>
      </w:r>
      <w:r w:rsidRPr="00A213A5">
        <w:rPr>
          <w:rFonts w:ascii="Helvetica" w:hAnsi="Helvetica" w:cs="Helvetica" w:hint="eastAsia"/>
          <w:b/>
          <w:bCs/>
          <w:color w:val="222222"/>
          <w:sz w:val="21"/>
          <w:szCs w:val="21"/>
        </w:rPr>
        <w:t>течения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в</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инерционном</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режиме</w:t>
      </w:r>
      <w:r w:rsidRPr="00A213A5">
        <w:rPr>
          <w:rFonts w:ascii="Helvetica" w:hAnsi="Helvetica" w:cs="Helvetica"/>
          <w:b/>
          <w:bCs/>
          <w:color w:val="222222"/>
          <w:sz w:val="21"/>
          <w:szCs w:val="21"/>
        </w:rPr>
        <w:t>.................................................</w:t>
      </w:r>
    </w:p>
    <w:p w14:paraId="1B5CD8EB"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стр</w:t>
      </w:r>
      <w:r w:rsidRPr="00A213A5">
        <w:rPr>
          <w:rFonts w:ascii="Helvetica" w:hAnsi="Helvetica" w:cs="Helvetica"/>
          <w:b/>
          <w:bCs/>
          <w:color w:val="222222"/>
          <w:sz w:val="21"/>
          <w:szCs w:val="21"/>
        </w:rPr>
        <w:t>. 84</w:t>
      </w:r>
    </w:p>
    <w:p w14:paraId="53FA6EAF"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соотношения­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ми</w:t>
      </w:r>
      <w:r w:rsidRPr="00A213A5">
        <w:rPr>
          <w:rFonts w:ascii="Helvetica" w:hAnsi="Helvetica" w:cs="Helvetica"/>
          <w:b/>
          <w:bCs/>
          <w:color w:val="222222"/>
          <w:sz w:val="21"/>
          <w:szCs w:val="21"/>
        </w:rPr>
        <w:t xml:space="preserve"> (3.7) </w:t>
      </w:r>
      <w:r w:rsidRPr="00A213A5">
        <w:rPr>
          <w:rFonts w:ascii="Helvetica" w:hAnsi="Helvetica" w:cs="Helvetica" w:hint="eastAsia"/>
          <w:b/>
          <w:bCs/>
          <w:color w:val="222222"/>
          <w:sz w:val="21"/>
          <w:szCs w:val="21"/>
        </w:rPr>
        <w:t>далее</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изучаются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свойства</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устойчивости</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гранулирован­</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ного</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течения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со</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сдвигом</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скоростей</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Отметим</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что</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ряд</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вопро­</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сов</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устойчивости</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гранулированных</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течений</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замыкающими</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соотношениями</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полученными</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по</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аналогии</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теорией</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плотных</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газов</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рассмотрен</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в</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работах</w:t>
      </w:r>
      <w:r w:rsidRPr="00A213A5">
        <w:rPr>
          <w:rFonts w:ascii="Helvetica" w:hAnsi="Helvetica" w:cs="Helvetica"/>
          <w:b/>
          <w:bCs/>
          <w:color w:val="222222"/>
          <w:sz w:val="21"/>
          <w:szCs w:val="21"/>
        </w:rPr>
        <w:t xml:space="preserve"> [41-46]. </w:t>
      </w:r>
      <w:r w:rsidRPr="00A213A5">
        <w:rPr>
          <w:rFonts w:ascii="Helvetica" w:hAnsi="Helvetica" w:cs="Helvetica" w:hint="eastAsia"/>
          <w:b/>
          <w:bCs/>
          <w:color w:val="222222"/>
          <w:sz w:val="21"/>
          <w:szCs w:val="21"/>
        </w:rPr>
        <w:t>§</w:t>
      </w:r>
      <w:r w:rsidRPr="00A213A5">
        <w:rPr>
          <w:rFonts w:ascii="Helvetica" w:hAnsi="Helvetica" w:cs="Helvetica"/>
          <w:b/>
          <w:bCs/>
          <w:color w:val="222222"/>
          <w:sz w:val="21"/>
          <w:szCs w:val="21"/>
        </w:rPr>
        <w:t>2.</w:t>
      </w:r>
      <w:r w:rsidRPr="00A213A5">
        <w:rPr>
          <w:rFonts w:ascii="Helvetica" w:hAnsi="Helvetica" w:cs="Helvetica" w:hint="eastAsia"/>
          <w:b/>
          <w:bCs/>
          <w:color w:val="222222"/>
          <w:sz w:val="21"/>
          <w:szCs w:val="21"/>
        </w:rPr>
        <w:t>Стационарные</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решения</w:t>
      </w:r>
      <w:r w:rsidRPr="00A213A5">
        <w:rPr>
          <w:rFonts w:ascii="Helvetica" w:hAnsi="Helvetica" w:cs="Helvetica"/>
          <w:b/>
          <w:bCs/>
          <w:color w:val="222222"/>
          <w:sz w:val="21"/>
          <w:szCs w:val="21"/>
        </w:rPr>
        <w:t>.</w:t>
      </w:r>
    </w:p>
    <w:p w14:paraId="49751C12" w14:textId="77777777" w:rsidR="00A213A5" w:rsidRPr="00A213A5" w:rsidRDefault="00A213A5" w:rsidP="00A213A5">
      <w:pPr>
        <w:rPr>
          <w:rFonts w:ascii="Helvetica" w:hAnsi="Helvetica" w:cs="Helvetica"/>
          <w:b/>
          <w:bCs/>
          <w:color w:val="222222"/>
          <w:sz w:val="21"/>
          <w:szCs w:val="21"/>
        </w:rPr>
      </w:pPr>
    </w:p>
    <w:p w14:paraId="2CC2B8FB"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Оглавление</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диссертации</w:t>
      </w:r>
    </w:p>
    <w:p w14:paraId="453F31E0"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кандидат</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физико</w:t>
      </w:r>
      <w:r w:rsidRPr="00A213A5">
        <w:rPr>
          <w:rFonts w:ascii="Helvetica" w:hAnsi="Helvetica" w:cs="Helvetica"/>
          <w:b/>
          <w:bCs/>
          <w:color w:val="222222"/>
          <w:sz w:val="21"/>
          <w:szCs w:val="21"/>
        </w:rPr>
        <w:t>-</w:t>
      </w:r>
      <w:r w:rsidRPr="00A213A5">
        <w:rPr>
          <w:rFonts w:ascii="Helvetica" w:hAnsi="Helvetica" w:cs="Helvetica" w:hint="eastAsia"/>
          <w:b/>
          <w:bCs/>
          <w:color w:val="222222"/>
          <w:sz w:val="21"/>
          <w:szCs w:val="21"/>
        </w:rPr>
        <w:t>математических</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наук</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Сподарева</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Любовь</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Анатольевна</w:t>
      </w:r>
    </w:p>
    <w:p w14:paraId="24693D29"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Введение</w:t>
      </w:r>
      <w:r w:rsidRPr="00A213A5">
        <w:rPr>
          <w:rFonts w:ascii="Helvetica" w:hAnsi="Helvetica" w:cs="Helvetica"/>
          <w:b/>
          <w:bCs/>
          <w:color w:val="222222"/>
          <w:sz w:val="21"/>
          <w:szCs w:val="21"/>
        </w:rPr>
        <w:t>.</w:t>
      </w:r>
    </w:p>
    <w:p w14:paraId="745C1F1D" w14:textId="77777777" w:rsidR="00A213A5" w:rsidRPr="00A213A5" w:rsidRDefault="00A213A5" w:rsidP="00A213A5">
      <w:pPr>
        <w:rPr>
          <w:rFonts w:ascii="Helvetica" w:hAnsi="Helvetica" w:cs="Helvetica"/>
          <w:b/>
          <w:bCs/>
          <w:color w:val="222222"/>
          <w:sz w:val="21"/>
          <w:szCs w:val="21"/>
        </w:rPr>
      </w:pPr>
    </w:p>
    <w:p w14:paraId="0D2297D8"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Глава</w:t>
      </w:r>
      <w:r w:rsidRPr="00A213A5">
        <w:rPr>
          <w:rFonts w:ascii="Helvetica" w:hAnsi="Helvetica" w:cs="Helvetica"/>
          <w:b/>
          <w:bCs/>
          <w:color w:val="222222"/>
          <w:sz w:val="21"/>
          <w:szCs w:val="21"/>
        </w:rPr>
        <w:t xml:space="preserve"> 1. </w:t>
      </w:r>
      <w:r w:rsidRPr="00A213A5">
        <w:rPr>
          <w:rFonts w:ascii="Helvetica" w:hAnsi="Helvetica" w:cs="Helvetica" w:hint="eastAsia"/>
          <w:b/>
          <w:bCs/>
          <w:color w:val="222222"/>
          <w:sz w:val="21"/>
          <w:szCs w:val="21"/>
        </w:rPr>
        <w:t>Устойчивость</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свободной</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поверхности</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сл</w:t>
      </w:r>
      <w:r w:rsidRPr="00A213A5">
        <w:rPr>
          <w:rFonts w:ascii="Helvetica" w:hAnsi="Helvetica" w:cs="Helvetica" w:hint="eastAsia"/>
          <w:b/>
          <w:bCs/>
          <w:color w:val="222222"/>
          <w:sz w:val="21"/>
          <w:szCs w:val="21"/>
        </w:rPr>
        <w:lastRenderedPageBreak/>
        <w:t>оя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гранулированного</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материала</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движущегося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по</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наклонной</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плоскости</w:t>
      </w:r>
      <w:r w:rsidRPr="00A213A5">
        <w:rPr>
          <w:rFonts w:ascii="Helvetica" w:hAnsi="Helvetica" w:cs="Helvetica"/>
          <w:b/>
          <w:bCs/>
          <w:color w:val="222222"/>
          <w:sz w:val="21"/>
          <w:szCs w:val="21"/>
        </w:rPr>
        <w:t>.</w:t>
      </w:r>
    </w:p>
    <w:p w14:paraId="0327FA23" w14:textId="77777777" w:rsidR="00A213A5" w:rsidRPr="00A213A5" w:rsidRDefault="00A213A5" w:rsidP="00A213A5">
      <w:pPr>
        <w:rPr>
          <w:rFonts w:ascii="Helvetica" w:hAnsi="Helvetica" w:cs="Helvetica"/>
          <w:b/>
          <w:bCs/>
          <w:color w:val="222222"/>
          <w:sz w:val="21"/>
          <w:szCs w:val="21"/>
        </w:rPr>
      </w:pPr>
    </w:p>
    <w:p w14:paraId="2FB3BAD3"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w:t>
      </w:r>
      <w:r w:rsidRPr="00A213A5">
        <w:rPr>
          <w:rFonts w:ascii="Helvetica" w:hAnsi="Helvetica" w:cs="Helvetica"/>
          <w:b/>
          <w:bCs/>
          <w:color w:val="222222"/>
          <w:sz w:val="21"/>
          <w:szCs w:val="21"/>
        </w:rPr>
        <w:t xml:space="preserve">1. </w:t>
      </w:r>
      <w:r w:rsidRPr="00A213A5">
        <w:rPr>
          <w:rFonts w:ascii="Helvetica" w:hAnsi="Helvetica" w:cs="Helvetica" w:hint="eastAsia"/>
          <w:b/>
          <w:bCs/>
          <w:color w:val="222222"/>
          <w:sz w:val="21"/>
          <w:szCs w:val="21"/>
        </w:rPr>
        <w:t>Постановка</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задачи</w:t>
      </w:r>
      <w:r w:rsidRPr="00A213A5">
        <w:rPr>
          <w:rFonts w:ascii="Helvetica" w:hAnsi="Helvetica" w:cs="Helvetica"/>
          <w:b/>
          <w:bCs/>
          <w:color w:val="222222"/>
          <w:sz w:val="21"/>
          <w:szCs w:val="21"/>
        </w:rPr>
        <w:t>.</w:t>
      </w:r>
    </w:p>
    <w:p w14:paraId="1D130DA5" w14:textId="77777777" w:rsidR="00A213A5" w:rsidRPr="00A213A5" w:rsidRDefault="00A213A5" w:rsidP="00A213A5">
      <w:pPr>
        <w:rPr>
          <w:rFonts w:ascii="Helvetica" w:hAnsi="Helvetica" w:cs="Helvetica"/>
          <w:b/>
          <w:bCs/>
          <w:color w:val="222222"/>
          <w:sz w:val="21"/>
          <w:szCs w:val="21"/>
        </w:rPr>
      </w:pPr>
    </w:p>
    <w:p w14:paraId="7EFF2703"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w:t>
      </w:r>
      <w:r w:rsidRPr="00A213A5">
        <w:rPr>
          <w:rFonts w:ascii="Helvetica" w:hAnsi="Helvetica" w:cs="Helvetica"/>
          <w:b/>
          <w:bCs/>
          <w:color w:val="222222"/>
          <w:sz w:val="21"/>
          <w:szCs w:val="21"/>
        </w:rPr>
        <w:t xml:space="preserve">2. </w:t>
      </w:r>
      <w:r w:rsidRPr="00A213A5">
        <w:rPr>
          <w:rFonts w:ascii="Helvetica" w:hAnsi="Helvetica" w:cs="Helvetica" w:hint="eastAsia"/>
          <w:b/>
          <w:bCs/>
          <w:color w:val="222222"/>
          <w:sz w:val="21"/>
          <w:szCs w:val="21"/>
        </w:rPr>
        <w:t>Медленное</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движение</w:t>
      </w:r>
      <w:r w:rsidRPr="00A213A5">
        <w:rPr>
          <w:rFonts w:ascii="Helvetica" w:hAnsi="Helvetica" w:cs="Helvetica"/>
          <w:b/>
          <w:bCs/>
          <w:color w:val="222222"/>
          <w:sz w:val="21"/>
          <w:szCs w:val="21"/>
        </w:rPr>
        <w:t>.</w:t>
      </w:r>
    </w:p>
    <w:p w14:paraId="1D88A783" w14:textId="77777777" w:rsidR="00A213A5" w:rsidRPr="00A213A5" w:rsidRDefault="00A213A5" w:rsidP="00A213A5">
      <w:pPr>
        <w:rPr>
          <w:rFonts w:ascii="Helvetica" w:hAnsi="Helvetica" w:cs="Helvetica"/>
          <w:b/>
          <w:bCs/>
          <w:color w:val="222222"/>
          <w:sz w:val="21"/>
          <w:szCs w:val="21"/>
        </w:rPr>
      </w:pPr>
    </w:p>
    <w:p w14:paraId="1E8F052A"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b/>
          <w:bCs/>
          <w:color w:val="222222"/>
          <w:sz w:val="21"/>
          <w:szCs w:val="21"/>
        </w:rPr>
        <w:t xml:space="preserve">1. </w:t>
      </w:r>
      <w:r w:rsidRPr="00A213A5">
        <w:rPr>
          <w:rFonts w:ascii="Helvetica" w:hAnsi="Helvetica" w:cs="Helvetica" w:hint="eastAsia"/>
          <w:b/>
          <w:bCs/>
          <w:color w:val="222222"/>
          <w:sz w:val="21"/>
          <w:szCs w:val="21"/>
        </w:rPr>
        <w:t>Вывод</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уравнения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для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формы</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свободной</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поверхности</w:t>
      </w:r>
      <w:r w:rsidRPr="00A213A5">
        <w:rPr>
          <w:rFonts w:ascii="Helvetica" w:hAnsi="Helvetica" w:cs="Helvetica"/>
          <w:b/>
          <w:bCs/>
          <w:color w:val="222222"/>
          <w:sz w:val="21"/>
          <w:szCs w:val="21"/>
        </w:rPr>
        <w:t>.</w:t>
      </w:r>
    </w:p>
    <w:p w14:paraId="6FC5D50D" w14:textId="77777777" w:rsidR="00A213A5" w:rsidRPr="00A213A5" w:rsidRDefault="00A213A5" w:rsidP="00A213A5">
      <w:pPr>
        <w:rPr>
          <w:rFonts w:ascii="Helvetica" w:hAnsi="Helvetica" w:cs="Helvetica"/>
          <w:b/>
          <w:bCs/>
          <w:color w:val="222222"/>
          <w:sz w:val="21"/>
          <w:szCs w:val="21"/>
        </w:rPr>
      </w:pPr>
    </w:p>
    <w:p w14:paraId="138B47CA"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b/>
          <w:bCs/>
          <w:color w:val="222222"/>
          <w:sz w:val="21"/>
          <w:szCs w:val="21"/>
        </w:rPr>
        <w:t xml:space="preserve">2. </w:t>
      </w:r>
      <w:r w:rsidRPr="00A213A5">
        <w:rPr>
          <w:rFonts w:ascii="Helvetica" w:hAnsi="Helvetica" w:cs="Helvetica" w:hint="eastAsia"/>
          <w:b/>
          <w:bCs/>
          <w:color w:val="222222"/>
          <w:sz w:val="21"/>
          <w:szCs w:val="21"/>
        </w:rPr>
        <w:t>Случай</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малых</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но</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конечных</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возвышений</w:t>
      </w:r>
      <w:r w:rsidRPr="00A213A5">
        <w:rPr>
          <w:rFonts w:ascii="Helvetica" w:hAnsi="Helvetica" w:cs="Helvetica"/>
          <w:b/>
          <w:bCs/>
          <w:color w:val="222222"/>
          <w:sz w:val="21"/>
          <w:szCs w:val="21"/>
        </w:rPr>
        <w:t>.</w:t>
      </w:r>
    </w:p>
    <w:p w14:paraId="614DD1CB" w14:textId="77777777" w:rsidR="00A213A5" w:rsidRPr="00A213A5" w:rsidRDefault="00A213A5" w:rsidP="00A213A5">
      <w:pPr>
        <w:rPr>
          <w:rFonts w:ascii="Helvetica" w:hAnsi="Helvetica" w:cs="Helvetica"/>
          <w:b/>
          <w:bCs/>
          <w:color w:val="222222"/>
          <w:sz w:val="21"/>
          <w:szCs w:val="21"/>
        </w:rPr>
      </w:pPr>
    </w:p>
    <w:p w14:paraId="0176488B"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b/>
          <w:bCs/>
          <w:color w:val="222222"/>
          <w:sz w:val="21"/>
          <w:szCs w:val="21"/>
        </w:rPr>
        <w:t xml:space="preserve">3. </w:t>
      </w:r>
      <w:r w:rsidRPr="00A213A5">
        <w:rPr>
          <w:rFonts w:ascii="Helvetica" w:hAnsi="Helvetica" w:cs="Helvetica" w:hint="eastAsia"/>
          <w:b/>
          <w:bCs/>
          <w:color w:val="222222"/>
          <w:sz w:val="21"/>
          <w:szCs w:val="21"/>
        </w:rPr>
        <w:t>Случай</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произвольных</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возвышений</w:t>
      </w:r>
      <w:r w:rsidRPr="00A213A5">
        <w:rPr>
          <w:rFonts w:ascii="Helvetica" w:hAnsi="Helvetica" w:cs="Helvetica"/>
          <w:b/>
          <w:bCs/>
          <w:color w:val="222222"/>
          <w:sz w:val="21"/>
          <w:szCs w:val="21"/>
        </w:rPr>
        <w:t>.</w:t>
      </w:r>
    </w:p>
    <w:p w14:paraId="31C9B046" w14:textId="77777777" w:rsidR="00A213A5" w:rsidRPr="00A213A5" w:rsidRDefault="00A213A5" w:rsidP="00A213A5">
      <w:pPr>
        <w:rPr>
          <w:rFonts w:ascii="Helvetica" w:hAnsi="Helvetica" w:cs="Helvetica"/>
          <w:b/>
          <w:bCs/>
          <w:color w:val="222222"/>
          <w:sz w:val="21"/>
          <w:szCs w:val="21"/>
        </w:rPr>
      </w:pPr>
    </w:p>
    <w:p w14:paraId="217C349D"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w:t>
      </w:r>
      <w:r w:rsidRPr="00A213A5">
        <w:rPr>
          <w:rFonts w:ascii="Helvetica" w:hAnsi="Helvetica" w:cs="Helvetica"/>
          <w:b/>
          <w:bCs/>
          <w:color w:val="222222"/>
          <w:sz w:val="21"/>
          <w:szCs w:val="21"/>
        </w:rPr>
        <w:t xml:space="preserve">3. </w:t>
      </w:r>
      <w:r w:rsidRPr="00A213A5">
        <w:rPr>
          <w:rFonts w:ascii="Helvetica" w:hAnsi="Helvetica" w:cs="Helvetica" w:hint="eastAsia"/>
          <w:b/>
          <w:bCs/>
          <w:color w:val="222222"/>
          <w:sz w:val="21"/>
          <w:szCs w:val="21"/>
        </w:rPr>
        <w:t>Быстрые</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течения</w:t>
      </w:r>
      <w:r w:rsidRPr="00A213A5">
        <w:rPr>
          <w:rFonts w:ascii="Helvetica" w:hAnsi="Helvetica" w:cs="Helvetica"/>
          <w:b/>
          <w:bCs/>
          <w:color w:val="222222"/>
          <w:sz w:val="21"/>
          <w:szCs w:val="21"/>
        </w:rPr>
        <w:t>.</w:t>
      </w:r>
    </w:p>
    <w:p w14:paraId="34FB3F71" w14:textId="77777777" w:rsidR="00A213A5" w:rsidRPr="00A213A5" w:rsidRDefault="00A213A5" w:rsidP="00A213A5">
      <w:pPr>
        <w:rPr>
          <w:rFonts w:ascii="Helvetica" w:hAnsi="Helvetica" w:cs="Helvetica"/>
          <w:b/>
          <w:bCs/>
          <w:color w:val="222222"/>
          <w:sz w:val="21"/>
          <w:szCs w:val="21"/>
        </w:rPr>
      </w:pPr>
    </w:p>
    <w:p w14:paraId="25BDB06D"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b/>
          <w:bCs/>
          <w:color w:val="222222"/>
          <w:sz w:val="21"/>
          <w:szCs w:val="21"/>
        </w:rPr>
        <w:t xml:space="preserve">1. </w:t>
      </w:r>
      <w:r w:rsidRPr="00A213A5">
        <w:rPr>
          <w:rFonts w:ascii="Helvetica" w:hAnsi="Helvetica" w:cs="Helvetica" w:hint="eastAsia"/>
          <w:b/>
          <w:bCs/>
          <w:color w:val="222222"/>
          <w:sz w:val="21"/>
          <w:szCs w:val="21"/>
        </w:rPr>
        <w:t>Вывод</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уравнений</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осредненных</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по</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толщине</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слоя</w:t>
      </w:r>
      <w:r w:rsidRPr="00A213A5">
        <w:rPr>
          <w:rFonts w:ascii="Helvetica" w:hAnsi="Helvetica" w:cs="Helvetica"/>
          <w:b/>
          <w:bCs/>
          <w:color w:val="222222"/>
          <w:sz w:val="21"/>
          <w:szCs w:val="21"/>
        </w:rPr>
        <w:t>.</w:t>
      </w:r>
    </w:p>
    <w:p w14:paraId="792603AC" w14:textId="77777777" w:rsidR="00A213A5" w:rsidRPr="00A213A5" w:rsidRDefault="00A213A5" w:rsidP="00A213A5">
      <w:pPr>
        <w:rPr>
          <w:rFonts w:ascii="Helvetica" w:hAnsi="Helvetica" w:cs="Helvetica"/>
          <w:b/>
          <w:bCs/>
          <w:color w:val="222222"/>
          <w:sz w:val="21"/>
          <w:szCs w:val="21"/>
        </w:rPr>
      </w:pPr>
    </w:p>
    <w:p w14:paraId="4267DD46"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b/>
          <w:bCs/>
          <w:color w:val="222222"/>
          <w:sz w:val="21"/>
          <w:szCs w:val="21"/>
        </w:rPr>
        <w:t xml:space="preserve">2. </w:t>
      </w:r>
      <w:r w:rsidRPr="00A213A5">
        <w:rPr>
          <w:rFonts w:ascii="Helvetica" w:hAnsi="Helvetica" w:cs="Helvetica" w:hint="eastAsia"/>
          <w:b/>
          <w:bCs/>
          <w:color w:val="222222"/>
          <w:sz w:val="21"/>
          <w:szCs w:val="21"/>
        </w:rPr>
        <w:t>Линейный</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анализ</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устойчивости</w:t>
      </w:r>
      <w:r w:rsidRPr="00A213A5">
        <w:rPr>
          <w:rFonts w:ascii="Helvetica" w:hAnsi="Helvetica" w:cs="Helvetica"/>
          <w:b/>
          <w:bCs/>
          <w:color w:val="222222"/>
          <w:sz w:val="21"/>
          <w:szCs w:val="21"/>
        </w:rPr>
        <w:t>.</w:t>
      </w:r>
    </w:p>
    <w:p w14:paraId="25A0AB5C" w14:textId="77777777" w:rsidR="00A213A5" w:rsidRPr="00A213A5" w:rsidRDefault="00A213A5" w:rsidP="00A213A5">
      <w:pPr>
        <w:rPr>
          <w:rFonts w:ascii="Helvetica" w:hAnsi="Helvetica" w:cs="Helvetica"/>
          <w:b/>
          <w:bCs/>
          <w:color w:val="222222"/>
          <w:sz w:val="21"/>
          <w:szCs w:val="21"/>
        </w:rPr>
      </w:pPr>
    </w:p>
    <w:p w14:paraId="1FDAB59A"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b/>
          <w:bCs/>
          <w:color w:val="222222"/>
          <w:sz w:val="21"/>
          <w:szCs w:val="21"/>
        </w:rPr>
        <w:t xml:space="preserve">3. </w:t>
      </w:r>
      <w:r w:rsidRPr="00A213A5">
        <w:rPr>
          <w:rFonts w:ascii="Helvetica" w:hAnsi="Helvetica" w:cs="Helvetica" w:hint="eastAsia"/>
          <w:b/>
          <w:bCs/>
          <w:color w:val="222222"/>
          <w:sz w:val="21"/>
          <w:szCs w:val="21"/>
        </w:rPr>
        <w:t>Возмущения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конечной</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амплитуды</w:t>
      </w:r>
      <w:r w:rsidRPr="00A213A5">
        <w:rPr>
          <w:rFonts w:ascii="Helvetica" w:hAnsi="Helvetica" w:cs="Helvetica"/>
          <w:b/>
          <w:bCs/>
          <w:color w:val="222222"/>
          <w:sz w:val="21"/>
          <w:szCs w:val="21"/>
        </w:rPr>
        <w:t>.</w:t>
      </w:r>
    </w:p>
    <w:p w14:paraId="24758BDF" w14:textId="77777777" w:rsidR="00A213A5" w:rsidRPr="00A213A5" w:rsidRDefault="00A213A5" w:rsidP="00A213A5">
      <w:pPr>
        <w:rPr>
          <w:rFonts w:ascii="Helvetica" w:hAnsi="Helvetica" w:cs="Helvetica"/>
          <w:b/>
          <w:bCs/>
          <w:color w:val="222222"/>
          <w:sz w:val="21"/>
          <w:szCs w:val="21"/>
        </w:rPr>
      </w:pPr>
    </w:p>
    <w:p w14:paraId="4C83A2F5"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Глава</w:t>
      </w:r>
      <w:r w:rsidRPr="00A213A5">
        <w:rPr>
          <w:rFonts w:ascii="Helvetica" w:hAnsi="Helvetica" w:cs="Helvetica"/>
          <w:b/>
          <w:bCs/>
          <w:color w:val="222222"/>
          <w:sz w:val="21"/>
          <w:szCs w:val="21"/>
        </w:rPr>
        <w:t xml:space="preserve"> 2. </w:t>
      </w:r>
      <w:r w:rsidRPr="00A213A5">
        <w:rPr>
          <w:rFonts w:ascii="Helvetica" w:hAnsi="Helvetica" w:cs="Helvetica" w:hint="eastAsia"/>
          <w:b/>
          <w:bCs/>
          <w:color w:val="222222"/>
          <w:sz w:val="21"/>
          <w:szCs w:val="21"/>
        </w:rPr>
        <w:t>Устойчивость</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слоя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степенной</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среды</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на</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наклонной</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плоскости</w:t>
      </w:r>
      <w:r w:rsidRPr="00A213A5">
        <w:rPr>
          <w:rFonts w:ascii="Helvetica" w:hAnsi="Helvetica" w:cs="Helvetica"/>
          <w:b/>
          <w:bCs/>
          <w:color w:val="222222"/>
          <w:sz w:val="21"/>
          <w:szCs w:val="21"/>
        </w:rPr>
        <w:t>.</w:t>
      </w:r>
    </w:p>
    <w:p w14:paraId="710F6CA3" w14:textId="77777777" w:rsidR="00A213A5" w:rsidRPr="00A213A5" w:rsidRDefault="00A213A5" w:rsidP="00A213A5">
      <w:pPr>
        <w:rPr>
          <w:rFonts w:ascii="Helvetica" w:hAnsi="Helvetica" w:cs="Helvetica"/>
          <w:b/>
          <w:bCs/>
          <w:color w:val="222222"/>
          <w:sz w:val="21"/>
          <w:szCs w:val="21"/>
        </w:rPr>
      </w:pPr>
    </w:p>
    <w:p w14:paraId="77C7AF09"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w:t>
      </w:r>
      <w:r w:rsidRPr="00A213A5">
        <w:rPr>
          <w:rFonts w:ascii="Helvetica" w:hAnsi="Helvetica" w:cs="Helvetica"/>
          <w:b/>
          <w:bCs/>
          <w:color w:val="222222"/>
          <w:sz w:val="21"/>
          <w:szCs w:val="21"/>
        </w:rPr>
        <w:t xml:space="preserve">1. </w:t>
      </w:r>
      <w:r w:rsidRPr="00A213A5">
        <w:rPr>
          <w:rFonts w:ascii="Helvetica" w:hAnsi="Helvetica" w:cs="Helvetica" w:hint="eastAsia"/>
          <w:b/>
          <w:bCs/>
          <w:color w:val="222222"/>
          <w:sz w:val="21"/>
          <w:szCs w:val="21"/>
        </w:rPr>
        <w:t>Математическая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модель</w:t>
      </w:r>
      <w:r w:rsidRPr="00A213A5">
        <w:rPr>
          <w:rFonts w:ascii="Helvetica" w:hAnsi="Helvetica" w:cs="Helvetica"/>
          <w:b/>
          <w:bCs/>
          <w:color w:val="222222"/>
          <w:sz w:val="21"/>
          <w:szCs w:val="21"/>
        </w:rPr>
        <w:t>.</w:t>
      </w:r>
    </w:p>
    <w:p w14:paraId="4292D5FE" w14:textId="77777777" w:rsidR="00A213A5" w:rsidRPr="00A213A5" w:rsidRDefault="00A213A5" w:rsidP="00A213A5">
      <w:pPr>
        <w:rPr>
          <w:rFonts w:ascii="Helvetica" w:hAnsi="Helvetica" w:cs="Helvetica"/>
          <w:b/>
          <w:bCs/>
          <w:color w:val="222222"/>
          <w:sz w:val="21"/>
          <w:szCs w:val="21"/>
        </w:rPr>
      </w:pPr>
    </w:p>
    <w:p w14:paraId="16285681"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w:t>
      </w:r>
      <w:r w:rsidRPr="00A213A5">
        <w:rPr>
          <w:rFonts w:ascii="Helvetica" w:hAnsi="Helvetica" w:cs="Helvetica"/>
          <w:b/>
          <w:bCs/>
          <w:color w:val="222222"/>
          <w:sz w:val="21"/>
          <w:szCs w:val="21"/>
        </w:rPr>
        <w:t xml:space="preserve">2. </w:t>
      </w:r>
      <w:r w:rsidRPr="00A213A5">
        <w:rPr>
          <w:rFonts w:ascii="Helvetica" w:hAnsi="Helvetica" w:cs="Helvetica" w:hint="eastAsia"/>
          <w:b/>
          <w:bCs/>
          <w:color w:val="222222"/>
          <w:sz w:val="21"/>
          <w:szCs w:val="21"/>
        </w:rPr>
        <w:t>Медленное</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движение</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слоя</w:t>
      </w:r>
      <w:r w:rsidRPr="00A213A5">
        <w:rPr>
          <w:rFonts w:ascii="Helvetica" w:hAnsi="Helvetica" w:cs="Helvetica"/>
          <w:b/>
          <w:bCs/>
          <w:color w:val="222222"/>
          <w:sz w:val="21"/>
          <w:szCs w:val="21"/>
        </w:rPr>
        <w:t>.</w:t>
      </w:r>
    </w:p>
    <w:p w14:paraId="248B558D" w14:textId="77777777" w:rsidR="00A213A5" w:rsidRPr="00A213A5" w:rsidRDefault="00A213A5" w:rsidP="00A213A5">
      <w:pPr>
        <w:rPr>
          <w:rFonts w:ascii="Helvetica" w:hAnsi="Helvetica" w:cs="Helvetica"/>
          <w:b/>
          <w:bCs/>
          <w:color w:val="222222"/>
          <w:sz w:val="21"/>
          <w:szCs w:val="21"/>
        </w:rPr>
      </w:pPr>
    </w:p>
    <w:p w14:paraId="105DCF07"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b/>
          <w:bCs/>
          <w:color w:val="222222"/>
          <w:sz w:val="21"/>
          <w:szCs w:val="21"/>
        </w:rPr>
        <w:lastRenderedPageBreak/>
        <w:t xml:space="preserve">1. </w:t>
      </w:r>
      <w:r w:rsidRPr="00A213A5">
        <w:rPr>
          <w:rFonts w:ascii="Helvetica" w:hAnsi="Helvetica" w:cs="Helvetica" w:hint="eastAsia"/>
          <w:b/>
          <w:bCs/>
          <w:color w:val="222222"/>
          <w:sz w:val="21"/>
          <w:szCs w:val="21"/>
        </w:rPr>
        <w:t>Уравнения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и</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граничные</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условия</w:t>
      </w:r>
      <w:r w:rsidRPr="00A213A5">
        <w:rPr>
          <w:rFonts w:ascii="Helvetica" w:hAnsi="Helvetica" w:cs="Helvetica"/>
          <w:b/>
          <w:bCs/>
          <w:color w:val="222222"/>
          <w:sz w:val="21"/>
          <w:szCs w:val="21"/>
        </w:rPr>
        <w:t>.</w:t>
      </w:r>
    </w:p>
    <w:p w14:paraId="79DBF9FC" w14:textId="77777777" w:rsidR="00A213A5" w:rsidRPr="00A213A5" w:rsidRDefault="00A213A5" w:rsidP="00A213A5">
      <w:pPr>
        <w:rPr>
          <w:rFonts w:ascii="Helvetica" w:hAnsi="Helvetica" w:cs="Helvetica"/>
          <w:b/>
          <w:bCs/>
          <w:color w:val="222222"/>
          <w:sz w:val="21"/>
          <w:szCs w:val="21"/>
        </w:rPr>
      </w:pPr>
    </w:p>
    <w:p w14:paraId="07122C77"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b/>
          <w:bCs/>
          <w:color w:val="222222"/>
          <w:sz w:val="21"/>
          <w:szCs w:val="21"/>
        </w:rPr>
        <w:t xml:space="preserve">2. </w:t>
      </w:r>
      <w:r w:rsidRPr="00A213A5">
        <w:rPr>
          <w:rFonts w:ascii="Helvetica" w:hAnsi="Helvetica" w:cs="Helvetica" w:hint="eastAsia"/>
          <w:b/>
          <w:bCs/>
          <w:color w:val="222222"/>
          <w:sz w:val="21"/>
          <w:szCs w:val="21"/>
        </w:rPr>
        <w:t>Анализ</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уравнения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для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свободной</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поверхности</w:t>
      </w:r>
      <w:r w:rsidRPr="00A213A5">
        <w:rPr>
          <w:rFonts w:ascii="Helvetica" w:hAnsi="Helvetica" w:cs="Helvetica"/>
          <w:b/>
          <w:bCs/>
          <w:color w:val="222222"/>
          <w:sz w:val="21"/>
          <w:szCs w:val="21"/>
        </w:rPr>
        <w:t>.</w:t>
      </w:r>
    </w:p>
    <w:p w14:paraId="5F4084B4" w14:textId="77777777" w:rsidR="00A213A5" w:rsidRPr="00A213A5" w:rsidRDefault="00A213A5" w:rsidP="00A213A5">
      <w:pPr>
        <w:rPr>
          <w:rFonts w:ascii="Helvetica" w:hAnsi="Helvetica" w:cs="Helvetica"/>
          <w:b/>
          <w:bCs/>
          <w:color w:val="222222"/>
          <w:sz w:val="21"/>
          <w:szCs w:val="21"/>
        </w:rPr>
      </w:pPr>
    </w:p>
    <w:p w14:paraId="492FE56D"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w:t>
      </w:r>
      <w:r w:rsidRPr="00A213A5">
        <w:rPr>
          <w:rFonts w:ascii="Helvetica" w:hAnsi="Helvetica" w:cs="Helvetica"/>
          <w:b/>
          <w:bCs/>
          <w:color w:val="222222"/>
          <w:sz w:val="21"/>
          <w:szCs w:val="21"/>
        </w:rPr>
        <w:t xml:space="preserve">3. </w:t>
      </w:r>
      <w:r w:rsidRPr="00A213A5">
        <w:rPr>
          <w:rFonts w:ascii="Helvetica" w:hAnsi="Helvetica" w:cs="Helvetica" w:hint="eastAsia"/>
          <w:b/>
          <w:bCs/>
          <w:color w:val="222222"/>
          <w:sz w:val="21"/>
          <w:szCs w:val="21"/>
        </w:rPr>
        <w:t>Быстрые</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движения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слоя</w:t>
      </w:r>
      <w:r w:rsidRPr="00A213A5">
        <w:rPr>
          <w:rFonts w:ascii="Helvetica" w:hAnsi="Helvetica" w:cs="Helvetica"/>
          <w:b/>
          <w:bCs/>
          <w:color w:val="222222"/>
          <w:sz w:val="21"/>
          <w:szCs w:val="21"/>
        </w:rPr>
        <w:t>.</w:t>
      </w:r>
    </w:p>
    <w:p w14:paraId="4D815FFD" w14:textId="77777777" w:rsidR="00A213A5" w:rsidRPr="00A213A5" w:rsidRDefault="00A213A5" w:rsidP="00A213A5">
      <w:pPr>
        <w:rPr>
          <w:rFonts w:ascii="Helvetica" w:hAnsi="Helvetica" w:cs="Helvetica"/>
          <w:b/>
          <w:bCs/>
          <w:color w:val="222222"/>
          <w:sz w:val="21"/>
          <w:szCs w:val="21"/>
        </w:rPr>
      </w:pPr>
    </w:p>
    <w:p w14:paraId="774C3B22"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b/>
          <w:bCs/>
          <w:color w:val="222222"/>
          <w:sz w:val="21"/>
          <w:szCs w:val="21"/>
        </w:rPr>
        <w:t xml:space="preserve">1. </w:t>
      </w:r>
      <w:r w:rsidRPr="00A213A5">
        <w:rPr>
          <w:rFonts w:ascii="Helvetica" w:hAnsi="Helvetica" w:cs="Helvetica" w:hint="eastAsia"/>
          <w:b/>
          <w:bCs/>
          <w:color w:val="222222"/>
          <w:sz w:val="21"/>
          <w:szCs w:val="21"/>
        </w:rPr>
        <w:t>Осредненные</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уравнения</w:t>
      </w:r>
      <w:r w:rsidRPr="00A213A5">
        <w:rPr>
          <w:rFonts w:ascii="Helvetica" w:hAnsi="Helvetica" w:cs="Helvetica"/>
          <w:b/>
          <w:bCs/>
          <w:color w:val="222222"/>
          <w:sz w:val="21"/>
          <w:szCs w:val="21"/>
        </w:rPr>
        <w:t>.</w:t>
      </w:r>
    </w:p>
    <w:p w14:paraId="42857978" w14:textId="77777777" w:rsidR="00A213A5" w:rsidRPr="00A213A5" w:rsidRDefault="00A213A5" w:rsidP="00A213A5">
      <w:pPr>
        <w:rPr>
          <w:rFonts w:ascii="Helvetica" w:hAnsi="Helvetica" w:cs="Helvetica"/>
          <w:b/>
          <w:bCs/>
          <w:color w:val="222222"/>
          <w:sz w:val="21"/>
          <w:szCs w:val="21"/>
        </w:rPr>
      </w:pPr>
    </w:p>
    <w:p w14:paraId="1591BCA6"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b/>
          <w:bCs/>
          <w:color w:val="222222"/>
          <w:sz w:val="21"/>
          <w:szCs w:val="21"/>
        </w:rPr>
        <w:t xml:space="preserve">2. </w:t>
      </w:r>
      <w:r w:rsidRPr="00A213A5">
        <w:rPr>
          <w:rFonts w:ascii="Helvetica" w:hAnsi="Helvetica" w:cs="Helvetica" w:hint="eastAsia"/>
          <w:b/>
          <w:bCs/>
          <w:color w:val="222222"/>
          <w:sz w:val="21"/>
          <w:szCs w:val="21"/>
        </w:rPr>
        <w:t>Линейный</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анализ</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устойчивости</w:t>
      </w:r>
      <w:r w:rsidRPr="00A213A5">
        <w:rPr>
          <w:rFonts w:ascii="Helvetica" w:hAnsi="Helvetica" w:cs="Helvetica"/>
          <w:b/>
          <w:bCs/>
          <w:color w:val="222222"/>
          <w:sz w:val="21"/>
          <w:szCs w:val="21"/>
        </w:rPr>
        <w:t>.</w:t>
      </w:r>
    </w:p>
    <w:p w14:paraId="12FEEDCC" w14:textId="77777777" w:rsidR="00A213A5" w:rsidRPr="00A213A5" w:rsidRDefault="00A213A5" w:rsidP="00A213A5">
      <w:pPr>
        <w:rPr>
          <w:rFonts w:ascii="Helvetica" w:hAnsi="Helvetica" w:cs="Helvetica"/>
          <w:b/>
          <w:bCs/>
          <w:color w:val="222222"/>
          <w:sz w:val="21"/>
          <w:szCs w:val="21"/>
        </w:rPr>
      </w:pPr>
    </w:p>
    <w:p w14:paraId="58F55525"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b/>
          <w:bCs/>
          <w:color w:val="222222"/>
          <w:sz w:val="21"/>
          <w:szCs w:val="21"/>
        </w:rPr>
        <w:t xml:space="preserve">3. </w:t>
      </w:r>
      <w:r w:rsidRPr="00A213A5">
        <w:rPr>
          <w:rFonts w:ascii="Helvetica" w:hAnsi="Helvetica" w:cs="Helvetica" w:hint="eastAsia"/>
          <w:b/>
          <w:bCs/>
          <w:color w:val="222222"/>
          <w:sz w:val="21"/>
          <w:szCs w:val="21"/>
        </w:rPr>
        <w:t>Нелинейные</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решения</w:t>
      </w:r>
      <w:r w:rsidRPr="00A213A5">
        <w:rPr>
          <w:rFonts w:ascii="Helvetica" w:hAnsi="Helvetica" w:cs="Helvetica"/>
          <w:b/>
          <w:bCs/>
          <w:color w:val="222222"/>
          <w:sz w:val="21"/>
          <w:szCs w:val="21"/>
        </w:rPr>
        <w:t>.</w:t>
      </w:r>
    </w:p>
    <w:p w14:paraId="56D04275" w14:textId="77777777" w:rsidR="00A213A5" w:rsidRPr="00A213A5" w:rsidRDefault="00A213A5" w:rsidP="00A213A5">
      <w:pPr>
        <w:rPr>
          <w:rFonts w:ascii="Helvetica" w:hAnsi="Helvetica" w:cs="Helvetica"/>
          <w:b/>
          <w:bCs/>
          <w:color w:val="222222"/>
          <w:sz w:val="21"/>
          <w:szCs w:val="21"/>
        </w:rPr>
      </w:pPr>
    </w:p>
    <w:p w14:paraId="0E92706D"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Глава</w:t>
      </w:r>
      <w:r w:rsidRPr="00A213A5">
        <w:rPr>
          <w:rFonts w:ascii="Helvetica" w:hAnsi="Helvetica" w:cs="Helvetica"/>
          <w:b/>
          <w:bCs/>
          <w:color w:val="222222"/>
          <w:sz w:val="21"/>
          <w:szCs w:val="21"/>
        </w:rPr>
        <w:t xml:space="preserve"> 3. </w:t>
      </w:r>
      <w:r w:rsidRPr="00A213A5">
        <w:rPr>
          <w:rFonts w:ascii="Helvetica" w:hAnsi="Helvetica" w:cs="Helvetica" w:hint="eastAsia"/>
          <w:b/>
          <w:bCs/>
          <w:color w:val="222222"/>
          <w:sz w:val="21"/>
          <w:szCs w:val="21"/>
        </w:rPr>
        <w:t>Устойчивость</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гранулированного</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сдвигового</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течения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в</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инерционном</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режиме</w:t>
      </w:r>
      <w:r w:rsidRPr="00A213A5">
        <w:rPr>
          <w:rFonts w:ascii="Helvetica" w:hAnsi="Helvetica" w:cs="Helvetica"/>
          <w:b/>
          <w:bCs/>
          <w:color w:val="222222"/>
          <w:sz w:val="21"/>
          <w:szCs w:val="21"/>
        </w:rPr>
        <w:t>.</w:t>
      </w:r>
    </w:p>
    <w:p w14:paraId="22EFCAFC" w14:textId="77777777" w:rsidR="00A213A5" w:rsidRPr="00A213A5" w:rsidRDefault="00A213A5" w:rsidP="00A213A5">
      <w:pPr>
        <w:rPr>
          <w:rFonts w:ascii="Helvetica" w:hAnsi="Helvetica" w:cs="Helvetica"/>
          <w:b/>
          <w:bCs/>
          <w:color w:val="222222"/>
          <w:sz w:val="21"/>
          <w:szCs w:val="21"/>
        </w:rPr>
      </w:pPr>
    </w:p>
    <w:p w14:paraId="644AE0AA"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w:t>
      </w:r>
      <w:r w:rsidRPr="00A213A5">
        <w:rPr>
          <w:rFonts w:ascii="Helvetica" w:hAnsi="Helvetica" w:cs="Helvetica"/>
          <w:b/>
          <w:bCs/>
          <w:color w:val="222222"/>
          <w:sz w:val="21"/>
          <w:szCs w:val="21"/>
        </w:rPr>
        <w:t xml:space="preserve">1. </w:t>
      </w:r>
      <w:r w:rsidRPr="00A213A5">
        <w:rPr>
          <w:rFonts w:ascii="Helvetica" w:hAnsi="Helvetica" w:cs="Helvetica" w:hint="eastAsia"/>
          <w:b/>
          <w:bCs/>
          <w:color w:val="222222"/>
          <w:sz w:val="21"/>
          <w:szCs w:val="21"/>
        </w:rPr>
        <w:t>Постановка</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задачи</w:t>
      </w:r>
      <w:r w:rsidRPr="00A213A5">
        <w:rPr>
          <w:rFonts w:ascii="Helvetica" w:hAnsi="Helvetica" w:cs="Helvetica"/>
          <w:b/>
          <w:bCs/>
          <w:color w:val="222222"/>
          <w:sz w:val="21"/>
          <w:szCs w:val="21"/>
        </w:rPr>
        <w:t>.</w:t>
      </w:r>
    </w:p>
    <w:p w14:paraId="2799BFA9" w14:textId="77777777" w:rsidR="00A213A5" w:rsidRPr="00A213A5" w:rsidRDefault="00A213A5" w:rsidP="00A213A5">
      <w:pPr>
        <w:rPr>
          <w:rFonts w:ascii="Helvetica" w:hAnsi="Helvetica" w:cs="Helvetica"/>
          <w:b/>
          <w:bCs/>
          <w:color w:val="222222"/>
          <w:sz w:val="21"/>
          <w:szCs w:val="21"/>
        </w:rPr>
      </w:pPr>
    </w:p>
    <w:p w14:paraId="505A916F"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b/>
          <w:bCs/>
          <w:color w:val="222222"/>
          <w:sz w:val="21"/>
          <w:szCs w:val="21"/>
        </w:rPr>
        <w:t xml:space="preserve">1. </w:t>
      </w:r>
      <w:r w:rsidRPr="00A213A5">
        <w:rPr>
          <w:rFonts w:ascii="Helvetica" w:hAnsi="Helvetica" w:cs="Helvetica" w:hint="eastAsia"/>
          <w:b/>
          <w:bCs/>
          <w:color w:val="222222"/>
          <w:sz w:val="21"/>
          <w:szCs w:val="21"/>
        </w:rPr>
        <w:t>Законы</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сохранения</w:t>
      </w:r>
      <w:r w:rsidRPr="00A213A5">
        <w:rPr>
          <w:rFonts w:ascii="Helvetica" w:hAnsi="Helvetica" w:cs="Helvetica"/>
          <w:b/>
          <w:bCs/>
          <w:color w:val="222222"/>
          <w:sz w:val="21"/>
          <w:szCs w:val="21"/>
        </w:rPr>
        <w:t>.</w:t>
      </w:r>
    </w:p>
    <w:p w14:paraId="3D8A1D66" w14:textId="77777777" w:rsidR="00A213A5" w:rsidRPr="00A213A5" w:rsidRDefault="00A213A5" w:rsidP="00A213A5">
      <w:pPr>
        <w:rPr>
          <w:rFonts w:ascii="Helvetica" w:hAnsi="Helvetica" w:cs="Helvetica"/>
          <w:b/>
          <w:bCs/>
          <w:color w:val="222222"/>
          <w:sz w:val="21"/>
          <w:szCs w:val="21"/>
        </w:rPr>
      </w:pPr>
    </w:p>
    <w:p w14:paraId="7696B63B"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b/>
          <w:bCs/>
          <w:color w:val="222222"/>
          <w:sz w:val="21"/>
          <w:szCs w:val="21"/>
        </w:rPr>
        <w:t xml:space="preserve">2. </w:t>
      </w:r>
      <w:r w:rsidRPr="00A213A5">
        <w:rPr>
          <w:rFonts w:ascii="Helvetica" w:hAnsi="Helvetica" w:cs="Helvetica" w:hint="eastAsia"/>
          <w:b/>
          <w:bCs/>
          <w:color w:val="222222"/>
          <w:sz w:val="21"/>
          <w:szCs w:val="21"/>
        </w:rPr>
        <w:t>Замыкающие</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соотношения</w:t>
      </w:r>
      <w:r w:rsidRPr="00A213A5">
        <w:rPr>
          <w:rFonts w:ascii="Helvetica" w:hAnsi="Helvetica" w:cs="Helvetica"/>
          <w:b/>
          <w:bCs/>
          <w:color w:val="222222"/>
          <w:sz w:val="21"/>
          <w:szCs w:val="21"/>
        </w:rPr>
        <w:t>.</w:t>
      </w:r>
    </w:p>
    <w:p w14:paraId="0ED9F005" w14:textId="77777777" w:rsidR="00A213A5" w:rsidRPr="00A213A5" w:rsidRDefault="00A213A5" w:rsidP="00A213A5">
      <w:pPr>
        <w:rPr>
          <w:rFonts w:ascii="Helvetica" w:hAnsi="Helvetica" w:cs="Helvetica"/>
          <w:b/>
          <w:bCs/>
          <w:color w:val="222222"/>
          <w:sz w:val="21"/>
          <w:szCs w:val="21"/>
        </w:rPr>
      </w:pPr>
    </w:p>
    <w:p w14:paraId="59D9A996"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w:t>
      </w:r>
      <w:r w:rsidRPr="00A213A5">
        <w:rPr>
          <w:rFonts w:ascii="Helvetica" w:hAnsi="Helvetica" w:cs="Helvetica"/>
          <w:b/>
          <w:bCs/>
          <w:color w:val="222222"/>
          <w:sz w:val="21"/>
          <w:szCs w:val="21"/>
        </w:rPr>
        <w:t xml:space="preserve">2. </w:t>
      </w:r>
      <w:r w:rsidRPr="00A213A5">
        <w:rPr>
          <w:rFonts w:ascii="Helvetica" w:hAnsi="Helvetica" w:cs="Helvetica" w:hint="eastAsia"/>
          <w:b/>
          <w:bCs/>
          <w:color w:val="222222"/>
          <w:sz w:val="21"/>
          <w:szCs w:val="21"/>
        </w:rPr>
        <w:t>Стационарные</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решения</w:t>
      </w:r>
      <w:r w:rsidRPr="00A213A5">
        <w:rPr>
          <w:rFonts w:ascii="Helvetica" w:hAnsi="Helvetica" w:cs="Helvetica"/>
          <w:b/>
          <w:bCs/>
          <w:color w:val="222222"/>
          <w:sz w:val="21"/>
          <w:szCs w:val="21"/>
        </w:rPr>
        <w:t>.</w:t>
      </w:r>
    </w:p>
    <w:p w14:paraId="0E4BBB0F" w14:textId="77777777" w:rsidR="00A213A5" w:rsidRPr="00A213A5" w:rsidRDefault="00A213A5" w:rsidP="00A213A5">
      <w:pPr>
        <w:rPr>
          <w:rFonts w:ascii="Helvetica" w:hAnsi="Helvetica" w:cs="Helvetica"/>
          <w:b/>
          <w:bCs/>
          <w:color w:val="222222"/>
          <w:sz w:val="21"/>
          <w:szCs w:val="21"/>
        </w:rPr>
      </w:pPr>
    </w:p>
    <w:p w14:paraId="0A53E094"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b/>
          <w:bCs/>
          <w:color w:val="222222"/>
          <w:sz w:val="21"/>
          <w:szCs w:val="21"/>
        </w:rPr>
        <w:t xml:space="preserve">1. </w:t>
      </w:r>
      <w:r w:rsidRPr="00A213A5">
        <w:rPr>
          <w:rFonts w:ascii="Helvetica" w:hAnsi="Helvetica" w:cs="Helvetica" w:hint="eastAsia"/>
          <w:b/>
          <w:bCs/>
          <w:color w:val="222222"/>
          <w:sz w:val="21"/>
          <w:szCs w:val="21"/>
        </w:rPr>
        <w:t>Течения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постоянным</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сдвигом</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скоростей</w:t>
      </w:r>
      <w:r w:rsidRPr="00A213A5">
        <w:rPr>
          <w:rFonts w:ascii="Helvetica" w:hAnsi="Helvetica" w:cs="Helvetica"/>
          <w:b/>
          <w:bCs/>
          <w:color w:val="222222"/>
          <w:sz w:val="21"/>
          <w:szCs w:val="21"/>
        </w:rPr>
        <w:t>.</w:t>
      </w:r>
    </w:p>
    <w:p w14:paraId="4EDB5519" w14:textId="77777777" w:rsidR="00A213A5" w:rsidRPr="00A213A5" w:rsidRDefault="00A213A5" w:rsidP="00A213A5">
      <w:pPr>
        <w:rPr>
          <w:rFonts w:ascii="Helvetica" w:hAnsi="Helvetica" w:cs="Helvetica"/>
          <w:b/>
          <w:bCs/>
          <w:color w:val="222222"/>
          <w:sz w:val="21"/>
          <w:szCs w:val="21"/>
        </w:rPr>
      </w:pPr>
    </w:p>
    <w:p w14:paraId="4F5C76EC"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b/>
          <w:bCs/>
          <w:color w:val="222222"/>
          <w:sz w:val="21"/>
          <w:szCs w:val="21"/>
        </w:rPr>
        <w:t xml:space="preserve">2. </w:t>
      </w:r>
      <w:r w:rsidRPr="00A213A5">
        <w:rPr>
          <w:rFonts w:ascii="Helvetica" w:hAnsi="Helvetica" w:cs="Helvetica" w:hint="eastAsia"/>
          <w:b/>
          <w:bCs/>
          <w:color w:val="222222"/>
          <w:sz w:val="21"/>
          <w:szCs w:val="21"/>
        </w:rPr>
        <w:t>Течения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со</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сдвигом</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скоростей</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зависящим</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от</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координаты</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поперек</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канала</w:t>
      </w:r>
      <w:r w:rsidRPr="00A213A5">
        <w:rPr>
          <w:rFonts w:ascii="Helvetica" w:hAnsi="Helvetica" w:cs="Helvetica"/>
          <w:b/>
          <w:bCs/>
          <w:color w:val="222222"/>
          <w:sz w:val="21"/>
          <w:szCs w:val="21"/>
        </w:rPr>
        <w:t>.</w:t>
      </w:r>
    </w:p>
    <w:p w14:paraId="294B2995" w14:textId="77777777" w:rsidR="00A213A5" w:rsidRPr="00A213A5" w:rsidRDefault="00A213A5" w:rsidP="00A213A5">
      <w:pPr>
        <w:rPr>
          <w:rFonts w:ascii="Helvetica" w:hAnsi="Helvetica" w:cs="Helvetica"/>
          <w:b/>
          <w:bCs/>
          <w:color w:val="222222"/>
          <w:sz w:val="21"/>
          <w:szCs w:val="21"/>
        </w:rPr>
      </w:pPr>
    </w:p>
    <w:p w14:paraId="4386F78B"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hint="eastAsia"/>
          <w:b/>
          <w:bCs/>
          <w:color w:val="222222"/>
          <w:sz w:val="21"/>
          <w:szCs w:val="21"/>
        </w:rPr>
        <w:t>§</w:t>
      </w:r>
      <w:r w:rsidRPr="00A213A5">
        <w:rPr>
          <w:rFonts w:ascii="Helvetica" w:hAnsi="Helvetica" w:cs="Helvetica"/>
          <w:b/>
          <w:bCs/>
          <w:color w:val="222222"/>
          <w:sz w:val="21"/>
          <w:szCs w:val="21"/>
        </w:rPr>
        <w:t xml:space="preserve">3. </w:t>
      </w:r>
      <w:r w:rsidRPr="00A213A5">
        <w:rPr>
          <w:rFonts w:ascii="Helvetica" w:hAnsi="Helvetica" w:cs="Helvetica" w:hint="eastAsia"/>
          <w:b/>
          <w:bCs/>
          <w:color w:val="222222"/>
          <w:sz w:val="21"/>
          <w:szCs w:val="21"/>
        </w:rPr>
        <w:t>Анализ</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устойчивости</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неограниченного</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течен</w:t>
      </w:r>
      <w:r w:rsidRPr="00A213A5">
        <w:rPr>
          <w:rFonts w:ascii="Helvetica" w:hAnsi="Helvetica" w:cs="Helvetica" w:hint="eastAsia"/>
          <w:b/>
          <w:bCs/>
          <w:color w:val="222222"/>
          <w:sz w:val="21"/>
          <w:szCs w:val="21"/>
        </w:rPr>
        <w:lastRenderedPageBreak/>
        <w:t>ия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при</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постоянном</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сдвиге</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скоростей</w:t>
      </w:r>
      <w:r w:rsidRPr="00A213A5">
        <w:rPr>
          <w:rFonts w:ascii="Helvetica" w:hAnsi="Helvetica" w:cs="Helvetica"/>
          <w:b/>
          <w:bCs/>
          <w:color w:val="222222"/>
          <w:sz w:val="21"/>
          <w:szCs w:val="21"/>
        </w:rPr>
        <w:t>.</w:t>
      </w:r>
    </w:p>
    <w:p w14:paraId="2BD3751A" w14:textId="77777777" w:rsidR="00A213A5" w:rsidRPr="00A213A5" w:rsidRDefault="00A213A5" w:rsidP="00A213A5">
      <w:pPr>
        <w:rPr>
          <w:rFonts w:ascii="Helvetica" w:hAnsi="Helvetica" w:cs="Helvetica"/>
          <w:b/>
          <w:bCs/>
          <w:color w:val="222222"/>
          <w:sz w:val="21"/>
          <w:szCs w:val="21"/>
        </w:rPr>
      </w:pPr>
    </w:p>
    <w:p w14:paraId="6A40259C"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b/>
          <w:bCs/>
          <w:color w:val="222222"/>
          <w:sz w:val="21"/>
          <w:szCs w:val="21"/>
        </w:rPr>
        <w:t xml:space="preserve">1. </w:t>
      </w:r>
      <w:r w:rsidRPr="00A213A5">
        <w:rPr>
          <w:rFonts w:ascii="Helvetica" w:hAnsi="Helvetica" w:cs="Helvetica" w:hint="eastAsia"/>
          <w:b/>
          <w:bCs/>
          <w:color w:val="222222"/>
          <w:sz w:val="21"/>
          <w:szCs w:val="21"/>
        </w:rPr>
        <w:t>Линейные</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уравнения</w:t>
      </w:r>
      <w:r w:rsidRPr="00A213A5">
        <w:rPr>
          <w:rFonts w:ascii="Helvetica" w:hAnsi="Helvetica" w:cs="Helvetica"/>
          <w:b/>
          <w:bCs/>
          <w:color w:val="222222"/>
          <w:sz w:val="21"/>
          <w:szCs w:val="21"/>
        </w:rPr>
        <w:t>.</w:t>
      </w:r>
    </w:p>
    <w:p w14:paraId="39EFB03B" w14:textId="77777777" w:rsidR="00A213A5" w:rsidRPr="00A213A5" w:rsidRDefault="00A213A5" w:rsidP="00A213A5">
      <w:pPr>
        <w:rPr>
          <w:rFonts w:ascii="Helvetica" w:hAnsi="Helvetica" w:cs="Helvetica"/>
          <w:b/>
          <w:bCs/>
          <w:color w:val="222222"/>
          <w:sz w:val="21"/>
          <w:szCs w:val="21"/>
        </w:rPr>
      </w:pPr>
    </w:p>
    <w:p w14:paraId="3B48AA1D"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b/>
          <w:bCs/>
          <w:color w:val="222222"/>
          <w:sz w:val="21"/>
          <w:szCs w:val="21"/>
        </w:rPr>
        <w:t xml:space="preserve">2. </w:t>
      </w:r>
      <w:r w:rsidRPr="00A213A5">
        <w:rPr>
          <w:rFonts w:ascii="Helvetica" w:hAnsi="Helvetica" w:cs="Helvetica" w:hint="eastAsia"/>
          <w:b/>
          <w:bCs/>
          <w:color w:val="222222"/>
          <w:sz w:val="21"/>
          <w:szCs w:val="21"/>
        </w:rPr>
        <w:t>Дисперсионное</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уравнение</w:t>
      </w:r>
      <w:r w:rsidRPr="00A213A5">
        <w:rPr>
          <w:rFonts w:ascii="Helvetica" w:hAnsi="Helvetica" w:cs="Helvetica"/>
          <w:b/>
          <w:bCs/>
          <w:color w:val="222222"/>
          <w:sz w:val="21"/>
          <w:szCs w:val="21"/>
        </w:rPr>
        <w:t>.</w:t>
      </w:r>
    </w:p>
    <w:p w14:paraId="6DB2FCD7" w14:textId="77777777" w:rsidR="00A213A5" w:rsidRPr="00A213A5" w:rsidRDefault="00A213A5" w:rsidP="00A213A5">
      <w:pPr>
        <w:rPr>
          <w:rFonts w:ascii="Helvetica" w:hAnsi="Helvetica" w:cs="Helvetica"/>
          <w:b/>
          <w:bCs/>
          <w:color w:val="222222"/>
          <w:sz w:val="21"/>
          <w:szCs w:val="21"/>
        </w:rPr>
      </w:pPr>
    </w:p>
    <w:p w14:paraId="069AA9F0" w14:textId="77777777" w:rsidR="00A213A5" w:rsidRPr="00A213A5" w:rsidRDefault="00A213A5" w:rsidP="00A213A5">
      <w:pPr>
        <w:rPr>
          <w:rFonts w:ascii="Helvetica" w:hAnsi="Helvetica" w:cs="Helvetica"/>
          <w:b/>
          <w:bCs/>
          <w:color w:val="222222"/>
          <w:sz w:val="21"/>
          <w:szCs w:val="21"/>
        </w:rPr>
      </w:pPr>
      <w:r w:rsidRPr="00A213A5">
        <w:rPr>
          <w:rFonts w:ascii="Helvetica" w:hAnsi="Helvetica" w:cs="Helvetica"/>
          <w:b/>
          <w:bCs/>
          <w:color w:val="222222"/>
          <w:sz w:val="21"/>
          <w:szCs w:val="21"/>
        </w:rPr>
        <w:t xml:space="preserve">3. </w:t>
      </w:r>
      <w:r w:rsidRPr="00A213A5">
        <w:rPr>
          <w:rFonts w:ascii="Helvetica" w:hAnsi="Helvetica" w:cs="Helvetica" w:hint="eastAsia"/>
          <w:b/>
          <w:bCs/>
          <w:color w:val="222222"/>
          <w:sz w:val="21"/>
          <w:szCs w:val="21"/>
        </w:rPr>
        <w:t>Решение</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дисперсионного</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уравнения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в</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длинноволновом</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приближении</w:t>
      </w:r>
      <w:r w:rsidRPr="00A213A5">
        <w:rPr>
          <w:rFonts w:ascii="Helvetica" w:hAnsi="Helvetica" w:cs="Helvetica"/>
          <w:b/>
          <w:bCs/>
          <w:color w:val="222222"/>
          <w:sz w:val="21"/>
          <w:szCs w:val="21"/>
        </w:rPr>
        <w:t>.</w:t>
      </w:r>
    </w:p>
    <w:p w14:paraId="767609F7" w14:textId="77777777" w:rsidR="00A213A5" w:rsidRPr="00A213A5" w:rsidRDefault="00A213A5" w:rsidP="00A213A5">
      <w:pPr>
        <w:rPr>
          <w:rFonts w:ascii="Helvetica" w:hAnsi="Helvetica" w:cs="Helvetica"/>
          <w:b/>
          <w:bCs/>
          <w:color w:val="222222"/>
          <w:sz w:val="21"/>
          <w:szCs w:val="21"/>
        </w:rPr>
      </w:pPr>
    </w:p>
    <w:p w14:paraId="4CCADE6E" w14:textId="29694843" w:rsidR="004F7911" w:rsidRPr="00A213A5" w:rsidRDefault="00A213A5" w:rsidP="00A213A5">
      <w:r w:rsidRPr="00A213A5">
        <w:rPr>
          <w:rFonts w:ascii="Helvetica" w:hAnsi="Helvetica" w:cs="Helvetica"/>
          <w:b/>
          <w:bCs/>
          <w:color w:val="222222"/>
          <w:sz w:val="21"/>
          <w:szCs w:val="21"/>
        </w:rPr>
        <w:t xml:space="preserve">4. </w:t>
      </w:r>
      <w:r w:rsidRPr="00A213A5">
        <w:rPr>
          <w:rFonts w:ascii="Helvetica" w:hAnsi="Helvetica" w:cs="Helvetica" w:hint="eastAsia"/>
          <w:b/>
          <w:bCs/>
          <w:color w:val="222222"/>
          <w:sz w:val="21"/>
          <w:szCs w:val="21"/>
        </w:rPr>
        <w:t>Результаты</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численного</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решения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дисперсионного</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уравнения</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при</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произвольных</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волновых</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числах</w:t>
      </w:r>
      <w:r w:rsidRPr="00A213A5">
        <w:rPr>
          <w:rFonts w:ascii="Helvetica" w:hAnsi="Helvetica" w:cs="Helvetica"/>
          <w:b/>
          <w:bCs/>
          <w:color w:val="222222"/>
          <w:sz w:val="21"/>
          <w:szCs w:val="21"/>
        </w:rPr>
        <w:t xml:space="preserve"> </w:t>
      </w:r>
      <w:r w:rsidRPr="00A213A5">
        <w:rPr>
          <w:rFonts w:ascii="Helvetica" w:hAnsi="Helvetica" w:cs="Helvetica" w:hint="eastAsia"/>
          <w:b/>
          <w:bCs/>
          <w:color w:val="222222"/>
          <w:sz w:val="21"/>
          <w:szCs w:val="21"/>
        </w:rPr>
        <w:t>возмущений</w:t>
      </w:r>
      <w:r w:rsidRPr="00A213A5">
        <w:rPr>
          <w:rFonts w:ascii="Helvetica" w:hAnsi="Helvetica" w:cs="Helvetica"/>
          <w:b/>
          <w:bCs/>
          <w:color w:val="222222"/>
          <w:sz w:val="21"/>
          <w:szCs w:val="21"/>
        </w:rPr>
        <w:t>.</w:t>
      </w:r>
    </w:p>
    <w:sectPr w:rsidR="004F7911" w:rsidRPr="00A213A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3F7D9" w14:textId="77777777" w:rsidR="00E11249" w:rsidRDefault="00E11249">
      <w:pPr>
        <w:spacing w:after="0" w:line="240" w:lineRule="auto"/>
      </w:pPr>
      <w:r>
        <w:separator/>
      </w:r>
    </w:p>
  </w:endnote>
  <w:endnote w:type="continuationSeparator" w:id="0">
    <w:p w14:paraId="1062296D" w14:textId="77777777" w:rsidR="00E11249" w:rsidRDefault="00E11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47791" w14:textId="77777777" w:rsidR="00E11249" w:rsidRDefault="00E11249"/>
    <w:p w14:paraId="524BD4AF" w14:textId="77777777" w:rsidR="00E11249" w:rsidRDefault="00E11249"/>
    <w:p w14:paraId="422B23B4" w14:textId="77777777" w:rsidR="00E11249" w:rsidRDefault="00E11249"/>
    <w:p w14:paraId="0C0579F9" w14:textId="77777777" w:rsidR="00E11249" w:rsidRDefault="00E11249"/>
    <w:p w14:paraId="4925072B" w14:textId="77777777" w:rsidR="00E11249" w:rsidRDefault="00E11249"/>
    <w:p w14:paraId="2C90E1ED" w14:textId="77777777" w:rsidR="00E11249" w:rsidRDefault="00E11249"/>
    <w:p w14:paraId="4D380AC0" w14:textId="77777777" w:rsidR="00E11249" w:rsidRDefault="00E112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C8FDD3" wp14:editId="3BBE85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EA445" w14:textId="77777777" w:rsidR="00E11249" w:rsidRDefault="00E112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C8FD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EEA445" w14:textId="77777777" w:rsidR="00E11249" w:rsidRDefault="00E112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0156CA" w14:textId="77777777" w:rsidR="00E11249" w:rsidRDefault="00E11249"/>
    <w:p w14:paraId="206B8AEE" w14:textId="77777777" w:rsidR="00E11249" w:rsidRDefault="00E11249"/>
    <w:p w14:paraId="58BD9690" w14:textId="77777777" w:rsidR="00E11249" w:rsidRDefault="00E112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15923E" wp14:editId="319814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A2413" w14:textId="77777777" w:rsidR="00E11249" w:rsidRDefault="00E11249"/>
                          <w:p w14:paraId="6376E11D" w14:textId="77777777" w:rsidR="00E11249" w:rsidRDefault="00E112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1592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EA2413" w14:textId="77777777" w:rsidR="00E11249" w:rsidRDefault="00E11249"/>
                    <w:p w14:paraId="6376E11D" w14:textId="77777777" w:rsidR="00E11249" w:rsidRDefault="00E112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4604CD" w14:textId="77777777" w:rsidR="00E11249" w:rsidRDefault="00E11249"/>
    <w:p w14:paraId="25331B4B" w14:textId="77777777" w:rsidR="00E11249" w:rsidRDefault="00E11249">
      <w:pPr>
        <w:rPr>
          <w:sz w:val="2"/>
          <w:szCs w:val="2"/>
        </w:rPr>
      </w:pPr>
    </w:p>
    <w:p w14:paraId="34AAD899" w14:textId="77777777" w:rsidR="00E11249" w:rsidRDefault="00E11249"/>
    <w:p w14:paraId="194442F2" w14:textId="77777777" w:rsidR="00E11249" w:rsidRDefault="00E11249">
      <w:pPr>
        <w:spacing w:after="0" w:line="240" w:lineRule="auto"/>
      </w:pPr>
    </w:p>
  </w:footnote>
  <w:footnote w:type="continuationSeparator" w:id="0">
    <w:p w14:paraId="32F0410E" w14:textId="77777777" w:rsidR="00E11249" w:rsidRDefault="00E11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249"/>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187821</TotalTime>
  <Pages>4</Pages>
  <Words>376</Words>
  <Characters>2149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533</cp:revision>
  <cp:lastPrinted>2009-02-06T05:36:00Z</cp:lastPrinted>
  <dcterms:created xsi:type="dcterms:W3CDTF">2024-01-07T13:43:00Z</dcterms:created>
  <dcterms:modified xsi:type="dcterms:W3CDTF">2025-10-18T16:33:00Z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