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86E69" w14:textId="77777777" w:rsidR="002F19C8" w:rsidRPr="002F19C8" w:rsidRDefault="002F19C8" w:rsidP="002F19C8">
      <w:pPr>
        <w:rPr>
          <w:rFonts w:ascii="Helvetica" w:eastAsia="Symbol" w:hAnsi="Helvetica" w:cs="Helvetica"/>
          <w:b/>
          <w:bCs/>
          <w:color w:val="222222"/>
          <w:kern w:val="0"/>
          <w:sz w:val="21"/>
          <w:szCs w:val="21"/>
          <w:lang w:eastAsia="ru-RU"/>
        </w:rPr>
      </w:pPr>
      <w:proofErr w:type="spellStart"/>
      <w:r w:rsidRPr="002F19C8">
        <w:rPr>
          <w:rFonts w:ascii="Helvetica" w:eastAsia="Symbol" w:hAnsi="Helvetica" w:cs="Helvetica"/>
          <w:b/>
          <w:bCs/>
          <w:color w:val="222222"/>
          <w:kern w:val="0"/>
          <w:sz w:val="21"/>
          <w:szCs w:val="21"/>
          <w:lang w:eastAsia="ru-RU"/>
        </w:rPr>
        <w:t>Сувалов</w:t>
      </w:r>
      <w:proofErr w:type="spellEnd"/>
      <w:r w:rsidRPr="002F19C8">
        <w:rPr>
          <w:rFonts w:ascii="Helvetica" w:eastAsia="Symbol" w:hAnsi="Helvetica" w:cs="Helvetica"/>
          <w:b/>
          <w:bCs/>
          <w:color w:val="222222"/>
          <w:kern w:val="0"/>
          <w:sz w:val="21"/>
          <w:szCs w:val="21"/>
          <w:lang w:eastAsia="ru-RU"/>
        </w:rPr>
        <w:t>, Александр Евгеньевич.</w:t>
      </w:r>
    </w:p>
    <w:p w14:paraId="5700A383" w14:textId="77777777" w:rsidR="002F19C8" w:rsidRPr="002F19C8" w:rsidRDefault="002F19C8" w:rsidP="002F19C8">
      <w:pPr>
        <w:rPr>
          <w:rFonts w:ascii="Helvetica" w:eastAsia="Symbol" w:hAnsi="Helvetica" w:cs="Helvetica"/>
          <w:b/>
          <w:bCs/>
          <w:color w:val="222222"/>
          <w:kern w:val="0"/>
          <w:sz w:val="21"/>
          <w:szCs w:val="21"/>
          <w:lang w:eastAsia="ru-RU"/>
        </w:rPr>
      </w:pPr>
      <w:r w:rsidRPr="002F19C8">
        <w:rPr>
          <w:rFonts w:ascii="Helvetica" w:eastAsia="Symbol" w:hAnsi="Helvetica" w:cs="Helvetica"/>
          <w:b/>
          <w:bCs/>
          <w:color w:val="222222"/>
          <w:kern w:val="0"/>
          <w:sz w:val="21"/>
          <w:szCs w:val="21"/>
          <w:lang w:eastAsia="ru-RU"/>
        </w:rPr>
        <w:t xml:space="preserve">Международная политика и международные структуры противодействия терроризму в государствах СНГ и ШОС в конце XX - начале XXI </w:t>
      </w:r>
      <w:proofErr w:type="gramStart"/>
      <w:r w:rsidRPr="002F19C8">
        <w:rPr>
          <w:rFonts w:ascii="Helvetica" w:eastAsia="Symbol" w:hAnsi="Helvetica" w:cs="Helvetica"/>
          <w:b/>
          <w:bCs/>
          <w:color w:val="222222"/>
          <w:kern w:val="0"/>
          <w:sz w:val="21"/>
          <w:szCs w:val="21"/>
          <w:lang w:eastAsia="ru-RU"/>
        </w:rPr>
        <w:t>века :</w:t>
      </w:r>
      <w:proofErr w:type="gramEnd"/>
      <w:r w:rsidRPr="002F19C8">
        <w:rPr>
          <w:rFonts w:ascii="Helvetica" w:eastAsia="Symbol" w:hAnsi="Helvetica" w:cs="Helvetica"/>
          <w:b/>
          <w:bCs/>
          <w:color w:val="222222"/>
          <w:kern w:val="0"/>
          <w:sz w:val="21"/>
          <w:szCs w:val="21"/>
          <w:lang w:eastAsia="ru-RU"/>
        </w:rPr>
        <w:t xml:space="preserve"> диссертация ... кандидата политических наук : 23.00.04 / </w:t>
      </w:r>
      <w:proofErr w:type="spellStart"/>
      <w:r w:rsidRPr="002F19C8">
        <w:rPr>
          <w:rFonts w:ascii="Helvetica" w:eastAsia="Symbol" w:hAnsi="Helvetica" w:cs="Helvetica"/>
          <w:b/>
          <w:bCs/>
          <w:color w:val="222222"/>
          <w:kern w:val="0"/>
          <w:sz w:val="21"/>
          <w:szCs w:val="21"/>
          <w:lang w:eastAsia="ru-RU"/>
        </w:rPr>
        <w:t>Сувалов</w:t>
      </w:r>
      <w:proofErr w:type="spellEnd"/>
      <w:r w:rsidRPr="002F19C8">
        <w:rPr>
          <w:rFonts w:ascii="Helvetica" w:eastAsia="Symbol" w:hAnsi="Helvetica" w:cs="Helvetica"/>
          <w:b/>
          <w:bCs/>
          <w:color w:val="222222"/>
          <w:kern w:val="0"/>
          <w:sz w:val="21"/>
          <w:szCs w:val="21"/>
          <w:lang w:eastAsia="ru-RU"/>
        </w:rPr>
        <w:t xml:space="preserve"> Александр Евгеньевич; [Место защиты: </w:t>
      </w:r>
      <w:proofErr w:type="spellStart"/>
      <w:r w:rsidRPr="002F19C8">
        <w:rPr>
          <w:rFonts w:ascii="Helvetica" w:eastAsia="Symbol" w:hAnsi="Helvetica" w:cs="Helvetica"/>
          <w:b/>
          <w:bCs/>
          <w:color w:val="222222"/>
          <w:kern w:val="0"/>
          <w:sz w:val="21"/>
          <w:szCs w:val="21"/>
          <w:lang w:eastAsia="ru-RU"/>
        </w:rPr>
        <w:t>Моск</w:t>
      </w:r>
      <w:proofErr w:type="spellEnd"/>
      <w:r w:rsidRPr="002F19C8">
        <w:rPr>
          <w:rFonts w:ascii="Helvetica" w:eastAsia="Symbol" w:hAnsi="Helvetica" w:cs="Helvetica"/>
          <w:b/>
          <w:bCs/>
          <w:color w:val="222222"/>
          <w:kern w:val="0"/>
          <w:sz w:val="21"/>
          <w:szCs w:val="21"/>
          <w:lang w:eastAsia="ru-RU"/>
        </w:rPr>
        <w:t>. гос. ун-т им. М.В. Ломоносова]. - Москва, 2007. - 291 с.</w:t>
      </w:r>
    </w:p>
    <w:p w14:paraId="4E8DAB9C" w14:textId="77777777" w:rsidR="002F19C8" w:rsidRPr="002F19C8" w:rsidRDefault="002F19C8" w:rsidP="002F19C8">
      <w:pPr>
        <w:rPr>
          <w:rFonts w:ascii="Helvetica" w:eastAsia="Symbol" w:hAnsi="Helvetica" w:cs="Helvetica"/>
          <w:b/>
          <w:bCs/>
          <w:color w:val="222222"/>
          <w:kern w:val="0"/>
          <w:sz w:val="21"/>
          <w:szCs w:val="21"/>
          <w:lang w:eastAsia="ru-RU"/>
        </w:rPr>
      </w:pPr>
      <w:r w:rsidRPr="002F19C8">
        <w:rPr>
          <w:rFonts w:ascii="Helvetica" w:eastAsia="Symbol" w:hAnsi="Helvetica" w:cs="Helvetica"/>
          <w:b/>
          <w:bCs/>
          <w:color w:val="222222"/>
          <w:kern w:val="0"/>
          <w:sz w:val="21"/>
          <w:szCs w:val="21"/>
          <w:lang w:eastAsia="ru-RU"/>
        </w:rPr>
        <w:t xml:space="preserve">Оглавление </w:t>
      </w:r>
      <w:proofErr w:type="spellStart"/>
      <w:r w:rsidRPr="002F19C8">
        <w:rPr>
          <w:rFonts w:ascii="Helvetica" w:eastAsia="Symbol" w:hAnsi="Helvetica" w:cs="Helvetica"/>
          <w:b/>
          <w:bCs/>
          <w:color w:val="222222"/>
          <w:kern w:val="0"/>
          <w:sz w:val="21"/>
          <w:szCs w:val="21"/>
          <w:lang w:eastAsia="ru-RU"/>
        </w:rPr>
        <w:t>диссертациикандидат</w:t>
      </w:r>
      <w:proofErr w:type="spellEnd"/>
      <w:r w:rsidRPr="002F19C8">
        <w:rPr>
          <w:rFonts w:ascii="Helvetica" w:eastAsia="Symbol" w:hAnsi="Helvetica" w:cs="Helvetica"/>
          <w:b/>
          <w:bCs/>
          <w:color w:val="222222"/>
          <w:kern w:val="0"/>
          <w:sz w:val="21"/>
          <w:szCs w:val="21"/>
          <w:lang w:eastAsia="ru-RU"/>
        </w:rPr>
        <w:t xml:space="preserve"> политических наук </w:t>
      </w:r>
      <w:proofErr w:type="spellStart"/>
      <w:r w:rsidRPr="002F19C8">
        <w:rPr>
          <w:rFonts w:ascii="Helvetica" w:eastAsia="Symbol" w:hAnsi="Helvetica" w:cs="Helvetica"/>
          <w:b/>
          <w:bCs/>
          <w:color w:val="222222"/>
          <w:kern w:val="0"/>
          <w:sz w:val="21"/>
          <w:szCs w:val="21"/>
          <w:lang w:eastAsia="ru-RU"/>
        </w:rPr>
        <w:t>Сувалов</w:t>
      </w:r>
      <w:proofErr w:type="spellEnd"/>
      <w:r w:rsidRPr="002F19C8">
        <w:rPr>
          <w:rFonts w:ascii="Helvetica" w:eastAsia="Symbol" w:hAnsi="Helvetica" w:cs="Helvetica"/>
          <w:b/>
          <w:bCs/>
          <w:color w:val="222222"/>
          <w:kern w:val="0"/>
          <w:sz w:val="21"/>
          <w:szCs w:val="21"/>
          <w:lang w:eastAsia="ru-RU"/>
        </w:rPr>
        <w:t>, Александр Евгеньевич</w:t>
      </w:r>
    </w:p>
    <w:p w14:paraId="2BFD6367" w14:textId="77777777" w:rsidR="002F19C8" w:rsidRPr="002F19C8" w:rsidRDefault="002F19C8" w:rsidP="002F19C8">
      <w:pPr>
        <w:rPr>
          <w:rFonts w:ascii="Helvetica" w:eastAsia="Symbol" w:hAnsi="Helvetica" w:cs="Helvetica"/>
          <w:b/>
          <w:bCs/>
          <w:color w:val="222222"/>
          <w:kern w:val="0"/>
          <w:sz w:val="21"/>
          <w:szCs w:val="21"/>
          <w:lang w:eastAsia="ru-RU"/>
        </w:rPr>
      </w:pPr>
      <w:r w:rsidRPr="002F19C8">
        <w:rPr>
          <w:rFonts w:ascii="Helvetica" w:eastAsia="Symbol" w:hAnsi="Helvetica" w:cs="Helvetica"/>
          <w:b/>
          <w:bCs/>
          <w:color w:val="222222"/>
          <w:kern w:val="0"/>
          <w:sz w:val="21"/>
          <w:szCs w:val="21"/>
          <w:lang w:eastAsia="ru-RU"/>
        </w:rPr>
        <w:t>ВВЕДЕНИЕ.</w:t>
      </w:r>
    </w:p>
    <w:p w14:paraId="32DB3731" w14:textId="77777777" w:rsidR="002F19C8" w:rsidRPr="002F19C8" w:rsidRDefault="002F19C8" w:rsidP="002F19C8">
      <w:pPr>
        <w:rPr>
          <w:rFonts w:ascii="Helvetica" w:eastAsia="Symbol" w:hAnsi="Helvetica" w:cs="Helvetica"/>
          <w:b/>
          <w:bCs/>
          <w:color w:val="222222"/>
          <w:kern w:val="0"/>
          <w:sz w:val="21"/>
          <w:szCs w:val="21"/>
          <w:lang w:eastAsia="ru-RU"/>
        </w:rPr>
      </w:pPr>
      <w:r w:rsidRPr="002F19C8">
        <w:rPr>
          <w:rFonts w:ascii="Helvetica" w:eastAsia="Symbol" w:hAnsi="Helvetica" w:cs="Helvetica"/>
          <w:b/>
          <w:bCs/>
          <w:color w:val="222222"/>
          <w:kern w:val="0"/>
          <w:sz w:val="21"/>
          <w:szCs w:val="21"/>
          <w:lang w:eastAsia="ru-RU"/>
        </w:rPr>
        <w:t>ГЛАВА I</w:t>
      </w:r>
    </w:p>
    <w:p w14:paraId="1EE1254D" w14:textId="77777777" w:rsidR="002F19C8" w:rsidRPr="002F19C8" w:rsidRDefault="002F19C8" w:rsidP="002F19C8">
      <w:pPr>
        <w:rPr>
          <w:rFonts w:ascii="Helvetica" w:eastAsia="Symbol" w:hAnsi="Helvetica" w:cs="Helvetica"/>
          <w:b/>
          <w:bCs/>
          <w:color w:val="222222"/>
          <w:kern w:val="0"/>
          <w:sz w:val="21"/>
          <w:szCs w:val="21"/>
          <w:lang w:eastAsia="ru-RU"/>
        </w:rPr>
      </w:pPr>
      <w:r w:rsidRPr="002F19C8">
        <w:rPr>
          <w:rFonts w:ascii="Helvetica" w:eastAsia="Symbol" w:hAnsi="Helvetica" w:cs="Helvetica"/>
          <w:b/>
          <w:bCs/>
          <w:color w:val="222222"/>
          <w:kern w:val="0"/>
          <w:sz w:val="21"/>
          <w:szCs w:val="21"/>
          <w:lang w:eastAsia="ru-RU"/>
        </w:rPr>
        <w:t>Нормативная база борьбы с международным терроризмом в мире и государствах СНГ.</w:t>
      </w:r>
    </w:p>
    <w:p w14:paraId="3E60ADED" w14:textId="77777777" w:rsidR="002F19C8" w:rsidRPr="002F19C8" w:rsidRDefault="002F19C8" w:rsidP="002F19C8">
      <w:pPr>
        <w:rPr>
          <w:rFonts w:ascii="Helvetica" w:eastAsia="Symbol" w:hAnsi="Helvetica" w:cs="Helvetica"/>
          <w:b/>
          <w:bCs/>
          <w:color w:val="222222"/>
          <w:kern w:val="0"/>
          <w:sz w:val="21"/>
          <w:szCs w:val="21"/>
          <w:lang w:eastAsia="ru-RU"/>
        </w:rPr>
      </w:pPr>
      <w:r w:rsidRPr="002F19C8">
        <w:rPr>
          <w:rFonts w:ascii="Helvetica" w:eastAsia="Symbol" w:hAnsi="Helvetica" w:cs="Helvetica"/>
          <w:b/>
          <w:bCs/>
          <w:color w:val="222222"/>
          <w:kern w:val="0"/>
          <w:sz w:val="21"/>
          <w:szCs w:val="21"/>
          <w:lang w:eastAsia="ru-RU"/>
        </w:rPr>
        <w:t>§ 1. Международное сообщество и терроризм.</w:t>
      </w:r>
    </w:p>
    <w:p w14:paraId="1DFD245B" w14:textId="77777777" w:rsidR="002F19C8" w:rsidRPr="002F19C8" w:rsidRDefault="002F19C8" w:rsidP="002F19C8">
      <w:pPr>
        <w:rPr>
          <w:rFonts w:ascii="Helvetica" w:eastAsia="Symbol" w:hAnsi="Helvetica" w:cs="Helvetica"/>
          <w:b/>
          <w:bCs/>
          <w:color w:val="222222"/>
          <w:kern w:val="0"/>
          <w:sz w:val="21"/>
          <w:szCs w:val="21"/>
          <w:lang w:eastAsia="ru-RU"/>
        </w:rPr>
      </w:pPr>
      <w:r w:rsidRPr="002F19C8">
        <w:rPr>
          <w:rFonts w:ascii="Helvetica" w:eastAsia="Symbol" w:hAnsi="Helvetica" w:cs="Helvetica"/>
          <w:b/>
          <w:bCs/>
          <w:color w:val="222222"/>
          <w:kern w:val="0"/>
          <w:sz w:val="21"/>
          <w:szCs w:val="21"/>
          <w:lang w:eastAsia="ru-RU"/>
        </w:rPr>
        <w:t>§2. Организация современной антитеррористической борьбы в различных государствах мира.</w:t>
      </w:r>
    </w:p>
    <w:p w14:paraId="136886EF" w14:textId="77777777" w:rsidR="002F19C8" w:rsidRPr="002F19C8" w:rsidRDefault="002F19C8" w:rsidP="002F19C8">
      <w:pPr>
        <w:rPr>
          <w:rFonts w:ascii="Helvetica" w:eastAsia="Symbol" w:hAnsi="Helvetica" w:cs="Helvetica"/>
          <w:b/>
          <w:bCs/>
          <w:color w:val="222222"/>
          <w:kern w:val="0"/>
          <w:sz w:val="21"/>
          <w:szCs w:val="21"/>
          <w:lang w:eastAsia="ru-RU"/>
        </w:rPr>
      </w:pPr>
      <w:r w:rsidRPr="002F19C8">
        <w:rPr>
          <w:rFonts w:ascii="Helvetica" w:eastAsia="Symbol" w:hAnsi="Helvetica" w:cs="Helvetica"/>
          <w:b/>
          <w:bCs/>
          <w:color w:val="222222"/>
          <w:kern w:val="0"/>
          <w:sz w:val="21"/>
          <w:szCs w:val="21"/>
          <w:lang w:eastAsia="ru-RU"/>
        </w:rPr>
        <w:t>§3. Система противодействия терроризму на национальном уровне в мире и современной России.</w:t>
      </w:r>
    </w:p>
    <w:p w14:paraId="2C0D4A6E" w14:textId="77777777" w:rsidR="002F19C8" w:rsidRPr="002F19C8" w:rsidRDefault="002F19C8" w:rsidP="002F19C8">
      <w:pPr>
        <w:rPr>
          <w:rFonts w:ascii="Helvetica" w:eastAsia="Symbol" w:hAnsi="Helvetica" w:cs="Helvetica"/>
          <w:b/>
          <w:bCs/>
          <w:color w:val="222222"/>
          <w:kern w:val="0"/>
          <w:sz w:val="21"/>
          <w:szCs w:val="21"/>
          <w:lang w:eastAsia="ru-RU"/>
        </w:rPr>
      </w:pPr>
      <w:r w:rsidRPr="002F19C8">
        <w:rPr>
          <w:rFonts w:ascii="Helvetica" w:eastAsia="Symbol" w:hAnsi="Helvetica" w:cs="Helvetica"/>
          <w:b/>
          <w:bCs/>
          <w:color w:val="222222"/>
          <w:kern w:val="0"/>
          <w:sz w:val="21"/>
          <w:szCs w:val="21"/>
          <w:lang w:eastAsia="ru-RU"/>
        </w:rPr>
        <w:t>§4. Нормативно-правовая основа противодействия терроризму в</w:t>
      </w:r>
    </w:p>
    <w:p w14:paraId="14ED1C01" w14:textId="77777777" w:rsidR="002F19C8" w:rsidRPr="002F19C8" w:rsidRDefault="002F19C8" w:rsidP="002F19C8">
      <w:pPr>
        <w:rPr>
          <w:rFonts w:ascii="Helvetica" w:eastAsia="Symbol" w:hAnsi="Helvetica" w:cs="Helvetica"/>
          <w:b/>
          <w:bCs/>
          <w:color w:val="222222"/>
          <w:kern w:val="0"/>
          <w:sz w:val="21"/>
          <w:szCs w:val="21"/>
          <w:lang w:eastAsia="ru-RU"/>
        </w:rPr>
      </w:pPr>
      <w:r w:rsidRPr="002F19C8">
        <w:rPr>
          <w:rFonts w:ascii="Helvetica" w:eastAsia="Symbol" w:hAnsi="Helvetica" w:cs="Helvetica"/>
          <w:b/>
          <w:bCs/>
          <w:color w:val="222222"/>
          <w:kern w:val="0"/>
          <w:sz w:val="21"/>
          <w:szCs w:val="21"/>
          <w:lang w:eastAsia="ru-RU"/>
        </w:rPr>
        <w:t>РФ.</w:t>
      </w:r>
    </w:p>
    <w:p w14:paraId="6758151F" w14:textId="77777777" w:rsidR="002F19C8" w:rsidRPr="002F19C8" w:rsidRDefault="002F19C8" w:rsidP="002F19C8">
      <w:pPr>
        <w:rPr>
          <w:rFonts w:ascii="Helvetica" w:eastAsia="Symbol" w:hAnsi="Helvetica" w:cs="Helvetica"/>
          <w:b/>
          <w:bCs/>
          <w:color w:val="222222"/>
          <w:kern w:val="0"/>
          <w:sz w:val="21"/>
          <w:szCs w:val="21"/>
          <w:lang w:eastAsia="ru-RU"/>
        </w:rPr>
      </w:pPr>
      <w:r w:rsidRPr="002F19C8">
        <w:rPr>
          <w:rFonts w:ascii="Helvetica" w:eastAsia="Symbol" w:hAnsi="Helvetica" w:cs="Helvetica"/>
          <w:b/>
          <w:bCs/>
          <w:color w:val="222222"/>
          <w:kern w:val="0"/>
          <w:sz w:val="21"/>
          <w:szCs w:val="21"/>
          <w:lang w:eastAsia="ru-RU"/>
        </w:rPr>
        <w:t>§5. Организационная структура системы противодействия терроризму в РФ.</w:t>
      </w:r>
    </w:p>
    <w:p w14:paraId="392F4065" w14:textId="77777777" w:rsidR="002F19C8" w:rsidRPr="002F19C8" w:rsidRDefault="002F19C8" w:rsidP="002F19C8">
      <w:pPr>
        <w:rPr>
          <w:rFonts w:ascii="Helvetica" w:eastAsia="Symbol" w:hAnsi="Helvetica" w:cs="Helvetica"/>
          <w:b/>
          <w:bCs/>
          <w:color w:val="222222"/>
          <w:kern w:val="0"/>
          <w:sz w:val="21"/>
          <w:szCs w:val="21"/>
          <w:lang w:eastAsia="ru-RU"/>
        </w:rPr>
      </w:pPr>
      <w:r w:rsidRPr="002F19C8">
        <w:rPr>
          <w:rFonts w:ascii="Helvetica" w:eastAsia="Symbol" w:hAnsi="Helvetica" w:cs="Helvetica"/>
          <w:b/>
          <w:bCs/>
          <w:color w:val="222222"/>
          <w:kern w:val="0"/>
          <w:sz w:val="21"/>
          <w:szCs w:val="21"/>
          <w:lang w:eastAsia="ru-RU"/>
        </w:rPr>
        <w:t>§</w:t>
      </w:r>
      <w:proofErr w:type="gramStart"/>
      <w:r w:rsidRPr="002F19C8">
        <w:rPr>
          <w:rFonts w:ascii="Helvetica" w:eastAsia="Symbol" w:hAnsi="Helvetica" w:cs="Helvetica"/>
          <w:b/>
          <w:bCs/>
          <w:color w:val="222222"/>
          <w:kern w:val="0"/>
          <w:sz w:val="21"/>
          <w:szCs w:val="21"/>
          <w:lang w:eastAsia="ru-RU"/>
        </w:rPr>
        <w:t>6.Антитеррористическая</w:t>
      </w:r>
      <w:proofErr w:type="gramEnd"/>
      <w:r w:rsidRPr="002F19C8">
        <w:rPr>
          <w:rFonts w:ascii="Helvetica" w:eastAsia="Symbol" w:hAnsi="Helvetica" w:cs="Helvetica"/>
          <w:b/>
          <w:bCs/>
          <w:color w:val="222222"/>
          <w:kern w:val="0"/>
          <w:sz w:val="21"/>
          <w:szCs w:val="21"/>
          <w:lang w:eastAsia="ru-RU"/>
        </w:rPr>
        <w:t xml:space="preserve"> политика и антитеррористический центр стран СНГ.</w:t>
      </w:r>
    </w:p>
    <w:p w14:paraId="64C63F60" w14:textId="77777777" w:rsidR="002F19C8" w:rsidRPr="002F19C8" w:rsidRDefault="002F19C8" w:rsidP="002F19C8">
      <w:pPr>
        <w:rPr>
          <w:rFonts w:ascii="Helvetica" w:eastAsia="Symbol" w:hAnsi="Helvetica" w:cs="Helvetica"/>
          <w:b/>
          <w:bCs/>
          <w:color w:val="222222"/>
          <w:kern w:val="0"/>
          <w:sz w:val="21"/>
          <w:szCs w:val="21"/>
          <w:lang w:eastAsia="ru-RU"/>
        </w:rPr>
      </w:pPr>
      <w:r w:rsidRPr="002F19C8">
        <w:rPr>
          <w:rFonts w:ascii="Helvetica" w:eastAsia="Symbol" w:hAnsi="Helvetica" w:cs="Helvetica"/>
          <w:b/>
          <w:bCs/>
          <w:color w:val="222222"/>
          <w:kern w:val="0"/>
          <w:sz w:val="21"/>
          <w:szCs w:val="21"/>
          <w:lang w:eastAsia="ru-RU"/>
        </w:rPr>
        <w:t>ГЛАВА II</w:t>
      </w:r>
    </w:p>
    <w:p w14:paraId="247A3A2A" w14:textId="77777777" w:rsidR="002F19C8" w:rsidRPr="002F19C8" w:rsidRDefault="002F19C8" w:rsidP="002F19C8">
      <w:pPr>
        <w:rPr>
          <w:rFonts w:ascii="Helvetica" w:eastAsia="Symbol" w:hAnsi="Helvetica" w:cs="Helvetica"/>
          <w:b/>
          <w:bCs/>
          <w:color w:val="222222"/>
          <w:kern w:val="0"/>
          <w:sz w:val="21"/>
          <w:szCs w:val="21"/>
          <w:lang w:eastAsia="ru-RU"/>
        </w:rPr>
      </w:pPr>
      <w:r w:rsidRPr="002F19C8">
        <w:rPr>
          <w:rFonts w:ascii="Helvetica" w:eastAsia="Symbol" w:hAnsi="Helvetica" w:cs="Helvetica"/>
          <w:b/>
          <w:bCs/>
          <w:color w:val="222222"/>
          <w:kern w:val="0"/>
          <w:sz w:val="21"/>
          <w:szCs w:val="21"/>
          <w:lang w:eastAsia="ru-RU"/>
        </w:rPr>
        <w:t>Инновационный и традиционный подход к системе обеспечения национальной безопасности.</w:t>
      </w:r>
    </w:p>
    <w:p w14:paraId="00163381" w14:textId="77777777" w:rsidR="002F19C8" w:rsidRPr="002F19C8" w:rsidRDefault="002F19C8" w:rsidP="002F19C8">
      <w:pPr>
        <w:rPr>
          <w:rFonts w:ascii="Helvetica" w:eastAsia="Symbol" w:hAnsi="Helvetica" w:cs="Helvetica"/>
          <w:b/>
          <w:bCs/>
          <w:color w:val="222222"/>
          <w:kern w:val="0"/>
          <w:sz w:val="21"/>
          <w:szCs w:val="21"/>
          <w:lang w:eastAsia="ru-RU"/>
        </w:rPr>
      </w:pPr>
      <w:r w:rsidRPr="002F19C8">
        <w:rPr>
          <w:rFonts w:ascii="Helvetica" w:eastAsia="Symbol" w:hAnsi="Helvetica" w:cs="Helvetica"/>
          <w:b/>
          <w:bCs/>
          <w:color w:val="222222"/>
          <w:kern w:val="0"/>
          <w:sz w:val="21"/>
          <w:szCs w:val="21"/>
          <w:lang w:eastAsia="ru-RU"/>
        </w:rPr>
        <w:t>§1. Концепции национальной безопасности в России и за рубежом.</w:t>
      </w:r>
    </w:p>
    <w:p w14:paraId="6EC291F5" w14:textId="77777777" w:rsidR="002F19C8" w:rsidRPr="002F19C8" w:rsidRDefault="002F19C8" w:rsidP="002F19C8">
      <w:pPr>
        <w:rPr>
          <w:rFonts w:ascii="Helvetica" w:eastAsia="Symbol" w:hAnsi="Helvetica" w:cs="Helvetica"/>
          <w:b/>
          <w:bCs/>
          <w:color w:val="222222"/>
          <w:kern w:val="0"/>
          <w:sz w:val="21"/>
          <w:szCs w:val="21"/>
          <w:lang w:eastAsia="ru-RU"/>
        </w:rPr>
      </w:pPr>
      <w:r w:rsidRPr="002F19C8">
        <w:rPr>
          <w:rFonts w:ascii="Helvetica" w:eastAsia="Symbol" w:hAnsi="Helvetica" w:cs="Helvetica"/>
          <w:b/>
          <w:bCs/>
          <w:color w:val="222222"/>
          <w:kern w:val="0"/>
          <w:sz w:val="21"/>
          <w:szCs w:val="21"/>
          <w:lang w:eastAsia="ru-RU"/>
        </w:rPr>
        <w:t>§2. Функции и система обеспечения национальной безопасности государства.</w:t>
      </w:r>
    </w:p>
    <w:p w14:paraId="396669C1" w14:textId="77777777" w:rsidR="002F19C8" w:rsidRPr="002F19C8" w:rsidRDefault="002F19C8" w:rsidP="002F19C8">
      <w:pPr>
        <w:rPr>
          <w:rFonts w:ascii="Helvetica" w:eastAsia="Symbol" w:hAnsi="Helvetica" w:cs="Helvetica"/>
          <w:b/>
          <w:bCs/>
          <w:color w:val="222222"/>
          <w:kern w:val="0"/>
          <w:sz w:val="21"/>
          <w:szCs w:val="21"/>
          <w:lang w:eastAsia="ru-RU"/>
        </w:rPr>
      </w:pPr>
      <w:r w:rsidRPr="002F19C8">
        <w:rPr>
          <w:rFonts w:ascii="Helvetica" w:eastAsia="Symbol" w:hAnsi="Helvetica" w:cs="Helvetica"/>
          <w:b/>
          <w:bCs/>
          <w:color w:val="222222"/>
          <w:kern w:val="0"/>
          <w:sz w:val="21"/>
          <w:szCs w:val="21"/>
          <w:lang w:eastAsia="ru-RU"/>
        </w:rPr>
        <w:t>§3. Международное сотрудничество и безопасность.</w:t>
      </w:r>
    </w:p>
    <w:p w14:paraId="28F3DB12" w14:textId="77777777" w:rsidR="002F19C8" w:rsidRPr="002F19C8" w:rsidRDefault="002F19C8" w:rsidP="002F19C8">
      <w:pPr>
        <w:rPr>
          <w:rFonts w:ascii="Helvetica" w:eastAsia="Symbol" w:hAnsi="Helvetica" w:cs="Helvetica"/>
          <w:b/>
          <w:bCs/>
          <w:color w:val="222222"/>
          <w:kern w:val="0"/>
          <w:sz w:val="21"/>
          <w:szCs w:val="21"/>
          <w:lang w:eastAsia="ru-RU"/>
        </w:rPr>
      </w:pPr>
      <w:r w:rsidRPr="002F19C8">
        <w:rPr>
          <w:rFonts w:ascii="Helvetica" w:eastAsia="Symbol" w:hAnsi="Helvetica" w:cs="Helvetica"/>
          <w:b/>
          <w:bCs/>
          <w:color w:val="222222"/>
          <w:kern w:val="0"/>
          <w:sz w:val="21"/>
          <w:szCs w:val="21"/>
          <w:lang w:eastAsia="ru-RU"/>
        </w:rPr>
        <w:t>§4. Концепция национальной безопасности РФ.</w:t>
      </w:r>
    </w:p>
    <w:p w14:paraId="2E27FFBB" w14:textId="77777777" w:rsidR="002F19C8" w:rsidRPr="002F19C8" w:rsidRDefault="002F19C8" w:rsidP="002F19C8">
      <w:pPr>
        <w:rPr>
          <w:rFonts w:ascii="Helvetica" w:eastAsia="Symbol" w:hAnsi="Helvetica" w:cs="Helvetica"/>
          <w:b/>
          <w:bCs/>
          <w:color w:val="222222"/>
          <w:kern w:val="0"/>
          <w:sz w:val="21"/>
          <w:szCs w:val="21"/>
          <w:lang w:eastAsia="ru-RU"/>
        </w:rPr>
      </w:pPr>
      <w:r w:rsidRPr="002F19C8">
        <w:rPr>
          <w:rFonts w:ascii="Helvetica" w:eastAsia="Symbol" w:hAnsi="Helvetica" w:cs="Helvetica"/>
          <w:b/>
          <w:bCs/>
          <w:color w:val="222222"/>
          <w:kern w:val="0"/>
          <w:sz w:val="21"/>
          <w:szCs w:val="21"/>
          <w:lang w:eastAsia="ru-RU"/>
        </w:rPr>
        <w:t>§5. Энергетическая безопасность - как основной элемент социально-политической стабильности.</w:t>
      </w:r>
    </w:p>
    <w:p w14:paraId="4F8A79A1" w14:textId="77777777" w:rsidR="002F19C8" w:rsidRPr="002F19C8" w:rsidRDefault="002F19C8" w:rsidP="002F19C8">
      <w:pPr>
        <w:rPr>
          <w:rFonts w:ascii="Helvetica" w:eastAsia="Symbol" w:hAnsi="Helvetica" w:cs="Helvetica"/>
          <w:b/>
          <w:bCs/>
          <w:color w:val="222222"/>
          <w:kern w:val="0"/>
          <w:sz w:val="21"/>
          <w:szCs w:val="21"/>
          <w:lang w:eastAsia="ru-RU"/>
        </w:rPr>
      </w:pPr>
      <w:r w:rsidRPr="002F19C8">
        <w:rPr>
          <w:rFonts w:ascii="Helvetica" w:eastAsia="Symbol" w:hAnsi="Helvetica" w:cs="Helvetica"/>
          <w:b/>
          <w:bCs/>
          <w:color w:val="222222"/>
          <w:kern w:val="0"/>
          <w:sz w:val="21"/>
          <w:szCs w:val="21"/>
          <w:lang w:eastAsia="ru-RU"/>
        </w:rPr>
        <w:t>ГЛАВА III</w:t>
      </w:r>
    </w:p>
    <w:p w14:paraId="0E690762" w14:textId="77777777" w:rsidR="002F19C8" w:rsidRPr="002F19C8" w:rsidRDefault="002F19C8" w:rsidP="002F19C8">
      <w:pPr>
        <w:rPr>
          <w:rFonts w:ascii="Helvetica" w:eastAsia="Symbol" w:hAnsi="Helvetica" w:cs="Helvetica"/>
          <w:b/>
          <w:bCs/>
          <w:color w:val="222222"/>
          <w:kern w:val="0"/>
          <w:sz w:val="21"/>
          <w:szCs w:val="21"/>
          <w:lang w:eastAsia="ru-RU"/>
        </w:rPr>
      </w:pPr>
      <w:r w:rsidRPr="002F19C8">
        <w:rPr>
          <w:rFonts w:ascii="Helvetica" w:eastAsia="Symbol" w:hAnsi="Helvetica" w:cs="Helvetica"/>
          <w:b/>
          <w:bCs/>
          <w:color w:val="222222"/>
          <w:kern w:val="0"/>
          <w:sz w:val="21"/>
          <w:szCs w:val="21"/>
          <w:lang w:eastAsia="ru-RU"/>
        </w:rPr>
        <w:t>Геополитика и энергобезопасность России в современном мире.</w:t>
      </w:r>
    </w:p>
    <w:p w14:paraId="6E4CF1AC" w14:textId="77777777" w:rsidR="002F19C8" w:rsidRPr="002F19C8" w:rsidRDefault="002F19C8" w:rsidP="002F19C8">
      <w:pPr>
        <w:rPr>
          <w:rFonts w:ascii="Helvetica" w:eastAsia="Symbol" w:hAnsi="Helvetica" w:cs="Helvetica"/>
          <w:b/>
          <w:bCs/>
          <w:color w:val="222222"/>
          <w:kern w:val="0"/>
          <w:sz w:val="21"/>
          <w:szCs w:val="21"/>
          <w:lang w:eastAsia="ru-RU"/>
        </w:rPr>
      </w:pPr>
      <w:r w:rsidRPr="002F19C8">
        <w:rPr>
          <w:rFonts w:ascii="Helvetica" w:eastAsia="Symbol" w:hAnsi="Helvetica" w:cs="Helvetica"/>
          <w:b/>
          <w:bCs/>
          <w:color w:val="222222"/>
          <w:kern w:val="0"/>
          <w:sz w:val="21"/>
          <w:szCs w:val="21"/>
          <w:lang w:eastAsia="ru-RU"/>
        </w:rPr>
        <w:t>§1. Геополитика постсоветского пространства: тенденции и проблемы.</w:t>
      </w:r>
    </w:p>
    <w:p w14:paraId="18E040BC" w14:textId="77777777" w:rsidR="002F19C8" w:rsidRPr="002F19C8" w:rsidRDefault="002F19C8" w:rsidP="002F19C8">
      <w:pPr>
        <w:rPr>
          <w:rFonts w:ascii="Helvetica" w:eastAsia="Symbol" w:hAnsi="Helvetica" w:cs="Helvetica"/>
          <w:b/>
          <w:bCs/>
          <w:color w:val="222222"/>
          <w:kern w:val="0"/>
          <w:sz w:val="21"/>
          <w:szCs w:val="21"/>
          <w:lang w:eastAsia="ru-RU"/>
        </w:rPr>
      </w:pPr>
      <w:r w:rsidRPr="002F19C8">
        <w:rPr>
          <w:rFonts w:ascii="Helvetica" w:eastAsia="Symbol" w:hAnsi="Helvetica" w:cs="Helvetica"/>
          <w:b/>
          <w:bCs/>
          <w:color w:val="222222"/>
          <w:kern w:val="0"/>
          <w:sz w:val="21"/>
          <w:szCs w:val="21"/>
          <w:lang w:eastAsia="ru-RU"/>
        </w:rPr>
        <w:t>§2. Международная геополитическая ситуация и национальные интересы России.</w:t>
      </w:r>
    </w:p>
    <w:p w14:paraId="6E20197A" w14:textId="77777777" w:rsidR="002F19C8" w:rsidRPr="002F19C8" w:rsidRDefault="002F19C8" w:rsidP="002F19C8">
      <w:pPr>
        <w:rPr>
          <w:rFonts w:ascii="Helvetica" w:eastAsia="Symbol" w:hAnsi="Helvetica" w:cs="Helvetica"/>
          <w:b/>
          <w:bCs/>
          <w:color w:val="222222"/>
          <w:kern w:val="0"/>
          <w:sz w:val="21"/>
          <w:szCs w:val="21"/>
          <w:lang w:eastAsia="ru-RU"/>
        </w:rPr>
      </w:pPr>
      <w:r w:rsidRPr="002F19C8">
        <w:rPr>
          <w:rFonts w:ascii="Helvetica" w:eastAsia="Symbol" w:hAnsi="Helvetica" w:cs="Helvetica"/>
          <w:b/>
          <w:bCs/>
          <w:color w:val="222222"/>
          <w:kern w:val="0"/>
          <w:sz w:val="21"/>
          <w:szCs w:val="21"/>
          <w:lang w:eastAsia="ru-RU"/>
        </w:rPr>
        <w:t>§3. Роль энергетических проектов в укреплении безопасности и развитии сотрудничества в странах СНГ и Восточной Азии.</w:t>
      </w:r>
    </w:p>
    <w:p w14:paraId="4FDAD129" w14:textId="74BA4CFE" w:rsidR="00BD642D" w:rsidRPr="002F19C8" w:rsidRDefault="00BD642D" w:rsidP="002F19C8"/>
    <w:sectPr w:rsidR="00BD642D" w:rsidRPr="002F19C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76900" w14:textId="77777777" w:rsidR="00940EA2" w:rsidRDefault="00940EA2">
      <w:pPr>
        <w:spacing w:after="0" w:line="240" w:lineRule="auto"/>
      </w:pPr>
      <w:r>
        <w:separator/>
      </w:r>
    </w:p>
  </w:endnote>
  <w:endnote w:type="continuationSeparator" w:id="0">
    <w:p w14:paraId="25843F3A" w14:textId="77777777" w:rsidR="00940EA2" w:rsidRDefault="00940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05FF8" w14:textId="77777777" w:rsidR="00940EA2" w:rsidRDefault="00940EA2"/>
    <w:p w14:paraId="274E94B9" w14:textId="77777777" w:rsidR="00940EA2" w:rsidRDefault="00940EA2"/>
    <w:p w14:paraId="0CAC38B4" w14:textId="77777777" w:rsidR="00940EA2" w:rsidRDefault="00940EA2"/>
    <w:p w14:paraId="46080D68" w14:textId="77777777" w:rsidR="00940EA2" w:rsidRDefault="00940EA2"/>
    <w:p w14:paraId="3DF73B94" w14:textId="77777777" w:rsidR="00940EA2" w:rsidRDefault="00940EA2"/>
    <w:p w14:paraId="50B56CB7" w14:textId="77777777" w:rsidR="00940EA2" w:rsidRDefault="00940EA2"/>
    <w:p w14:paraId="5B187B0D" w14:textId="77777777" w:rsidR="00940EA2" w:rsidRDefault="00940EA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E19A69" wp14:editId="35ED84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9A01C" w14:textId="77777777" w:rsidR="00940EA2" w:rsidRDefault="00940E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E19A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89A01C" w14:textId="77777777" w:rsidR="00940EA2" w:rsidRDefault="00940E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358201" w14:textId="77777777" w:rsidR="00940EA2" w:rsidRDefault="00940EA2"/>
    <w:p w14:paraId="00C949DE" w14:textId="77777777" w:rsidR="00940EA2" w:rsidRDefault="00940EA2"/>
    <w:p w14:paraId="45237389" w14:textId="77777777" w:rsidR="00940EA2" w:rsidRDefault="00940EA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FF864B" wp14:editId="2CCFEC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1E043" w14:textId="77777777" w:rsidR="00940EA2" w:rsidRDefault="00940EA2"/>
                          <w:p w14:paraId="05F539EB" w14:textId="77777777" w:rsidR="00940EA2" w:rsidRDefault="00940E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FF86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B1E043" w14:textId="77777777" w:rsidR="00940EA2" w:rsidRDefault="00940EA2"/>
                    <w:p w14:paraId="05F539EB" w14:textId="77777777" w:rsidR="00940EA2" w:rsidRDefault="00940E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1416D9" w14:textId="77777777" w:rsidR="00940EA2" w:rsidRDefault="00940EA2"/>
    <w:p w14:paraId="29BD8476" w14:textId="77777777" w:rsidR="00940EA2" w:rsidRDefault="00940EA2">
      <w:pPr>
        <w:rPr>
          <w:sz w:val="2"/>
          <w:szCs w:val="2"/>
        </w:rPr>
      </w:pPr>
    </w:p>
    <w:p w14:paraId="668F5FA2" w14:textId="77777777" w:rsidR="00940EA2" w:rsidRDefault="00940EA2"/>
    <w:p w14:paraId="2554AF9B" w14:textId="77777777" w:rsidR="00940EA2" w:rsidRDefault="00940EA2">
      <w:pPr>
        <w:spacing w:after="0" w:line="240" w:lineRule="auto"/>
      </w:pPr>
    </w:p>
  </w:footnote>
  <w:footnote w:type="continuationSeparator" w:id="0">
    <w:p w14:paraId="1EF4ECD5" w14:textId="77777777" w:rsidR="00940EA2" w:rsidRDefault="00940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A2"/>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89796</TotalTime>
  <Pages>1</Pages>
  <Words>250</Words>
  <Characters>1428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3433</cp:revision>
  <cp:lastPrinted>2009-02-06T05:36:00Z</cp:lastPrinted>
  <dcterms:created xsi:type="dcterms:W3CDTF">2024-01-07T13:43:00Z</dcterms:created>
  <dcterms:modified xsi:type="dcterms:W3CDTF">2025-05-06T17:40:00Z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