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900F" w14:textId="77777777" w:rsidR="00B747DA" w:rsidRDefault="00B747DA" w:rsidP="00B747DA">
      <w:pPr>
        <w:pStyle w:val="210"/>
        <w:shd w:val="clear" w:color="auto" w:fill="auto"/>
        <w:spacing w:before="0" w:after="0" w:line="260" w:lineRule="exact"/>
        <w:ind w:left="20"/>
      </w:pPr>
      <w:r>
        <w:rPr>
          <w:rStyle w:val="21"/>
          <w:color w:val="000000"/>
        </w:rPr>
        <w:t>КУЗИНА</w:t>
      </w:r>
    </w:p>
    <w:p w14:paraId="5FC74E03" w14:textId="77777777" w:rsidR="00B747DA" w:rsidRDefault="00B747DA" w:rsidP="00B747DA">
      <w:pPr>
        <w:pStyle w:val="210"/>
        <w:shd w:val="clear" w:color="auto" w:fill="auto"/>
        <w:spacing w:before="0" w:after="846" w:line="260" w:lineRule="exact"/>
        <w:ind w:left="20"/>
      </w:pPr>
      <w:r>
        <w:rPr>
          <w:rStyle w:val="21"/>
          <w:color w:val="000000"/>
        </w:rPr>
        <w:t>РАИСА ХАКИМОВНА</w:t>
      </w:r>
    </w:p>
    <w:p w14:paraId="7C08BCA0" w14:textId="77777777" w:rsidR="00B747DA" w:rsidRDefault="00B747DA" w:rsidP="00B747DA">
      <w:pPr>
        <w:pStyle w:val="52"/>
        <w:shd w:val="clear" w:color="auto" w:fill="auto"/>
        <w:spacing w:before="0" w:after="936"/>
        <w:ind w:left="20"/>
      </w:pPr>
      <w:r>
        <w:rPr>
          <w:rStyle w:val="51"/>
          <w:b/>
          <w:bCs/>
          <w:color w:val="000000"/>
        </w:rPr>
        <w:t>ПСИХОЛОГИЧЕСКИЕ ОСОБЕННОСТИ ПРОФЕССИОНАЛЬНОЙ</w:t>
      </w:r>
      <w:r>
        <w:rPr>
          <w:rStyle w:val="51"/>
          <w:b/>
          <w:bCs/>
          <w:color w:val="000000"/>
        </w:rPr>
        <w:br/>
        <w:t>ДЕЯТЕЛЬНОСТИ ВОЕННОСЛУЖАЩИХ ЖЕНЩИН</w:t>
      </w:r>
    </w:p>
    <w:p w14:paraId="763949C5" w14:textId="77777777" w:rsidR="00B747DA" w:rsidRDefault="00B747DA" w:rsidP="00B747DA">
      <w:pPr>
        <w:pStyle w:val="210"/>
        <w:shd w:val="clear" w:color="auto" w:fill="auto"/>
        <w:spacing w:before="0" w:after="0" w:line="260" w:lineRule="exact"/>
        <w:ind w:left="20"/>
      </w:pPr>
      <w:r>
        <w:rPr>
          <w:rStyle w:val="21"/>
          <w:color w:val="000000"/>
        </w:rPr>
        <w:t>Специальность 19.00.03 -Психология труда, инженерная психология,</w:t>
      </w:r>
    </w:p>
    <w:p w14:paraId="0ED01051" w14:textId="77777777" w:rsidR="00B747DA" w:rsidRDefault="00B747DA" w:rsidP="00B747DA">
      <w:pPr>
        <w:pStyle w:val="210"/>
        <w:shd w:val="clear" w:color="auto" w:fill="auto"/>
        <w:spacing w:before="0" w:after="250" w:line="260" w:lineRule="exact"/>
        <w:ind w:left="20"/>
      </w:pPr>
      <w:r>
        <w:rPr>
          <w:rStyle w:val="21"/>
          <w:color w:val="000000"/>
        </w:rPr>
        <w:t>эргономика</w:t>
      </w:r>
    </w:p>
    <w:p w14:paraId="5F0EAFBE" w14:textId="77777777" w:rsidR="00B747DA" w:rsidRDefault="00B747DA" w:rsidP="00B747DA">
      <w:pPr>
        <w:pStyle w:val="210"/>
        <w:shd w:val="clear" w:color="auto" w:fill="auto"/>
        <w:spacing w:before="0" w:after="1472" w:line="300" w:lineRule="exact"/>
        <w:ind w:left="2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психологических наук</w:t>
      </w:r>
    </w:p>
    <w:p w14:paraId="5178EE54" w14:textId="77777777" w:rsidR="00B747DA" w:rsidRDefault="00B747DA" w:rsidP="00B747DA">
      <w:pPr>
        <w:pStyle w:val="210"/>
        <w:shd w:val="clear" w:color="auto" w:fill="auto"/>
        <w:tabs>
          <w:tab w:val="left" w:pos="5293"/>
        </w:tabs>
        <w:spacing w:before="0" w:after="0" w:line="260" w:lineRule="exact"/>
        <w:ind w:left="1900"/>
        <w:jc w:val="both"/>
      </w:pPr>
      <w:r>
        <w:rPr>
          <w:rStyle w:val="21"/>
          <w:color w:val="000000"/>
        </w:rPr>
        <w:t>Научный руководитель:</w:t>
      </w:r>
      <w:r>
        <w:rPr>
          <w:rStyle w:val="21"/>
          <w:color w:val="000000"/>
        </w:rPr>
        <w:tab/>
        <w:t>доктор психологических наук</w:t>
      </w:r>
    </w:p>
    <w:p w14:paraId="275BF258" w14:textId="10B99A51" w:rsidR="00B747DA" w:rsidRDefault="00B747DA" w:rsidP="00B747DA">
      <w:pPr>
        <w:pStyle w:val="210"/>
        <w:shd w:val="clear" w:color="auto" w:fill="auto"/>
        <w:spacing w:before="0" w:after="0" w:line="260" w:lineRule="exact"/>
        <w:ind w:right="320"/>
        <w:jc w:val="right"/>
      </w:pPr>
      <w:r>
        <w:rPr>
          <w:noProof/>
        </w:rPr>
        <mc:AlternateContent>
          <mc:Choice Requires="wps">
            <w:drawing>
              <wp:anchor distT="0" distB="0" distL="268605" distR="63500" simplePos="0" relativeHeight="251659264" behindDoc="1" locked="0" layoutInCell="1" allowOverlap="1" wp14:anchorId="377633D6" wp14:editId="4F97E1AD">
                <wp:simplePos x="0" y="0"/>
                <wp:positionH relativeFrom="margin">
                  <wp:posOffset>823595</wp:posOffset>
                </wp:positionH>
                <wp:positionV relativeFrom="paragraph">
                  <wp:posOffset>1811655</wp:posOffset>
                </wp:positionV>
                <wp:extent cx="357505" cy="165100"/>
                <wp:effectExtent l="1905" t="0" r="2540" b="635"/>
                <wp:wrapTopAndBottom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93CC4" w14:textId="77777777" w:rsidR="00B747DA" w:rsidRDefault="00B747DA" w:rsidP="00B747DA">
                            <w:pPr>
                              <w:pStyle w:val="af5"/>
                              <w:shd w:val="clear" w:color="auto" w:fill="auto"/>
                              <w:tabs>
                                <w:tab w:val="left" w:leader="underscore" w:pos="391"/>
                              </w:tabs>
                              <w:spacing w:line="26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633D6"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left:0;text-align:left;margin-left:64.85pt;margin-top:142.65pt;width:28.15pt;height:13pt;z-index:-251657216;visibility:visible;mso-wrap-style:square;mso-width-percent:0;mso-height-percent:0;mso-wrap-distance-left:21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" filled="f" stroked="f">
                <v:textbox style="mso-fit-shape-to-text:t" inset="0,0,0,0">
                  <w:txbxContent>
                    <w:p w14:paraId="13493CC4" w14:textId="77777777" w:rsidR="00B747DA" w:rsidRDefault="00B747DA" w:rsidP="00B747DA">
                      <w:pPr>
                        <w:pStyle w:val="af5"/>
                        <w:shd w:val="clear" w:color="auto" w:fill="auto"/>
                        <w:tabs>
                          <w:tab w:val="left" w:leader="underscore" w:pos="391"/>
                        </w:tabs>
                        <w:spacing w:line="26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С</w:t>
                      </w:r>
                      <w:r>
                        <w:rPr>
                          <w:rStyle w:val="Exact"/>
                          <w:color w:val="000000"/>
                        </w:rPr>
                        <w:tab/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268605" distR="63500" simplePos="0" relativeHeight="251660288" behindDoc="1" locked="0" layoutInCell="1" allowOverlap="1" wp14:anchorId="4CAF64F2" wp14:editId="24F93E39">
            <wp:simplePos x="0" y="0"/>
            <wp:positionH relativeFrom="margin">
              <wp:posOffset>361950</wp:posOffset>
            </wp:positionH>
            <wp:positionV relativeFrom="paragraph">
              <wp:posOffset>1840230</wp:posOffset>
            </wp:positionV>
            <wp:extent cx="377825" cy="323215"/>
            <wp:effectExtent l="0" t="0" r="3175" b="635"/>
            <wp:wrapTopAndBottom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Маклаков А.Г.</w:t>
      </w:r>
    </w:p>
    <w:p w14:paraId="0D6CEE0B" w14:textId="77777777" w:rsidR="00B747DA" w:rsidRDefault="00B747DA" w:rsidP="00B747DA">
      <w:pPr>
        <w:pStyle w:val="210"/>
        <w:shd w:val="clear" w:color="auto" w:fill="auto"/>
        <w:spacing w:before="0" w:after="14" w:line="260" w:lineRule="exact"/>
        <w:ind w:left="80"/>
      </w:pPr>
      <w:r>
        <w:rPr>
          <w:rStyle w:val="21"/>
          <w:color w:val="000000"/>
        </w:rPr>
        <w:t>Санкт-Петербург</w:t>
      </w:r>
    </w:p>
    <w:p w14:paraId="26F4C7D5" w14:textId="77777777" w:rsidR="00B747DA" w:rsidRDefault="00B747DA" w:rsidP="00B747DA">
      <w:pPr>
        <w:pStyle w:val="60"/>
        <w:shd w:val="clear" w:color="auto" w:fill="auto"/>
        <w:spacing w:before="0" w:line="220" w:lineRule="exact"/>
        <w:ind w:left="80"/>
      </w:pPr>
      <w:r>
        <w:rPr>
          <w:rStyle w:val="6"/>
          <w:color w:val="000000"/>
        </w:rPr>
        <w:t>2001</w:t>
      </w:r>
      <w:r>
        <w:br w:type="page"/>
      </w:r>
    </w:p>
    <w:p w14:paraId="17A2F3D3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ind w:right="1980"/>
        <w:jc w:val="left"/>
      </w:pPr>
      <w:proofErr w:type="spellStart"/>
      <w:r>
        <w:rPr>
          <w:rStyle w:val="21"/>
          <w:color w:val="000000"/>
        </w:rPr>
        <w:lastRenderedPageBreak/>
        <w:t>ВМедА</w:t>
      </w:r>
      <w:proofErr w:type="spellEnd"/>
      <w:r>
        <w:rPr>
          <w:rStyle w:val="21"/>
          <w:color w:val="000000"/>
        </w:rPr>
        <w:t xml:space="preserve"> - военно-медицинская академия ВОЗ - Всемирная Организация Здравоохранения ВПН - военно-профессиональная направленность ВВУЗ - высшее военное учебное заведение ВС -вооруженные силы</w:t>
      </w:r>
    </w:p>
    <w:p w14:paraId="61709707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left"/>
      </w:pPr>
      <w:r>
        <w:rPr>
          <w:rStyle w:val="21"/>
          <w:color w:val="000000"/>
        </w:rPr>
        <w:t>ГВМУ - Главное военно-медицинское управление</w:t>
      </w:r>
    </w:p>
    <w:p w14:paraId="375EDC48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left"/>
      </w:pPr>
      <w:r>
        <w:rPr>
          <w:rStyle w:val="21"/>
          <w:color w:val="000000"/>
        </w:rPr>
        <w:t>КЗОТ - кодекс законов о труде</w:t>
      </w:r>
    </w:p>
    <w:p w14:paraId="4D358FD8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left"/>
      </w:pPr>
      <w:r>
        <w:rPr>
          <w:rStyle w:val="21"/>
          <w:color w:val="000000"/>
        </w:rPr>
        <w:t>КП - коммуникативный потенциал</w:t>
      </w:r>
    </w:p>
    <w:p w14:paraId="1ADC3B92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left"/>
      </w:pPr>
      <w:r>
        <w:rPr>
          <w:rStyle w:val="21"/>
          <w:color w:val="000000"/>
        </w:rPr>
        <w:t>ЛАП - личностный адаптационный потенциал</w:t>
      </w:r>
    </w:p>
    <w:p w14:paraId="0DE60B50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left"/>
      </w:pPr>
      <w:proofErr w:type="spellStart"/>
      <w:r>
        <w:rPr>
          <w:rStyle w:val="21"/>
          <w:color w:val="000000"/>
        </w:rPr>
        <w:t>ЛенВО</w:t>
      </w:r>
      <w:proofErr w:type="spellEnd"/>
      <w:r>
        <w:rPr>
          <w:rStyle w:val="21"/>
          <w:color w:val="000000"/>
        </w:rPr>
        <w:t xml:space="preserve"> - Ленинградский военный округ</w:t>
      </w:r>
    </w:p>
    <w:p w14:paraId="4D4CA32D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left"/>
      </w:pPr>
      <w:r>
        <w:rPr>
          <w:rStyle w:val="21"/>
          <w:color w:val="000000"/>
        </w:rPr>
        <w:t>МИОМ - методика исследования особенностей мышления</w:t>
      </w:r>
    </w:p>
    <w:p w14:paraId="101CC826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left"/>
      </w:pPr>
      <w:r>
        <w:rPr>
          <w:rStyle w:val="21"/>
          <w:color w:val="000000"/>
        </w:rPr>
        <w:t>МЛО - многоуровневый личностный опросник</w:t>
      </w:r>
    </w:p>
    <w:p w14:paraId="3B370244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left"/>
      </w:pPr>
      <w:r>
        <w:rPr>
          <w:rStyle w:val="21"/>
          <w:color w:val="000000"/>
        </w:rPr>
        <w:t>МН - моральная нормативность</w:t>
      </w:r>
    </w:p>
    <w:p w14:paraId="485EC7D7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left"/>
      </w:pPr>
      <w:r>
        <w:rPr>
          <w:rStyle w:val="21"/>
          <w:color w:val="000000"/>
        </w:rPr>
        <w:t>МО РФ - Министерство обороны Российской Федерации</w:t>
      </w:r>
    </w:p>
    <w:p w14:paraId="77255479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left"/>
      </w:pPr>
      <w:r>
        <w:rPr>
          <w:rStyle w:val="21"/>
          <w:color w:val="000000"/>
        </w:rPr>
        <w:t>НПУ - нервно-психическая устойчивость</w:t>
      </w:r>
    </w:p>
    <w:p w14:paraId="6E26B032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left"/>
      </w:pPr>
      <w:r>
        <w:rPr>
          <w:rStyle w:val="21"/>
          <w:color w:val="000000"/>
        </w:rPr>
        <w:t>ОИР - общее интеллектуальное развитие</w:t>
      </w:r>
    </w:p>
    <w:p w14:paraId="5D42734F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left"/>
      </w:pPr>
      <w:r>
        <w:rPr>
          <w:rStyle w:val="21"/>
          <w:color w:val="000000"/>
        </w:rPr>
        <w:t>ПВК - профессионально важные качества</w:t>
      </w:r>
    </w:p>
    <w:p w14:paraId="594E955C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left"/>
      </w:pPr>
      <w:r>
        <w:rPr>
          <w:rStyle w:val="21"/>
          <w:color w:val="000000"/>
        </w:rPr>
        <w:t xml:space="preserve">ППО - </w:t>
      </w:r>
      <w:proofErr w:type="spellStart"/>
      <w:r>
        <w:rPr>
          <w:rStyle w:val="21"/>
          <w:color w:val="000000"/>
        </w:rPr>
        <w:t>профессионатьный</w:t>
      </w:r>
      <w:proofErr w:type="spellEnd"/>
      <w:r>
        <w:rPr>
          <w:rStyle w:val="21"/>
          <w:color w:val="000000"/>
        </w:rPr>
        <w:t xml:space="preserve"> психологический отбор</w:t>
      </w:r>
    </w:p>
    <w:p w14:paraId="36C4C755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left"/>
        <w:sectPr w:rsidR="00B747DA">
          <w:headerReference w:type="default" r:id="rId8"/>
          <w:headerReference w:type="first" r:id="rId9"/>
          <w:pgSz w:w="11900" w:h="16840"/>
          <w:pgMar w:top="2343" w:right="1281" w:bottom="1895" w:left="1511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ПР - поведенческая регуляция</w:t>
      </w:r>
    </w:p>
    <w:p w14:paraId="361FEAB6" w14:textId="77777777" w:rsidR="00B747DA" w:rsidRDefault="00B747DA" w:rsidP="00B747DA">
      <w:pPr>
        <w:pStyle w:val="423"/>
        <w:keepNext/>
        <w:keepLines/>
        <w:shd w:val="clear" w:color="auto" w:fill="auto"/>
        <w:spacing w:after="176" w:line="260" w:lineRule="exact"/>
        <w:ind w:left="20"/>
      </w:pPr>
      <w:bookmarkStart w:id="0" w:name="bookmark0"/>
      <w:r>
        <w:rPr>
          <w:rStyle w:val="422"/>
          <w:b/>
          <w:bCs/>
          <w:color w:val="000000"/>
        </w:rPr>
        <w:lastRenderedPageBreak/>
        <w:t>СОДЕРЖАНИЕ</w:t>
      </w:r>
      <w:bookmarkEnd w:id="0"/>
    </w:p>
    <w:p w14:paraId="017C1200" w14:textId="77777777" w:rsidR="00B747DA" w:rsidRDefault="00B747DA" w:rsidP="00B747DA">
      <w:pPr>
        <w:pStyle w:val="70"/>
        <w:shd w:val="clear" w:color="auto" w:fill="auto"/>
        <w:spacing w:after="0" w:line="180" w:lineRule="exact"/>
      </w:pPr>
      <w:r>
        <w:rPr>
          <w:rStyle w:val="7"/>
          <w:color w:val="000000"/>
        </w:rPr>
        <w:t>СТР.</w:t>
      </w:r>
    </w:p>
    <w:p w14:paraId="0FCB413A" w14:textId="77777777" w:rsidR="00B747DA" w:rsidRDefault="00B747DA" w:rsidP="00B747DA">
      <w:pPr>
        <w:pStyle w:val="210"/>
        <w:shd w:val="clear" w:color="auto" w:fill="auto"/>
        <w:tabs>
          <w:tab w:val="left" w:leader="dot" w:pos="8506"/>
        </w:tabs>
        <w:spacing w:before="0" w:after="0" w:line="468" w:lineRule="exact"/>
        <w:jc w:val="both"/>
      </w:pPr>
      <w:r>
        <w:rPr>
          <w:rStyle w:val="21"/>
          <w:color w:val="000000"/>
        </w:rPr>
        <w:t>ВВЕДЕНИЕ</w:t>
      </w:r>
      <w:r>
        <w:rPr>
          <w:rStyle w:val="21"/>
          <w:color w:val="000000"/>
        </w:rPr>
        <w:tab/>
        <w:t xml:space="preserve"> 5</w:t>
      </w:r>
    </w:p>
    <w:p w14:paraId="0391FC88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both"/>
      </w:pPr>
      <w:r>
        <w:rPr>
          <w:rStyle w:val="21"/>
          <w:color w:val="000000"/>
        </w:rPr>
        <w:t>ГЛАВА 1. ОБЩИЕ ПРОБЛЕМЫ ПСИХОЛОГИЧЕСКОЕ О ОБЕСПЕЧЕНИЯ ПРОФЕССИОНАЛЬНОЙ ДЕЯТЕЛЬНОСТИ ВОЕННОСЛУЖАЩИХ ЖЕН</w:t>
      </w:r>
      <w:r>
        <w:rPr>
          <w:rStyle w:val="21"/>
          <w:color w:val="000000"/>
        </w:rPr>
        <w:softHyphen/>
        <w:t>ЩИН</w:t>
      </w:r>
    </w:p>
    <w:p w14:paraId="12919DB3" w14:textId="77777777" w:rsidR="00B747DA" w:rsidRDefault="00B747DA" w:rsidP="00B747DA">
      <w:pPr>
        <w:pStyle w:val="210"/>
        <w:numPr>
          <w:ilvl w:val="1"/>
          <w:numId w:val="5"/>
        </w:numPr>
        <w:shd w:val="clear" w:color="auto" w:fill="auto"/>
        <w:tabs>
          <w:tab w:val="left" w:pos="550"/>
        </w:tabs>
        <w:spacing w:before="0" w:after="0" w:line="468" w:lineRule="exact"/>
        <w:ind w:firstLine="0"/>
        <w:jc w:val="both"/>
      </w:pPr>
      <w:r>
        <w:rPr>
          <w:rStyle w:val="21"/>
          <w:color w:val="000000"/>
        </w:rPr>
        <w:t xml:space="preserve">Практические и теоретические проблемы психологического </w:t>
      </w:r>
      <w:proofErr w:type="spellStart"/>
      <w:r>
        <w:rPr>
          <w:rStyle w:val="21"/>
          <w:color w:val="000000"/>
        </w:rPr>
        <w:t>обеспече</w:t>
      </w:r>
      <w:proofErr w:type="spellEnd"/>
      <w:r>
        <w:rPr>
          <w:rStyle w:val="21"/>
          <w:color w:val="000000"/>
        </w:rPr>
        <w:softHyphen/>
      </w:r>
    </w:p>
    <w:p w14:paraId="775BA544" w14:textId="77777777" w:rsidR="00B747DA" w:rsidRDefault="00B747DA" w:rsidP="00B747DA">
      <w:pPr>
        <w:pStyle w:val="4"/>
        <w:tabs>
          <w:tab w:val="right" w:leader="dot" w:pos="8845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proofErr w:type="spellStart"/>
      <w:r>
        <w:rPr>
          <w:rStyle w:val="40"/>
          <w:color w:val="000000"/>
        </w:rPr>
        <w:t>ния</w:t>
      </w:r>
      <w:proofErr w:type="spellEnd"/>
      <w:r>
        <w:rPr>
          <w:rStyle w:val="40"/>
          <w:color w:val="000000"/>
        </w:rPr>
        <w:t xml:space="preserve"> профессиональной деятельности военнослужащих</w:t>
      </w:r>
      <w:r>
        <w:rPr>
          <w:rStyle w:val="40"/>
          <w:color w:val="000000"/>
        </w:rPr>
        <w:tab/>
        <w:t>10</w:t>
      </w:r>
    </w:p>
    <w:p w14:paraId="11E023F8" w14:textId="77777777" w:rsidR="00B747DA" w:rsidRDefault="00B747DA" w:rsidP="00B747DA">
      <w:pPr>
        <w:pStyle w:val="4"/>
        <w:widowControl w:val="0"/>
        <w:numPr>
          <w:ilvl w:val="1"/>
          <w:numId w:val="5"/>
        </w:numPr>
        <w:tabs>
          <w:tab w:val="left" w:pos="550"/>
          <w:tab w:val="right" w:leader="dot" w:pos="8845"/>
        </w:tabs>
        <w:spacing w:after="0" w:line="468" w:lineRule="exact"/>
        <w:ind w:left="0"/>
        <w:jc w:val="both"/>
      </w:pPr>
      <w:r>
        <w:rPr>
          <w:rStyle w:val="40"/>
          <w:color w:val="000000"/>
        </w:rPr>
        <w:t>Анализ современных гендерных исследований</w:t>
      </w:r>
      <w:r>
        <w:rPr>
          <w:rStyle w:val="40"/>
          <w:color w:val="000000"/>
        </w:rPr>
        <w:tab/>
        <w:t>29</w:t>
      </w:r>
    </w:p>
    <w:p w14:paraId="5ED09F82" w14:textId="77777777" w:rsidR="00B747DA" w:rsidRDefault="00B747DA" w:rsidP="00B747DA">
      <w:pPr>
        <w:pStyle w:val="4"/>
        <w:widowControl w:val="0"/>
        <w:numPr>
          <w:ilvl w:val="1"/>
          <w:numId w:val="5"/>
        </w:numPr>
        <w:tabs>
          <w:tab w:val="left" w:pos="550"/>
          <w:tab w:val="right" w:leader="dot" w:pos="8845"/>
        </w:tabs>
        <w:spacing w:after="0" w:line="468" w:lineRule="exact"/>
        <w:ind w:left="0"/>
        <w:jc w:val="both"/>
      </w:pPr>
      <w:r>
        <w:rPr>
          <w:rStyle w:val="40"/>
          <w:color w:val="000000"/>
        </w:rPr>
        <w:t>Женщина как субъект профессиональной деятельности</w:t>
      </w:r>
      <w:r>
        <w:rPr>
          <w:rStyle w:val="40"/>
          <w:color w:val="000000"/>
        </w:rPr>
        <w:tab/>
        <w:t>49</w:t>
      </w:r>
    </w:p>
    <w:p w14:paraId="048423D5" w14:textId="77777777" w:rsidR="00B747DA" w:rsidRDefault="00B747DA" w:rsidP="00B747DA">
      <w:pPr>
        <w:pStyle w:val="4"/>
        <w:widowControl w:val="0"/>
        <w:numPr>
          <w:ilvl w:val="1"/>
          <w:numId w:val="5"/>
        </w:numPr>
        <w:tabs>
          <w:tab w:val="left" w:pos="559"/>
          <w:tab w:val="left" w:leader="dot" w:pos="8506"/>
        </w:tabs>
        <w:spacing w:after="0" w:line="468" w:lineRule="exact"/>
        <w:ind w:left="0"/>
        <w:jc w:val="both"/>
      </w:pPr>
      <w:r>
        <w:rPr>
          <w:rStyle w:val="40"/>
          <w:color w:val="000000"/>
        </w:rPr>
        <w:t>Роль женщины в современном строительстве Вооруженных Сил</w:t>
      </w:r>
      <w:r>
        <w:rPr>
          <w:rStyle w:val="40"/>
          <w:color w:val="000000"/>
        </w:rPr>
        <w:tab/>
        <w:t>59</w:t>
      </w:r>
    </w:p>
    <w:p w14:paraId="5C5F618B" w14:textId="77777777" w:rsidR="00B747DA" w:rsidRDefault="00B747DA" w:rsidP="00B747DA">
      <w:pPr>
        <w:pStyle w:val="4"/>
      </w:pPr>
      <w:r>
        <w:rPr>
          <w:rStyle w:val="40"/>
          <w:color w:val="000000"/>
        </w:rPr>
        <w:t>ГЛАВА 2. МАТЕРИАЛЫ И МЕТОДЫ ИССЛЕДОВАНИЙ</w:t>
      </w:r>
    </w:p>
    <w:p w14:paraId="522DF00E" w14:textId="77777777" w:rsidR="00B747DA" w:rsidRDefault="00B747DA" w:rsidP="00B747DA">
      <w:pPr>
        <w:pStyle w:val="4"/>
        <w:widowControl w:val="0"/>
        <w:numPr>
          <w:ilvl w:val="0"/>
          <w:numId w:val="7"/>
        </w:numPr>
        <w:tabs>
          <w:tab w:val="left" w:pos="582"/>
          <w:tab w:val="right" w:leader="dot" w:pos="8845"/>
        </w:tabs>
        <w:spacing w:after="0" w:line="468" w:lineRule="exact"/>
        <w:ind w:left="0"/>
        <w:jc w:val="both"/>
      </w:pPr>
      <w:hyperlink w:anchor="bookmark7" w:tooltip="Current Document" w:history="1">
        <w:r>
          <w:rPr>
            <w:rStyle w:val="40"/>
            <w:color w:val="000000"/>
          </w:rPr>
          <w:t xml:space="preserve">Методология и организация исследований </w:t>
        </w:r>
        <w:r>
          <w:rPr>
            <w:rStyle w:val="40"/>
            <w:color w:val="000000"/>
          </w:rPr>
          <w:tab/>
          <w:t>76</w:t>
        </w:r>
      </w:hyperlink>
    </w:p>
    <w:p w14:paraId="475F2BC4" w14:textId="77777777" w:rsidR="00B747DA" w:rsidRDefault="00B747DA" w:rsidP="00B747DA">
      <w:pPr>
        <w:pStyle w:val="4"/>
        <w:widowControl w:val="0"/>
        <w:numPr>
          <w:ilvl w:val="0"/>
          <w:numId w:val="7"/>
        </w:numPr>
        <w:tabs>
          <w:tab w:val="left" w:pos="697"/>
          <w:tab w:val="right" w:leader="dot" w:pos="8845"/>
        </w:tabs>
        <w:spacing w:after="0" w:line="468" w:lineRule="exact"/>
        <w:ind w:left="0"/>
        <w:jc w:val="both"/>
      </w:pPr>
      <w:hyperlink w:anchor="bookmark8" w:tooltip="Current Document" w:history="1">
        <w:r>
          <w:rPr>
            <w:rStyle w:val="40"/>
            <w:color w:val="000000"/>
          </w:rPr>
          <w:t>Общая характеристика обследуемых</w:t>
        </w:r>
        <w:r>
          <w:rPr>
            <w:rStyle w:val="40"/>
            <w:color w:val="000000"/>
          </w:rPr>
          <w:tab/>
          <w:t>78</w:t>
        </w:r>
      </w:hyperlink>
    </w:p>
    <w:p w14:paraId="291EE083" w14:textId="77777777" w:rsidR="00B747DA" w:rsidRDefault="00B747DA" w:rsidP="00B747DA">
      <w:pPr>
        <w:pStyle w:val="4"/>
        <w:widowControl w:val="0"/>
        <w:numPr>
          <w:ilvl w:val="0"/>
          <w:numId w:val="7"/>
        </w:numPr>
        <w:tabs>
          <w:tab w:val="left" w:pos="697"/>
          <w:tab w:val="right" w:leader="dot" w:pos="8161"/>
        </w:tabs>
        <w:spacing w:after="0" w:line="468" w:lineRule="exact"/>
        <w:ind w:left="760" w:hanging="760"/>
      </w:pPr>
      <w:r>
        <w:rPr>
          <w:rStyle w:val="40"/>
          <w:color w:val="000000"/>
        </w:rPr>
        <w:t>Характеристика психодиагностических методик, используемых в ис</w:t>
      </w:r>
      <w:r>
        <w:rPr>
          <w:rStyle w:val="40"/>
          <w:color w:val="000000"/>
        </w:rPr>
        <w:softHyphen/>
        <w:t xml:space="preserve">следовании </w:t>
      </w:r>
      <w:r>
        <w:rPr>
          <w:rStyle w:val="40"/>
          <w:color w:val="000000"/>
        </w:rPr>
        <w:tab/>
        <w:t>80</w:t>
      </w:r>
    </w:p>
    <w:p w14:paraId="2097C10E" w14:textId="77777777" w:rsidR="00B747DA" w:rsidRDefault="00B747DA" w:rsidP="00B747DA">
      <w:pPr>
        <w:pStyle w:val="4"/>
        <w:widowControl w:val="0"/>
        <w:numPr>
          <w:ilvl w:val="0"/>
          <w:numId w:val="7"/>
        </w:numPr>
        <w:tabs>
          <w:tab w:val="left" w:pos="582"/>
          <w:tab w:val="right" w:leader="dot" w:pos="8845"/>
        </w:tabs>
        <w:spacing w:after="0" w:line="468" w:lineRule="exact"/>
        <w:ind w:left="0"/>
        <w:jc w:val="both"/>
      </w:pPr>
      <w:hyperlink w:anchor="bookmark11" w:tooltip="Current Document" w:history="1">
        <w:r>
          <w:rPr>
            <w:rStyle w:val="40"/>
            <w:color w:val="000000"/>
          </w:rPr>
          <w:t>Методы математико-статистической обработки результатов исследо</w:t>
        </w:r>
        <w:r>
          <w:rPr>
            <w:rStyle w:val="40"/>
            <w:color w:val="000000"/>
          </w:rPr>
          <w:softHyphen/>
          <w:t>вания</w:t>
        </w:r>
        <w:r>
          <w:rPr>
            <w:rStyle w:val="40"/>
            <w:color w:val="000000"/>
          </w:rPr>
          <w:tab/>
          <w:t>86</w:t>
        </w:r>
      </w:hyperlink>
    </w:p>
    <w:p w14:paraId="78D60A27" w14:textId="77777777" w:rsidR="00B747DA" w:rsidRDefault="00B747DA" w:rsidP="00B747DA">
      <w:pPr>
        <w:pStyle w:val="4"/>
      </w:pPr>
      <w:r>
        <w:rPr>
          <w:rStyle w:val="40"/>
          <w:color w:val="000000"/>
        </w:rPr>
        <w:t>ГЛАВА 3. РЕЗУЛЬТАТЫ ИССЛЕДОВАНИЯ И ИХ ОБСУЖДЕНИЕ</w:t>
      </w:r>
    </w:p>
    <w:p w14:paraId="465072BA" w14:textId="77777777" w:rsidR="00B747DA" w:rsidRDefault="00B747DA" w:rsidP="00B747DA">
      <w:pPr>
        <w:pStyle w:val="4"/>
        <w:jc w:val="right"/>
      </w:pPr>
      <w:r>
        <w:rPr>
          <w:rStyle w:val="40"/>
          <w:color w:val="000000"/>
        </w:rPr>
        <w:t xml:space="preserve">3.1. Результаты изучения социально-демографических особенностей </w:t>
      </w:r>
      <w:proofErr w:type="spellStart"/>
      <w:r>
        <w:rPr>
          <w:rStyle w:val="40"/>
          <w:color w:val="000000"/>
        </w:rPr>
        <w:t>воен</w:t>
      </w:r>
      <w:proofErr w:type="spellEnd"/>
      <w:r>
        <w:rPr>
          <w:rStyle w:val="40"/>
          <w:color w:val="000000"/>
        </w:rPr>
        <w:softHyphen/>
      </w:r>
    </w:p>
    <w:p w14:paraId="174E2D74" w14:textId="77777777" w:rsidR="00B747DA" w:rsidRDefault="00B747DA" w:rsidP="00B747DA">
      <w:pPr>
        <w:pStyle w:val="4"/>
        <w:tabs>
          <w:tab w:val="right" w:leader="dot" w:pos="8845"/>
        </w:tabs>
      </w:pPr>
      <w:proofErr w:type="spellStart"/>
      <w:r>
        <w:rPr>
          <w:rStyle w:val="40"/>
          <w:color w:val="000000"/>
        </w:rPr>
        <w:t>нослужащих</w:t>
      </w:r>
      <w:proofErr w:type="spellEnd"/>
      <w:r>
        <w:rPr>
          <w:rStyle w:val="40"/>
          <w:color w:val="000000"/>
        </w:rPr>
        <w:t xml:space="preserve"> женщин, проходящих военную службу по контрак</w:t>
      </w:r>
      <w:r>
        <w:rPr>
          <w:rStyle w:val="40"/>
          <w:color w:val="000000"/>
        </w:rPr>
        <w:softHyphen/>
        <w:t>ту</w:t>
      </w:r>
      <w:r>
        <w:rPr>
          <w:rStyle w:val="40"/>
          <w:color w:val="000000"/>
        </w:rPr>
        <w:tab/>
        <w:t>87</w:t>
      </w:r>
    </w:p>
    <w:p w14:paraId="2D32737D" w14:textId="77777777" w:rsidR="00B747DA" w:rsidRDefault="00B747DA" w:rsidP="00B747DA">
      <w:pPr>
        <w:pStyle w:val="4"/>
        <w:widowControl w:val="0"/>
        <w:numPr>
          <w:ilvl w:val="0"/>
          <w:numId w:val="8"/>
        </w:numPr>
        <w:tabs>
          <w:tab w:val="left" w:pos="577"/>
        </w:tabs>
        <w:spacing w:after="0" w:line="468" w:lineRule="exact"/>
        <w:ind w:left="0"/>
        <w:jc w:val="both"/>
      </w:pPr>
      <w:r>
        <w:rPr>
          <w:rStyle w:val="40"/>
          <w:color w:val="000000"/>
        </w:rPr>
        <w:t>Анализ структуры ценностных ориентаций и мотивов деятельности</w:t>
      </w:r>
    </w:p>
    <w:p w14:paraId="03854CAB" w14:textId="77777777" w:rsidR="00B747DA" w:rsidRDefault="00B747DA" w:rsidP="00B747DA">
      <w:pPr>
        <w:pStyle w:val="4"/>
        <w:tabs>
          <w:tab w:val="right" w:leader="dot" w:pos="8845"/>
        </w:tabs>
      </w:pPr>
      <w:r>
        <w:rPr>
          <w:rStyle w:val="40"/>
          <w:color w:val="000000"/>
        </w:rPr>
        <w:t>женщин, поступающих на военную службу</w:t>
      </w:r>
      <w:r>
        <w:rPr>
          <w:rStyle w:val="40"/>
          <w:color w:val="000000"/>
        </w:rPr>
        <w:tab/>
        <w:t>103</w:t>
      </w:r>
    </w:p>
    <w:p w14:paraId="2BDAEFD3" w14:textId="77777777" w:rsidR="00B747DA" w:rsidRDefault="00B747DA" w:rsidP="00B747DA">
      <w:pPr>
        <w:pStyle w:val="4"/>
        <w:widowControl w:val="0"/>
        <w:numPr>
          <w:ilvl w:val="0"/>
          <w:numId w:val="8"/>
        </w:numPr>
        <w:tabs>
          <w:tab w:val="left" w:pos="582"/>
        </w:tabs>
        <w:spacing w:after="0" w:line="468" w:lineRule="exact"/>
        <w:ind w:left="0"/>
        <w:jc w:val="both"/>
      </w:pPr>
      <w:r>
        <w:rPr>
          <w:rStyle w:val="40"/>
          <w:color w:val="000000"/>
        </w:rPr>
        <w:t>Результаты исследования профессионально важных качеств личности</w:t>
      </w:r>
    </w:p>
    <w:p w14:paraId="092F31DF" w14:textId="77777777" w:rsidR="00B747DA" w:rsidRDefault="00B747DA" w:rsidP="00B747DA">
      <w:pPr>
        <w:pStyle w:val="4"/>
        <w:tabs>
          <w:tab w:val="right" w:leader="dot" w:pos="8845"/>
        </w:tabs>
      </w:pPr>
      <w:r>
        <w:rPr>
          <w:rStyle w:val="40"/>
          <w:color w:val="000000"/>
        </w:rPr>
        <w:t>женщин, поступающих на военную службу</w:t>
      </w:r>
      <w:r>
        <w:rPr>
          <w:rStyle w:val="40"/>
          <w:color w:val="000000"/>
        </w:rPr>
        <w:tab/>
        <w:t>114</w:t>
      </w:r>
    </w:p>
    <w:p w14:paraId="7298DEAC" w14:textId="77777777" w:rsidR="00B747DA" w:rsidRDefault="00B747DA" w:rsidP="00B747DA">
      <w:pPr>
        <w:pStyle w:val="4"/>
        <w:widowControl w:val="0"/>
        <w:numPr>
          <w:ilvl w:val="0"/>
          <w:numId w:val="8"/>
        </w:numPr>
        <w:tabs>
          <w:tab w:val="left" w:pos="582"/>
        </w:tabs>
        <w:spacing w:after="0" w:line="468" w:lineRule="exact"/>
        <w:ind w:left="0"/>
        <w:jc w:val="both"/>
      </w:pPr>
      <w:r>
        <w:rPr>
          <w:rStyle w:val="40"/>
          <w:color w:val="000000"/>
        </w:rPr>
        <w:t>Психологические особенности военнослужащих женщин, проходящих</w:t>
      </w:r>
    </w:p>
    <w:p w14:paraId="6DA36232" w14:textId="77777777" w:rsidR="00B747DA" w:rsidRDefault="00B747DA" w:rsidP="00B747DA">
      <w:pPr>
        <w:pStyle w:val="4"/>
        <w:tabs>
          <w:tab w:val="right" w:leader="dot" w:pos="8845"/>
        </w:tabs>
        <w:sectPr w:rsidR="00B747DA">
          <w:pgSz w:w="11900" w:h="16840"/>
          <w:pgMar w:top="1952" w:right="1051" w:bottom="1509" w:left="1823" w:header="0" w:footer="3" w:gutter="0"/>
          <w:cols w:space="720"/>
          <w:noEndnote/>
          <w:docGrid w:linePitch="360"/>
        </w:sectPr>
      </w:pPr>
      <w:r>
        <w:rPr>
          <w:rStyle w:val="40"/>
          <w:color w:val="000000"/>
        </w:rPr>
        <w:t>военную службу по контракту, и перспективы осуществления с ними меро</w:t>
      </w:r>
      <w:r>
        <w:rPr>
          <w:rStyle w:val="40"/>
          <w:color w:val="000000"/>
        </w:rPr>
        <w:softHyphen/>
        <w:t>приятий профессионального психологического отбора</w:t>
      </w:r>
      <w:r>
        <w:rPr>
          <w:rStyle w:val="40"/>
          <w:color w:val="000000"/>
        </w:rPr>
        <w:tab/>
        <w:t>121</w:t>
      </w:r>
    </w:p>
    <w:p w14:paraId="2FFAFFCB" w14:textId="77777777" w:rsidR="00B747DA" w:rsidRDefault="00B747DA" w:rsidP="00B747DA">
      <w:pPr>
        <w:pStyle w:val="210"/>
        <w:numPr>
          <w:ilvl w:val="0"/>
          <w:numId w:val="8"/>
        </w:numPr>
        <w:shd w:val="clear" w:color="auto" w:fill="auto"/>
        <w:tabs>
          <w:tab w:val="left" w:pos="570"/>
        </w:tabs>
        <w:spacing w:before="0" w:after="15" w:line="260" w:lineRule="exact"/>
        <w:ind w:firstLine="0"/>
        <w:jc w:val="both"/>
      </w:pPr>
      <w:r>
        <w:lastRenderedPageBreak/>
        <w:fldChar w:fldCharType="end"/>
      </w:r>
      <w:r>
        <w:rPr>
          <w:rStyle w:val="21"/>
          <w:color w:val="000000"/>
        </w:rPr>
        <w:t>Результаты психологического обследования военнослужащих женщин в</w:t>
      </w:r>
    </w:p>
    <w:p w14:paraId="4B33CA50" w14:textId="77777777" w:rsidR="00B747DA" w:rsidRDefault="00B747DA" w:rsidP="00B747DA">
      <w:pPr>
        <w:pStyle w:val="4"/>
        <w:tabs>
          <w:tab w:val="right" w:leader="dot" w:pos="8825"/>
        </w:tabs>
        <w:spacing w:line="465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40"/>
          <w:color w:val="000000"/>
        </w:rPr>
        <w:t>различных условиях профессиональной деятельности</w:t>
      </w:r>
      <w:r>
        <w:rPr>
          <w:rStyle w:val="40"/>
          <w:color w:val="000000"/>
        </w:rPr>
        <w:tab/>
        <w:t>137</w:t>
      </w:r>
    </w:p>
    <w:p w14:paraId="1CE5486A" w14:textId="77777777" w:rsidR="00B747DA" w:rsidRDefault="00B747DA" w:rsidP="00B747DA">
      <w:pPr>
        <w:pStyle w:val="4"/>
        <w:tabs>
          <w:tab w:val="right" w:leader="dot" w:pos="8825"/>
        </w:tabs>
        <w:spacing w:line="465" w:lineRule="exact"/>
      </w:pPr>
      <w:hyperlink w:anchor="bookmark20" w:tooltip="Current Document" w:history="1">
        <w:r>
          <w:rPr>
            <w:rStyle w:val="40"/>
            <w:color w:val="000000"/>
          </w:rPr>
          <w:t>ЗАКЛЮЧЕНИЕ</w:t>
        </w:r>
        <w:r>
          <w:rPr>
            <w:rStyle w:val="40"/>
            <w:color w:val="000000"/>
          </w:rPr>
          <w:tab/>
          <w:t>144</w:t>
        </w:r>
      </w:hyperlink>
    </w:p>
    <w:p w14:paraId="2317CCD2" w14:textId="77777777" w:rsidR="00B747DA" w:rsidRDefault="00B747DA" w:rsidP="00B747DA">
      <w:pPr>
        <w:pStyle w:val="4"/>
        <w:tabs>
          <w:tab w:val="right" w:leader="dot" w:pos="8825"/>
        </w:tabs>
        <w:spacing w:line="465" w:lineRule="exact"/>
      </w:pPr>
      <w:hyperlink w:anchor="bookmark21" w:tooltip="Current Document" w:history="1">
        <w:r>
          <w:rPr>
            <w:rStyle w:val="40"/>
            <w:color w:val="000000"/>
          </w:rPr>
          <w:t>ВЫВОДЫ</w:t>
        </w:r>
        <w:r>
          <w:rPr>
            <w:rStyle w:val="40"/>
            <w:color w:val="000000"/>
          </w:rPr>
          <w:tab/>
          <w:t>153</w:t>
        </w:r>
      </w:hyperlink>
    </w:p>
    <w:p w14:paraId="6319649C" w14:textId="77777777" w:rsidR="00B747DA" w:rsidRDefault="00B747DA" w:rsidP="00B747DA">
      <w:pPr>
        <w:pStyle w:val="4"/>
        <w:tabs>
          <w:tab w:val="right" w:leader="dot" w:pos="8825"/>
        </w:tabs>
        <w:spacing w:line="465" w:lineRule="exact"/>
      </w:pPr>
      <w:hyperlink w:anchor="bookmark22" w:tooltip="Current Document" w:history="1">
        <w:r>
          <w:rPr>
            <w:rStyle w:val="40"/>
            <w:color w:val="000000"/>
          </w:rPr>
          <w:t>ПРАКТИЧЕСКИЕ РЕКОМЕНДАЦИИ</w:t>
        </w:r>
        <w:r>
          <w:rPr>
            <w:rStyle w:val="40"/>
            <w:color w:val="000000"/>
          </w:rPr>
          <w:tab/>
          <w:t>155</w:t>
        </w:r>
      </w:hyperlink>
    </w:p>
    <w:p w14:paraId="6035AA15" w14:textId="77777777" w:rsidR="00B747DA" w:rsidRDefault="00B747DA" w:rsidP="00B747DA">
      <w:pPr>
        <w:pStyle w:val="4"/>
        <w:tabs>
          <w:tab w:val="right" w:leader="dot" w:pos="8825"/>
        </w:tabs>
        <w:spacing w:line="465" w:lineRule="exact"/>
      </w:pPr>
      <w:r>
        <w:rPr>
          <w:rStyle w:val="40"/>
          <w:color w:val="000000"/>
        </w:rPr>
        <w:t>Список литературы</w:t>
      </w:r>
      <w:r>
        <w:rPr>
          <w:rStyle w:val="40"/>
          <w:color w:val="000000"/>
        </w:rPr>
        <w:tab/>
        <w:t>165</w:t>
      </w:r>
    </w:p>
    <w:p w14:paraId="05CAD9AC" w14:textId="661BD73C" w:rsidR="00B747DA" w:rsidRDefault="00B747DA" w:rsidP="00B747DA">
      <w:pPr>
        <w:pStyle w:val="4"/>
        <w:tabs>
          <w:tab w:val="right" w:leader="dot" w:pos="8825"/>
        </w:tabs>
        <w:spacing w:line="465" w:lineRule="exact"/>
        <w:sectPr w:rsidR="00B747DA">
          <w:headerReference w:type="even" r:id="rId10"/>
          <w:headerReference w:type="default" r:id="rId11"/>
          <w:headerReference w:type="first" r:id="rId12"/>
          <w:pgSz w:w="11900" w:h="16840"/>
          <w:pgMar w:top="1952" w:right="1051" w:bottom="1509" w:left="1823" w:header="0" w:footer="3" w:gutter="0"/>
          <w:pgNumType w:start="4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7FC06756" wp14:editId="525D7344">
                <wp:simplePos x="0" y="0"/>
                <wp:positionH relativeFrom="margin">
                  <wp:posOffset>-829310</wp:posOffset>
                </wp:positionH>
                <wp:positionV relativeFrom="paragraph">
                  <wp:posOffset>6414770</wp:posOffset>
                </wp:positionV>
                <wp:extent cx="146050" cy="165100"/>
                <wp:effectExtent l="4445" t="0" r="1905" b="0"/>
                <wp:wrapTopAndBottom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CDBAE" w14:textId="77777777" w:rsidR="00B747DA" w:rsidRDefault="00B747DA" w:rsidP="00B747DA">
                            <w:pPr>
                              <w:pStyle w:val="21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  <w:lang w:val="uk-UA" w:eastAsia="uk-UA"/>
                              </w:rPr>
                              <w:t>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06756" id="Надпись 46" o:spid="_x0000_s1027" type="#_x0000_t202" style="position:absolute;left:0;text-align:left;margin-left:-65.3pt;margin-top:505.1pt;width:11.5pt;height:13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" filled="f" stroked="f">
                <v:textbox style="mso-fit-shape-to-text:t" inset="0,0,0,0">
                  <w:txbxContent>
                    <w:p w14:paraId="7BACDBAE" w14:textId="77777777" w:rsidR="00B747DA" w:rsidRDefault="00B747DA" w:rsidP="00B747DA">
                      <w:pPr>
                        <w:pStyle w:val="21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  <w:lang w:val="uk-UA" w:eastAsia="uk-UA"/>
                        </w:rPr>
                        <w:t>Є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40"/>
          <w:color w:val="000000"/>
        </w:rPr>
        <w:t>Приложение</w:t>
      </w:r>
      <w:r>
        <w:rPr>
          <w:rStyle w:val="40"/>
          <w:color w:val="000000"/>
        </w:rPr>
        <w:tab/>
        <w:t>187</w:t>
      </w:r>
    </w:p>
    <w:p w14:paraId="2F1C5A35" w14:textId="1C1C7DB8" w:rsidR="007F5C20" w:rsidRDefault="00B747DA" w:rsidP="00B747DA">
      <w:r>
        <w:lastRenderedPageBreak/>
        <w:fldChar w:fldCharType="end"/>
      </w:r>
    </w:p>
    <w:p w14:paraId="0C0FC401" w14:textId="663A4BE8" w:rsidR="00B747DA" w:rsidRDefault="00B747DA" w:rsidP="00B747DA"/>
    <w:p w14:paraId="657EF731" w14:textId="1EB1CBC5" w:rsidR="00B747DA" w:rsidRDefault="00B747DA" w:rsidP="00B747DA"/>
    <w:p w14:paraId="3A1D5D00" w14:textId="77777777" w:rsidR="00B747DA" w:rsidRDefault="00B747DA" w:rsidP="00B747DA">
      <w:pPr>
        <w:pStyle w:val="423"/>
        <w:keepNext/>
        <w:keepLines/>
        <w:shd w:val="clear" w:color="auto" w:fill="auto"/>
        <w:spacing w:after="485" w:line="260" w:lineRule="exact"/>
        <w:ind w:firstLine="880"/>
        <w:jc w:val="both"/>
      </w:pPr>
      <w:bookmarkStart w:id="1" w:name="bookmark21"/>
      <w:r>
        <w:rPr>
          <w:rStyle w:val="420pt"/>
          <w:b/>
          <w:bCs/>
          <w:color w:val="000000"/>
        </w:rPr>
        <w:t>ВЫВОДЫ</w:t>
      </w:r>
      <w:bookmarkEnd w:id="1"/>
    </w:p>
    <w:p w14:paraId="138589BE" w14:textId="77777777" w:rsidR="00B747DA" w:rsidRDefault="00B747DA" w:rsidP="00B747DA">
      <w:pPr>
        <w:pStyle w:val="210"/>
        <w:numPr>
          <w:ilvl w:val="0"/>
          <w:numId w:val="31"/>
        </w:numPr>
        <w:shd w:val="clear" w:color="auto" w:fill="auto"/>
        <w:tabs>
          <w:tab w:val="left" w:pos="1172"/>
        </w:tabs>
        <w:spacing w:before="0" w:after="0" w:line="468" w:lineRule="exact"/>
        <w:ind w:firstLine="880"/>
        <w:jc w:val="both"/>
      </w:pPr>
      <w:r>
        <w:rPr>
          <w:rStyle w:val="21"/>
          <w:color w:val="000000"/>
        </w:rPr>
        <w:t xml:space="preserve">В результате изучения социально-психологических и </w:t>
      </w:r>
      <w:proofErr w:type="spellStart"/>
      <w:r>
        <w:rPr>
          <w:rStyle w:val="21"/>
          <w:color w:val="000000"/>
        </w:rPr>
        <w:t>социально</w:t>
      </w:r>
      <w:r>
        <w:rPr>
          <w:rStyle w:val="21"/>
          <w:color w:val="000000"/>
        </w:rPr>
        <w:softHyphen/>
        <w:t>демографических</w:t>
      </w:r>
      <w:proofErr w:type="spellEnd"/>
      <w:r>
        <w:rPr>
          <w:rStyle w:val="21"/>
          <w:color w:val="000000"/>
        </w:rPr>
        <w:t xml:space="preserve"> характеристик военнослужащих женщин было установлено, что основным мотивом поступления женщина на военную службу являются: материальная заинтересованность (наличие социальных льгот в процессе службы, получение более раннего и повышенного, по сравнению с большинством других категорий женщин, пенсионного обеспечения) и возможность профессиональной самореализации в условиях безработицы. При этом, образовательный уровень женщин, поступающих на военную службу несколько выше образовательного уровня мужчин, проходящих военную службу по контракту на должностях сержантского и рядового состава, что позволяет рассматривать их в качестве альтернативы для замещения отдельных воинских должностей.</w:t>
      </w:r>
    </w:p>
    <w:p w14:paraId="0502061C" w14:textId="77777777" w:rsidR="00B747DA" w:rsidRDefault="00B747DA" w:rsidP="00B747DA">
      <w:pPr>
        <w:pStyle w:val="210"/>
        <w:numPr>
          <w:ilvl w:val="0"/>
          <w:numId w:val="31"/>
        </w:numPr>
        <w:shd w:val="clear" w:color="auto" w:fill="auto"/>
        <w:tabs>
          <w:tab w:val="left" w:pos="1184"/>
        </w:tabs>
        <w:spacing w:before="0" w:after="0" w:line="468" w:lineRule="exact"/>
        <w:ind w:firstLine="880"/>
        <w:jc w:val="both"/>
      </w:pPr>
      <w:r>
        <w:rPr>
          <w:rStyle w:val="21"/>
          <w:color w:val="000000"/>
        </w:rPr>
        <w:t>К числу профессионально значимых качеств военнослужащих</w:t>
      </w:r>
    </w:p>
    <w:p w14:paraId="39B1099C" w14:textId="77777777" w:rsidR="00B747DA" w:rsidRDefault="00B747DA" w:rsidP="00B747DA">
      <w:pPr>
        <w:pStyle w:val="210"/>
        <w:shd w:val="clear" w:color="auto" w:fill="auto"/>
        <w:tabs>
          <w:tab w:val="left" w:pos="2776"/>
        </w:tabs>
        <w:spacing w:before="0" w:after="0" w:line="468" w:lineRule="exact"/>
        <w:jc w:val="both"/>
      </w:pPr>
      <w:r>
        <w:rPr>
          <w:rStyle w:val="21"/>
          <w:color w:val="000000"/>
        </w:rPr>
        <w:t>женщин относятся:</w:t>
      </w:r>
      <w:r>
        <w:rPr>
          <w:rStyle w:val="21"/>
          <w:color w:val="000000"/>
        </w:rPr>
        <w:tab/>
        <w:t>морально-нравственные качества (моральная</w:t>
      </w:r>
    </w:p>
    <w:p w14:paraId="57CA6A4E" w14:textId="77777777" w:rsidR="00B747DA" w:rsidRDefault="00B747DA" w:rsidP="00B747DA">
      <w:pPr>
        <w:pStyle w:val="210"/>
        <w:shd w:val="clear" w:color="auto" w:fill="auto"/>
        <w:spacing w:before="0" w:after="0" w:line="468" w:lineRule="exact"/>
        <w:jc w:val="both"/>
      </w:pPr>
      <w:r>
        <w:rPr>
          <w:rStyle w:val="21"/>
          <w:color w:val="000000"/>
        </w:rPr>
        <w:t>нормативность). эмоционально-волевая регуляция, коммуникативные качества и состояние здоровья. Основное различие в профессионально важных качествах военнослужащих мужчин и женщин заключается в разной значимости характеристик физической работоспособности для успешной профессиональной деятельности.</w:t>
      </w:r>
    </w:p>
    <w:p w14:paraId="0B5D1ADD" w14:textId="77777777" w:rsidR="00B747DA" w:rsidRDefault="00B747DA" w:rsidP="00B747DA">
      <w:pPr>
        <w:pStyle w:val="210"/>
        <w:numPr>
          <w:ilvl w:val="0"/>
          <w:numId w:val="31"/>
        </w:numPr>
        <w:shd w:val="clear" w:color="auto" w:fill="auto"/>
        <w:tabs>
          <w:tab w:val="left" w:pos="1172"/>
        </w:tabs>
        <w:spacing w:before="0" w:after="0" w:line="468" w:lineRule="exact"/>
        <w:ind w:firstLine="880"/>
        <w:jc w:val="both"/>
      </w:pPr>
      <w:r>
        <w:rPr>
          <w:rStyle w:val="21"/>
          <w:color w:val="000000"/>
        </w:rPr>
        <w:t xml:space="preserve">Результаты исследования выявили наличие связи между уровнем интеллектуального развития военнослужащих женщин и успешностью их военно-профессиональной деятельности. Вместе с тем. сравнительный анализ психологических характеристик военнослужащих мужчин и женщин не выявил достоверных различий по уровню интеллектуального развития и личностного </w:t>
      </w:r>
      <w:r>
        <w:rPr>
          <w:rStyle w:val="21"/>
          <w:color w:val="000000"/>
        </w:rPr>
        <w:lastRenderedPageBreak/>
        <w:t xml:space="preserve">адаптационного </w:t>
      </w:r>
      <w:proofErr w:type="spellStart"/>
      <w:r>
        <w:rPr>
          <w:rStyle w:val="21"/>
          <w:color w:val="000000"/>
          <w:lang w:val="uk-UA" w:eastAsia="uk-UA"/>
        </w:rPr>
        <w:t>потенциаіа</w:t>
      </w:r>
      <w:proofErr w:type="spellEnd"/>
      <w:r>
        <w:rPr>
          <w:rStyle w:val="21"/>
          <w:color w:val="000000"/>
          <w:lang w:val="uk-UA" w:eastAsia="uk-UA"/>
        </w:rPr>
        <w:t>.</w:t>
      </w:r>
    </w:p>
    <w:p w14:paraId="0DDC52AD" w14:textId="77777777" w:rsidR="00B747DA" w:rsidRDefault="00B747DA" w:rsidP="00B747DA">
      <w:pPr>
        <w:pStyle w:val="210"/>
        <w:numPr>
          <w:ilvl w:val="0"/>
          <w:numId w:val="31"/>
        </w:numPr>
        <w:shd w:val="clear" w:color="auto" w:fill="auto"/>
        <w:tabs>
          <w:tab w:val="left" w:pos="308"/>
        </w:tabs>
        <w:spacing w:before="0" w:after="0" w:line="468" w:lineRule="exact"/>
        <w:ind w:firstLine="880"/>
        <w:jc w:val="both"/>
        <w:sectPr w:rsidR="00B747DA">
          <w:headerReference w:type="even" r:id="rId13"/>
          <w:headerReference w:type="default" r:id="rId14"/>
          <w:pgSz w:w="11900" w:h="16840"/>
          <w:pgMar w:top="1785" w:right="1113" w:bottom="1733" w:left="1445" w:header="0" w:footer="3" w:gutter="0"/>
          <w:pgNumType w:start="153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Исследование особенностей личности военнослужащих мужчин и </w:t>
      </w:r>
    </w:p>
    <w:p w14:paraId="585C67C6" w14:textId="77777777" w:rsidR="00B747DA" w:rsidRDefault="00B747DA" w:rsidP="00B747DA">
      <w:pPr>
        <w:pStyle w:val="210"/>
        <w:shd w:val="clear" w:color="auto" w:fill="auto"/>
        <w:tabs>
          <w:tab w:val="left" w:pos="308"/>
        </w:tabs>
        <w:spacing w:before="0" w:after="0" w:line="468" w:lineRule="exact"/>
        <w:ind w:firstLine="880"/>
        <w:jc w:val="both"/>
      </w:pPr>
      <w:r>
        <w:rPr>
          <w:rStyle w:val="21"/>
          <w:color w:val="000000"/>
        </w:rPr>
        <w:lastRenderedPageBreak/>
        <w:t>женщин в экстремальных условиях деятельности показало, что динамика изменения их личностных характеристик имеет одну и ту же тенденцию. Вместе с тем, выраженность динамики отдельных психологических характеристик военнослужащих мужчин и женщин различна, что может быть обусловлена, прежде всего, различным уровнем психоэмоциональных нагрузок в боевых условиях.</w:t>
      </w:r>
    </w:p>
    <w:p w14:paraId="25E3126B" w14:textId="6C060838" w:rsidR="00B747DA" w:rsidRPr="00B747DA" w:rsidRDefault="00B747DA" w:rsidP="00B747DA">
      <w:r>
        <w:rPr>
          <w:rStyle w:val="21"/>
          <w:color w:val="000000"/>
        </w:rPr>
        <w:t>Результаты проведенных исследований позволяют утверждать, что уровень интеллектуального и личностного развития поступающих в настоящее время на военную службу женщин в целом соответствует требованиям военно-профессиональной деятельности. Однако следует определить сферу возможного использования труда военнослужащих женщин с учетом физиологических особенностей их организма</w:t>
      </w:r>
    </w:p>
    <w:sectPr w:rsidR="00B747DA" w:rsidRPr="00B747DA">
      <w:headerReference w:type="default" r:id="rId15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7B88" w14:textId="77777777" w:rsidR="000F69F3" w:rsidRDefault="000F69F3">
      <w:pPr>
        <w:spacing w:after="0" w:line="240" w:lineRule="auto"/>
      </w:pPr>
      <w:r>
        <w:separator/>
      </w:r>
    </w:p>
  </w:endnote>
  <w:endnote w:type="continuationSeparator" w:id="0">
    <w:p w14:paraId="6F94D083" w14:textId="77777777" w:rsidR="000F69F3" w:rsidRDefault="000F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2DAF" w14:textId="77777777" w:rsidR="000F69F3" w:rsidRDefault="000F69F3">
      <w:pPr>
        <w:spacing w:after="0" w:line="240" w:lineRule="auto"/>
      </w:pPr>
      <w:r>
        <w:separator/>
      </w:r>
    </w:p>
  </w:footnote>
  <w:footnote w:type="continuationSeparator" w:id="0">
    <w:p w14:paraId="2590FA96" w14:textId="77777777" w:rsidR="000F69F3" w:rsidRDefault="000F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019C" w14:textId="4F000CC3" w:rsidR="00B747DA" w:rsidRDefault="00B747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63BA6C6" wp14:editId="0263F022">
              <wp:simplePos x="0" y="0"/>
              <wp:positionH relativeFrom="page">
                <wp:posOffset>1079500</wp:posOffset>
              </wp:positionH>
              <wp:positionV relativeFrom="page">
                <wp:posOffset>1309370</wp:posOffset>
              </wp:positionV>
              <wp:extent cx="1401445" cy="153035"/>
              <wp:effectExtent l="3175" t="4445" r="0" b="4445"/>
              <wp:wrapNone/>
              <wp:docPr id="52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DEED" w14:textId="77777777" w:rsidR="00B747DA" w:rsidRDefault="00B747D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Условные обозначения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BA6C6"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28" type="#_x0000_t202" style="position:absolute;margin-left:85pt;margin-top:103.1pt;width:110.3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" filled="f" stroked="f">
              <v:textbox style="mso-fit-shape-to-text:t" inset="0,0,0,0">
                <w:txbxContent>
                  <w:p w14:paraId="6857DEED" w14:textId="77777777" w:rsidR="00B747DA" w:rsidRDefault="00B747D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b/>
                        <w:bCs/>
                        <w:color w:val="000000"/>
                      </w:rPr>
                      <w:t>Условные обозначения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F636" w14:textId="3BABDDBB" w:rsidR="00B747DA" w:rsidRDefault="00B747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979F471" wp14:editId="29018DDB">
              <wp:simplePos x="0" y="0"/>
              <wp:positionH relativeFrom="page">
                <wp:posOffset>2189480</wp:posOffset>
              </wp:positionH>
              <wp:positionV relativeFrom="page">
                <wp:posOffset>1066800</wp:posOffset>
              </wp:positionV>
              <wp:extent cx="2573655" cy="153035"/>
              <wp:effectExtent l="0" t="0" r="0" b="0"/>
              <wp:wrapNone/>
              <wp:docPr id="51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0225C" w14:textId="77777777" w:rsidR="00B747DA" w:rsidRDefault="00B747D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ВОЕННО-МЕДИЦИНСКАЯ АКАДЕМИЯ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9F471" id="_x0000_t202" coordsize="21600,21600" o:spt="202" path="m,l,21600r21600,l21600,xe">
              <v:stroke joinstyle="miter"/>
              <v:path gradientshapeok="t" o:connecttype="rect"/>
            </v:shapetype>
            <v:shape id="Надпись 51" o:spid="_x0000_s1029" type="#_x0000_t202" style="position:absolute;margin-left:172.4pt;margin-top:84pt;width:202.65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" filled="f" stroked="f">
              <v:textbox style="mso-fit-shape-to-text:t" inset="0,0,0,0">
                <w:txbxContent>
                  <w:p w14:paraId="0E10225C" w14:textId="77777777" w:rsidR="00B747DA" w:rsidRDefault="00B747D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b/>
                        <w:bCs/>
                        <w:color w:val="000000"/>
                      </w:rPr>
                      <w:t>ВОЕННО-МЕДИЦИНСКАЯ АКАДЕМИЯ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CEDF" w14:textId="0FCD5DE2" w:rsidR="00B747DA" w:rsidRDefault="00B747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A345D9" wp14:editId="68BF592F">
              <wp:simplePos x="0" y="0"/>
              <wp:positionH relativeFrom="page">
                <wp:posOffset>6595745</wp:posOffset>
              </wp:positionH>
              <wp:positionV relativeFrom="page">
                <wp:posOffset>819785</wp:posOffset>
              </wp:positionV>
              <wp:extent cx="67310" cy="153035"/>
              <wp:effectExtent l="4445" t="635" r="4445" b="0"/>
              <wp:wrapNone/>
              <wp:docPr id="50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2EB5B" w14:textId="77777777" w:rsidR="00B747DA" w:rsidRDefault="00B747D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345D9"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30" type="#_x0000_t202" style="position:absolute;margin-left:519.35pt;margin-top:64.55pt;width:5.3pt;height:12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" filled="f" stroked="f">
              <v:textbox style="mso-fit-shape-to-text:t" inset="0,0,0,0">
                <w:txbxContent>
                  <w:p w14:paraId="1C02EB5B" w14:textId="77777777" w:rsidR="00B747DA" w:rsidRDefault="00B747D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09E0" w14:textId="30130CB0" w:rsidR="00B747DA" w:rsidRDefault="00B747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0BB9BE0" wp14:editId="0B82B2D3">
              <wp:simplePos x="0" y="0"/>
              <wp:positionH relativeFrom="page">
                <wp:posOffset>6595745</wp:posOffset>
              </wp:positionH>
              <wp:positionV relativeFrom="page">
                <wp:posOffset>819785</wp:posOffset>
              </wp:positionV>
              <wp:extent cx="104140" cy="89535"/>
              <wp:effectExtent l="4445" t="635" r="0" b="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BC3EC" w14:textId="77777777" w:rsidR="00B747DA" w:rsidRDefault="00B747D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B9BE0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31" type="#_x0000_t202" style="position:absolute;margin-left:519.35pt;margin-top:64.55pt;width:8.2pt;height:7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" filled="f" stroked="f">
              <v:textbox style="mso-fit-shape-to-text:t" inset="0,0,0,0">
                <w:txbxContent>
                  <w:p w14:paraId="370BC3EC" w14:textId="77777777" w:rsidR="00B747DA" w:rsidRDefault="00B747D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ABEC" w14:textId="77777777" w:rsidR="00B747DA" w:rsidRDefault="00B747D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A54D" w14:textId="77777777" w:rsidR="00B747DA" w:rsidRDefault="00B747DA">
    <w:pPr>
      <w:rPr>
        <w:sz w:val="2"/>
        <w:szCs w:val="2"/>
      </w:rPr>
    </w:pPr>
    <w:r>
      <w:rPr>
        <w:noProof/>
      </w:rPr>
      <w:pict w14:anchorId="3E763EC2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10.35pt;margin-top:60.5pt;width:12.05pt;height:6.1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D14C6C9" w14:textId="77777777" w:rsidR="00B747DA" w:rsidRDefault="00B747DA">
                <w:pPr>
                  <w:pStyle w:val="78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780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687B" w14:textId="77777777" w:rsidR="00B747DA" w:rsidRDefault="00B747DA">
    <w:pPr>
      <w:rPr>
        <w:sz w:val="2"/>
        <w:szCs w:val="2"/>
      </w:rPr>
    </w:pPr>
    <w:r>
      <w:rPr>
        <w:noProof/>
      </w:rPr>
      <w:pict w14:anchorId="59528067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10.35pt;margin-top:60.5pt;width:12.05pt;height:6.15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11ADEEB" w14:textId="77777777" w:rsidR="00B747DA" w:rsidRDefault="00B747DA">
                <w:pPr>
                  <w:pStyle w:val="78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780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69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9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23"/>
  </w:num>
  <w:num w:numId="2">
    <w:abstractNumId w:val="28"/>
  </w:num>
  <w:num w:numId="3">
    <w:abstractNumId w:val="29"/>
  </w:num>
  <w:num w:numId="4">
    <w:abstractNumId w:val="30"/>
  </w:num>
  <w:num w:numId="5">
    <w:abstractNumId w:val="0"/>
  </w:num>
  <w:num w:numId="6">
    <w:abstractNumId w:val="14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15"/>
  </w:num>
  <w:num w:numId="13">
    <w:abstractNumId w:val="16"/>
  </w:num>
  <w:num w:numId="14">
    <w:abstractNumId w:val="19"/>
  </w:num>
  <w:num w:numId="15">
    <w:abstractNumId w:val="20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25"/>
  </w:num>
  <w:num w:numId="24">
    <w:abstractNumId w:val="18"/>
  </w:num>
  <w:num w:numId="25">
    <w:abstractNumId w:val="26"/>
  </w:num>
  <w:num w:numId="26">
    <w:abstractNumId w:val="27"/>
  </w:num>
  <w:num w:numId="27">
    <w:abstractNumId w:val="22"/>
  </w:num>
  <w:num w:numId="28">
    <w:abstractNumId w:val="24"/>
  </w:num>
  <w:num w:numId="29">
    <w:abstractNumId w:val="17"/>
  </w:num>
  <w:num w:numId="30">
    <w:abstractNumId w:val="21"/>
  </w:num>
  <w:num w:numId="3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9F3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85371</TotalTime>
  <Pages>7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4827</cp:revision>
  <dcterms:created xsi:type="dcterms:W3CDTF">2024-06-20T08:51:00Z</dcterms:created>
  <dcterms:modified xsi:type="dcterms:W3CDTF">2024-12-02T16:20:00Z</dcterms:modified>
  <cp:category/>
</cp:coreProperties>
</file>