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44160" w14:textId="500B7614" w:rsidR="00B614DB" w:rsidRDefault="00F06B13" w:rsidP="00F06B1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Касаткина Наталия Александровна. Формы государственного устройства современности: теоретико-правовое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Касаткина Наталия Александровна;[Место защиты: Белгородский государственный национальный исследовательский университет - ФГАОУ ВПО].- Белгород, 2015.- 198 с.</w:t>
      </w:r>
    </w:p>
    <w:p w14:paraId="52124A0B" w14:textId="77777777" w:rsidR="00F06B13" w:rsidRPr="00F06B13" w:rsidRDefault="00F06B13" w:rsidP="00F06B13">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06B13">
        <w:rPr>
          <w:rFonts w:ascii="Verdana" w:eastAsia="Times New Roman" w:hAnsi="Verdana" w:cs="Times New Roman"/>
          <w:b/>
          <w:bCs/>
          <w:color w:val="AC370B"/>
          <w:kern w:val="0"/>
          <w:sz w:val="23"/>
          <w:szCs w:val="23"/>
          <w:lang w:eastAsia="ru-RU"/>
        </w:rPr>
        <w:t>Содержание к диссертации</w:t>
      </w:r>
    </w:p>
    <w:p w14:paraId="22AF71A6"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6B13">
        <w:rPr>
          <w:rFonts w:ascii="Verdana" w:eastAsia="Times New Roman" w:hAnsi="Verdana" w:cs="Times New Roman"/>
          <w:color w:val="000000"/>
          <w:kern w:val="0"/>
          <w:sz w:val="18"/>
          <w:szCs w:val="18"/>
          <w:lang w:eastAsia="ru-RU"/>
        </w:rPr>
        <w:t>Введение</w:t>
      </w:r>
    </w:p>
    <w:p w14:paraId="3FA7A520"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06B13">
        <w:rPr>
          <w:rFonts w:ascii="Verdana" w:eastAsia="Times New Roman" w:hAnsi="Verdana" w:cs="Times New Roman"/>
          <w:b/>
          <w:bCs/>
          <w:color w:val="000000"/>
          <w:kern w:val="0"/>
          <w:sz w:val="18"/>
          <w:szCs w:val="18"/>
          <w:lang w:eastAsia="ru-RU"/>
        </w:rPr>
        <w:t>ГЛАВА 1. Понятие и виды форм государственного устройства 16</w:t>
      </w:r>
    </w:p>
    <w:p w14:paraId="1D76A2D4"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6B13">
        <w:rPr>
          <w:rFonts w:ascii="Verdana" w:eastAsia="Times New Roman" w:hAnsi="Verdana" w:cs="Times New Roman"/>
          <w:color w:val="000000"/>
          <w:kern w:val="0"/>
          <w:sz w:val="18"/>
          <w:szCs w:val="18"/>
          <w:lang w:eastAsia="ru-RU"/>
        </w:rPr>
        <w:t>1. Понятие и характерные черты формы государственного устройства 16</w:t>
      </w:r>
    </w:p>
    <w:p w14:paraId="6B516F90"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6B13">
        <w:rPr>
          <w:rFonts w:ascii="Verdana" w:eastAsia="Times New Roman" w:hAnsi="Verdana" w:cs="Times New Roman"/>
          <w:color w:val="000000"/>
          <w:kern w:val="0"/>
          <w:sz w:val="18"/>
          <w:szCs w:val="18"/>
          <w:lang w:eastAsia="ru-RU"/>
        </w:rPr>
        <w:t>2. Классификация форм государственного устройства 37</w:t>
      </w:r>
    </w:p>
    <w:p w14:paraId="2E31CB45"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6B13">
        <w:rPr>
          <w:rFonts w:ascii="Verdana" w:eastAsia="Times New Roman" w:hAnsi="Verdana" w:cs="Times New Roman"/>
          <w:color w:val="000000"/>
          <w:kern w:val="0"/>
          <w:sz w:val="18"/>
          <w:szCs w:val="18"/>
          <w:lang w:eastAsia="ru-RU"/>
        </w:rPr>
        <w:t>3. Формы межгосударственного устройства 71</w:t>
      </w:r>
    </w:p>
    <w:p w14:paraId="474FD588"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06B13">
        <w:rPr>
          <w:rFonts w:ascii="Verdana" w:eastAsia="Times New Roman" w:hAnsi="Verdana" w:cs="Times New Roman"/>
          <w:b/>
          <w:bCs/>
          <w:color w:val="000000"/>
          <w:kern w:val="0"/>
          <w:sz w:val="18"/>
          <w:szCs w:val="18"/>
          <w:lang w:eastAsia="ru-RU"/>
        </w:rPr>
        <w:t>Глава 2. Современные формы государственного устройства 87</w:t>
      </w:r>
    </w:p>
    <w:p w14:paraId="5CBF9679"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6B13">
        <w:rPr>
          <w:rFonts w:ascii="Verdana" w:eastAsia="Times New Roman" w:hAnsi="Verdana" w:cs="Times New Roman"/>
          <w:color w:val="000000"/>
          <w:kern w:val="0"/>
          <w:sz w:val="18"/>
          <w:szCs w:val="18"/>
          <w:lang w:eastAsia="ru-RU"/>
        </w:rPr>
        <w:t>1. Понятие и признаки унитарного государства 87</w:t>
      </w:r>
    </w:p>
    <w:p w14:paraId="3CFC9884"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6B13">
        <w:rPr>
          <w:rFonts w:ascii="Verdana" w:eastAsia="Times New Roman" w:hAnsi="Verdana" w:cs="Times New Roman"/>
          <w:color w:val="000000"/>
          <w:kern w:val="0"/>
          <w:sz w:val="18"/>
          <w:szCs w:val="18"/>
          <w:lang w:eastAsia="ru-RU"/>
        </w:rPr>
        <w:t>2. Виды унитарных государств 102</w:t>
      </w:r>
    </w:p>
    <w:p w14:paraId="4173E3C2"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6B13">
        <w:rPr>
          <w:rFonts w:ascii="Verdana" w:eastAsia="Times New Roman" w:hAnsi="Verdana" w:cs="Times New Roman"/>
          <w:color w:val="000000"/>
          <w:kern w:val="0"/>
          <w:sz w:val="18"/>
          <w:szCs w:val="18"/>
          <w:lang w:eastAsia="ru-RU"/>
        </w:rPr>
        <w:t>3. Понятие и принципы федерализма 118</w:t>
      </w:r>
    </w:p>
    <w:p w14:paraId="15F56138"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6B13">
        <w:rPr>
          <w:rFonts w:ascii="Verdana" w:eastAsia="Times New Roman" w:hAnsi="Verdana" w:cs="Times New Roman"/>
          <w:color w:val="000000"/>
          <w:kern w:val="0"/>
          <w:sz w:val="18"/>
          <w:szCs w:val="18"/>
          <w:lang w:eastAsia="ru-RU"/>
        </w:rPr>
        <w:t>4. Модели современных федераций 145</w:t>
      </w:r>
    </w:p>
    <w:p w14:paraId="019F6FB9"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6B13">
        <w:rPr>
          <w:rFonts w:ascii="Verdana" w:eastAsia="Times New Roman" w:hAnsi="Verdana" w:cs="Times New Roman"/>
          <w:color w:val="000000"/>
          <w:kern w:val="0"/>
          <w:sz w:val="18"/>
          <w:szCs w:val="18"/>
          <w:lang w:eastAsia="ru-RU"/>
        </w:rPr>
        <w:t>Заключение 169</w:t>
      </w:r>
    </w:p>
    <w:p w14:paraId="5C8DBF88"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6B13">
        <w:rPr>
          <w:rFonts w:ascii="Verdana" w:eastAsia="Times New Roman" w:hAnsi="Verdana" w:cs="Times New Roman"/>
          <w:color w:val="000000"/>
          <w:kern w:val="0"/>
          <w:sz w:val="18"/>
          <w:szCs w:val="18"/>
          <w:lang w:eastAsia="ru-RU"/>
        </w:rPr>
        <w:t>Список использованных источников</w:t>
      </w:r>
    </w:p>
    <w:p w14:paraId="44F9AE82" w14:textId="77777777" w:rsidR="00F06B13" w:rsidRPr="00F06B13" w:rsidRDefault="00F06B13" w:rsidP="00F06B13">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06B13">
        <w:rPr>
          <w:rFonts w:ascii="Verdana" w:eastAsia="Times New Roman" w:hAnsi="Verdana" w:cs="Times New Roman"/>
          <w:color w:val="000000"/>
          <w:kern w:val="0"/>
          <w:sz w:val="18"/>
          <w:szCs w:val="18"/>
          <w:lang w:eastAsia="ru-RU"/>
        </w:rPr>
        <w:t>И литературы</w:t>
      </w:r>
    </w:p>
    <w:p w14:paraId="1B30CC6D" w14:textId="77777777" w:rsidR="00F06B13" w:rsidRDefault="00F06B13" w:rsidP="00F06B13">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Классификация форм государственного устройства</w:t>
      </w:r>
    </w:p>
    <w:p w14:paraId="3A1F229A"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характеристики территориальной организации государства, распределения государственной власти по территории страны, взаимоотношений государства в целом и его составных частей юридическая литература использует термин «форма государственного устройства».</w:t>
      </w:r>
    </w:p>
    <w:p w14:paraId="577F3FD7"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Термин «форма государственного устройства» носит многозначный характер. Так, по мнению В.Е. Чиркина, этот термин «применяется в неодинаковых значениях в обыденной речи, политической литературе, юридических исследованиях. В первых двух случаях ему придается обычно широкое значение: речь идет о государственном, а иногда и общественном строе в целом. В юридической литературе имеется в виду лишь устройство территории государства, соотношение государства как целого с его составными частями»1. Термин «форма государственного устройства» вошел в научный оборот сравнительно недавно. Первые научные дискуссии относительно использования этого термина возникли в 60-х гг. XX века. Следует отметить, что само устройство государства, естественно, не отрицалось, как не ставилась под сомнение система взаимоотношений государства как целого с его составными частями. Споры вызывал сам термин, использовавшийся </w:t>
      </w:r>
      <w:r>
        <w:rPr>
          <w:rFonts w:ascii="Verdana" w:hAnsi="Verdana"/>
          <w:color w:val="000000"/>
          <w:sz w:val="18"/>
          <w:szCs w:val="18"/>
        </w:rPr>
        <w:lastRenderedPageBreak/>
        <w:t>для обозначения этого явления. В этой связи, можно выделить несколько подходов к пониманию внутреннего территориального устройства государства.</w:t>
      </w:r>
    </w:p>
    <w:p w14:paraId="47C10966"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Первый подход отрицал необходимость наличия обобщающего термина по вопросам государственного устройства и сводился к наименованию государственных отношений в рамках конкретной страны. В частности, профессор Н.Б. Фарберов, указывая на то, что первые советские конституции «не содержали глав или разделов под названием «государственное устройство», считал необходимым в отношении формы национального строительства</w:t>
      </w:r>
    </w:p>
    <w:p w14:paraId="53927647"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подход ограничивает возможность научного исследования форм государственного устройства, что может привести к отсутствию общего представления о сущности государственного устройства, установлении его форм, классификации его видов.</w:t>
      </w:r>
    </w:p>
    <w:p w14:paraId="34D07509"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второго подхода не отрицается роль общего понятия государственного устройства, а предлагается просто заменить термин «форма государственного устройства» другими названиями. Так, М.Х. Хакимов писал о том, что следовало бы признать... понимание государственного устройства узким и требующим пересмотра2.</w:t>
      </w:r>
    </w:p>
    <w:p w14:paraId="3C269BAF"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К числу представителей второго подхода можно отнести О.И. Чистякова, предлагающего в качестве замены следующие термины: «форма организации государственного единства», «форма государственного единства», «организация государственного единства»3. Представление о государственном единстве О.И. Чистяков объяснял идеей В.И. Ленина, который различал «полное политическое единство государства» и «более слабое федеративное единство»</w:t>
      </w:r>
    </w:p>
    <w:p w14:paraId="302F5201"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также отметить, что термин «государственное единство» является неприемлемым и не может отражать сущности исследуемого явления. Этому свидетельствует тот факт, что сторонники применения данного термина вынуждены, употребляя его, тут же давать комментарии и разъяснения, причем зачастую используя сам термин «государственное устройство»1. Кроме этого, термин «государственное единство» не отражает сущности внутригосударственных отношений, возникающих между государством как целым и его составными частями.</w:t>
      </w:r>
    </w:p>
    <w:p w14:paraId="2269CA81"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совершенно правильно поступают советские ученые, ведущие исследования в различных областях общественных наук, которые используют понятие «государственное устройство», пишет С. Касымов, для характеристики территориального и национально-территориального устройства государства вообще и для характеристики федеративного устройства Советского союзного государства»2.</w:t>
      </w:r>
    </w:p>
    <w:p w14:paraId="4F8A7E0B"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термин «форма государственного устройства» является достаточно устоявшимся в юридической литературе. Однако, для характеристики внутреннего территориального устройства государства и взаимоотношений государства с его составными частями, используются также термины политико-территориальной организации государства, организации публичной власти, национально-государственного устройства, национально-территориального устройства, территориально-государственного устройства, территориального устройства, административно-территориального устройства и др.</w:t>
      </w:r>
    </w:p>
    <w:p w14:paraId="0F125B45" w14:textId="77777777" w:rsidR="00F06B13" w:rsidRDefault="00F06B13" w:rsidP="00F06B1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Формы межгосударственного устройства</w:t>
      </w:r>
    </w:p>
    <w:p w14:paraId="4E440F6D"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данного подхода выделяются два вила империй: первые - христианские (Византия, Самодержавная Россия), вторые - колониальные псевдоимперии (Британская, Австрийская, Германская и Французская).</w:t>
      </w:r>
    </w:p>
    <w:p w14:paraId="2410ACA1"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Главная цель псевдоимперий, по мнению митрополита, это стремление к территориальным захватам.</w:t>
      </w:r>
    </w:p>
    <w:p w14:paraId="2EBB62C6"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Истинная империя является великой мировой державой, включающей в свой состав разные народы, связанные в единое целое общностью высшей культуры, равенством всех граждан перед законом и верховной властью. Благодаря своей величине и мощи, внутренней культурной и этнической многоцветности, христианская империя представляется своего рода уменьшенной копией целого человечества2.</w:t>
      </w:r>
    </w:p>
    <w:p w14:paraId="65C907F1"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Иоанна, лучше всего имперскую идею понимали русские государи, в числе которых были Александр I, создавший Священный Союз; Николай II, который спас от развала Австрийскую монархию; Александр II, способствовавший возникновению Германской империи и Александр III, прозванный в народе «миротворцем», при котором русское государство достигло апогея своего величия3.</w:t>
      </w:r>
    </w:p>
    <w:p w14:paraId="6C42835D"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Взгляды митрополита Иоанна полностью разделяет И.Л. Солоневич, отмечая, что каждый народ старается создавать не только собственную культуру, национальную государственность, но и свою империю4.</w:t>
      </w:r>
    </w:p>
    <w:p w14:paraId="4EB66651"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обобщая взгляды митрополита Иоанна и И.Л. Солоневича, можно сделать вывод, что основной идеей империи, по их мнению, выступают общие культурные, религиозные, моральные ценности в рамках одного государства.</w:t>
      </w:r>
    </w:p>
    <w:p w14:paraId="4680220B"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его суждению, основой континентальных империй является сухопутное могущество, фиксированное пространство, обладающее устойчивыми качественными ориентациями и характеристиками (строгость юридических нормативов, твердость этики, оседлость, устойчивость социальных традиций, консерватизм).</w:t>
      </w:r>
    </w:p>
    <w:p w14:paraId="3CA6DA0F"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Морские империи образованы с помощью морского могущества, динамичности, морского кочевничества, торговли, индивидуального предпринимательства, подвижности, относительности этических и юридических норм2.</w:t>
      </w:r>
    </w:p>
    <w:p w14:paraId="68085806"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Примером континентальной империи является Российская империя, морской - Британская империя. Территория первой представляется единым континентом, а у второй разбросана по всему земному шару. Основой политического единства Великобритании является океанический принцип, морское могущество и единство океана, связующий ее разбросанные по планете периферийные части. Такая морская империя - это агломерат народов совершенно разных культур, проживающих в совершенно различных местах. Все они объединены гегемонией правящей расы или этноса. </w:t>
      </w:r>
      <w:r>
        <w:rPr>
          <w:rFonts w:ascii="Verdana" w:hAnsi="Verdana"/>
          <w:color w:val="000000"/>
          <w:sz w:val="18"/>
          <w:szCs w:val="18"/>
        </w:rPr>
        <w:lastRenderedPageBreak/>
        <w:t>Внутреннюю жизнь правящего народа возможно организовать по самым классическим образцам демократии. Однако в отношении колониальных народов такой «демократией» приобретаются весьма деспотические черты. Собственные экономические задачи выполнятся ею через превращение в определенного рода свободную торговую компанию.</w:t>
      </w:r>
    </w:p>
    <w:p w14:paraId="2325D192"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континентальной империи различные этносы проживают в одном месте. Они образовывают единую культурную целостность или, по крайней мере,</w:t>
      </w:r>
    </w:p>
    <w:p w14:paraId="7CE59D62"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Грачев Н.И. Империя как форма государственного устройства и тенденции развития суверенной государственности в современном мире // Вестник Саратовской государственной академии права. №5. С. 12.</w:t>
      </w:r>
    </w:p>
    <w:p w14:paraId="0FD3C685"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Там же. С. 12. находятся на пути к ней. Свои политические и экономические цели колониальная империя достигла посредством наращивания мощи аппарата государства и достаточно однообразной правовой регламентации. Так, к примеру, Российская империя никогда не расценивалась как демократическое государство. Однако колонизация русскими евразийского континента была основана не на порабощении и истреблении населения колонизируемых стран, а на его органическом введении в единый культурно-политический организм1.</w:t>
      </w:r>
    </w:p>
    <w:p w14:paraId="4A7390FE"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специфика Российской империи признавалась А.Г. Хабибулиным и В.Е. Сафоновым, утверждающими, что в России же все вошедшие в ее состав территории становились равноправными и равновеликими частями единого государства. Они не просто механически входили в состав государства, но и интегрировались в существующую в России систему государственного управления территориями, с ее правовой основой, со всеми ее институтами и органами2.</w:t>
      </w:r>
    </w:p>
    <w:p w14:paraId="4E8E2E59"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Думается, что, данное утверждение о равном статусе, входящих в состав Российской империи территорий является спорным, так как в действительности Российская империя имела сложное устройство, в которое включались автономии, протектораты, унитарные государства, статус которых не являлся одинаковым.</w:t>
      </w:r>
    </w:p>
    <w:p w14:paraId="3F94F083"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В «морских» империях, по мнению Н.И. Грачева, отношения центра и периферии строятся по схеме «метрополия - колония». В отличие от периферийных территорий континентальных империй колонии не входили в состав метрополий. У морских империй нет цивилизующего центра, таковой замещается нацией - государством, концептуализирующейся в правовом аспекте как метрополия, создает вокруг себя имперский ореол и претендует на при Грачев Н.И. Империя как форма государственного устройства и тенденции развития суверенной государственности в современном мире // Вестник Саратовской государственной академии права. 2006. №5. С. 12.</w:t>
      </w:r>
    </w:p>
    <w:p w14:paraId="4FDBA5CF"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данной классификацией представляется нецелесообразным выделение следующего признака империи: обязательность наличия такой идеи империи, как общие культурные, религиозные, моральные ценности в рамках одного государства в качестве основной цели, но следует отметить стремление многих империй к формированию таких ценностей.</w:t>
      </w:r>
    </w:p>
    <w:p w14:paraId="3874D655" w14:textId="77777777" w:rsidR="00F06B13" w:rsidRDefault="00F06B13" w:rsidP="00F06B1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Виды унитарных государств</w:t>
      </w:r>
    </w:p>
    <w:p w14:paraId="754F5670"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Думается, что элементами унитаризма, в первую очередь, являются государственная целостность и отсутствие в составе унитарного государства государственных образований.</w:t>
      </w:r>
    </w:p>
    <w:p w14:paraId="7FB4058A"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Унитарное государство, считает Т.В. Кашанина, имеет следующие основные признаки: единая структура государственного аппарата на территории всей страны, распространяющего свою юрисдикцию в равной степени в отношении территориальных единиц; в основном, равный юридический статус административно-территориальных единиц по отношению к центральным органам; единое гражданство; единая система права, основу которой составляет единая для всего государства конституция; единая судебная система; одноканальная система налогов2.</w:t>
      </w:r>
    </w:p>
    <w:p w14:paraId="38456CE7"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подчеркивает Т.В. Кашанина, в унитарном государстве имеет место централизация управления и вводится прямой или косвенный контроль над всеми органами местной власти. «Унитаризм по сравнению с феодальной раздробленностью на уделы, княжества, партикулы и т.п. - явление прогрессивное. Однако, с развитием рыночных отношений, усилением интеграционных процессов унитарные государства уступают место государ-ственным объединениям и, в частности, федеративным государствам» .</w:t>
      </w:r>
    </w:p>
    <w:p w14:paraId="5A6FB7CD"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Р.В. Енгибаряна и Ю.К. Краснова, унитарное государство отличается полным политическим единством. Унитарное государство неделимо. Отдельные административно-территориальные единицы или области, отличающиеся известным своеобразием, не имеют своего собственного законодательства, своего особого судоустройства. Каждая из составных частей единого государства обладает одинаковыми правами и представительством в органах государства. Достоинство унитарного государства в том, что оно простое, располагает всей полнотой верховной власти1.</w:t>
      </w:r>
    </w:p>
    <w:p w14:paraId="0AEB242B"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признаки характерны лишь для простых унитарных государств и не относятся к сложным и региональным унитарным государствам.</w:t>
      </w:r>
    </w:p>
    <w:p w14:paraId="79D74049"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своем научном труде СВ. Клименко и А.Л. Чичерин выделяют такие признаки унитарного государства, как: единый Основной закон, нормы которого применяются на всей территории страны; единые в масштабе всей страны высшие представительные, исполнительные и судебные органы; единая система законодательства; единое гражданство; единая денежная единица; общая для всех административно-территориальных единиц налоговая и кредитная политика; составные части унитарного государства не обладают суверенитетом и не являются государственными образованиями2.</w:t>
      </w:r>
    </w:p>
    <w:p w14:paraId="51CA3956"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Единый представительный орган не всегда характеризует унитарное государство. Так, в частности, политические автономии тоже имеют свой парламент для решения вопросов автономии, существующий параллельно с центральным законодательным органом.</w:t>
      </w:r>
    </w:p>
    <w:p w14:paraId="56068C28"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мнению В.А. Четвернина, в унитарном государстве есть только один законодательный орган, обладающий нормотворческой компетенцией по всем отраслям законодательства. </w:t>
      </w:r>
      <w:r>
        <w:rPr>
          <w:rFonts w:ascii="Verdana" w:hAnsi="Verdana"/>
          <w:color w:val="000000"/>
          <w:sz w:val="18"/>
          <w:szCs w:val="18"/>
        </w:rPr>
        <w:lastRenderedPageBreak/>
        <w:t>Нормотворческие органы автономий в унитарном государстве, по существу, обладают подзаконной компетенцией,</w:t>
      </w:r>
    </w:p>
    <w:p w14:paraId="543BB44B"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Исполнительную власть осуществляют центральные органы исполнительной власти и созданные ими территориальные (местные) административные органы. Реже территориальные административные органы избираются местным населением. В унитарном государстве судебная система является единой.</w:t>
      </w:r>
    </w:p>
    <w:p w14:paraId="11809251"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административно-территориальных единиц, управляемых органами центрального подчинения, в унитарном государстве могут быть автономные образования. Население автономных образований самостоятельно формирует свои парламенты и органы исполнительной власти, действующие на основе разграничения компетенции между центральными органами власти и органам власти автономии \</w:t>
      </w:r>
    </w:p>
    <w:p w14:paraId="0C79E494"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своем научном исследовании Д.В. Березовский определяет, что признаками унитарного государства являются: единая конституция и законодательство, единая правовая и судебная система, единая система органов государственной власти, единое гражданство. Органы управления административно-территориальных образований подчиняются центральным органам государственной власти. Право принятия законов принадлежит только высшим законодательным органам, хотя в административно-территориальных образованиях могут действовать представительные органы государственной власти, полномочные издавать нормативно-правовые акты, которые носят подзаконный характер и должны соответствовать всем требованиям законов. Унитарные государства могут иметь в своем составе автономии2.</w:t>
      </w:r>
    </w:p>
    <w:p w14:paraId="3B42A941" w14:textId="77777777" w:rsidR="00F06B13" w:rsidRDefault="00F06B13" w:rsidP="00F06B13">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Модели современных федераций</w:t>
      </w:r>
    </w:p>
    <w:p w14:paraId="0763F1E4"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На эти особенности региональных государств указывает и Г.Н. Андреева, считающая, что «Особый характер организации такого государства проявляется в том, что территория регионального государства состоит из единиц, обладающих высокой степенью автономии. В конституциях и иных актах проведено разграничение полномочий и сфер деятельности центральных органов и органов высших территориальных единиц. Все высшие территориальные единицы могут иметь собственное законодательство. В высших территориальных единицах избираются законодательные и исполнительные органы»1.</w:t>
      </w:r>
    </w:p>
    <w:p w14:paraId="2043720D"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Иного мнения о юридической природе региональных государств придерживается В.Е. Чиркин. Согласно его позиции, «региональное государство на современном этапе развития является третьей основной формой государственно-территориального устройства»2.</w:t>
      </w:r>
    </w:p>
    <w:p w14:paraId="567B155E"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«Обычно такие государства рассматриваются в качестве унитарных, -пишет В.Е. Чиркин, - но на деле они имеют особенности, которые отличают их от сложных унитарных государств, имеющих отдельные автономные об-разования, и одновременно от федераций» .</w:t>
      </w:r>
    </w:p>
    <w:p w14:paraId="4AEF9D46"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Главным признаком региональных государств, по мнению В.Е. Чиркина, является то, что автономные образования своих конституций не имеют, но в конституциях государств за ними закреплены определенные полномочия, для осуществления которых они издают местные законы.</w:t>
      </w:r>
    </w:p>
    <w:p w14:paraId="6571765F"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самостоятельность регионального государства как отдельной формы государственного устройства обращает внимание и А.С. Автономов. По его мнению, превращение всех административно-территориальных единиц в автономные качественно меняет государство. Оно уже перестает быть унитарным в силу большей самостоятельности входящих в него образований, но и не превращается в федеративное, поскольку характер взаимоотношений центральных органов власти с органами регионов остается таким же, как в унитарном государстве. А, кроме того, для регионалистского государства асимметричность, разностатусность входящих в него территориальных образований - сущностное и в принципе положительное явление. Благодаря этому удается практиковать разное отношение к различным автономным образованиям и решать старые и новые проблемы на индивидуальной основе1.</w:t>
      </w:r>
    </w:p>
    <w:p w14:paraId="4CD70296"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своем исследовании В.П. Стародубцев также признает региональное государство формой государственного устройства. «Региональное государство (или регионализм) - сравнительно новая форма государственного устройства. Она представляет собой политико-территориальную организацию, построенную на автономии всех региональных единиц высшего порядка»2.</w:t>
      </w:r>
    </w:p>
    <w:p w14:paraId="6F8B19CB"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региональное государство является близким по своей юридической природе к федеративному государству и часто между ними сложно провести различие, думается, что региональное государство все же остается разновидностью унитарного государства, так как включаемые автономии не обладают статусом государственных образований. Мы полагаем, что нельзя отнести его и к самостоятельному виду формы государственного устройства, так как понятие «унитарное государство с автономией» не отражает количество автономий, которое может входить в такое государство. Кроме того, количественный подсчет, сколько автономий допустимы в составе унитарного государства, внесет путаницу в понимание государственного устройства конкретного государства.</w:t>
      </w:r>
    </w:p>
    <w:p w14:paraId="466970C4"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Интеграцию же федеративных и унитарных форм государственного устройства можно объяснить существующими специфическими особенностями общественных отношений, развивающихся в разных странах и, в силу этого, невозможностью уложиться строго в рамки одной формы государст Автономов А.С. Конституционное (государственное) право зарубежных стран. М., 2005. С. 224. венного устройства, что и проявляется в наличии сближения форм государственного устройства современности.</w:t>
      </w:r>
    </w:p>
    <w:p w14:paraId="5617D7F5"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К числу региональных (регионалистских) государств в современном мире относятся Италия и Испания1.</w:t>
      </w:r>
    </w:p>
    <w:p w14:paraId="6BC4BA27"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Конституции Итальянской Республики перечислены 20 областей, являющихся автономными, предусмотрена возможность слияния существующих и создания новых областей.</w:t>
      </w:r>
    </w:p>
    <w:p w14:paraId="75265670"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Испании автономии называются автономными сообществами, в конституции они не перечислены. Инициатива образования автономных сообществ полностью исходит от местных представительных органов.</w:t>
      </w:r>
    </w:p>
    <w:p w14:paraId="5ACEF2A8"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Конституции Италии 1947 г., в рамках пределов основных принципов, определенных в законодательстве, а также при условии непротиворечия национальным интересам и интересам иным областей, область имеет право на издание законодательных норм по 18 позициям, к которым можно отнести: организацию ведомств и административных единиц областного подчинения, границы общин, местную полицию, градостроительство, сельское и лесное хозяйство, а так же иные вопросы, указанные в конституционных законах. Область может наделяться правом по изданию норм, проводящих в жизнь общегосударственные законы.</w:t>
      </w:r>
    </w:p>
    <w:p w14:paraId="50400D7E" w14:textId="77777777" w:rsidR="00F06B13" w:rsidRDefault="00F06B13" w:rsidP="00F06B13">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Б.А. Страшуна, содержащиеся в данной статье оговорки позволяют признать перечисленные предметы ведения как совместную компетенцию государства и областей, а исключительная сфера ведения, в отли-чиє от субъектов федераций, у области не имеется .</w:t>
      </w:r>
    </w:p>
    <w:p w14:paraId="62BDAF29" w14:textId="77777777" w:rsidR="00F06B13" w:rsidRPr="00F06B13" w:rsidRDefault="00F06B13" w:rsidP="00F06B13"/>
    <w:sectPr w:rsidR="00F06B13" w:rsidRPr="00F06B1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BD834" w14:textId="77777777" w:rsidR="00975267" w:rsidRDefault="00975267">
      <w:pPr>
        <w:spacing w:after="0" w:line="240" w:lineRule="auto"/>
      </w:pPr>
      <w:r>
        <w:separator/>
      </w:r>
    </w:p>
  </w:endnote>
  <w:endnote w:type="continuationSeparator" w:id="0">
    <w:p w14:paraId="39190C12" w14:textId="77777777" w:rsidR="00975267" w:rsidRDefault="0097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62F62" w14:textId="77777777" w:rsidR="00975267" w:rsidRDefault="00975267">
      <w:pPr>
        <w:spacing w:after="0" w:line="240" w:lineRule="auto"/>
      </w:pPr>
      <w:r>
        <w:separator/>
      </w:r>
    </w:p>
  </w:footnote>
  <w:footnote w:type="continuationSeparator" w:id="0">
    <w:p w14:paraId="561A4DE4" w14:textId="77777777" w:rsidR="00975267" w:rsidRDefault="00975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5267"/>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32264</TotalTime>
  <Pages>8</Pages>
  <Words>2949</Words>
  <Characters>16812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6185</cp:revision>
  <cp:lastPrinted>2009-02-06T05:36:00Z</cp:lastPrinted>
  <dcterms:created xsi:type="dcterms:W3CDTF">2016-09-19T15:12:00Z</dcterms:created>
  <dcterms:modified xsi:type="dcterms:W3CDTF">2017-02-21T00:08:00Z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