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B9B4C" w14:textId="7103B67B" w:rsidR="003475FE" w:rsidRDefault="000E55D7" w:rsidP="000E55D7">
      <w:pPr>
        <w:rPr>
          <w:rFonts w:ascii="Verdana" w:hAnsi="Verdana"/>
          <w:b/>
          <w:bCs/>
          <w:color w:val="000000"/>
          <w:shd w:val="clear" w:color="auto" w:fill="FFFFFF"/>
        </w:rPr>
      </w:pPr>
      <w:r>
        <w:rPr>
          <w:rFonts w:ascii="Verdana" w:hAnsi="Verdana"/>
          <w:b/>
          <w:bCs/>
          <w:color w:val="000000"/>
          <w:shd w:val="clear" w:color="auto" w:fill="FFFFFF"/>
        </w:rPr>
        <w:t>Олійник Едуард Валентинович. Оптимізація хіміопроменевого лікування хворих на рак шлунка з застосуванням мелатоніну, вітамінів А і Е (клініко-експериментальне дослідження) : дис... канд. мед. наук: 14.01.07 / НАН України; Інститут експериментальної патології, онкології і радіобіології ім. Р.Є.Кавецького.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E55D7" w:rsidRPr="000E55D7" w14:paraId="36DF1F87" w14:textId="77777777" w:rsidTr="000E55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55D7" w:rsidRPr="000E55D7" w14:paraId="103573F1" w14:textId="77777777">
              <w:trPr>
                <w:tblCellSpacing w:w="0" w:type="dxa"/>
              </w:trPr>
              <w:tc>
                <w:tcPr>
                  <w:tcW w:w="0" w:type="auto"/>
                  <w:vAlign w:val="center"/>
                  <w:hideMark/>
                </w:tcPr>
                <w:p w14:paraId="3850A918" w14:textId="77777777" w:rsidR="000E55D7" w:rsidRPr="000E55D7" w:rsidRDefault="000E55D7" w:rsidP="000E5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55D7">
                    <w:rPr>
                      <w:rFonts w:ascii="Times New Roman" w:eastAsia="Times New Roman" w:hAnsi="Times New Roman" w:cs="Times New Roman"/>
                      <w:sz w:val="24"/>
                      <w:szCs w:val="24"/>
                    </w:rPr>
                    <w:lastRenderedPageBreak/>
                    <w:t>Олійник Е.В. Оптимізація хіміопроменевого лікування хворих на рак шлунка з застосуванням мелатоніну, вітамінів А і Е (клініко-експериментальне дослідження). – Рукопис.</w:t>
                  </w:r>
                </w:p>
                <w:p w14:paraId="0973DB75" w14:textId="77777777" w:rsidR="000E55D7" w:rsidRPr="000E55D7" w:rsidRDefault="000E55D7" w:rsidP="000E5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55D7">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14.01.07 – онкологія. – Інститут експериментальної патології, онкології і радіобіології ім. Р.Є.Кавецького НАН України, Київ, 2005 р.</w:t>
                  </w:r>
                </w:p>
                <w:p w14:paraId="3CB6D3E6" w14:textId="77777777" w:rsidR="000E55D7" w:rsidRPr="000E55D7" w:rsidRDefault="000E55D7" w:rsidP="000E5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55D7">
                    <w:rPr>
                      <w:rFonts w:ascii="Times New Roman" w:eastAsia="Times New Roman" w:hAnsi="Times New Roman" w:cs="Times New Roman"/>
                      <w:sz w:val="24"/>
                      <w:szCs w:val="24"/>
                    </w:rPr>
                    <w:t>Основні положення дисертації містять дані щодо вивчення ефективності застосування мелатоніну та вітамінів А і Е при проведенні хіміопроменевої терапії хворих на рак шлунка, як засобів допоміжної терапії, спрямованих на підвищення ефективності та зменшення токсичних проявів.</w:t>
                  </w:r>
                </w:p>
                <w:p w14:paraId="4CEBE177" w14:textId="77777777" w:rsidR="000E55D7" w:rsidRPr="000E55D7" w:rsidRDefault="000E55D7" w:rsidP="000E5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55D7">
                    <w:rPr>
                      <w:rFonts w:ascii="Times New Roman" w:eastAsia="Times New Roman" w:hAnsi="Times New Roman" w:cs="Times New Roman"/>
                      <w:sz w:val="24"/>
                      <w:szCs w:val="24"/>
                    </w:rPr>
                    <w:t>В експериментальній частині роботи виявлено антиоксидантний та антипротеолітичний вплив мелатоніну та вітамінів А і Е. В клінічному дослідженні доведено, що хіміопроменева терапія без опромінення зон реґіонарного метастазування не призводить до покращання виживаності хворих. Розроблений протокол диференційованого застосування неоад’ювантної та ад’ювантної хіміопроменевої терапії – при стадіях раку шлунка Т</w:t>
                  </w:r>
                  <w:r w:rsidRPr="000E55D7">
                    <w:rPr>
                      <w:rFonts w:ascii="Times New Roman" w:eastAsia="Times New Roman" w:hAnsi="Times New Roman" w:cs="Times New Roman"/>
                      <w:sz w:val="24"/>
                      <w:szCs w:val="24"/>
                      <w:vertAlign w:val="subscript"/>
                    </w:rPr>
                    <w:t>1</w:t>
                  </w:r>
                  <w:r w:rsidRPr="000E55D7">
                    <w:rPr>
                      <w:rFonts w:ascii="Times New Roman" w:eastAsia="Times New Roman" w:hAnsi="Times New Roman" w:cs="Times New Roman"/>
                      <w:sz w:val="24"/>
                      <w:szCs w:val="24"/>
                    </w:rPr>
                    <w:t>-Т</w:t>
                  </w:r>
                  <w:r w:rsidRPr="000E55D7">
                    <w:rPr>
                      <w:rFonts w:ascii="Times New Roman" w:eastAsia="Times New Roman" w:hAnsi="Times New Roman" w:cs="Times New Roman"/>
                      <w:sz w:val="24"/>
                      <w:szCs w:val="24"/>
                      <w:vertAlign w:val="subscript"/>
                    </w:rPr>
                    <w:t>2</w:t>
                  </w:r>
                  <w:r w:rsidRPr="000E55D7">
                    <w:rPr>
                      <w:rFonts w:ascii="Times New Roman" w:eastAsia="Times New Roman" w:hAnsi="Times New Roman" w:cs="Times New Roman"/>
                      <w:sz w:val="24"/>
                      <w:szCs w:val="24"/>
                    </w:rPr>
                    <w:t> застосовується доопераційна хіміопроменева терапія великими фракціями, при Т</w:t>
                  </w:r>
                  <w:r w:rsidRPr="000E55D7">
                    <w:rPr>
                      <w:rFonts w:ascii="Times New Roman" w:eastAsia="Times New Roman" w:hAnsi="Times New Roman" w:cs="Times New Roman"/>
                      <w:sz w:val="24"/>
                      <w:szCs w:val="24"/>
                      <w:vertAlign w:val="subscript"/>
                    </w:rPr>
                    <w:t>3</w:t>
                  </w:r>
                  <w:r w:rsidRPr="000E55D7">
                    <w:rPr>
                      <w:rFonts w:ascii="Times New Roman" w:eastAsia="Times New Roman" w:hAnsi="Times New Roman" w:cs="Times New Roman"/>
                      <w:sz w:val="24"/>
                      <w:szCs w:val="24"/>
                    </w:rPr>
                    <w:t>-Т</w:t>
                  </w:r>
                  <w:r w:rsidRPr="000E55D7">
                    <w:rPr>
                      <w:rFonts w:ascii="Times New Roman" w:eastAsia="Times New Roman" w:hAnsi="Times New Roman" w:cs="Times New Roman"/>
                      <w:sz w:val="24"/>
                      <w:szCs w:val="24"/>
                      <w:vertAlign w:val="subscript"/>
                    </w:rPr>
                    <w:t>4</w:t>
                  </w:r>
                  <w:r w:rsidRPr="000E55D7">
                    <w:rPr>
                      <w:rFonts w:ascii="Times New Roman" w:eastAsia="Times New Roman" w:hAnsi="Times New Roman" w:cs="Times New Roman"/>
                      <w:sz w:val="24"/>
                      <w:szCs w:val="24"/>
                    </w:rPr>
                    <w:t> – доопераційна хіміопроменева терапія дрібними фракціями, при неможливості проведення хімопроменевої терапії у доопераційному періоді застосовують післяопераційну хіміопроменеву терапію. Даний протокол покращує віддалені результати лікування хворих на рак шлунка, але супроводжується стимуляцією пероксидного окиснення ліпідів, виснаженням антиоксидантного захисту, погіршенням якості життя опромінених хворих. Застосування мелатоніну, вітамінів А і Е під час проведення курсу хіміопроменевої терапії дозволяє нормалізувати біохімічні показники, покращити якість життя і переносимість хіміопроменевої терапії та покращити показники виживаності хворих на рак шлунка.</w:t>
                  </w:r>
                </w:p>
              </w:tc>
            </w:tr>
          </w:tbl>
          <w:p w14:paraId="6DAD92A1" w14:textId="77777777" w:rsidR="000E55D7" w:rsidRPr="000E55D7" w:rsidRDefault="000E55D7" w:rsidP="000E55D7">
            <w:pPr>
              <w:spacing w:after="0" w:line="240" w:lineRule="auto"/>
              <w:rPr>
                <w:rFonts w:ascii="Times New Roman" w:eastAsia="Times New Roman" w:hAnsi="Times New Roman" w:cs="Times New Roman"/>
                <w:sz w:val="24"/>
                <w:szCs w:val="24"/>
              </w:rPr>
            </w:pPr>
          </w:p>
        </w:tc>
      </w:tr>
      <w:tr w:rsidR="000E55D7" w:rsidRPr="000E55D7" w14:paraId="14A9B42D" w14:textId="77777777" w:rsidTr="000E55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E55D7" w:rsidRPr="000E55D7" w14:paraId="6B064F74" w14:textId="77777777">
              <w:trPr>
                <w:tblCellSpacing w:w="0" w:type="dxa"/>
              </w:trPr>
              <w:tc>
                <w:tcPr>
                  <w:tcW w:w="0" w:type="auto"/>
                  <w:vAlign w:val="center"/>
                  <w:hideMark/>
                </w:tcPr>
                <w:p w14:paraId="28C94D65" w14:textId="77777777" w:rsidR="000E55D7" w:rsidRPr="000E55D7" w:rsidRDefault="000E55D7" w:rsidP="000E5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E55D7">
                    <w:rPr>
                      <w:rFonts w:ascii="Times New Roman" w:eastAsia="Times New Roman" w:hAnsi="Times New Roman" w:cs="Times New Roman"/>
                      <w:sz w:val="24"/>
                      <w:szCs w:val="24"/>
                    </w:rPr>
                    <w:t>У дисертації наведене теоретичне обґрунтування лікування хворих на рак шлунка шляхом застосування хіміопроменевої терапії з опроміненням зон реґіонарного метастазування на фоні прийому мелатоніну та вітамінів А і Е.</w:t>
                  </w:r>
                </w:p>
                <w:p w14:paraId="4DAADCE1" w14:textId="77777777" w:rsidR="000E55D7" w:rsidRPr="000E55D7" w:rsidRDefault="000E55D7" w:rsidP="004944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55D7">
                    <w:rPr>
                      <w:rFonts w:ascii="Times New Roman" w:eastAsia="Times New Roman" w:hAnsi="Times New Roman" w:cs="Times New Roman"/>
                      <w:sz w:val="24"/>
                      <w:szCs w:val="24"/>
                    </w:rPr>
                    <w:t>В експерименті на щурах опромінення епігастрію великими фракціями сумарною вогнищевою дозою 20 Гр спричиняє стимуляцію пероксидного окислення ліпідів крові та органів епігастрію (вміст малонового діальдегіду еритроцитів, печінки та шлунка зростав після опромінення на 18,3%, 80,4%, 99,5% відповідно), зниження антиоксидантного захисту, а застосування мелатоніну та вітамінів А і Е призводить до вираженої антиоксидантної, радіозахисної та антифібринолітичної дії.</w:t>
                  </w:r>
                </w:p>
                <w:p w14:paraId="2EE87EA1" w14:textId="77777777" w:rsidR="000E55D7" w:rsidRPr="000E55D7" w:rsidRDefault="000E55D7" w:rsidP="004944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55D7">
                    <w:rPr>
                      <w:rFonts w:ascii="Times New Roman" w:eastAsia="Times New Roman" w:hAnsi="Times New Roman" w:cs="Times New Roman"/>
                      <w:sz w:val="24"/>
                      <w:szCs w:val="24"/>
                    </w:rPr>
                    <w:t>Неоад’ювантна та ад’ювантна променева терапія та хіміотерапія 5-фторурацилом хворих на рак шлунка без опромінення зон реґіонарного метастазування не супроводжується вираженими токсичними явищами, не ускладнює перебіг післяопераційного періоду та не призводить до покращання виживаності хворих порівняно з результатами тільки хірургічного лікування.</w:t>
                  </w:r>
                </w:p>
                <w:p w14:paraId="284EA6A1" w14:textId="77777777" w:rsidR="000E55D7" w:rsidRPr="000E55D7" w:rsidRDefault="000E55D7" w:rsidP="004944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55D7">
                    <w:rPr>
                      <w:rFonts w:ascii="Times New Roman" w:eastAsia="Times New Roman" w:hAnsi="Times New Roman" w:cs="Times New Roman"/>
                      <w:sz w:val="24"/>
                      <w:szCs w:val="24"/>
                    </w:rPr>
                    <w:t xml:space="preserve">Розроблений протокол хіміопроменевої терапії з опроміненням зон реґіонарного метастазування призводить до зниження числа еритроцитів та лейкоцитів периферичної крові (при дрібнофракційному опроміненні на 9,8% та 46,5% відповідно), зростання рівня білірубіну на 14,9%, вмісту сечовини на 84,0%, стимуляції пероксидного окислення ліпідів (зростання вмісту малонового діальдегіду еритроцитів та плазми на 27,1% та 64,5% відповідно) та зниження показників антиоксидантного захисту крові (зниження </w:t>
                  </w:r>
                  <w:r w:rsidRPr="000E55D7">
                    <w:rPr>
                      <w:rFonts w:ascii="Times New Roman" w:eastAsia="Times New Roman" w:hAnsi="Times New Roman" w:cs="Times New Roman"/>
                      <w:sz w:val="24"/>
                      <w:szCs w:val="24"/>
                    </w:rPr>
                    <w:lastRenderedPageBreak/>
                    <w:t>рівня відновленого глутатіону на 19,0%, активності глутатіонпероксидази на 13,2%, супероксиддисмутази на 10,8%, каталази на 28,7%), погіршення якості життя опромінених хворих.</w:t>
                  </w:r>
                </w:p>
                <w:p w14:paraId="6C5B348B" w14:textId="77777777" w:rsidR="000E55D7" w:rsidRPr="000E55D7" w:rsidRDefault="000E55D7" w:rsidP="004944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55D7">
                    <w:rPr>
                      <w:rFonts w:ascii="Times New Roman" w:eastAsia="Times New Roman" w:hAnsi="Times New Roman" w:cs="Times New Roman"/>
                      <w:sz w:val="24"/>
                      <w:szCs w:val="24"/>
                    </w:rPr>
                    <w:t>Застосування мелатоніну та вітамінів А і Е при проведенні хіміопроменевої терапії нормалізує показники загальноклінічного та біохімічного аналізів крові, про- та антиоксидантної системи, покращує якість життя хворих на рак шлунка та знижує кількість післяопераційних ускладнень.</w:t>
                  </w:r>
                </w:p>
                <w:p w14:paraId="01FBB255" w14:textId="77777777" w:rsidR="000E55D7" w:rsidRPr="000E55D7" w:rsidRDefault="000E55D7" w:rsidP="004944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55D7">
                    <w:rPr>
                      <w:rFonts w:ascii="Times New Roman" w:eastAsia="Times New Roman" w:hAnsi="Times New Roman" w:cs="Times New Roman"/>
                      <w:sz w:val="24"/>
                      <w:szCs w:val="24"/>
                    </w:rPr>
                    <w:t>Диференційоване застосування неоад’ювантної і ад’ювантної хіміопроменевої терапії з опроміненням зон реґіонарного метастазування (при Т</w:t>
                  </w:r>
                  <w:r w:rsidRPr="000E55D7">
                    <w:rPr>
                      <w:rFonts w:ascii="Times New Roman" w:eastAsia="Times New Roman" w:hAnsi="Times New Roman" w:cs="Times New Roman"/>
                      <w:sz w:val="24"/>
                      <w:szCs w:val="24"/>
                      <w:vertAlign w:val="subscript"/>
                    </w:rPr>
                    <w:t>1</w:t>
                  </w:r>
                  <w:r w:rsidRPr="000E55D7">
                    <w:rPr>
                      <w:rFonts w:ascii="Times New Roman" w:eastAsia="Times New Roman" w:hAnsi="Times New Roman" w:cs="Times New Roman"/>
                      <w:sz w:val="24"/>
                      <w:szCs w:val="24"/>
                    </w:rPr>
                    <w:t>-Т</w:t>
                  </w:r>
                  <w:r w:rsidRPr="000E55D7">
                    <w:rPr>
                      <w:rFonts w:ascii="Times New Roman" w:eastAsia="Times New Roman" w:hAnsi="Times New Roman" w:cs="Times New Roman"/>
                      <w:sz w:val="24"/>
                      <w:szCs w:val="24"/>
                      <w:vertAlign w:val="subscript"/>
                    </w:rPr>
                    <w:t>2</w:t>
                  </w:r>
                  <w:r w:rsidRPr="000E55D7">
                    <w:rPr>
                      <w:rFonts w:ascii="Times New Roman" w:eastAsia="Times New Roman" w:hAnsi="Times New Roman" w:cs="Times New Roman"/>
                      <w:sz w:val="24"/>
                      <w:szCs w:val="24"/>
                    </w:rPr>
                    <w:t> – неоад’ювантна хіміопроменева терапія великими фракціями, при Т</w:t>
                  </w:r>
                  <w:r w:rsidRPr="000E55D7">
                    <w:rPr>
                      <w:rFonts w:ascii="Times New Roman" w:eastAsia="Times New Roman" w:hAnsi="Times New Roman" w:cs="Times New Roman"/>
                      <w:sz w:val="24"/>
                      <w:szCs w:val="24"/>
                      <w:vertAlign w:val="subscript"/>
                    </w:rPr>
                    <w:t>3</w:t>
                  </w:r>
                  <w:r w:rsidRPr="000E55D7">
                    <w:rPr>
                      <w:rFonts w:ascii="Times New Roman" w:eastAsia="Times New Roman" w:hAnsi="Times New Roman" w:cs="Times New Roman"/>
                      <w:sz w:val="24"/>
                      <w:szCs w:val="24"/>
                    </w:rPr>
                    <w:t>-Т</w:t>
                  </w:r>
                  <w:r w:rsidRPr="000E55D7">
                    <w:rPr>
                      <w:rFonts w:ascii="Times New Roman" w:eastAsia="Times New Roman" w:hAnsi="Times New Roman" w:cs="Times New Roman"/>
                      <w:sz w:val="24"/>
                      <w:szCs w:val="24"/>
                      <w:vertAlign w:val="subscript"/>
                    </w:rPr>
                    <w:t>4</w:t>
                  </w:r>
                  <w:r w:rsidRPr="000E55D7">
                    <w:rPr>
                      <w:rFonts w:ascii="Times New Roman" w:eastAsia="Times New Roman" w:hAnsi="Times New Roman" w:cs="Times New Roman"/>
                      <w:sz w:val="24"/>
                      <w:szCs w:val="24"/>
                    </w:rPr>
                    <w:t> – неоад’ювантна хіміопроменева терапія дрібними фракціями, при наявності стенозу пілоруса, анемії, кровотечі – ад’ювантна хіміопроменева терапія) покращує 4-річну виживаність хворих після операції в об’ємі R0 на 9,0%.</w:t>
                  </w:r>
                </w:p>
                <w:p w14:paraId="2FF527D8" w14:textId="77777777" w:rsidR="000E55D7" w:rsidRPr="000E55D7" w:rsidRDefault="000E55D7" w:rsidP="004944D0">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E55D7">
                    <w:rPr>
                      <w:rFonts w:ascii="Times New Roman" w:eastAsia="Times New Roman" w:hAnsi="Times New Roman" w:cs="Times New Roman"/>
                      <w:sz w:val="24"/>
                      <w:szCs w:val="24"/>
                    </w:rPr>
                    <w:t>Застосування мелатоніну та вітамінів А і Е при проведенні хіміопроменевої терапії хворих на рак шлунка дрібними фракціями при відмові від операції чи протипоказаннях до неї покращує якість життя і збільшує 3-річну виживаність на 6,0%.</w:t>
                  </w:r>
                </w:p>
              </w:tc>
            </w:tr>
          </w:tbl>
          <w:p w14:paraId="6C22F8A5" w14:textId="77777777" w:rsidR="000E55D7" w:rsidRPr="000E55D7" w:rsidRDefault="000E55D7" w:rsidP="000E55D7">
            <w:pPr>
              <w:spacing w:after="0" w:line="240" w:lineRule="auto"/>
              <w:rPr>
                <w:rFonts w:ascii="Times New Roman" w:eastAsia="Times New Roman" w:hAnsi="Times New Roman" w:cs="Times New Roman"/>
                <w:sz w:val="24"/>
                <w:szCs w:val="24"/>
              </w:rPr>
            </w:pPr>
          </w:p>
        </w:tc>
      </w:tr>
    </w:tbl>
    <w:p w14:paraId="367C6E51" w14:textId="77777777" w:rsidR="000E55D7" w:rsidRPr="000E55D7" w:rsidRDefault="000E55D7" w:rsidP="000E55D7"/>
    <w:sectPr w:rsidR="000E55D7" w:rsidRPr="000E55D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8CE04" w14:textId="77777777" w:rsidR="004944D0" w:rsidRDefault="004944D0">
      <w:pPr>
        <w:spacing w:after="0" w:line="240" w:lineRule="auto"/>
      </w:pPr>
      <w:r>
        <w:separator/>
      </w:r>
    </w:p>
  </w:endnote>
  <w:endnote w:type="continuationSeparator" w:id="0">
    <w:p w14:paraId="2897DD7D" w14:textId="77777777" w:rsidR="004944D0" w:rsidRDefault="00494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0379B" w14:textId="77777777" w:rsidR="004944D0" w:rsidRDefault="004944D0">
      <w:pPr>
        <w:spacing w:after="0" w:line="240" w:lineRule="auto"/>
      </w:pPr>
      <w:r>
        <w:separator/>
      </w:r>
    </w:p>
  </w:footnote>
  <w:footnote w:type="continuationSeparator" w:id="0">
    <w:p w14:paraId="4447BC6D" w14:textId="77777777" w:rsidR="004944D0" w:rsidRDefault="00494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944D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B7683A"/>
    <w:multiLevelType w:val="multilevel"/>
    <w:tmpl w:val="73C4B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60"/>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6B4"/>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8F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07A"/>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DEB"/>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4F6"/>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8F"/>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77E"/>
    <w:rsid w:val="000A29D1"/>
    <w:rsid w:val="000A2EA9"/>
    <w:rsid w:val="000A2F28"/>
    <w:rsid w:val="000A31CC"/>
    <w:rsid w:val="000A31F0"/>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2D3"/>
    <w:rsid w:val="000B1380"/>
    <w:rsid w:val="000B161C"/>
    <w:rsid w:val="000B173D"/>
    <w:rsid w:val="000B18C9"/>
    <w:rsid w:val="000B195F"/>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334"/>
    <w:rsid w:val="000B53C8"/>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CFF"/>
    <w:rsid w:val="000E3D11"/>
    <w:rsid w:val="000E3E35"/>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5D7"/>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114"/>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E6C"/>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1E"/>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3E5"/>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5F5"/>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55"/>
    <w:rsid w:val="00151EBA"/>
    <w:rsid w:val="00152018"/>
    <w:rsid w:val="00152046"/>
    <w:rsid w:val="00152091"/>
    <w:rsid w:val="0015253C"/>
    <w:rsid w:val="0015256F"/>
    <w:rsid w:val="0015275D"/>
    <w:rsid w:val="001527AF"/>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7A5"/>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3E"/>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DEF"/>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6DC"/>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7D"/>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EA2"/>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2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70"/>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2E6E"/>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94"/>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3E6"/>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670"/>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1C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3FF"/>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C6B"/>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40"/>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691"/>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B36"/>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590"/>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22"/>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1A3"/>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B5B"/>
    <w:rsid w:val="00324D2A"/>
    <w:rsid w:val="00324D45"/>
    <w:rsid w:val="00324E7E"/>
    <w:rsid w:val="00324F10"/>
    <w:rsid w:val="00324F56"/>
    <w:rsid w:val="00325104"/>
    <w:rsid w:val="00325270"/>
    <w:rsid w:val="0032535A"/>
    <w:rsid w:val="0032549E"/>
    <w:rsid w:val="00325640"/>
    <w:rsid w:val="00325A28"/>
    <w:rsid w:val="00325CBF"/>
    <w:rsid w:val="00325ED5"/>
    <w:rsid w:val="00325FD6"/>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1B9"/>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DE6"/>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5FE"/>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2CBC"/>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1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C79"/>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4A2"/>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2F18"/>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304"/>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11"/>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45E"/>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12"/>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44"/>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0E2"/>
    <w:rsid w:val="0041631D"/>
    <w:rsid w:val="0041637B"/>
    <w:rsid w:val="004163F6"/>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95E"/>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DED"/>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BB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CBD"/>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ED6"/>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4C1"/>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50"/>
    <w:rsid w:val="00467E7F"/>
    <w:rsid w:val="00467F2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D61"/>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BAB"/>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34"/>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4D0"/>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52"/>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BAD"/>
    <w:rsid w:val="004C3CB2"/>
    <w:rsid w:val="004C3D45"/>
    <w:rsid w:val="004C3D81"/>
    <w:rsid w:val="004C3F95"/>
    <w:rsid w:val="004C40A7"/>
    <w:rsid w:val="004C41EA"/>
    <w:rsid w:val="004C42F4"/>
    <w:rsid w:val="004C4363"/>
    <w:rsid w:val="004C49BE"/>
    <w:rsid w:val="004C4AB7"/>
    <w:rsid w:val="004C4AC7"/>
    <w:rsid w:val="004C4B15"/>
    <w:rsid w:val="004C4B1E"/>
    <w:rsid w:val="004C4BB2"/>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3F4"/>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4C8"/>
    <w:rsid w:val="004E06C5"/>
    <w:rsid w:val="004E07AA"/>
    <w:rsid w:val="004E0A05"/>
    <w:rsid w:val="004E0A5A"/>
    <w:rsid w:val="004E0BF9"/>
    <w:rsid w:val="004E0CF0"/>
    <w:rsid w:val="004E0F07"/>
    <w:rsid w:val="004E0FBF"/>
    <w:rsid w:val="004E0FFA"/>
    <w:rsid w:val="004E1123"/>
    <w:rsid w:val="004E13BD"/>
    <w:rsid w:val="004E1674"/>
    <w:rsid w:val="004E16BB"/>
    <w:rsid w:val="004E174D"/>
    <w:rsid w:val="004E1786"/>
    <w:rsid w:val="004E183F"/>
    <w:rsid w:val="004E19BF"/>
    <w:rsid w:val="004E19F3"/>
    <w:rsid w:val="004E1A15"/>
    <w:rsid w:val="004E1D12"/>
    <w:rsid w:val="004E1F2A"/>
    <w:rsid w:val="004E20E1"/>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1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64F"/>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7CE"/>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12"/>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2A3"/>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221"/>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A5C"/>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87E"/>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B06"/>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658"/>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B7C"/>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33"/>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1A6"/>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C7"/>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2FD"/>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6C0"/>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C55"/>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5B"/>
    <w:rsid w:val="005F3280"/>
    <w:rsid w:val="005F32E1"/>
    <w:rsid w:val="005F344B"/>
    <w:rsid w:val="005F3452"/>
    <w:rsid w:val="005F357C"/>
    <w:rsid w:val="005F35A9"/>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CBA"/>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2E7"/>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61"/>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AE2"/>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193"/>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CDF"/>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37"/>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D9B"/>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B8"/>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33"/>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411"/>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5F44"/>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B46"/>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0EB"/>
    <w:rsid w:val="00740150"/>
    <w:rsid w:val="00740239"/>
    <w:rsid w:val="00740270"/>
    <w:rsid w:val="00740340"/>
    <w:rsid w:val="00740409"/>
    <w:rsid w:val="007406B1"/>
    <w:rsid w:val="00740925"/>
    <w:rsid w:val="00740A30"/>
    <w:rsid w:val="00740CAB"/>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EC1"/>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36"/>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2F7"/>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2FB6"/>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C8"/>
    <w:rsid w:val="007659F7"/>
    <w:rsid w:val="00765BE3"/>
    <w:rsid w:val="00765C01"/>
    <w:rsid w:val="00765D1C"/>
    <w:rsid w:val="00765D68"/>
    <w:rsid w:val="00765DBC"/>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67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CB1"/>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7FB"/>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1F98"/>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1C9"/>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583"/>
    <w:rsid w:val="007E5754"/>
    <w:rsid w:val="007E5781"/>
    <w:rsid w:val="007E57B0"/>
    <w:rsid w:val="007E58EF"/>
    <w:rsid w:val="007E5A4A"/>
    <w:rsid w:val="007E5A67"/>
    <w:rsid w:val="007E5ABC"/>
    <w:rsid w:val="007E5B9E"/>
    <w:rsid w:val="007E5D85"/>
    <w:rsid w:val="007E6038"/>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5EFD"/>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AF"/>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593"/>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19"/>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E2E"/>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3EA"/>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6"/>
    <w:rsid w:val="0089045E"/>
    <w:rsid w:val="00890593"/>
    <w:rsid w:val="008905DD"/>
    <w:rsid w:val="0089060B"/>
    <w:rsid w:val="008906A0"/>
    <w:rsid w:val="008906F4"/>
    <w:rsid w:val="00890724"/>
    <w:rsid w:val="00890884"/>
    <w:rsid w:val="008908C9"/>
    <w:rsid w:val="00890A33"/>
    <w:rsid w:val="00890AC1"/>
    <w:rsid w:val="00890AD0"/>
    <w:rsid w:val="00890B12"/>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6"/>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A96"/>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3A"/>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67"/>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BED"/>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2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C"/>
    <w:rsid w:val="00906DDF"/>
    <w:rsid w:val="00906E21"/>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940"/>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6D"/>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613"/>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A35"/>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A7F"/>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90E"/>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705"/>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1D"/>
    <w:rsid w:val="009867B0"/>
    <w:rsid w:val="00986B83"/>
    <w:rsid w:val="00986BA7"/>
    <w:rsid w:val="00986CC4"/>
    <w:rsid w:val="00986D69"/>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8"/>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68F"/>
    <w:rsid w:val="009958DF"/>
    <w:rsid w:val="00995ACB"/>
    <w:rsid w:val="00995C0C"/>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66"/>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93"/>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0D"/>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1B5"/>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2E4"/>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2D8"/>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62"/>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AC4"/>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2F8"/>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83"/>
    <w:rsid w:val="00A940B0"/>
    <w:rsid w:val="00A94325"/>
    <w:rsid w:val="00A94363"/>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876"/>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10"/>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6CC"/>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6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35"/>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16"/>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73B"/>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44"/>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36E"/>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ACA"/>
    <w:rsid w:val="00B27C99"/>
    <w:rsid w:val="00B27D99"/>
    <w:rsid w:val="00B27E3B"/>
    <w:rsid w:val="00B27E60"/>
    <w:rsid w:val="00B27EBF"/>
    <w:rsid w:val="00B27FC1"/>
    <w:rsid w:val="00B30006"/>
    <w:rsid w:val="00B3003D"/>
    <w:rsid w:val="00B30181"/>
    <w:rsid w:val="00B3032D"/>
    <w:rsid w:val="00B304D6"/>
    <w:rsid w:val="00B304D9"/>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036"/>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561"/>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A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B59"/>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BE5"/>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0D"/>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900"/>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7F6"/>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DC7"/>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9E9"/>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323"/>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361"/>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136"/>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DE3"/>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375"/>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7AA"/>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C52"/>
    <w:rsid w:val="00C86D34"/>
    <w:rsid w:val="00C86EA6"/>
    <w:rsid w:val="00C87115"/>
    <w:rsid w:val="00C87397"/>
    <w:rsid w:val="00C87647"/>
    <w:rsid w:val="00C876BE"/>
    <w:rsid w:val="00C87709"/>
    <w:rsid w:val="00C8788F"/>
    <w:rsid w:val="00C879FC"/>
    <w:rsid w:val="00C87A0F"/>
    <w:rsid w:val="00C90162"/>
    <w:rsid w:val="00C90186"/>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3A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1E"/>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0A"/>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DFE"/>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3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4C6"/>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9CC"/>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71"/>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08B"/>
    <w:rsid w:val="00CC2188"/>
    <w:rsid w:val="00CC21E4"/>
    <w:rsid w:val="00CC230A"/>
    <w:rsid w:val="00CC2335"/>
    <w:rsid w:val="00CC2438"/>
    <w:rsid w:val="00CC2790"/>
    <w:rsid w:val="00CC282F"/>
    <w:rsid w:val="00CC289B"/>
    <w:rsid w:val="00CC2E8E"/>
    <w:rsid w:val="00CC2FAC"/>
    <w:rsid w:val="00CC2FDC"/>
    <w:rsid w:val="00CC315A"/>
    <w:rsid w:val="00CC3276"/>
    <w:rsid w:val="00CC330D"/>
    <w:rsid w:val="00CC3470"/>
    <w:rsid w:val="00CC34FF"/>
    <w:rsid w:val="00CC3574"/>
    <w:rsid w:val="00CC36E7"/>
    <w:rsid w:val="00CC36ED"/>
    <w:rsid w:val="00CC37D4"/>
    <w:rsid w:val="00CC391B"/>
    <w:rsid w:val="00CC3947"/>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8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06"/>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CB1"/>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5CD"/>
    <w:rsid w:val="00CE5645"/>
    <w:rsid w:val="00CE57B4"/>
    <w:rsid w:val="00CE57CF"/>
    <w:rsid w:val="00CE58F5"/>
    <w:rsid w:val="00CE59EC"/>
    <w:rsid w:val="00CE5B2B"/>
    <w:rsid w:val="00CE601F"/>
    <w:rsid w:val="00CE61D3"/>
    <w:rsid w:val="00CE63E4"/>
    <w:rsid w:val="00CE64C0"/>
    <w:rsid w:val="00CE64EC"/>
    <w:rsid w:val="00CE664F"/>
    <w:rsid w:val="00CE69FF"/>
    <w:rsid w:val="00CE6C72"/>
    <w:rsid w:val="00CE6D65"/>
    <w:rsid w:val="00CE7281"/>
    <w:rsid w:val="00CE728E"/>
    <w:rsid w:val="00CE7318"/>
    <w:rsid w:val="00CE7360"/>
    <w:rsid w:val="00CE74DC"/>
    <w:rsid w:val="00CE75AE"/>
    <w:rsid w:val="00CE76A5"/>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BBD"/>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16"/>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B99"/>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71"/>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51"/>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22B"/>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1FF8"/>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CF0"/>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3F57"/>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0EE"/>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B13"/>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12"/>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0D"/>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73"/>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1C1"/>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471"/>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8BB"/>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0B7"/>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29"/>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3BD"/>
    <w:rsid w:val="00DD551D"/>
    <w:rsid w:val="00DD57A5"/>
    <w:rsid w:val="00DD5912"/>
    <w:rsid w:val="00DD5ABE"/>
    <w:rsid w:val="00DD5B9C"/>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0FE2"/>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0"/>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C71"/>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292"/>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6F93"/>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26D"/>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987"/>
    <w:rsid w:val="00E34AA7"/>
    <w:rsid w:val="00E34B31"/>
    <w:rsid w:val="00E34DD9"/>
    <w:rsid w:val="00E34E35"/>
    <w:rsid w:val="00E34EA3"/>
    <w:rsid w:val="00E34F2B"/>
    <w:rsid w:val="00E355FE"/>
    <w:rsid w:val="00E3561C"/>
    <w:rsid w:val="00E35645"/>
    <w:rsid w:val="00E358A1"/>
    <w:rsid w:val="00E358F7"/>
    <w:rsid w:val="00E35A63"/>
    <w:rsid w:val="00E35AD0"/>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85A"/>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DBC"/>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723"/>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CF5"/>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2D7"/>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B8E"/>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873"/>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6D2"/>
    <w:rsid w:val="00F27DE5"/>
    <w:rsid w:val="00F27E84"/>
    <w:rsid w:val="00F27EAA"/>
    <w:rsid w:val="00F27ECA"/>
    <w:rsid w:val="00F27FBE"/>
    <w:rsid w:val="00F30041"/>
    <w:rsid w:val="00F303C4"/>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E93"/>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4AA"/>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D86"/>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83"/>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1D7"/>
    <w:rsid w:val="00FD225A"/>
    <w:rsid w:val="00FD232C"/>
    <w:rsid w:val="00FD2375"/>
    <w:rsid w:val="00FD24D0"/>
    <w:rsid w:val="00FD26A9"/>
    <w:rsid w:val="00FD2725"/>
    <w:rsid w:val="00FD28B0"/>
    <w:rsid w:val="00FD29B2"/>
    <w:rsid w:val="00FD2C04"/>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3AC"/>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EC5"/>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6F10"/>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91"/>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096140">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078022">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059435">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8893">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06893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688853">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244646">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8958082">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299245">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510540">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06539">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8531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07422">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38061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47626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555574">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0945501">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499531">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175347">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03933">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2852566">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2164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0884711">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64987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74636">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59120">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68122">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523969">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483462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725317">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09893102">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280">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675536">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74874">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631363">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218683">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15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09775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651088">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6276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5889411">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835892">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4926071">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1524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130364">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404301">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4235">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0391">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1933878">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04746">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24135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5470">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521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758723">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079740">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1807210">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50267">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6955">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297044">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859631">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797919">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5771">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716710">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5840596">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54570">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3602">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09566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671615">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49778">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387205">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285001">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293921">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4882382">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854544">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159898">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08583">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52891">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20480">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42547">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644382">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5233">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8750">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008202">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3859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088107">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0896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661908">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630814">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168976">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134311">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1214314">
      <w:bodyDiv w:val="1"/>
      <w:marLeft w:val="0"/>
      <w:marRight w:val="0"/>
      <w:marTop w:val="0"/>
      <w:marBottom w:val="0"/>
      <w:divBdr>
        <w:top w:val="none" w:sz="0" w:space="0" w:color="auto"/>
        <w:left w:val="none" w:sz="0" w:space="0" w:color="auto"/>
        <w:bottom w:val="none" w:sz="0" w:space="0" w:color="auto"/>
        <w:right w:val="none" w:sz="0" w:space="0" w:color="auto"/>
      </w:divBdr>
    </w:div>
    <w:div w:id="1421414155">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28465">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288899">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136397">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341225">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164771">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35872">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361">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135377">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1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5989924">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744942">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476347">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372800">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032156">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112626">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408154">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1404">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04524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460760">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445812">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1228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50533">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199308">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207562">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18145">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332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134825">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73167">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328738">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535655">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8779241">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168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22268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424645">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684706">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1987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129807</TotalTime>
  <Pages>3</Pages>
  <Words>713</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6069</cp:revision>
  <dcterms:created xsi:type="dcterms:W3CDTF">2024-06-20T08:51:00Z</dcterms:created>
  <dcterms:modified xsi:type="dcterms:W3CDTF">2025-01-28T17:49:00Z</dcterms:modified>
  <cp:category/>
</cp:coreProperties>
</file>