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0EDE"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Нарожный, Владимир Николаевич.</w:t>
      </w:r>
    </w:p>
    <w:p w14:paraId="68E7062E"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 xml:space="preserve">Влияние магнитных взаимодействий на свойства сверхпроводящих халькогенидов </w:t>
      </w:r>
      <w:proofErr w:type="gramStart"/>
      <w:r w:rsidRPr="00096A30">
        <w:rPr>
          <w:rFonts w:ascii="Helvetica" w:eastAsia="Symbol" w:hAnsi="Helvetica" w:cs="Helvetica"/>
          <w:b/>
          <w:bCs/>
          <w:color w:val="222222"/>
          <w:kern w:val="0"/>
          <w:sz w:val="21"/>
          <w:szCs w:val="21"/>
          <w:lang w:eastAsia="ru-RU"/>
        </w:rPr>
        <w:t>молибдена :</w:t>
      </w:r>
      <w:proofErr w:type="gramEnd"/>
      <w:r w:rsidRPr="00096A30">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Москва, 1984. - 174 </w:t>
      </w:r>
      <w:proofErr w:type="gramStart"/>
      <w:r w:rsidRPr="00096A30">
        <w:rPr>
          <w:rFonts w:ascii="Helvetica" w:eastAsia="Symbol" w:hAnsi="Helvetica" w:cs="Helvetica"/>
          <w:b/>
          <w:bCs/>
          <w:color w:val="222222"/>
          <w:kern w:val="0"/>
          <w:sz w:val="21"/>
          <w:szCs w:val="21"/>
          <w:lang w:eastAsia="ru-RU"/>
        </w:rPr>
        <w:t>с. :</w:t>
      </w:r>
      <w:proofErr w:type="gramEnd"/>
      <w:r w:rsidRPr="00096A30">
        <w:rPr>
          <w:rFonts w:ascii="Helvetica" w:eastAsia="Symbol" w:hAnsi="Helvetica" w:cs="Helvetica"/>
          <w:b/>
          <w:bCs/>
          <w:color w:val="222222"/>
          <w:kern w:val="0"/>
          <w:sz w:val="21"/>
          <w:szCs w:val="21"/>
          <w:lang w:eastAsia="ru-RU"/>
        </w:rPr>
        <w:t xml:space="preserve"> ил.</w:t>
      </w:r>
    </w:p>
    <w:p w14:paraId="01E50103"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Оглавление диссертациикандидат физико-математических наук Нарожный, Владимир Николаевич</w:t>
      </w:r>
    </w:p>
    <w:p w14:paraId="496479F9"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ПРЕДИСЛОВИЕ</w:t>
      </w:r>
    </w:p>
    <w:p w14:paraId="2EA833E8"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Глава I. ВВЕДЕНИЕ.</w:t>
      </w:r>
    </w:p>
    <w:p w14:paraId="05DC0BB9"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 xml:space="preserve">1.1. Влияние магнитных взаимодействий на </w:t>
      </w:r>
      <w:proofErr w:type="gramStart"/>
      <w:r w:rsidRPr="00096A30">
        <w:rPr>
          <w:rFonts w:ascii="Helvetica" w:eastAsia="Symbol" w:hAnsi="Helvetica" w:cs="Helvetica"/>
          <w:b/>
          <w:bCs/>
          <w:color w:val="222222"/>
          <w:kern w:val="0"/>
          <w:sz w:val="21"/>
          <w:szCs w:val="21"/>
          <w:lang w:eastAsia="ru-RU"/>
        </w:rPr>
        <w:t>сверхпроводимость .</w:t>
      </w:r>
      <w:proofErr w:type="gramEnd"/>
      <w:r w:rsidRPr="00096A30">
        <w:rPr>
          <w:rFonts w:ascii="Helvetica" w:eastAsia="Symbol" w:hAnsi="Helvetica" w:cs="Helvetica"/>
          <w:b/>
          <w:bCs/>
          <w:color w:val="222222"/>
          <w:kern w:val="0"/>
          <w:sz w:val="21"/>
          <w:szCs w:val="21"/>
          <w:lang w:eastAsia="ru-RU"/>
        </w:rPr>
        <w:t xml:space="preserve"> Э</w:t>
      </w:r>
    </w:p>
    <w:p w14:paraId="65BA73C6"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1.2. Кристаллическая структура тройных халькогенидов молибдена.</w:t>
      </w:r>
    </w:p>
    <w:p w14:paraId="3CF85C48"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1.3. Фононные спектры и электронная структура тройных халькогенидов молибдена.</w:t>
      </w:r>
    </w:p>
    <w:p w14:paraId="1EF8F878"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1.4. Влияние давления</w:t>
      </w:r>
    </w:p>
    <w:p w14:paraId="5060E3EB"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Глава П. ЭКСПЕРИМЕНТАЛЬНЫЕ МЕТОДЫ</w:t>
      </w:r>
    </w:p>
    <w:p w14:paraId="30147D6C"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2.1. Приготовление и анализ образцов</w:t>
      </w:r>
    </w:p>
    <w:p w14:paraId="1D1C63EA"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2.2. Камеры гидростатического давления</w:t>
      </w:r>
    </w:p>
    <w:p w14:paraId="6531CD04"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2.3. Камеры квазигидростатического давления</w:t>
      </w:r>
    </w:p>
    <w:p w14:paraId="4292F775"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2.4. Установка для исследований под давлением в области сверхнизких температур.</w:t>
      </w:r>
    </w:p>
    <w:p w14:paraId="1B2C17A7"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Глава Ш. ВЛИЯНИЕ ПРИМЕСИ ЖЕЛЕЗА НА СВОЙСТВА ТРОЙНЫХ</w:t>
      </w:r>
    </w:p>
    <w:p w14:paraId="05941479"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ХАЛЬКОГЕНИДОВ МОЛИБДЕНА.</w:t>
      </w:r>
    </w:p>
    <w:p w14:paraId="1CE21F48"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3.1. Критическая температура системы Рех5пМо638 как функция температуры и давления. Существование критической концентрации.</w:t>
      </w:r>
    </w:p>
    <w:p w14:paraId="29D6BEE9"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3.2. Влияние давления на обменное взаимодействие в системе рех5пМо65в.</w:t>
      </w:r>
    </w:p>
    <w:p w14:paraId="2E66BB80"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3.3. Результаты для системы 1'€хРЬМо65в</w:t>
      </w:r>
    </w:p>
    <w:p w14:paraId="3633E296"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3.4. Зависимость сопротивления от температуры для фаз Шевреля при различных концентрациях железа и давлениях</w:t>
      </w:r>
    </w:p>
    <w:p w14:paraId="7F885A19"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3.5. Обсуждение результатов</w:t>
      </w:r>
    </w:p>
    <w:p w14:paraId="2CF56778"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Глава 1У. ВЛИЯНИЕ ДАВЛЕНИЯ НА СВОЙСТВА 5пМо65в и РЬМо</w:t>
      </w:r>
    </w:p>
    <w:p w14:paraId="5D8F4022"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4.1. Зависимость критической температуры от параметров сверхпроводника и влияние давления.</w:t>
      </w:r>
    </w:p>
    <w:p w14:paraId="5B9C3483"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 xml:space="preserve">4.2. Изучение соединения </w:t>
      </w:r>
      <w:proofErr w:type="gramStart"/>
      <w:r w:rsidRPr="00096A30">
        <w:rPr>
          <w:rFonts w:ascii="Helvetica" w:eastAsia="Symbol" w:hAnsi="Helvetica" w:cs="Helvetica"/>
          <w:b/>
          <w:bCs/>
          <w:color w:val="222222"/>
          <w:kern w:val="0"/>
          <w:sz w:val="21"/>
          <w:szCs w:val="21"/>
          <w:lang w:eastAsia="ru-RU"/>
        </w:rPr>
        <w:t>¿,а</w:t>
      </w:r>
      <w:proofErr w:type="gramEnd"/>
      <w:r w:rsidRPr="00096A30">
        <w:rPr>
          <w:rFonts w:ascii="Helvetica" w:eastAsia="Symbol" w:hAnsi="Helvetica" w:cs="Helvetica"/>
          <w:b/>
          <w:bCs/>
          <w:color w:val="222222"/>
          <w:kern w:val="0"/>
          <w:sz w:val="21"/>
          <w:szCs w:val="21"/>
          <w:lang w:eastAsia="ru-RU"/>
        </w:rPr>
        <w:t>5 5*, под давлением.</w:t>
      </w:r>
    </w:p>
    <w:p w14:paraId="12976F77"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4.3. Влияние давления на свойства 5пМо^Зз и</w:t>
      </w:r>
    </w:p>
    <w:p w14:paraId="569BF4F5"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Глава У. ИССЛЕДОВАНИЕ РВДКОЗЕМЕЛЬНЫХ СУЛЬФИДОВ МОЛИБДЕНА</w:t>
      </w:r>
    </w:p>
    <w:p w14:paraId="381134D8"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5.1. Критические поля ШМов5з</w:t>
      </w:r>
    </w:p>
    <w:p w14:paraId="07251425"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lastRenderedPageBreak/>
        <w:t>РАДи.Н</w:t>
      </w:r>
    </w:p>
    <w:p w14:paraId="34828278"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5.2. Влияние давления на температуру магнитного упорядочения в ШМо</w:t>
      </w:r>
    </w:p>
    <w:p w14:paraId="0DD403D3"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5.3* Обсуждение результатов •••••.</w:t>
      </w:r>
    </w:p>
    <w:p w14:paraId="19A35B0B"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Глава У1. "ЗАКАЛКА ДАВЛЕНИЕМ"</w:t>
      </w:r>
    </w:p>
    <w:p w14:paraId="2AE880FA"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 xml:space="preserve">6.1. Методика "закалки давлением" и измерения на </w:t>
      </w:r>
      <w:proofErr w:type="gramStart"/>
      <w:r w:rsidRPr="00096A30">
        <w:rPr>
          <w:rFonts w:ascii="Helvetica" w:eastAsia="Symbol" w:hAnsi="Helvetica" w:cs="Helvetica"/>
          <w:b/>
          <w:bCs/>
          <w:color w:val="222222"/>
          <w:kern w:val="0"/>
          <w:sz w:val="21"/>
          <w:szCs w:val="21"/>
          <w:lang w:eastAsia="ru-RU"/>
        </w:rPr>
        <w:t>Сб(</w:t>
      </w:r>
      <w:proofErr w:type="gramEnd"/>
    </w:p>
    <w:p w14:paraId="34A8B157" w14:textId="77777777" w:rsidR="00096A30" w:rsidRPr="00096A30" w:rsidRDefault="00096A30" w:rsidP="00096A30">
      <w:pPr>
        <w:rPr>
          <w:rFonts w:ascii="Helvetica" w:eastAsia="Symbol" w:hAnsi="Helvetica" w:cs="Helvetica"/>
          <w:b/>
          <w:bCs/>
          <w:color w:val="222222"/>
          <w:kern w:val="0"/>
          <w:sz w:val="21"/>
          <w:szCs w:val="21"/>
          <w:lang w:eastAsia="ru-RU"/>
        </w:rPr>
      </w:pPr>
      <w:r w:rsidRPr="00096A30">
        <w:rPr>
          <w:rFonts w:ascii="Helvetica" w:eastAsia="Symbol" w:hAnsi="Helvetica" w:cs="Helvetica"/>
          <w:b/>
          <w:bCs/>
          <w:color w:val="222222"/>
          <w:kern w:val="0"/>
          <w:sz w:val="21"/>
          <w:szCs w:val="21"/>
          <w:lang w:eastAsia="ru-RU"/>
        </w:rPr>
        <w:t>6.2. Изучение еверхпроводящэй модификации висмута, полученной "закалкой давлением" при Т=4,2 К</w:t>
      </w:r>
    </w:p>
    <w:p w14:paraId="77FDBE4B" w14:textId="543E2E89" w:rsidR="00410372" w:rsidRPr="00096A30" w:rsidRDefault="00410372" w:rsidP="00096A30"/>
    <w:sectPr w:rsidR="00410372" w:rsidRPr="00096A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F54D" w14:textId="77777777" w:rsidR="00D039C2" w:rsidRDefault="00D039C2">
      <w:pPr>
        <w:spacing w:after="0" w:line="240" w:lineRule="auto"/>
      </w:pPr>
      <w:r>
        <w:separator/>
      </w:r>
    </w:p>
  </w:endnote>
  <w:endnote w:type="continuationSeparator" w:id="0">
    <w:p w14:paraId="2B42182A" w14:textId="77777777" w:rsidR="00D039C2" w:rsidRDefault="00D0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4803" w14:textId="77777777" w:rsidR="00D039C2" w:rsidRDefault="00D039C2"/>
    <w:p w14:paraId="58FC8A5B" w14:textId="77777777" w:rsidR="00D039C2" w:rsidRDefault="00D039C2"/>
    <w:p w14:paraId="6B54BB25" w14:textId="77777777" w:rsidR="00D039C2" w:rsidRDefault="00D039C2"/>
    <w:p w14:paraId="2C9C5E79" w14:textId="77777777" w:rsidR="00D039C2" w:rsidRDefault="00D039C2"/>
    <w:p w14:paraId="05E10E52" w14:textId="77777777" w:rsidR="00D039C2" w:rsidRDefault="00D039C2"/>
    <w:p w14:paraId="25EF0268" w14:textId="77777777" w:rsidR="00D039C2" w:rsidRDefault="00D039C2"/>
    <w:p w14:paraId="5D3C2679" w14:textId="77777777" w:rsidR="00D039C2" w:rsidRDefault="00D039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0865EA" wp14:editId="733A83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52121" w14:textId="77777777" w:rsidR="00D039C2" w:rsidRDefault="00D0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0865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352121" w14:textId="77777777" w:rsidR="00D039C2" w:rsidRDefault="00D0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9CCFDD" w14:textId="77777777" w:rsidR="00D039C2" w:rsidRDefault="00D039C2"/>
    <w:p w14:paraId="05DF3E4F" w14:textId="77777777" w:rsidR="00D039C2" w:rsidRDefault="00D039C2"/>
    <w:p w14:paraId="60661B30" w14:textId="77777777" w:rsidR="00D039C2" w:rsidRDefault="00D039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CDAFCC" wp14:editId="3BDDDD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83747" w14:textId="77777777" w:rsidR="00D039C2" w:rsidRDefault="00D039C2"/>
                          <w:p w14:paraId="41DD6839" w14:textId="77777777" w:rsidR="00D039C2" w:rsidRDefault="00D03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DAF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283747" w14:textId="77777777" w:rsidR="00D039C2" w:rsidRDefault="00D039C2"/>
                    <w:p w14:paraId="41DD6839" w14:textId="77777777" w:rsidR="00D039C2" w:rsidRDefault="00D03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2DED02" w14:textId="77777777" w:rsidR="00D039C2" w:rsidRDefault="00D039C2"/>
    <w:p w14:paraId="24EA4723" w14:textId="77777777" w:rsidR="00D039C2" w:rsidRDefault="00D039C2">
      <w:pPr>
        <w:rPr>
          <w:sz w:val="2"/>
          <w:szCs w:val="2"/>
        </w:rPr>
      </w:pPr>
    </w:p>
    <w:p w14:paraId="4AB7C249" w14:textId="77777777" w:rsidR="00D039C2" w:rsidRDefault="00D039C2"/>
    <w:p w14:paraId="06A549AF" w14:textId="77777777" w:rsidR="00D039C2" w:rsidRDefault="00D039C2">
      <w:pPr>
        <w:spacing w:after="0" w:line="240" w:lineRule="auto"/>
      </w:pPr>
    </w:p>
  </w:footnote>
  <w:footnote w:type="continuationSeparator" w:id="0">
    <w:p w14:paraId="7E552A15" w14:textId="77777777" w:rsidR="00D039C2" w:rsidRDefault="00D0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C2"/>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139527</TotalTime>
  <Pages>2</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3730</cp:revision>
  <cp:lastPrinted>2009-02-06T05:36:00Z</cp:lastPrinted>
  <dcterms:created xsi:type="dcterms:W3CDTF">2024-01-07T13:43:00Z</dcterms:created>
  <dcterms:modified xsi:type="dcterms:W3CDTF">2025-07-25T18:26:00Z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