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CB7082" w:rsidRDefault="00CB7082" w:rsidP="00CB7082">
      <w:pPr>
        <w:spacing w:line="270" w:lineRule="atLeast"/>
        <w:rPr>
          <w:rFonts w:ascii="Verdana" w:hAnsi="Verdana"/>
          <w:b/>
          <w:bCs/>
          <w:color w:val="000000"/>
          <w:sz w:val="18"/>
          <w:szCs w:val="18"/>
        </w:rPr>
      </w:pPr>
      <w:r>
        <w:rPr>
          <w:rFonts w:ascii="Verdana" w:hAnsi="Verdana"/>
          <w:color w:val="000000"/>
          <w:sz w:val="18"/>
          <w:szCs w:val="18"/>
          <w:shd w:val="clear" w:color="auto" w:fill="FFFFFF"/>
        </w:rPr>
        <w:t>Эколого-правовое регулирование обращения с радиоактивными отходами :Сравнительно-правовое исследование</w:t>
      </w:r>
      <w:r>
        <w:rPr>
          <w:rFonts w:ascii="Verdana" w:hAnsi="Verdana"/>
          <w:color w:val="000000"/>
          <w:sz w:val="18"/>
          <w:szCs w:val="18"/>
        </w:rPr>
        <w:br/>
      </w:r>
      <w:r w:rsidR="003A1448">
        <w:rPr>
          <w:rFonts w:ascii="Verdana" w:hAnsi="Verdana"/>
          <w:color w:val="000000"/>
          <w:sz w:val="18"/>
          <w:szCs w:val="18"/>
        </w:rPr>
        <w:br/>
      </w:r>
      <w:r>
        <w:rPr>
          <w:rFonts w:ascii="Verdana" w:hAnsi="Verdana"/>
          <w:b/>
          <w:bCs/>
          <w:color w:val="000000"/>
          <w:sz w:val="18"/>
          <w:szCs w:val="18"/>
        </w:rPr>
        <w:t>Год: </w:t>
      </w:r>
    </w:p>
    <w:p w:rsidR="00CB7082" w:rsidRDefault="00CB7082" w:rsidP="00CB7082">
      <w:pPr>
        <w:spacing w:line="270" w:lineRule="atLeast"/>
        <w:rPr>
          <w:rFonts w:ascii="Verdana" w:hAnsi="Verdana"/>
          <w:color w:val="000000"/>
          <w:sz w:val="18"/>
          <w:szCs w:val="18"/>
        </w:rPr>
      </w:pPr>
      <w:r>
        <w:rPr>
          <w:rFonts w:ascii="Verdana" w:hAnsi="Verdana"/>
          <w:color w:val="000000"/>
          <w:sz w:val="18"/>
          <w:szCs w:val="18"/>
        </w:rPr>
        <w:t>2005</w:t>
      </w:r>
    </w:p>
    <w:p w:rsidR="00CB7082" w:rsidRDefault="00CB7082" w:rsidP="00CB708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B7082" w:rsidRDefault="00CB7082" w:rsidP="00CB7082">
      <w:pPr>
        <w:spacing w:line="270" w:lineRule="atLeast"/>
        <w:rPr>
          <w:rFonts w:ascii="Verdana" w:hAnsi="Verdana"/>
          <w:color w:val="000000"/>
          <w:sz w:val="18"/>
          <w:szCs w:val="18"/>
        </w:rPr>
      </w:pPr>
      <w:r>
        <w:rPr>
          <w:rFonts w:ascii="Verdana" w:hAnsi="Verdana"/>
          <w:color w:val="000000"/>
          <w:sz w:val="18"/>
          <w:szCs w:val="18"/>
        </w:rPr>
        <w:t>Гирусов, Федор Эдуардович</w:t>
      </w:r>
    </w:p>
    <w:p w:rsidR="00CB7082" w:rsidRDefault="00CB7082" w:rsidP="00CB708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B7082" w:rsidRDefault="00CB7082" w:rsidP="00CB708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B7082" w:rsidRDefault="00CB7082" w:rsidP="00CB708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B7082" w:rsidRDefault="00CB7082" w:rsidP="00CB7082">
      <w:pPr>
        <w:spacing w:line="270" w:lineRule="atLeast"/>
        <w:rPr>
          <w:rFonts w:ascii="Verdana" w:hAnsi="Verdana"/>
          <w:color w:val="000000"/>
          <w:sz w:val="18"/>
          <w:szCs w:val="18"/>
        </w:rPr>
      </w:pPr>
      <w:r>
        <w:rPr>
          <w:rFonts w:ascii="Verdana" w:hAnsi="Verdana"/>
          <w:color w:val="000000"/>
          <w:sz w:val="18"/>
          <w:szCs w:val="18"/>
        </w:rPr>
        <w:t>Москва</w:t>
      </w:r>
    </w:p>
    <w:p w:rsidR="00CB7082" w:rsidRDefault="00CB7082" w:rsidP="00CB708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B7082" w:rsidRDefault="00CB7082" w:rsidP="00CB7082">
      <w:pPr>
        <w:spacing w:line="270" w:lineRule="atLeast"/>
        <w:rPr>
          <w:rFonts w:ascii="Verdana" w:hAnsi="Verdana"/>
          <w:color w:val="000000"/>
          <w:sz w:val="18"/>
          <w:szCs w:val="18"/>
        </w:rPr>
      </w:pPr>
      <w:r>
        <w:rPr>
          <w:rFonts w:ascii="Verdana" w:hAnsi="Verdana"/>
          <w:color w:val="000000"/>
          <w:sz w:val="18"/>
          <w:szCs w:val="18"/>
        </w:rPr>
        <w:t>12.00.06</w:t>
      </w:r>
    </w:p>
    <w:p w:rsidR="00CB7082" w:rsidRDefault="00CB7082" w:rsidP="00CB708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B7082" w:rsidRDefault="00CB7082" w:rsidP="00CB7082">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CB7082" w:rsidRDefault="00CB7082" w:rsidP="00CB708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B7082" w:rsidRDefault="00CB7082" w:rsidP="00CB7082">
      <w:pPr>
        <w:spacing w:line="270" w:lineRule="atLeast"/>
        <w:rPr>
          <w:rFonts w:ascii="Verdana" w:hAnsi="Verdana"/>
          <w:color w:val="000000"/>
          <w:sz w:val="18"/>
          <w:szCs w:val="18"/>
        </w:rPr>
      </w:pPr>
      <w:r>
        <w:rPr>
          <w:rFonts w:ascii="Verdana" w:hAnsi="Verdana"/>
          <w:color w:val="000000"/>
          <w:sz w:val="18"/>
          <w:szCs w:val="18"/>
        </w:rPr>
        <w:t>213</w:t>
      </w:r>
    </w:p>
    <w:p w:rsidR="00CB7082" w:rsidRDefault="00CB7082" w:rsidP="00CB708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Гирусов, Федор Эдуардович</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Объекты, процедуры и задачи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обращения</w:t>
      </w:r>
      <w:r>
        <w:rPr>
          <w:rStyle w:val="WW8Num3z0"/>
          <w:rFonts w:ascii="Verdana" w:hAnsi="Verdana"/>
          <w:color w:val="000000"/>
          <w:sz w:val="18"/>
          <w:szCs w:val="18"/>
        </w:rPr>
        <w:t> </w:t>
      </w:r>
      <w:r>
        <w:rPr>
          <w:rFonts w:ascii="Verdana" w:hAnsi="Verdana"/>
          <w:color w:val="000000"/>
          <w:sz w:val="18"/>
          <w:szCs w:val="18"/>
        </w:rPr>
        <w:t>с радиоактивными отходами в РФ.</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Радиоактивные отходы: понятие и классификация.</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этапов обращения с радиоактивными</w:t>
      </w:r>
      <w:r>
        <w:rPr>
          <w:rStyle w:val="WW8Num3z0"/>
          <w:rFonts w:ascii="Verdana" w:hAnsi="Verdana"/>
          <w:color w:val="000000"/>
          <w:sz w:val="18"/>
          <w:szCs w:val="18"/>
        </w:rPr>
        <w:t> </w:t>
      </w:r>
      <w:r>
        <w:rPr>
          <w:rStyle w:val="WW8Num4z0"/>
          <w:rFonts w:ascii="Verdana" w:hAnsi="Verdana"/>
          <w:color w:val="4682B4"/>
          <w:sz w:val="18"/>
          <w:szCs w:val="18"/>
        </w:rPr>
        <w:t>отходами</w:t>
      </w:r>
      <w:r>
        <w:rPr>
          <w:rFonts w:ascii="Verdana" w:hAnsi="Verdana"/>
          <w:color w:val="000000"/>
          <w:sz w:val="18"/>
          <w:szCs w:val="18"/>
        </w:rPr>
        <w:t>.</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Цели, принципы и направления правового обеспечения обращения с</w:t>
      </w:r>
      <w:r>
        <w:rPr>
          <w:rStyle w:val="WW8Num3z0"/>
          <w:rFonts w:ascii="Verdana" w:hAnsi="Verdana"/>
          <w:color w:val="000000"/>
          <w:sz w:val="18"/>
          <w:szCs w:val="18"/>
        </w:rPr>
        <w:t> </w:t>
      </w:r>
      <w:r>
        <w:rPr>
          <w:rStyle w:val="WW8Num4z0"/>
          <w:rFonts w:ascii="Verdana" w:hAnsi="Verdana"/>
          <w:color w:val="4682B4"/>
          <w:sz w:val="18"/>
          <w:szCs w:val="18"/>
        </w:rPr>
        <w:t>радиоактивными</w:t>
      </w:r>
      <w:r>
        <w:rPr>
          <w:rStyle w:val="WW8Num3z0"/>
          <w:rFonts w:ascii="Verdana" w:hAnsi="Verdana"/>
          <w:color w:val="000000"/>
          <w:sz w:val="18"/>
          <w:szCs w:val="18"/>
        </w:rPr>
        <w:t> </w:t>
      </w:r>
      <w:r>
        <w:rPr>
          <w:rFonts w:ascii="Verdana" w:hAnsi="Verdana"/>
          <w:color w:val="000000"/>
          <w:sz w:val="18"/>
          <w:szCs w:val="18"/>
        </w:rPr>
        <w:t>отходами.</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Основные направления совершенствования законодательства.</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Правовое регулирование обращения с радиоактивными отходами в международном и европейском праве.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Источники международного права: общая характеристика.</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Основные направления деятельности Европейского</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Сообщества в сфере обращения с радиоактивными отходами.</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Правовое значение «</w:t>
      </w:r>
      <w:r>
        <w:rPr>
          <w:rStyle w:val="WW8Num4z0"/>
          <w:rFonts w:ascii="Verdana" w:hAnsi="Verdana"/>
          <w:color w:val="4682B4"/>
          <w:sz w:val="18"/>
          <w:szCs w:val="18"/>
        </w:rPr>
        <w:t>ядерного пакета</w:t>
      </w:r>
      <w:r>
        <w:rPr>
          <w:rFonts w:ascii="Verdana" w:hAnsi="Verdana"/>
          <w:color w:val="000000"/>
          <w:sz w:val="18"/>
          <w:szCs w:val="18"/>
        </w:rPr>
        <w:t>».</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Система классификации радиоактивных отходов в праве ЕС.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Правовое регулирование этапов обращения с радиоактивными отходами в праве ЕС (утилизация, транспортировка).</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6. Опыт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обращения с радиоактивными отходами в отдельных странах.</w:t>
      </w:r>
    </w:p>
    <w:p w:rsidR="00CB7082" w:rsidRDefault="00CB7082" w:rsidP="00CB708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"Эколого-правовое регулирование обращения с радиоактивными отходами :Сравнительно-правовое исследование"</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Современная социально-экологическая ситуация в Российской Федерации характеризуется в основном негативными показателями состояния и качества окружающей среды и ее компонентов, усилением антропогенного воздействия на природу, интенсификацией использования природных ресурсов, наличием промышленных, в том числе атомных, и иных объектов и производств, функционирование которых представляет собой реальную угрозу основам жизнедеятельности населения России и экологической безопасности ее территорий. Многие специалисты в самых разных областях научного знания, в том числе в</w:t>
      </w:r>
      <w:r>
        <w:rPr>
          <w:rStyle w:val="WW8Num4z0"/>
          <w:rFonts w:ascii="Verdana" w:hAnsi="Verdana"/>
          <w:color w:val="4682B4"/>
          <w:sz w:val="18"/>
          <w:szCs w:val="18"/>
        </w:rPr>
        <w:t>правоведении</w:t>
      </w:r>
      <w:r>
        <w:rPr>
          <w:rFonts w:ascii="Verdana" w:hAnsi="Verdana"/>
          <w:color w:val="000000"/>
          <w:sz w:val="18"/>
          <w:szCs w:val="18"/>
        </w:rPr>
        <w:t>, оценивают положение дел в области охраны окружающей среды в целом как неудовлетворительное. Особые опасения ученых, практиков и общественности вызывают проблемы накопления опасных отходов, в первую очередь радиоактивных; слабая разработка и реализация мер по обеспечению безопасного обращения ими; превалирование экономических, нередко сиюминутных, интересов над задачами сохранения и улучшения окружающей среды и обеспечения</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закрепленного права каждого гражданина Российской Федерации на благоприятную окружающую среду; снижение исполнительской дисциплины среди работников атомной промышленности; разбалансированность в</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 xml:space="preserve">функций управления </w:t>
      </w:r>
      <w:r>
        <w:rPr>
          <w:rFonts w:ascii="Verdana" w:hAnsi="Verdana"/>
          <w:color w:val="000000"/>
          <w:sz w:val="18"/>
          <w:szCs w:val="18"/>
        </w:rPr>
        <w:lastRenderedPageBreak/>
        <w:t>радиоактивными отходами, в частности контрольно-надзорных; слабое финансирование мероприятий по обеспечению экологической безопасности; усиление</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в сфере обращения с радиоактивными отходами; рост</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и др. Особо в этом ряду стоит проблема ввоза на территорию страны тепловыделяющих сборок ядерного реактора на временное технологическое хранение и переработку. Реализация намеченных в связи с этим планов для осуществления попытки прорыва на международный рынок оказания услуг в сфере торговли и использования радиоактивных отходов требует неукоснительного соблюдения сложных и дорогостоящих мер по обеспечению безопасности транспортирования отработавшего ядерного топлива, его хранения и захоронения, а также эксплуатации перерабатывающих предприятий и объектов, включая усиление мер физической защиты в связи с угрозой</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террористических актов и актов</w:t>
      </w:r>
      <w:r>
        <w:rPr>
          <w:rStyle w:val="WW8Num3z0"/>
          <w:rFonts w:ascii="Verdana" w:hAnsi="Verdana"/>
          <w:color w:val="000000"/>
          <w:sz w:val="18"/>
          <w:szCs w:val="18"/>
        </w:rPr>
        <w:t> </w:t>
      </w:r>
      <w:r>
        <w:rPr>
          <w:rStyle w:val="WW8Num4z0"/>
          <w:rFonts w:ascii="Verdana" w:hAnsi="Verdana"/>
          <w:color w:val="4682B4"/>
          <w:sz w:val="18"/>
          <w:szCs w:val="18"/>
        </w:rPr>
        <w:t>вандализма</w:t>
      </w:r>
      <w:r>
        <w:rPr>
          <w:rFonts w:ascii="Verdana" w:hAnsi="Verdana"/>
          <w:color w:val="000000"/>
          <w:sz w:val="18"/>
          <w:szCs w:val="18"/>
        </w:rPr>
        <w:t>.</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Столь же важной, хотя и не так остро воспринимаемой проблемой остаются сбор, обезвреживание и захоронение иных, помимо отработавшего ядерного топлива, радиоактивных отходов, в первую очередь научно-исследовательской, медицинской, промышленной и иной деятельности. Здесь наиболее значимы такие обстоятельства как распространенность источников образования радиоактивных отходов, множественность субъектов (юридических и физических лиц), осуществляющих деятельность, в результате которой образуется - суммарно - большое количество радиоактивных отходов различных категорий (по степени активности, способности быть обезвреженными и т.п.), отсутствие специально разработанных программ федерального уровня в отличие от проблем отработавшего ядерного топлива, реабилитации радиационно-загрязненных территорий, низкий уровень эколого-правового сознания и недостаточное финансирование мер по сбору и утилизации отходов, а также отсутствие специальных научных исследований, т. к. специалисты в области атомного права в последние годы сосредоточили свое внимание на проблематике правового регулирования обращения с отработавшим ядерным топливом в ущерб вопросам, регулирующим обращение с иными видами радиоактивных отходов.</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данным Международного агентства по атомной энергии (</w:t>
      </w:r>
      <w:r>
        <w:rPr>
          <w:rStyle w:val="WW8Num4z0"/>
          <w:rFonts w:ascii="Verdana" w:hAnsi="Verdana"/>
          <w:color w:val="4682B4"/>
          <w:sz w:val="18"/>
          <w:szCs w:val="18"/>
        </w:rPr>
        <w:t>МАГАТЭ</w:t>
      </w:r>
      <w:r>
        <w:rPr>
          <w:rFonts w:ascii="Verdana" w:hAnsi="Verdana"/>
          <w:color w:val="000000"/>
          <w:sz w:val="18"/>
          <w:szCs w:val="18"/>
        </w:rPr>
        <w:t>) на сегодняшний день в мире уже накоплено более 185 тыс.тонн облученного ядерного топлива. По прогнозам ежегодно эти «</w:t>
      </w:r>
      <w:r>
        <w:rPr>
          <w:rStyle w:val="WW8Num4z0"/>
          <w:rFonts w:ascii="Verdana" w:hAnsi="Verdana"/>
          <w:color w:val="4682B4"/>
          <w:sz w:val="18"/>
          <w:szCs w:val="18"/>
        </w:rPr>
        <w:t>запасы</w:t>
      </w:r>
      <w:r>
        <w:rPr>
          <w:rFonts w:ascii="Verdana" w:hAnsi="Verdana"/>
          <w:color w:val="000000"/>
          <w:sz w:val="18"/>
          <w:szCs w:val="18"/>
        </w:rPr>
        <w:t>» будут возрастать. К 2010 г. они достигнут 220 тыс. тонн. Известно, что не существует пока что достаточно эффективных и безопасных для окружающей среды технологий переработки отработавшего ядерного топлива, а применяемые методы и оборудование не только опасны, но и дорогостоящи, требуют много времени и, тем не менее, не решают главной задачи - захоронения радиоактивных отходов безопасным способом.</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возникает множество правовых, организационно-правовых и экономико-правовых вопросов, требующих не только научного, но 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Fonts w:ascii="Verdana" w:hAnsi="Verdana"/>
          <w:color w:val="000000"/>
          <w:sz w:val="18"/>
          <w:szCs w:val="18"/>
        </w:rPr>
        <w:t>, а также практического анализа и решения. В первую очередь, должна быть оценена правовая основа деятельности по обращению с радиоактивными отходами. Известно, что российское законодательство в области использования атомной энергии и обеспечения радиационной безопасности фактически начало создаваться после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Style w:val="WW8Num3z0"/>
          <w:rFonts w:ascii="Verdana" w:hAnsi="Verdana"/>
          <w:color w:val="000000"/>
          <w:sz w:val="18"/>
          <w:szCs w:val="18"/>
        </w:rPr>
        <w:t> </w:t>
      </w:r>
      <w:r>
        <w:rPr>
          <w:rFonts w:ascii="Verdana" w:hAnsi="Verdana"/>
          <w:color w:val="000000"/>
          <w:sz w:val="18"/>
          <w:szCs w:val="18"/>
        </w:rPr>
        <w:t>в 1986 г. и под воздействием сведений о иных, имевших место ранее, катастрофах и авариях (на п/о «Маяк» в 1954 г. и др.), о результатах загрязнения окружающей среды и масштабах</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здоровью людей, причиненного ядерными испытаниями на Семипалатинском полигоне, Новой Земле, а также во</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обязательств, принятых Российской Федерацией в соответствии с заключенными ею международными договорами в области разоружения, производства и применения</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массового поражения, охраны окружающей среды и устойчивого развития,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Развитие атомного и экологического законодательства в завершающем десятилетии XX века и начале века XXI происходило весьма интенсивно на всех уровнях - международном, региональном (например, в странах Европейского Сообщества или Тихоокеанского региона), на национальном -в отдельных государствах, в том числе в России. В нашей стране был принят ряд специальных федеральных законов, регулирующих отношения в области использования атомной энергии и обеспечения радиационной безопасности населения, реализации специальных программ реабилитации загрязненных радионуклидами территорий, но в основном сориентированных на создание правовых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об эксплуатации объектов атомной энергетики, о мерах безопасности, о</w:t>
      </w:r>
      <w:r>
        <w:rPr>
          <w:rStyle w:val="WW8Num3z0"/>
          <w:rFonts w:ascii="Verdana" w:hAnsi="Verdana"/>
          <w:color w:val="000000"/>
          <w:sz w:val="18"/>
          <w:szCs w:val="18"/>
        </w:rPr>
        <w:t> </w:t>
      </w:r>
      <w:r>
        <w:rPr>
          <w:rStyle w:val="WW8Num4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различных субъектов и некоторых иных.</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Однако вопрос обращения с радиоактивными отходами затрагивается в них как один из многих и, надо прямо сказать, не главный. Во многих актах экологического законодательства того же периода существуют отдельные нормы, устанавливающие требования к обращению с радиоактивными отходами в целях охраны тех или иных компонентов окружающей среды (вод, лесов и проч.) либо здоровья и жизни людей, а Федеральный закон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изначально не был сориентирован на учет специфики обращения с радиоактивными отходами, регулируя в общем плане цели, принципы и правила обращения со всеми категориями отходов. Это привело к таким последствиям: а) интенсивному и преобладающему развитию</w:t>
      </w:r>
      <w:r>
        <w:rPr>
          <w:rStyle w:val="WW8Num3z0"/>
          <w:rFonts w:ascii="Verdana" w:hAnsi="Verdana"/>
          <w:color w:val="000000"/>
          <w:sz w:val="18"/>
          <w:szCs w:val="18"/>
        </w:rPr>
        <w:t> </w:t>
      </w:r>
      <w:r>
        <w:rPr>
          <w:rStyle w:val="WW8Num4z0"/>
          <w:rFonts w:ascii="Verdana" w:hAnsi="Verdana"/>
          <w:color w:val="4682B4"/>
          <w:sz w:val="18"/>
          <w:szCs w:val="18"/>
        </w:rPr>
        <w:t>подзаконного</w:t>
      </w:r>
      <w:r>
        <w:rPr>
          <w:rStyle w:val="WW8Num3z0"/>
          <w:rFonts w:ascii="Verdana" w:hAnsi="Verdana"/>
          <w:color w:val="000000"/>
          <w:sz w:val="18"/>
          <w:szCs w:val="18"/>
        </w:rPr>
        <w:t> </w:t>
      </w:r>
      <w:r>
        <w:rPr>
          <w:rFonts w:ascii="Verdana" w:hAnsi="Verdana"/>
          <w:color w:val="000000"/>
          <w:sz w:val="18"/>
          <w:szCs w:val="18"/>
        </w:rPr>
        <w:t>нормотворчества, что наглядно видно по количеству</w:t>
      </w:r>
      <w:r>
        <w:rPr>
          <w:rStyle w:val="WW8Num3z0"/>
          <w:rFonts w:ascii="Verdana" w:hAnsi="Verdana"/>
          <w:color w:val="000000"/>
          <w:sz w:val="18"/>
          <w:szCs w:val="18"/>
        </w:rPr>
        <w:t> </w:t>
      </w:r>
      <w:r>
        <w:rPr>
          <w:rStyle w:val="WW8Num4z0"/>
          <w:rFonts w:ascii="Verdana" w:hAnsi="Verdana"/>
          <w:color w:val="4682B4"/>
          <w:sz w:val="18"/>
          <w:szCs w:val="18"/>
        </w:rPr>
        <w:t>указов</w:t>
      </w:r>
      <w:r>
        <w:rPr>
          <w:rStyle w:val="WW8Num3z0"/>
          <w:rFonts w:ascii="Verdana" w:hAnsi="Verdana"/>
          <w:color w:val="000000"/>
          <w:sz w:val="18"/>
          <w:szCs w:val="18"/>
        </w:rPr>
        <w:t> </w:t>
      </w:r>
      <w:r>
        <w:rPr>
          <w:rFonts w:ascii="Verdana" w:hAnsi="Verdana"/>
          <w:color w:val="000000"/>
          <w:sz w:val="18"/>
          <w:szCs w:val="18"/>
        </w:rPr>
        <w:t>Президента РФ, постановлений и распоряжений Правительства РФ, ведомственных актов Минатома России (ныне - Федеральное агентство по атомной энергии) и</w:t>
      </w:r>
      <w:r>
        <w:rPr>
          <w:rStyle w:val="WW8Num3z0"/>
          <w:rFonts w:ascii="Verdana" w:hAnsi="Verdana"/>
          <w:color w:val="000000"/>
          <w:sz w:val="18"/>
          <w:szCs w:val="18"/>
        </w:rPr>
        <w:t> </w:t>
      </w:r>
      <w:r>
        <w:rPr>
          <w:rStyle w:val="WW8Num4z0"/>
          <w:rFonts w:ascii="Verdana" w:hAnsi="Verdana"/>
          <w:color w:val="4682B4"/>
          <w:sz w:val="18"/>
          <w:szCs w:val="18"/>
        </w:rPr>
        <w:t>Госатомнадзора</w:t>
      </w:r>
      <w:r>
        <w:rPr>
          <w:rStyle w:val="WW8Num3z0"/>
          <w:rFonts w:ascii="Verdana" w:hAnsi="Verdana"/>
          <w:color w:val="000000"/>
          <w:sz w:val="18"/>
          <w:szCs w:val="18"/>
        </w:rPr>
        <w:t> </w:t>
      </w:r>
      <w:r>
        <w:rPr>
          <w:rFonts w:ascii="Verdana" w:hAnsi="Verdana"/>
          <w:color w:val="000000"/>
          <w:sz w:val="18"/>
          <w:szCs w:val="18"/>
        </w:rPr>
        <w:t>России (ныне - Федеральная служба по экологическому, технологическому и атомному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Fonts w:ascii="Verdana" w:hAnsi="Verdana"/>
          <w:color w:val="000000"/>
          <w:sz w:val="18"/>
          <w:szCs w:val="18"/>
        </w:rPr>
        <w:t>), т.е. к тому, что правовые</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в области обращения с радиоактивными отходами, в целом в сфере атомной энергетики и радиационной безопасности в основном обладают более низкой юридической силой, чем это необходимо; б) возникновению существенного</w:t>
      </w:r>
      <w:r>
        <w:rPr>
          <w:rStyle w:val="WW8Num3z0"/>
          <w:rFonts w:ascii="Verdana" w:hAnsi="Verdana"/>
          <w:color w:val="000000"/>
          <w:sz w:val="18"/>
          <w:szCs w:val="18"/>
        </w:rPr>
        <w:t> </w:t>
      </w:r>
      <w:r>
        <w:rPr>
          <w:rStyle w:val="WW8Num4z0"/>
          <w:rFonts w:ascii="Verdana" w:hAnsi="Verdana"/>
          <w:color w:val="4682B4"/>
          <w:sz w:val="18"/>
          <w:szCs w:val="18"/>
        </w:rPr>
        <w:t>пробела</w:t>
      </w:r>
      <w:r>
        <w:rPr>
          <w:rStyle w:val="WW8Num3z0"/>
          <w:rFonts w:ascii="Verdana" w:hAnsi="Verdana"/>
          <w:color w:val="000000"/>
          <w:sz w:val="18"/>
          <w:szCs w:val="18"/>
        </w:rPr>
        <w:t> </w:t>
      </w:r>
      <w:r>
        <w:rPr>
          <w:rFonts w:ascii="Verdana" w:hAnsi="Verdana"/>
          <w:color w:val="000000"/>
          <w:sz w:val="18"/>
          <w:szCs w:val="18"/>
        </w:rPr>
        <w:t>российского законодательства в связи с отсутствием специального Федерального закона «</w:t>
      </w:r>
      <w:r>
        <w:rPr>
          <w:rStyle w:val="WW8Num4z0"/>
          <w:rFonts w:ascii="Verdana" w:hAnsi="Verdana"/>
          <w:color w:val="4682B4"/>
          <w:sz w:val="18"/>
          <w:szCs w:val="18"/>
        </w:rPr>
        <w:t>О безопасном обращении с радиоактивными отходами</w:t>
      </w:r>
      <w:r>
        <w:rPr>
          <w:rFonts w:ascii="Verdana" w:hAnsi="Verdana"/>
          <w:color w:val="000000"/>
          <w:sz w:val="18"/>
          <w:szCs w:val="18"/>
        </w:rPr>
        <w:t>». Отметим, что аналоги такого рода специальных актов существуют - это федеральные законы «</w:t>
      </w:r>
      <w:r>
        <w:rPr>
          <w:rStyle w:val="WW8Num4z0"/>
          <w:rFonts w:ascii="Verdana" w:hAnsi="Verdana"/>
          <w:color w:val="4682B4"/>
          <w:sz w:val="18"/>
          <w:szCs w:val="18"/>
        </w:rPr>
        <w:t>О безопасном обращении с пестицидами и агрохимикатами</w:t>
      </w:r>
      <w:r>
        <w:rPr>
          <w:rFonts w:ascii="Verdana" w:hAnsi="Verdana"/>
          <w:color w:val="000000"/>
          <w:sz w:val="18"/>
          <w:szCs w:val="18"/>
        </w:rPr>
        <w:t>», «</w:t>
      </w:r>
      <w:r>
        <w:rPr>
          <w:rStyle w:val="WW8Num4z0"/>
          <w:rFonts w:ascii="Verdana" w:hAnsi="Verdana"/>
          <w:color w:val="4682B4"/>
          <w:sz w:val="18"/>
          <w:szCs w:val="18"/>
        </w:rPr>
        <w:t>О безопасности гидротехнических сооружений</w:t>
      </w:r>
      <w:r>
        <w:rPr>
          <w:rFonts w:ascii="Verdana" w:hAnsi="Verdana"/>
          <w:color w:val="000000"/>
          <w:sz w:val="18"/>
          <w:szCs w:val="18"/>
        </w:rPr>
        <w:t>», «</w:t>
      </w:r>
      <w:r>
        <w:rPr>
          <w:rStyle w:val="WW8Num4z0"/>
          <w:rFonts w:ascii="Verdana" w:hAnsi="Verdana"/>
          <w:color w:val="4682B4"/>
          <w:sz w:val="18"/>
          <w:szCs w:val="18"/>
        </w:rPr>
        <w:t>О качестве и безопасности пищевых продуктов</w:t>
      </w:r>
      <w:r>
        <w:rPr>
          <w:rFonts w:ascii="Verdana" w:hAnsi="Verdana"/>
          <w:color w:val="000000"/>
          <w:sz w:val="18"/>
          <w:szCs w:val="18"/>
        </w:rPr>
        <w:t>» и др. Вряд ли можно исходить из того, что обеспечение безопасности при использовании в сельском хозяйстве средств стимуляторов роста растений или даже средств борьбы с вредителями и болезнями растений представляет собой более актуальную задачу, чем минимизация загрязнения окружающей среды радиоактивными отходами и предотвращение вредного их воздействия на жизнь и здоровье людей; в) несогласованности планируемых мер и действий (организационных, технических и технологических) и неполному охвату всех подлежащих решению проблем обращения с радиоактивными отходами в федеральных, региональных и ведомственных целевых программах о ядерной и радиационной безопасности, развитии атомной энергетики и т.п., а также недостаточному финансированию даже тех мероприятий, которые были запланированы; г) пренебрежению субъектов</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решением задач в области обращения с радиоактивными отходами иных видов, помимо отработавшего ядерного топлива, т.е. медицинских, научно-исследовательских и проч.; д) усилению воздействия</w:t>
      </w:r>
      <w:r>
        <w:rPr>
          <w:rStyle w:val="WW8Num3z0"/>
          <w:rFonts w:ascii="Verdana" w:hAnsi="Verdana"/>
          <w:color w:val="000000"/>
          <w:sz w:val="18"/>
          <w:szCs w:val="18"/>
        </w:rPr>
        <w:t> </w:t>
      </w:r>
      <w:r>
        <w:rPr>
          <w:rStyle w:val="WW8Num4z0"/>
          <w:rFonts w:ascii="Verdana" w:hAnsi="Verdana"/>
          <w:color w:val="4682B4"/>
          <w:sz w:val="18"/>
          <w:szCs w:val="18"/>
        </w:rPr>
        <w:t>коррупционных</w:t>
      </w:r>
      <w:r>
        <w:rPr>
          <w:rStyle w:val="WW8Num3z0"/>
          <w:rFonts w:ascii="Verdana" w:hAnsi="Verdana"/>
          <w:color w:val="000000"/>
          <w:sz w:val="18"/>
          <w:szCs w:val="18"/>
        </w:rPr>
        <w:t> </w:t>
      </w:r>
      <w:r>
        <w:rPr>
          <w:rFonts w:ascii="Verdana" w:hAnsi="Verdana"/>
          <w:color w:val="000000"/>
          <w:sz w:val="18"/>
          <w:szCs w:val="18"/>
        </w:rPr>
        <w:t>факторов не только на</w:t>
      </w:r>
      <w:r>
        <w:rPr>
          <w:rStyle w:val="WW8Num3z0"/>
          <w:rFonts w:ascii="Verdana" w:hAnsi="Verdana"/>
          <w:color w:val="000000"/>
          <w:sz w:val="18"/>
          <w:szCs w:val="18"/>
        </w:rPr>
        <w:t> </w:t>
      </w:r>
      <w:r>
        <w:rPr>
          <w:rStyle w:val="WW8Num4z0"/>
          <w:rFonts w:ascii="Verdana" w:hAnsi="Verdana"/>
          <w:color w:val="4682B4"/>
          <w:sz w:val="18"/>
          <w:szCs w:val="18"/>
        </w:rPr>
        <w:t>законотворческую</w:t>
      </w:r>
      <w:r>
        <w:rPr>
          <w:rStyle w:val="WW8Num3z0"/>
          <w:rFonts w:ascii="Verdana" w:hAnsi="Verdana"/>
          <w:color w:val="000000"/>
          <w:sz w:val="18"/>
          <w:szCs w:val="18"/>
        </w:rPr>
        <w:t> </w:t>
      </w:r>
      <w:r>
        <w:rPr>
          <w:rFonts w:ascii="Verdana" w:hAnsi="Verdana"/>
          <w:color w:val="000000"/>
          <w:sz w:val="18"/>
          <w:szCs w:val="18"/>
        </w:rPr>
        <w:t>деятельность и принятие правореализационных решений, но даже на научное обслуживание данных процессов.</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устранения отмеченных обстоятельств, а тем самым - для повышения эффективности правового регулирования охраны окружающей среды и охраны здоровья людей при обращении с радиоактивными отходами необходим специальный научный анализ как деятельности по обращению с радиоактивными отходами и отдельными их категориями, так и содержания отдельных этапов (приемов, процедур и операций) обращения с ними с правовых и организационно-правовых позиций. Такой анализ требует, во-первых, предварительного уточнения терминологии, которая чрезвычайно разнородна; во-вторых, систематизации требований к обращению с радиоактивными отходами, которые сформулированы с разной степенью подробности и жесткости; в-третьих, изучения зарубежного опыта в области правового регулирования обращения с радиоактивными отходами, в том числе отработавшего ядерного топлива, и создания систем безопасности, а также практики защиты прав человека; наконец, в-четвертых, анализа правил обращения с радиоактивными отходами, содержащихся в актах международного права. В значительной части такая комплексная разработка на монографическом уровне в рамках науки экологического права пока еще не была проведена.</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Сказанное обусловило выбор темы диссертационного исследования и его ориентированность на сравнительно-правовые аспекты данной проблематики.</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Объект и предмет диссертационного исследования. Объектом данной диссертационной работы являются общественные отношения, возникающие и развивающиеся в связи образованием и иным обращением с радиоактивными отходами различных категорий, а также общественные отношения в сфере обеспечения охраны окружающей среды и здоровья людей от вредного воздействия </w:t>
      </w:r>
      <w:r>
        <w:rPr>
          <w:rFonts w:ascii="Verdana" w:hAnsi="Verdana"/>
          <w:color w:val="000000"/>
          <w:sz w:val="18"/>
          <w:szCs w:val="18"/>
        </w:rPr>
        <w:lastRenderedPageBreak/>
        <w:t>радиоактивных отходов. Предметом диссертационного исследования является совокупность правовых норм, регулирующих вопросы обращения с радиоактивными отходами, обеспечения радиационной и экологической безопасности и поведения людей в сфере формирования и реализации правовых, политических, экономических, организационных и финансовых решений об обращении с радиоактивными отходами, выделенных в российском законодательстве, а также в массиве международного законодательства об атомной энергии и отходах и законодательства других стран, в первую очередь, являющихся участниками Европейского Союза.</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Основными целями настоящего исследования являются выявление закономерностей и особенностей правового регулирования обращения с радиоактивными отходами в Российской Федерации и в других странах, на международном уровне, а также оценка эффективности принятых</w:t>
      </w:r>
      <w:r>
        <w:rPr>
          <w:rStyle w:val="WW8Num4z0"/>
          <w:rFonts w:ascii="Verdana" w:hAnsi="Verdana"/>
          <w:color w:val="4682B4"/>
          <w:sz w:val="18"/>
          <w:szCs w:val="18"/>
        </w:rPr>
        <w:t>законотворческих</w:t>
      </w:r>
      <w:r>
        <w:rPr>
          <w:rStyle w:val="WW8Num3z0"/>
          <w:rFonts w:ascii="Verdana" w:hAnsi="Verdana"/>
          <w:color w:val="000000"/>
          <w:sz w:val="18"/>
          <w:szCs w:val="18"/>
        </w:rPr>
        <w:t> </w:t>
      </w:r>
      <w:r>
        <w:rPr>
          <w:rFonts w:ascii="Verdana" w:hAnsi="Verdana"/>
          <w:color w:val="000000"/>
          <w:sz w:val="18"/>
          <w:szCs w:val="18"/>
        </w:rPr>
        <w:t>решений и используемых в РФ, ЕС и иных государствах правовых средств реализации государственной (и межгосударственной) политики при обращении с радиоактивными отходами.</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были поставлены следующие задачи:</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систематизация терминологии, употребляемой 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актах, а также в доктринах атомного и экологического права для обозначения радиоактивных отходов, их видов и в качестве предмета правового регулирования для описания отдельных этапов обращения с ними;</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содержания основных и смежных понятий в области обращения с радиоактивными отходами, выделение их родовых, видовых и частных признаков;</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законодательства Российской Федерации, других стран, международно-правовых актов в области использования атомной энергии, обеспечения радиационной безопасности, обращения с радиоактивными отходами и охраны окружающей среды для выявления целей и принципов правового регулирования;</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исходных стратегических положений, сформулированных в Экологической доктрине Российской Федерации и иных документах такого рода, определяющих задачи, направления и средства правового обеспечения деятельности по обращению с радиоактивными отходами;</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недостатков правового регулирования в сфере обращения с радиоактивными отходами;</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направлений и форм планирования мероприятий по улучшению ситуации в области обращения с радиоактивными отходами в РФ и других странах;</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соответствия правового регулирования и правовой политики России международно-правовым актам об обращении с радиоактивными отходами и опыту стран-участниц Европейского Союза.</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диссертационного исследования.</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данного диссертационного исследования является диалектический и системный подходы к анализу и оценке правовых явлений, процессов и фактов, а именно правового регулирования поведения людей и иных субъектов права в области обращения с радиоактивными отходами. Результаты и выводы получены на основе использования общих и частных методов научного познания: логического, системно-структурного, статистического и других. Наряду с этим при работе над диссертацией применялись общепризнанные методы научного исследования действительности (в данном случае правовой): наблюдение, обобщение, сравнение, а также сравнительно-правовые методики, глубоко разработанные и апробированные в российском правоведении, в том числе в атомном и экологическом праве.</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ученых в области теории государства и права, разработавших проблемы структуризации отраслей права и отраслей законодательства, понятий и иерархии источников права, общих правовых принципов и целей правового регулирования, его методов и инструментов (С.С.Алексеев, В.В.Лазарев,</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B.С.Нерсесянц и многие др.). Анализ международно-правовых предписаний проведен с учетом работ И.И.Лукашука, А.Г.Вылегжанина, Г.М.Даниленко, А.С.Тимошенко и других специалистов, а </w:t>
      </w:r>
      <w:r>
        <w:rPr>
          <w:rFonts w:ascii="Verdana" w:hAnsi="Verdana"/>
          <w:color w:val="000000"/>
          <w:sz w:val="18"/>
          <w:szCs w:val="18"/>
        </w:rPr>
        <w:lastRenderedPageBreak/>
        <w:t>норм и практики регулирования обращения с радиоактивными отходами в странах Европейского Союза - на основе трудов как российских ученых (Е.Е.Вылегжанина, О.Л.Дубовик,</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C.Ю.Кашкин, Б.Н.Топорнин, А.А.Третьякова, Л.М.Энтин и многие другие), занимающихся проблематикой права Европейского Союза в целом, так и вопросами европейского экологического права, и зарубежных специалистов, в частности. Г.Винтера, Л.Кремера, Р.Макрори, А.Эпине, Я.Х.Янса и др.</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Работы по проблемам атомного права Е.Н.Васильевой, А.И.Иойрыша, А.И.Константинова, А.А.Кузнецова, А.Ю.Куклычева, О.А.Супатаевой, А.Б.Чопорняка, С.А.Яскина и других позволили использовать теоретические положения и аналитические оценки о закономерностях формирования атомного законодательства и такой его части как правовое регулирование обращения с радиоактивными отходами в качестве исходных, а высказанные ими предложения о совершенствовании правового регулирования - как базу для разработки соответствующих предложений или формулирования дополнительных аргументов.</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Исследования, проведенные С.А.Боголюбовым, М.М.Бринчуком, М.И.Васильевой, А.К.Голиченковым, О.Л.Дубовик, Н.А.Духно, Т.А.Злотниковой, И.А.Иконицкой, О.С.Колбасовым, О.И.Крассовым, В.В.Петровым, А.С.Шестерюком и другими специалистами в области экологического права - дали возможность применить полученные ими выводы о построении этой отрасли, тенденциях ее развития, связях со смежными отраслями права и законодательства, критериях, используемых при оценке эффективности отдельных правовых институтов и норм (например, юридической ответственности,</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Fonts w:ascii="Verdana" w:hAnsi="Verdana"/>
          <w:color w:val="000000"/>
          <w:sz w:val="18"/>
          <w:szCs w:val="18"/>
        </w:rPr>
        <w:t>) и т.п. в целях настоящего диссертационного исследования.</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Наконец, при подготовке данной работы широко использовались и труды по смежным отраслям права, которые имеют существенное значение либо для анализа легитимности 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требований к процессу обращения с радиоактивными отходами (в первую очередь, учитывались работы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например, М.А.Баглая, Б.Н.Топорнина, В.А.Туманова, Ю.Л.Шульженко, Б.С.Эбзеева и др.), либо для оценки обоснованности решений о построении системы контрольно-надзорных и планирующих органов в области обращения с радиоактивными отходами, об общих принципах административно-правового регулирования и проч. (Д.А.Бахрах, В.И.Веремеенко, Ю.А.Козлов, Н.Г.Салищева, Н.Ю.Хаманева, Ю.Л.Шульженко и др.).</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особое внимание было обращено на разработки проблем юридической ответственности за нарушение правил обращения с радиоактивными отходами, отраженные в</w:t>
      </w:r>
      <w:r>
        <w:rPr>
          <w:rStyle w:val="WW8Num3z0"/>
          <w:rFonts w:ascii="Verdana" w:hAnsi="Verdana"/>
          <w:color w:val="000000"/>
          <w:sz w:val="18"/>
          <w:szCs w:val="18"/>
        </w:rPr>
        <w:t> </w:t>
      </w:r>
      <w:r>
        <w:rPr>
          <w:rStyle w:val="WW8Num4z0"/>
          <w:rFonts w:ascii="Verdana" w:hAnsi="Verdana"/>
          <w:color w:val="4682B4"/>
          <w:sz w:val="18"/>
          <w:szCs w:val="18"/>
        </w:rPr>
        <w:t>комментариях</w:t>
      </w:r>
      <w:r>
        <w:rPr>
          <w:rStyle w:val="WW8Num3z0"/>
          <w:rFonts w:ascii="Verdana" w:hAnsi="Verdana"/>
          <w:color w:val="000000"/>
          <w:sz w:val="18"/>
          <w:szCs w:val="18"/>
        </w:rPr>
        <w:t> </w:t>
      </w:r>
      <w:r>
        <w:rPr>
          <w:rFonts w:ascii="Verdana" w:hAnsi="Verdana"/>
          <w:color w:val="000000"/>
          <w:sz w:val="18"/>
          <w:szCs w:val="18"/>
        </w:rPr>
        <w:t>к УК РФ, учебниках по уголовному праву, монографических и журнальных публикациях таких специалистов как О.Л.Дубовик, Э.Н.Жевлаков, В.С.Комиссаров, Ю.А.Красиков, Н.А.Лопашенко, А.М.Плешаков, А.Г.Тер-Акопов, И.М.Тяжкова, Б.В.Яцеленко и др., поскольку здесь дается, пожалуй, наиболее детальный анализ содержания терминов «</w:t>
      </w:r>
      <w:r>
        <w:rPr>
          <w:rStyle w:val="WW8Num4z0"/>
          <w:rFonts w:ascii="Verdana" w:hAnsi="Verdana"/>
          <w:color w:val="4682B4"/>
          <w:sz w:val="18"/>
          <w:szCs w:val="18"/>
        </w:rPr>
        <w:t>радиоактивные отходы</w:t>
      </w:r>
      <w:r>
        <w:rPr>
          <w:rFonts w:ascii="Verdana" w:hAnsi="Verdana"/>
          <w:color w:val="000000"/>
          <w:sz w:val="18"/>
          <w:szCs w:val="18"/>
        </w:rPr>
        <w:t>», «</w:t>
      </w:r>
      <w:r>
        <w:rPr>
          <w:rStyle w:val="WW8Num4z0"/>
          <w:rFonts w:ascii="Verdana" w:hAnsi="Verdana"/>
          <w:color w:val="4682B4"/>
          <w:sz w:val="18"/>
          <w:szCs w:val="18"/>
        </w:rPr>
        <w:t>обращение с радиоактивными отходами</w:t>
      </w:r>
      <w:r>
        <w:rPr>
          <w:rFonts w:ascii="Verdana" w:hAnsi="Verdana"/>
          <w:color w:val="000000"/>
          <w:sz w:val="18"/>
          <w:szCs w:val="18"/>
        </w:rPr>
        <w:t>», «</w:t>
      </w:r>
      <w:r>
        <w:rPr>
          <w:rStyle w:val="WW8Num4z0"/>
          <w:rFonts w:ascii="Verdana" w:hAnsi="Verdana"/>
          <w:color w:val="4682B4"/>
          <w:sz w:val="18"/>
          <w:szCs w:val="18"/>
        </w:rPr>
        <w:t>оборот ядерных материалов</w:t>
      </w:r>
      <w:r>
        <w:rPr>
          <w:rFonts w:ascii="Verdana" w:hAnsi="Verdana"/>
          <w:color w:val="000000"/>
          <w:sz w:val="18"/>
          <w:szCs w:val="18"/>
        </w:rPr>
        <w:t>», их транспортирования, уничтожения и т.п., конечно, в плане выявления признаков предмета</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посягательства и объективной стороны</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в целях их толкования и квалификации (гл.24 и 26 УК РФ).</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теоретико-эмпирической основы использовались и диссертационные исследования последних лет, например, выполненные О.Л.Радчик на тему «Юридическая ответственность за нарушение правил обращения с экологически опасными веществами и отходами»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2001), А.И.Константиновым на тему «Правовое регулирование охраны окружающей среды в ядерной энергетике в России (на атомных станциях)» (М.: ИГП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2000), А.А.Козодубовым на тему «Эколого-правовые проблемы эксплуатации и утилизации атомных подводных лодок в России» (М.: ИГП РАН, 2005), С.Н.Тихомировым на тему «Международно-правовая защита окружающей среды в вооруженных конфликтах» (М.: ИГП РАН, 1997), В.В.Селивановым на тему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сфере высоких технологий и административно-правовые средства их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пресечения» (М.: Московская Академия</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2000), М.В.Попугаевой на тему «Правовое обеспечение вывода территории Самарской области из состояния экологического бедствия (вопросы теории и практики)» (Саратов: Саратовская государственная академия права, 2005) и многих других, подготовленных по специальностям экологическое, международное,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или уголовное право.</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Нормативную основу исследования образуют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федеральное законодательство об атомной энергии, радиационной безопасности, охране окружающей среды и обращению с отходами производства и потребления, а также соответствующие</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(указы Президента РФ,</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ведомственные нормативные правовые акты) и индивидуальные</w:t>
      </w:r>
      <w:r>
        <w:rPr>
          <w:rStyle w:val="WW8Num3z0"/>
          <w:rFonts w:ascii="Verdana" w:hAnsi="Verdana"/>
          <w:color w:val="000000"/>
          <w:sz w:val="18"/>
          <w:szCs w:val="18"/>
        </w:rPr>
        <w:t> </w:t>
      </w:r>
      <w:r>
        <w:rPr>
          <w:rStyle w:val="WW8Num4z0"/>
          <w:rFonts w:ascii="Verdana" w:hAnsi="Verdana"/>
          <w:color w:val="4682B4"/>
          <w:sz w:val="18"/>
          <w:szCs w:val="18"/>
        </w:rPr>
        <w:t>правоприменительные</w:t>
      </w:r>
      <w:r>
        <w:rPr>
          <w:rStyle w:val="WW8Num3z0"/>
          <w:rFonts w:ascii="Verdana" w:hAnsi="Verdana"/>
          <w:color w:val="000000"/>
          <w:sz w:val="18"/>
          <w:szCs w:val="18"/>
        </w:rPr>
        <w:t> </w:t>
      </w:r>
      <w:r>
        <w:rPr>
          <w:rFonts w:ascii="Verdana" w:hAnsi="Verdana"/>
          <w:color w:val="000000"/>
          <w:sz w:val="18"/>
          <w:szCs w:val="18"/>
        </w:rPr>
        <w:t>решения. Кроме того, широко использовались акты международного права, регулирующие ядерную энергетику, обращение с отработавшим ядерным топливом и радиоактивными отходами, директивы Европейского Союза и иные источники европейского права, законодательство стран-участниц ЕС, а также</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других стран.</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диссертационного исследования составили данные о производстве радиоактивных отходов, экспортно-импортных операциях с ними, а также естественно-научные характеристики отдельных операций, приемов и оборудования, применяемых при сборе, хранении, транспортировке и переработке отходов, статистические данные об объемах их накопления и т.п.</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проблемы. При всей исследованности закономерностей, тенденций и особенностей правового регулирования в области ядерной энергии, охраны окружающей среды, ответственности за нарушение правил обращения с радиоактивными отходами и содержания контрольно-надзорных и иных функций в сфере экологического и иного управления приходится констатировать, что до сих пор целостного комплексного исследования вопросов правового регулирования обращения с радиоактивными отходами в нашей стране выполнено не было. Отдельные аспекты, рассмотренные, как правило, очень глубоко, например, о нарушениях атомного и экологического законодательства о радиоактивных отходах или об организации деятельности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органов государственного управления либо о задачах по минимизации экологических ущербов при обращении с отдельными видами радиоактивных отходов (отработавшее ядерное топливо и реакторы атомных подводных лодок), все же не позволяют сформулировать исчерпывающие выводы о состоянии правового регулирования, о путях его совершенствования, оценить в полной мере практику</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соответствующих правовых предписаний. Кроме того, до сегодняшнего дня недостаточно используются опыт зарубежных, особенно европейских стран и сведения о результатах научных исследований.</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диссертационного исследования заключаются в том, что оно представляет собой комплексное монографическое исследование проблем правового регулирования обращения с радиоактивными отходами, выполненное в тенденциях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т.е. путем сопоставления характерных черт российского, международного и зарубежного права. Это позволило систематизировать и в определенной степени упорядочить применяющуюся терминологию, классифицировать радиоактивные отходы на несколько групп по разным критериям, четче определить соотношение и границы между различными этапами обращения с радиоактивными отходами, внести дополнительные аргументы о необходимости принятия Федерального закона «</w:t>
      </w:r>
      <w:r>
        <w:rPr>
          <w:rStyle w:val="WW8Num4z0"/>
          <w:rFonts w:ascii="Verdana" w:hAnsi="Verdana"/>
          <w:color w:val="4682B4"/>
          <w:sz w:val="18"/>
          <w:szCs w:val="18"/>
        </w:rPr>
        <w:t>О безопасном обращении с радиоактивными отходами</w:t>
      </w:r>
      <w:r>
        <w:rPr>
          <w:rFonts w:ascii="Verdana" w:hAnsi="Verdana"/>
          <w:color w:val="000000"/>
          <w:sz w:val="18"/>
          <w:szCs w:val="18"/>
        </w:rPr>
        <w:t>» и включить в научно-практический оборот, т.е. для использования научными работниками и</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Fonts w:ascii="Verdana" w:hAnsi="Verdana"/>
          <w:color w:val="000000"/>
          <w:sz w:val="18"/>
          <w:szCs w:val="18"/>
        </w:rPr>
        <w:t>, сведения о правовом регулировании обращения с радиоактивными отходами в странах-участницах Европейского Союза (Сообщества).</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 1. Показателями, характеризующими современную ситуацию, сложившуюся в России в сфере обращения с радиоактивными отходами, являются следующие: а) накопление значительного количества таких отходов (как побочного продукта отечественной ядерной энергетики, военно-промышленного комплекса, деятельности иных сегментов народного хозяйства страны, так и «</w:t>
      </w:r>
      <w:r>
        <w:rPr>
          <w:rStyle w:val="WW8Num4z0"/>
          <w:rFonts w:ascii="Verdana" w:hAnsi="Verdana"/>
          <w:color w:val="4682B4"/>
          <w:sz w:val="18"/>
          <w:szCs w:val="18"/>
        </w:rPr>
        <w:t>чужих</w:t>
      </w:r>
      <w:r>
        <w:rPr>
          <w:rFonts w:ascii="Verdana" w:hAnsi="Verdana"/>
          <w:color w:val="000000"/>
          <w:sz w:val="18"/>
          <w:szCs w:val="18"/>
        </w:rPr>
        <w:t>», принятых и ввезенных на территорию Российской Федерации во исполнение международных договоров о строительстве и обслуживании атомных электростанций либо внешнеторговых контрактов по оказанию услуг, связанных с переработкой и временным технологическим хранением отработавшего ядерного топлива; б) низкий уровень и недостаточный объем работ по их переработке и подготовке к захоронению, несовершенство используемых технологий и замедленное внедрение в практику новых методов переработки радиоактивных отходов; в) создание реальной угрозы экологической безопасности населения и территорий в случае аварий, катастроф, инцидентов либо совершения преступлений, в том числе террористических актов на объектах по обращению с радиоактивными отходами; г) нарушение долгосрочных интересов государства и общества, потенциальное</w:t>
      </w:r>
      <w:r>
        <w:rPr>
          <w:rStyle w:val="WW8Num3z0"/>
          <w:rFonts w:ascii="Verdana" w:hAnsi="Verdana"/>
          <w:color w:val="000000"/>
          <w:sz w:val="18"/>
          <w:szCs w:val="18"/>
        </w:rPr>
        <w:t> </w:t>
      </w:r>
      <w:r>
        <w:rPr>
          <w:rStyle w:val="WW8Num4z0"/>
          <w:rFonts w:ascii="Verdana" w:hAnsi="Verdana"/>
          <w:color w:val="4682B4"/>
          <w:sz w:val="18"/>
          <w:szCs w:val="18"/>
        </w:rPr>
        <w:t>посягательство</w:t>
      </w:r>
      <w:r>
        <w:rPr>
          <w:rStyle w:val="WW8Num3z0"/>
          <w:rFonts w:ascii="Verdana" w:hAnsi="Verdana"/>
          <w:color w:val="000000"/>
          <w:sz w:val="18"/>
          <w:szCs w:val="18"/>
        </w:rPr>
        <w:t> </w:t>
      </w:r>
      <w:r>
        <w:rPr>
          <w:rFonts w:ascii="Verdana" w:hAnsi="Verdana"/>
          <w:color w:val="000000"/>
          <w:sz w:val="18"/>
          <w:szCs w:val="18"/>
        </w:rPr>
        <w:t>на права будущих поколений и передача им «</w:t>
      </w:r>
      <w:r>
        <w:rPr>
          <w:rStyle w:val="WW8Num4z0"/>
          <w:rFonts w:ascii="Verdana" w:hAnsi="Verdana"/>
          <w:color w:val="4682B4"/>
          <w:sz w:val="18"/>
          <w:szCs w:val="18"/>
        </w:rPr>
        <w:t>долгов</w:t>
      </w:r>
      <w:r>
        <w:rPr>
          <w:rFonts w:ascii="Verdana" w:hAnsi="Verdana"/>
          <w:color w:val="000000"/>
          <w:sz w:val="18"/>
          <w:szCs w:val="18"/>
        </w:rPr>
        <w:t xml:space="preserve">» в связи с необходимостью контроля за </w:t>
      </w:r>
      <w:r>
        <w:rPr>
          <w:rFonts w:ascii="Verdana" w:hAnsi="Verdana"/>
          <w:color w:val="000000"/>
          <w:sz w:val="18"/>
          <w:szCs w:val="18"/>
        </w:rPr>
        <w:lastRenderedPageBreak/>
        <w:t>накопленными и/или захороненными радиоактивными отходами. Действующее атомное и экологическое законодательство не в состоянии эффективно изменить указанные показатели. Одним из способов решения проблемы является разработка и принятие Федерального закона «</w:t>
      </w:r>
      <w:r>
        <w:rPr>
          <w:rStyle w:val="WW8Num4z0"/>
          <w:rFonts w:ascii="Verdana" w:hAnsi="Verdana"/>
          <w:color w:val="4682B4"/>
          <w:sz w:val="18"/>
          <w:szCs w:val="18"/>
        </w:rPr>
        <w:t>О безопасном обращении с радиоактивными отходами</w:t>
      </w:r>
      <w:r>
        <w:rPr>
          <w:rFonts w:ascii="Verdana" w:hAnsi="Verdana"/>
          <w:color w:val="000000"/>
          <w:sz w:val="18"/>
          <w:szCs w:val="18"/>
        </w:rPr>
        <w:t>», а также в целом совершенствование нормативной базы в этой сфере.</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доктринах атомного и экологического права не выработан единый подход ни к понятию радиоактивных отходов, ни к их классификации, ни к пониманию сути и признаков этапов обращения с ними. Существующая терминологическая мозаичность, а в ряде случаев и путаница, препятствуют выработке</w:t>
      </w:r>
      <w:r>
        <w:rPr>
          <w:rStyle w:val="WW8Num3z0"/>
          <w:rFonts w:ascii="Verdana" w:hAnsi="Verdana"/>
          <w:color w:val="000000"/>
          <w:sz w:val="18"/>
          <w:szCs w:val="18"/>
        </w:rPr>
        <w:t> </w:t>
      </w:r>
      <w:r>
        <w:rPr>
          <w:rStyle w:val="WW8Num4z0"/>
          <w:rFonts w:ascii="Verdana" w:hAnsi="Verdana"/>
          <w:color w:val="4682B4"/>
          <w:sz w:val="18"/>
          <w:szCs w:val="18"/>
        </w:rPr>
        <w:t>надлежащих</w:t>
      </w:r>
      <w:r>
        <w:rPr>
          <w:rStyle w:val="WW8Num3z0"/>
          <w:rFonts w:ascii="Verdana" w:hAnsi="Verdana"/>
          <w:color w:val="000000"/>
          <w:sz w:val="18"/>
          <w:szCs w:val="18"/>
        </w:rPr>
        <w:t> </w:t>
      </w:r>
      <w:r>
        <w:rPr>
          <w:rFonts w:ascii="Verdana" w:hAnsi="Verdana"/>
          <w:color w:val="000000"/>
          <w:sz w:val="18"/>
          <w:szCs w:val="18"/>
        </w:rPr>
        <w:t>правил и оформлению их в актах различного уровня (с точки зрения иерархии и места в правовой системе). С учетом этого предлагается выделить родовые понятия (радиоактивные отходы, обращение с радиоактивными отходами) и понятия видовые - отработавшее ядерное топливо и т.п., образование, сбор, транспортирование, хранение и иные этапы обращения с отходами, а также частные, характеризующие либо отдельные составляющие видовых понятий, либо их разновидности, сформированные по более мелким критериям, например, облученные тепловыделяющие сборки, либо характеризующие отдельные операции (перегрузка радиоактивных отходов и т.п.).</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Такое подразделение способствует установлению самостоятельных правовых режимов для различных категорий радиоактивных отходов и отдельных этапов обращения с ними, позволяя в необходимых случаях вводить более жесткие меры безопасности и контроля.</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 всей экологической нацеленности стратегических документов об охране окружающей среды, национальной безопасности России, ее переходе к устойчивому развитию приходится отметить, что разрыв между провозглашенными в них целями и направлениями, с одной стороны, и действующим законодательством, велик. Это означает, что нормы атомного и экологического права не в состоянии обеспечить</w:t>
      </w:r>
      <w:r>
        <w:rPr>
          <w:rStyle w:val="WW8Num3z0"/>
          <w:rFonts w:ascii="Verdana" w:hAnsi="Verdana"/>
          <w:color w:val="000000"/>
          <w:sz w:val="18"/>
          <w:szCs w:val="18"/>
        </w:rPr>
        <w:t> </w:t>
      </w:r>
      <w:r>
        <w:rPr>
          <w:rStyle w:val="WW8Num4z0"/>
          <w:rFonts w:ascii="Verdana" w:hAnsi="Verdana"/>
          <w:color w:val="4682B4"/>
          <w:sz w:val="18"/>
          <w:szCs w:val="18"/>
        </w:rPr>
        <w:t>надлежащий</w:t>
      </w:r>
      <w:r>
        <w:rPr>
          <w:rStyle w:val="WW8Num3z0"/>
          <w:rFonts w:ascii="Verdana" w:hAnsi="Verdana"/>
          <w:color w:val="000000"/>
          <w:sz w:val="18"/>
          <w:szCs w:val="18"/>
        </w:rPr>
        <w:t> </w:t>
      </w:r>
      <w:r>
        <w:rPr>
          <w:rFonts w:ascii="Verdana" w:hAnsi="Verdana"/>
          <w:color w:val="000000"/>
          <w:sz w:val="18"/>
          <w:szCs w:val="18"/>
        </w:rPr>
        <w:t>уровень правопорядка в сфере обращения с радиоактивными отходами в России.</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Международное атомное и экологическое право предъявляют высокие стандарты в области обращения с радиоактивными отходами, стремясь к соблюдению баланса интересов между суверенными правами отдельных государств и задачами по предотвращению катастроф, которые могут иметь глобальные последствия. Российская Федерация активно участвует в подготовке и реализации требований международного права и предпринимает соответствующие действия во исполнение принятых на себя обязательств по предотвращению неконтролируемого оборота радиоактивных отходов, созданию системы безопасного для окружающей среды и здоровья людей обращения с ними, модернизации национального законодательства и формированию политики в области обращения с радиоактивными отходами.</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тенденций развития международного права свидетельствует о постепенном и последовательном расширении как правового регулирования в этой области, так и контроля за соблюдением исполнения обязательств отдельными государствами со стороны международных органов и организаций. Эти тенденции проявляются и в российском законодательстве, но их закрепление требует дополнительных усилий со стороны законодательных 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Европейский Союз и входящие в него государства предпринимают все более масштабные правовые, организационные, технические и экономические меры по усилению безопасности в области обращения с радиоактивными отходами и снижению рисков. Во многих странах существуют и активно реализуются правовые меры контроля и предосторожности, установлены суровые меры юридической (гражданско-правовой и уголовно-правовой) ответственности за нарушение правил обращения с радиоактивными отходами, но главное - развивается позитивное правовое регулирование, подкрепляемое стабильным финансированием мероприятий и иными эколого-политическими средствами.</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заключается в том, что сведения, в нем содержащиеся, полученные в результате проведенного исследования выводы и предложения,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и нормотворческом процессах - при дальнейшем совершенствовании и развитии российского законодательства об обращении с радиоактивными отходами.</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Материал, содержащийся в диссертации, можно использовать при чтении лекций по экологическому праву, при проведении семинарских и практических занятий на юридических факультетах и в юридических вузах, при проведении ознакомительных и/или специальных курсов о правовом регулировании обращения с опасными веществами и отходами в</w:t>
      </w:r>
      <w:r>
        <w:rPr>
          <w:rStyle w:val="WW8Num3z0"/>
          <w:rFonts w:ascii="Verdana" w:hAnsi="Verdana"/>
          <w:color w:val="000000"/>
          <w:sz w:val="18"/>
          <w:szCs w:val="18"/>
        </w:rPr>
        <w:t> </w:t>
      </w:r>
      <w:r>
        <w:rPr>
          <w:rStyle w:val="WW8Num4z0"/>
          <w:rFonts w:ascii="Verdana" w:hAnsi="Verdana"/>
          <w:color w:val="4682B4"/>
          <w:sz w:val="18"/>
          <w:szCs w:val="18"/>
        </w:rPr>
        <w:t>неюридических</w:t>
      </w:r>
      <w:r>
        <w:rPr>
          <w:rStyle w:val="WW8Num3z0"/>
          <w:rFonts w:ascii="Verdana" w:hAnsi="Verdana"/>
          <w:color w:val="000000"/>
          <w:sz w:val="18"/>
          <w:szCs w:val="18"/>
        </w:rPr>
        <w:t> </w:t>
      </w:r>
      <w:r>
        <w:rPr>
          <w:rFonts w:ascii="Verdana" w:hAnsi="Verdana"/>
          <w:color w:val="000000"/>
          <w:sz w:val="18"/>
          <w:szCs w:val="18"/>
        </w:rPr>
        <w:t>вузах.</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данного диссертационного исследования нашли отражения в публикациях по теме работы, а также докладывались на заседаниях Школы молодых ученых, организованной юридическим факультетом</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М.В.Ломоносова (2002, 2004 гг.), на Научной конференции юридического отделения факультета социологии, экономики и права</w:t>
      </w:r>
      <w:r>
        <w:rPr>
          <w:rStyle w:val="WW8Num3z0"/>
          <w:rFonts w:ascii="Verdana" w:hAnsi="Verdana"/>
          <w:color w:val="000000"/>
          <w:sz w:val="18"/>
          <w:szCs w:val="18"/>
        </w:rPr>
        <w:t> </w:t>
      </w:r>
      <w:r>
        <w:rPr>
          <w:rStyle w:val="WW8Num4z0"/>
          <w:rFonts w:ascii="Verdana" w:hAnsi="Verdana"/>
          <w:color w:val="4682B4"/>
          <w:sz w:val="18"/>
          <w:szCs w:val="18"/>
        </w:rPr>
        <w:t>МГПУ</w:t>
      </w:r>
      <w:r>
        <w:rPr>
          <w:rStyle w:val="WW8Num3z0"/>
          <w:rFonts w:ascii="Verdana" w:hAnsi="Verdana"/>
          <w:color w:val="000000"/>
          <w:sz w:val="18"/>
          <w:szCs w:val="18"/>
        </w:rPr>
        <w:t> </w:t>
      </w:r>
      <w:r>
        <w:rPr>
          <w:rFonts w:ascii="Verdana" w:hAnsi="Verdana"/>
          <w:color w:val="000000"/>
          <w:sz w:val="18"/>
          <w:szCs w:val="18"/>
        </w:rPr>
        <w:t>(2003г.), а также на заседаниях проблемно-методического семинара кафедры экологии и управления природопользованием Российской академии государственной службы (2003 -2004 гг.).</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диссертационной работы. Диссертация состоит из введения, двух глав, объединяющих десять параграфов, заключения, трех приложений и библиографии.</w:t>
      </w:r>
    </w:p>
    <w:p w:rsidR="00CB7082" w:rsidRDefault="00CB7082" w:rsidP="00CB708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Гирусов, Федор Эдуардович</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Гонка вооружений и несовершенство технологий оставила нашей стране в</w:t>
      </w:r>
      <w:r>
        <w:rPr>
          <w:rStyle w:val="WW8Num3z0"/>
          <w:rFonts w:ascii="Verdana" w:hAnsi="Verdana"/>
          <w:color w:val="000000"/>
          <w:sz w:val="18"/>
          <w:szCs w:val="18"/>
        </w:rPr>
        <w:t> </w:t>
      </w:r>
      <w:r>
        <w:rPr>
          <w:rStyle w:val="WW8Num4z0"/>
          <w:rFonts w:ascii="Verdana" w:hAnsi="Verdana"/>
          <w:color w:val="4682B4"/>
          <w:sz w:val="18"/>
          <w:szCs w:val="18"/>
        </w:rPr>
        <w:t>наследство</w:t>
      </w:r>
      <w:r>
        <w:rPr>
          <w:rStyle w:val="WW8Num3z0"/>
          <w:rFonts w:ascii="Verdana" w:hAnsi="Verdana"/>
          <w:color w:val="000000"/>
          <w:sz w:val="18"/>
          <w:szCs w:val="18"/>
        </w:rPr>
        <w:t> </w:t>
      </w:r>
      <w:r>
        <w:rPr>
          <w:rFonts w:ascii="Verdana" w:hAnsi="Verdana"/>
          <w:color w:val="000000"/>
          <w:sz w:val="18"/>
          <w:szCs w:val="18"/>
        </w:rPr>
        <w:t>последствия челябинской и чернобыльской аварий, атомные подводные лодки, огромное количество радиоактивных отходов во всех городах и отработавшее ядерное топливо атомных электростанций и других объектов ядерной энергетики.</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данной работы удалось изучить структуру нормативных правовых документов, охватывающих все аспекты механизма при обращении с отработавшим ядерным топливом и констатировать, что на данный момент:</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подготовлены унифицированные формы для проведения инвентаризации радиоактивных отходов и отработавшего ядерного топлива соответствующие международным требованиям;</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определены в рамках формирования рынка отработавшего ядерного топлива перечень объектов по их обращению;</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проведена в рамках формирования отраслевых кадастров информационно-аналитическая оценка данных по объектам Военно-Морского Флота, Министерства РФ по атомной энергии, Комитета оборонных отраслей промышленности для включения их в Государственный кадастр.</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Состояние работ по рассматриваемому направлению в целом можно считать удовлетворительным. Создана необходимая нормативно-методическая база, позволяющая перейти к стадии проектирования систем комплексного экологического мониторинга для конкретных объектов и территорий, выбранных в качестве пилотных, с тем, чтобы путем создания и опытной эксплуатации таких систем апробировать предлагаемые решения и приступить к полномасштабному развитию системы комплексного экологического мониторинга на территории России.</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Ввоз отработавшего ядерного топлива из других стран в Россию в целях дальнейшего с ним обращения возможен только при соблюдении ряда принципиальных условий, которые подразумевают проведение государственных</w:t>
      </w:r>
      <w:r>
        <w:rPr>
          <w:rStyle w:val="WW8Num3z0"/>
          <w:rFonts w:ascii="Verdana" w:hAnsi="Verdana"/>
          <w:color w:val="000000"/>
          <w:sz w:val="18"/>
          <w:szCs w:val="18"/>
        </w:rPr>
        <w:t> </w:t>
      </w:r>
      <w:r>
        <w:rPr>
          <w:rStyle w:val="WW8Num4z0"/>
          <w:rFonts w:ascii="Verdana" w:hAnsi="Verdana"/>
          <w:color w:val="4682B4"/>
          <w:sz w:val="18"/>
          <w:szCs w:val="18"/>
        </w:rPr>
        <w:t>экспертиз</w:t>
      </w:r>
      <w:r>
        <w:rPr>
          <w:rStyle w:val="WW8Num3z0"/>
          <w:rFonts w:ascii="Verdana" w:hAnsi="Verdana"/>
          <w:color w:val="000000"/>
          <w:sz w:val="18"/>
          <w:szCs w:val="18"/>
        </w:rPr>
        <w:t> </w:t>
      </w:r>
      <w:r>
        <w:rPr>
          <w:rFonts w:ascii="Verdana" w:hAnsi="Verdana"/>
          <w:color w:val="000000"/>
          <w:sz w:val="18"/>
          <w:szCs w:val="18"/>
        </w:rPr>
        <w:t>и, самое главное, требуют технического обоснования общего снижения риска радиационного воздействия. Итогом предусматриваемых новым законом мер должно быть общее повышение экологической безопасности на территории Российской Федерации.</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Названные законы дают юридическую базу для реализации проектов, с помощью которых и возможно претворение в жизнь требований последнего «</w:t>
      </w:r>
      <w:r>
        <w:rPr>
          <w:rStyle w:val="WW8Num4z0"/>
          <w:rFonts w:ascii="Verdana" w:hAnsi="Verdana"/>
          <w:color w:val="4682B4"/>
          <w:sz w:val="18"/>
          <w:szCs w:val="18"/>
        </w:rPr>
        <w:t>атомного</w:t>
      </w:r>
      <w:r>
        <w:rPr>
          <w:rFonts w:ascii="Verdana" w:hAnsi="Verdana"/>
          <w:color w:val="000000"/>
          <w:sz w:val="18"/>
          <w:szCs w:val="18"/>
        </w:rPr>
        <w:t>» закона - «О специальных экологических программах реабилитации радиационно-загрязненных участков территории». Данный закон предусматривает создание ряда программ, нацеленных на снижение общего радиационного риска и улучшение экологической ситуации в тех регионах России, где уровень радиационного воздействия достаточно</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178 высок.</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Проблема комплексного управления обращением с отработавшим ядерным топливом в настоящее время решается достаточно противоречиво. На сегодняшний момент </w:t>
      </w:r>
      <w:r>
        <w:rPr>
          <w:rFonts w:ascii="Verdana" w:hAnsi="Verdana"/>
          <w:color w:val="000000"/>
          <w:sz w:val="18"/>
          <w:szCs w:val="18"/>
        </w:rPr>
        <w:lastRenderedPageBreak/>
        <w:t>действует</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05.09.2001 г. N 1098 "Об интеграции организаций ядерно-топливного</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79 цикла Российской Федерации" с соответствующими изменениями. На данном этапе необходимо ужесточить:</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персональную ответственность</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за обеспечение ядерной и радиационной безопасности в пределах своей компетенции;</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безусловное выполнение норм и правил в регулируемой области; государственный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и ведомственный контроль за ядерной и радиационной безопасностью при использовании атомной энергии в мирных и военных целях;</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государственно гарантированный и авторский надзор и контроль за отработавшим ядерным топливом;</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179 Собрание законодательства Российской Федерации, 2001, N 37, ст. 3672</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государственное</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деятельности, сертификация оборудования и процессов, связанных с использованием атомной энергии;</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приоритет технических мер над организационными при обеспечении безопасности ядерных установок;</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обеспечение социально-экономических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и компенсаций за причиненный</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здоровью людей, их имуществу, а также окружающей природной среде.</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Любая деятельность в области обеспечения ядерной и радиационной безопасности, использования атомной энергии, как в оборонных, так и мирных целях, основывается на следующих общих принципах, которые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нормативном правовом акте:</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всех действий, предпринимаемых в области использования</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ядерной энергии (запрещено всё, что не разрешено нормативными документами);</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защита прав человека;</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соблюдение баланса политических, экономических, оборонных, а также социальных и экологических интересов личности, государства и общества.</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Главной целью создания надежной системы обеспечения ядерной и радиационной безопасности при обращении с отработавшим ядерным топливом является обеспечение устойчивого функционирования ядерных объектов и установок, предотвращение угроз их безопасности, защита</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субъектов обеспечения безопасности (государства,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персонала, органов местного самоуправления, администрации) от</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посягательств, защита жизни и здоровья персонала и граждан, недопущение</w:t>
      </w:r>
      <w:r>
        <w:rPr>
          <w:rStyle w:val="WW8Num3z0"/>
          <w:rFonts w:ascii="Verdana" w:hAnsi="Verdana"/>
          <w:color w:val="000000"/>
          <w:sz w:val="18"/>
          <w:szCs w:val="18"/>
        </w:rPr>
        <w:t> </w:t>
      </w:r>
      <w:r>
        <w:rPr>
          <w:rStyle w:val="WW8Num4z0"/>
          <w:rFonts w:ascii="Verdana" w:hAnsi="Verdana"/>
          <w:color w:val="4682B4"/>
          <w:sz w:val="18"/>
          <w:szCs w:val="18"/>
        </w:rPr>
        <w:t>хищений</w:t>
      </w:r>
      <w:r>
        <w:rPr>
          <w:rStyle w:val="WW8Num3z0"/>
          <w:rFonts w:ascii="Verdana" w:hAnsi="Verdana"/>
          <w:color w:val="000000"/>
          <w:sz w:val="18"/>
          <w:szCs w:val="18"/>
        </w:rPr>
        <w:t> </w:t>
      </w:r>
      <w:r>
        <w:rPr>
          <w:rFonts w:ascii="Verdana" w:hAnsi="Verdana"/>
          <w:color w:val="000000"/>
          <w:sz w:val="18"/>
          <w:szCs w:val="18"/>
        </w:rPr>
        <w:t>и уничтожения имущества и ценностей, в первую очередь, ядерных и радиоактивных веществ, нарушения производственной деятельности (технологических процессов, работы технических средств),</w:t>
      </w:r>
      <w:r>
        <w:rPr>
          <w:rStyle w:val="WW8Num3z0"/>
          <w:rFonts w:ascii="Verdana" w:hAnsi="Verdana"/>
          <w:color w:val="000000"/>
          <w:sz w:val="18"/>
          <w:szCs w:val="18"/>
        </w:rPr>
        <w:t> </w:t>
      </w:r>
      <w:r>
        <w:rPr>
          <w:rStyle w:val="WW8Num4z0"/>
          <w:rFonts w:ascii="Verdana" w:hAnsi="Verdana"/>
          <w:color w:val="4682B4"/>
          <w:sz w:val="18"/>
          <w:szCs w:val="18"/>
        </w:rPr>
        <w:t>разглашения</w:t>
      </w:r>
      <w:r>
        <w:rPr>
          <w:rFonts w:ascii="Verdana" w:hAnsi="Verdana"/>
          <w:color w:val="000000"/>
          <w:sz w:val="18"/>
          <w:szCs w:val="18"/>
        </w:rPr>
        <w:t>, утраты, утечки, искажения и уничтожения информации.</w:t>
      </w:r>
    </w:p>
    <w:p w:rsidR="00CB7082" w:rsidRDefault="00CB7082" w:rsidP="00CB70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Система обеспечения ядерной и радиационной безопасности России должна включать в себя меры государственной (федеральной), региональной и муниципальной поддержки безопасного функционирования и развития объекта по обращению с отработавшим ядерным топливом в следующих приоритетных направлениях: разработка и совершенствование нормативно-правовой базы на федеральном и региональном уровнях, учитывая международный и зарубежный опыт; развитие научно-технического, производственного и экономического потенциала территории; обеспечение производственной безопасности; обеспечение эффективной системы управления и регулирования безопасностью; обеспечение нераспространения ядерного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ядерных и специальных материалов, технологий; обеспечение социальной защиты и охраны здоровья персонала и населения территории, на которой расположен объект; обеспечение экологической безопасности; прогнозирование, предотвращение чрезвычайных ситуаций и преодоление (ликвидация) их последствий; обеспечение физической защиты объектов и материальных ресурсов; защита информации об объектах отработавшего ядерного топлива; обеспечение учета и контроля отработавшего ядерного топлива и радиоактивных материалов; обеспечение экономической безопасности деятельности объекта отработавшего ядерного топлива; обеспечение общественного порядка, профилактика и предотвращение</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защита всех форм собственности, борьба с</w:t>
      </w:r>
      <w:r>
        <w:rPr>
          <w:rStyle w:val="WW8Num3z0"/>
          <w:rFonts w:ascii="Verdana" w:hAnsi="Verdana"/>
          <w:color w:val="000000"/>
          <w:sz w:val="18"/>
          <w:szCs w:val="18"/>
        </w:rPr>
        <w:t> </w:t>
      </w:r>
      <w:r>
        <w:rPr>
          <w:rStyle w:val="WW8Num4z0"/>
          <w:rFonts w:ascii="Verdana" w:hAnsi="Verdana"/>
          <w:color w:val="4682B4"/>
          <w:sz w:val="18"/>
          <w:szCs w:val="18"/>
        </w:rPr>
        <w:t>коррупцией</w:t>
      </w:r>
      <w:r>
        <w:rPr>
          <w:rFonts w:ascii="Verdana" w:hAnsi="Verdana"/>
          <w:color w:val="000000"/>
          <w:sz w:val="18"/>
          <w:szCs w:val="18"/>
        </w:rPr>
        <w:t xml:space="preserve">, предотвращение и противодействие возможным террористическим актам; </w:t>
      </w:r>
      <w:r>
        <w:rPr>
          <w:rFonts w:ascii="Verdana" w:hAnsi="Verdana"/>
          <w:color w:val="000000"/>
          <w:sz w:val="18"/>
          <w:szCs w:val="18"/>
        </w:rPr>
        <w:lastRenderedPageBreak/>
        <w:t>обучение и повышение квалификации кадров; взаимодействие со средствами массовой информации по вопросам</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механизма обращения с отработавшим ядерным топливом.</w:t>
      </w:r>
    </w:p>
    <w:p w:rsidR="00CB7082" w:rsidRDefault="00CB7082" w:rsidP="00CB70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187</w:t>
      </w:r>
    </w:p>
    <w:p w:rsidR="00CB7082" w:rsidRDefault="00CB7082" w:rsidP="00CB708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Гирусов, Федор Эдуардович, 2005 год</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Базельская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контроле за трансграничной перевозкой опасных отходов и их удалением (Базель, 22 марта 1989 г.).</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Конвенция о помощи в случае ядерной аварии или радиационной аварийной ситуации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1988. N 11. Ст. 169.</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Конвенция об оперативном оповещении о ядерной аварии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1988. N 11. Ст. 168.</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Конвенция по предотвращению загрязнения моря сбросами отходов и других материалов (Москва Вашингтон- Лондон - Мехико. 29 декабря 1972 г.).</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Межправительственное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государств участников СНГ "О контроле за трансграничной перевозкой опасных и других отходов" (Москва, 12 апреля 1996 г.).</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Объединенная конвенция о безопасности обращения с отработавшим топливом и о безопасности обращения с радиоактивными отходами (Вена, 5 сентября 1997 г.).</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Beutler В., Bieber R., Epiney A., Haag М. De Europeische Union Rechtordung und Politik. 5 Aufl. Baden-Baden: NOMOS. 2001. S.785. (Бойтлер Б., Бибер Р., Епиньи А., Хааг М. Европейский правовой порядок и политика. 5-ое изд. Баден-Баден. 2001. 785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Cameron/Hancher/Kühn. Nuclear Energy Law after Chernobyl. 1988. 97 p. ff. (Законодательство об атомном праве после Чернобыля. Кемерон/Ханхер/Кюн. 1988. 97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Environmental Crime in Europe. Rules of sanctions. (Ed. F.Comte, L.Krämer). Groningen: Europa Law Publishing, 2004. 234 p. (Экологическая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Европе. Правила санкций. (Сост. Ф.Комт и Л.Кремер). Гронинген, 2004. 234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European Convention in the future of European Environmental Law. Ed. J.H. Jans. Groningen: Europa Law Publishing, 2003. 136 p. (Европейская конвенция в будущем Европейского экологического права. Под ред. Я.Х.Янса. Гронинген. 2003. 136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Jans Jan Н. &amp; von Heide Ann-Katrin. Europäisches Umweltrecht. Groningen: Europa Law Publishing, 2003. 556 S. (Европейское экологическое право. Ян Янс и Анна-Катрин фон Хайде. Гронинген. 2003. 556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Kersting А. Die Abgrenzung zwischen Abfall und Wirtschaftsgut. Düsseldorf. Werner Verlag. 1992. 227 S. (Керстинг А. Разграничение между отходами и товарами народного потребления. Дюссельдорф. 1992. 227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Kloepfer Michael. Umweltrecht. 2. Aufl. - München: Beck, 1998. S.1417 (Экологическое право. М.Клёпфер. 2-ое издание. Мюнхен. 1998. 1417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Krämer Ludwig. Europäisches Umweltrecht in der Rechtsprechung des EuGH. Verlag Österreich. Wien. 2002. S.329 (Л.Кремер. Европейское экологическое право в правовых актах ЕС. Вена. 2002. 329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Krämer Ludwig. EU Environmental Law. Fourth edition. London: Sweet &amp; Maxwell, 2000. 329 Р. (Л.Кремер. Экологическое право ЕС. 4-ое издание. Лондон. 2000. 329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Krämer Ludwig. Umweltrecht EG. Baden-Baden: Nomos Verlagsgesellschaft. 1998. (Кремер Л. Экологическое право ЕС. Баден-Баден. 1998).</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Radioactive waste management. Ed. James H.Saling &amp; Audeen W.Fentiman. 2nd ed. New York. TAYLOR &amp; FRANCIS. 2001. 137 Р. (Обращение с радиоактивными отходами. Джеймс Х.Сэйлинг и Один В.Фентиман. 2-е изд. Нью-Йорк. TAYLOR &amp; FRANCIS. 2001. 137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Reich А. Gefahr-Risko-Restrisko. Baden-Baden: NOMOS. 1989. 264 S. (Райх А. Опасность Риск - Остаточный риск. Баден-Баден. 1989. 264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Umweltrecht Textzammlung. 3 Aufl. Baden-Baden: NOMOS, 1998 (Экологическое право. Сборник текстов нормативных актов. 3-е изд. Баден-Баден: NOMOS, 1998).</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Umweltverantwortung multinationaler Unternehmen. Ed. G.Winter. BadenBaden: NOMOS, 2005. 313 S. (Ответственность многонациональных корпораций в области охраны окружающей среды. Под ред. Г.Винтера. Баден-Баден. 2005. 313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Wahl R., Hermes G. Nationale Kern energy politik und Gemeinschaftsrecht. Baden-Baden: NOMOS, 1995. 262 S. (Валь Р., Хермес Г. Национальная политика и право Сообщества в сфере атомной энергетики. Баден-Баден: NOMOS, 1995.262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Wiers J. Trade and Environment in the EU and the WTO. Legal Analysis. Groningen: Europa Law Publishing, 2003. 496 P. (Вире Й. Торговля и экология в ЕС в рамках</w:t>
      </w:r>
      <w:r>
        <w:rPr>
          <w:rStyle w:val="WW8Num3z0"/>
          <w:rFonts w:ascii="Verdana" w:hAnsi="Verdana"/>
          <w:color w:val="000000"/>
          <w:sz w:val="18"/>
          <w:szCs w:val="18"/>
        </w:rPr>
        <w:t> </w:t>
      </w:r>
      <w:r>
        <w:rPr>
          <w:rStyle w:val="WW8Num4z0"/>
          <w:rFonts w:ascii="Verdana" w:hAnsi="Verdana"/>
          <w:color w:val="4682B4"/>
          <w:sz w:val="18"/>
          <w:szCs w:val="18"/>
        </w:rPr>
        <w:t>ВТО</w:t>
      </w:r>
      <w:r>
        <w:rPr>
          <w:rFonts w:ascii="Verdana" w:hAnsi="Verdana"/>
          <w:color w:val="000000"/>
          <w:sz w:val="18"/>
          <w:szCs w:val="18"/>
        </w:rPr>
        <w:t>. Правовой анализ. Гронинген. 2003. 496 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А.Н., Новиков Г.А. Об актуальных проблемах обеспечения безопасности атомной отрасли в свете</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М., 2004.</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 Журнал российского права. 2002. №6.</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Горкина И.Д., Жариков Ю.Г.,</w:t>
      </w:r>
      <w:r>
        <w:rPr>
          <w:rStyle w:val="WW8Num3z0"/>
          <w:rFonts w:ascii="Verdana" w:hAnsi="Verdana"/>
          <w:color w:val="000000"/>
          <w:sz w:val="18"/>
          <w:szCs w:val="18"/>
        </w:rPr>
        <w:t> </w:t>
      </w:r>
      <w:r>
        <w:rPr>
          <w:rStyle w:val="WW8Num4z0"/>
          <w:rFonts w:ascii="Verdana" w:hAnsi="Verdana"/>
          <w:color w:val="4682B4"/>
          <w:sz w:val="18"/>
          <w:szCs w:val="18"/>
        </w:rPr>
        <w:t>Кацман</w:t>
      </w:r>
      <w:r>
        <w:rPr>
          <w:rStyle w:val="WW8Num3z0"/>
          <w:rFonts w:ascii="Verdana" w:hAnsi="Verdana"/>
          <w:color w:val="000000"/>
          <w:sz w:val="18"/>
          <w:szCs w:val="18"/>
        </w:rPr>
        <w:t> </w:t>
      </w:r>
      <w:r>
        <w:rPr>
          <w:rFonts w:ascii="Verdana" w:hAnsi="Verdana"/>
          <w:color w:val="000000"/>
          <w:sz w:val="18"/>
          <w:szCs w:val="18"/>
        </w:rPr>
        <w:t>Ю.Е., Краюшкина Е.Г., Шейнин Л.Б.</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закона Российской Федерации «</w:t>
      </w:r>
      <w:r>
        <w:rPr>
          <w:rStyle w:val="WW8Num4z0"/>
          <w:rFonts w:ascii="Verdana" w:hAnsi="Verdana"/>
          <w:color w:val="4682B4"/>
          <w:sz w:val="18"/>
          <w:szCs w:val="18"/>
        </w:rPr>
        <w:t>О недрах</w:t>
      </w:r>
      <w:r>
        <w:rPr>
          <w:rFonts w:ascii="Verdana" w:hAnsi="Verdana"/>
          <w:color w:val="000000"/>
          <w:sz w:val="18"/>
          <w:szCs w:val="18"/>
        </w:rPr>
        <w:t>» // Законодательство и экономика. 1999. №4, №5.</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2-ое изд.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2003. 670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М.: Наука, 1990. 214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Возмещение вреда, причиненного здоровью</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неблагоприятным воздействием природной среды. М.:</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1994.</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Правовая охрана окружающей среды и устойчивое развитие // Под ред.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Саратов: ГОУ 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2005. 124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О.Л.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проф.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БЕК, 2002. 448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Основные тенденции развития Экологического права ЕС. Автореф. дис. доктор. М., 2005. 31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Основные подходы к разработке концепции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Право и политика, 2000. №10. С. 123-131.</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Правовое регулирование оздоровления зон экологического неблагополучия. Брянск: БФОРФГС, 2004. 104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Грачев В.</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обеспечение обращения с облученным ядерным топливом / БАЭ. 2003. № 1. С.47-50.</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Демичев</w:t>
      </w:r>
      <w:r>
        <w:rPr>
          <w:rStyle w:val="WW8Num3z0"/>
          <w:rFonts w:ascii="Verdana" w:hAnsi="Verdana"/>
          <w:color w:val="000000"/>
          <w:sz w:val="18"/>
          <w:szCs w:val="18"/>
        </w:rPr>
        <w:t> </w:t>
      </w:r>
      <w:r>
        <w:rPr>
          <w:rFonts w:ascii="Verdana" w:hAnsi="Verdana"/>
          <w:color w:val="000000"/>
          <w:sz w:val="18"/>
          <w:szCs w:val="18"/>
        </w:rPr>
        <w:t>Д.М. Правовые проблемы преодоления последствий чернобыльской катастрофы // Государство и право. 1998. №1.</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O.J1. // в кн.: Учебный комментарий к Уголовному кодексу Российской Федерации / Под общей ред. А.Э.</w:t>
      </w:r>
      <w:r>
        <w:rPr>
          <w:rStyle w:val="WW8Num3z0"/>
          <w:rFonts w:ascii="Verdana" w:hAnsi="Verdana"/>
          <w:color w:val="000000"/>
          <w:sz w:val="18"/>
          <w:szCs w:val="18"/>
        </w:rPr>
        <w:t> </w:t>
      </w:r>
      <w:r>
        <w:rPr>
          <w:rStyle w:val="WW8Num4z0"/>
          <w:rFonts w:ascii="Verdana" w:hAnsi="Verdana"/>
          <w:color w:val="4682B4"/>
          <w:sz w:val="18"/>
          <w:szCs w:val="18"/>
        </w:rPr>
        <w:t>Жалинского</w:t>
      </w:r>
      <w:r>
        <w:rPr>
          <w:rFonts w:ascii="Verdana" w:hAnsi="Verdana"/>
          <w:color w:val="000000"/>
          <w:sz w:val="18"/>
          <w:szCs w:val="18"/>
        </w:rPr>
        <w:t>. М.: Эксмо, 2005. С. 635-640, 658-662, 752-764. 1088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Дубовик O.J1. Экологическое право. Элементарный курс. 2-е изд.,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2004. 304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Дубовик O.JT. Иванова A.JT. Проблематика и методология эколого-правовых исследований в</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Экологическое право. 2004. № 6. С.57-66.</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Дубовик O.J1. // Кремер JI. // Любе-Вольф Г. Экологическое право. Учебник. Отв. ред. О.Л.Дубовик. М.: Эксмо. 2005. 768 с. (Российское юридическое образование).</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Самончик O.A., Разбаш O.A. и др. Перспективы присоединения России к</w:t>
      </w:r>
      <w:r>
        <w:rPr>
          <w:rStyle w:val="WW8Num3z0"/>
          <w:rFonts w:ascii="Verdana" w:hAnsi="Verdana"/>
          <w:color w:val="000000"/>
          <w:sz w:val="18"/>
          <w:szCs w:val="18"/>
        </w:rPr>
        <w:t> </w:t>
      </w:r>
      <w:r>
        <w:rPr>
          <w:rStyle w:val="WW8Num4z0"/>
          <w:rFonts w:ascii="Verdana" w:hAnsi="Verdana"/>
          <w:color w:val="4682B4"/>
          <w:sz w:val="18"/>
          <w:szCs w:val="18"/>
        </w:rPr>
        <w:t>Орхусской</w:t>
      </w:r>
      <w:r>
        <w:rPr>
          <w:rStyle w:val="WW8Num3z0"/>
          <w:rFonts w:ascii="Verdana" w:hAnsi="Verdana"/>
          <w:color w:val="000000"/>
          <w:sz w:val="18"/>
          <w:szCs w:val="18"/>
        </w:rPr>
        <w:t> </w:t>
      </w:r>
      <w:r>
        <w:rPr>
          <w:rFonts w:ascii="Verdana" w:hAnsi="Verdana"/>
          <w:color w:val="000000"/>
          <w:sz w:val="18"/>
          <w:szCs w:val="18"/>
        </w:rPr>
        <w:t>конвенции. М.: РРЭЦ, 2003. 56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Учебник. М.: Проспект, 2003. С.415-416. 584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Комментарий к главе 26 Уголовного кодекса Российской Федерации. М.: Спарк, 1998. С. 155. 352с.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Евратом</w:t>
      </w:r>
      <w:r>
        <w:rPr>
          <w:rFonts w:ascii="Verdana" w:hAnsi="Verdana"/>
          <w:color w:val="000000"/>
          <w:sz w:val="18"/>
          <w:szCs w:val="18"/>
        </w:rPr>
        <w:t>: правовые проблемы (Афанасьева Л.А.,</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Кучиков В.П. и др.; отв. ред.</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РАН. Ин-т государства и права. М., 1992. 239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Европейское право. Учебник. Под ред. JIM.</w:t>
      </w:r>
      <w:r>
        <w:rPr>
          <w:rStyle w:val="WW8Num3z0"/>
          <w:rFonts w:ascii="Verdana" w:hAnsi="Verdana"/>
          <w:color w:val="000000"/>
          <w:sz w:val="18"/>
          <w:szCs w:val="18"/>
        </w:rPr>
        <w:t> </w:t>
      </w:r>
      <w:r>
        <w:rPr>
          <w:rStyle w:val="WW8Num4z0"/>
          <w:rFonts w:ascii="Verdana" w:hAnsi="Verdana"/>
          <w:color w:val="4682B4"/>
          <w:sz w:val="18"/>
          <w:szCs w:val="18"/>
        </w:rPr>
        <w:t>Энтина</w:t>
      </w:r>
      <w:r>
        <w:rPr>
          <w:rFonts w:ascii="Verdana" w:hAnsi="Verdana"/>
          <w:color w:val="000000"/>
          <w:sz w:val="18"/>
          <w:szCs w:val="18"/>
        </w:rPr>
        <w:t>. М.: ИНФРА-М-НОРМА, 2000. 720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Жалинская-Рёрихт A.A. // в кн.: Учебный комментарий к Уголовному кодексу Российской Федерации / Под общей ред. А.Э. Жалинского. М.: Эксмо, 2005. С. 1031-1034. 1088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Иванова A.JI. Право ЕС об обращении с отходами // Юридический мир, 2003. № 9. С. 35-48.</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Иванова A.JI. Последний опыт зарубежных инвестиций в сфере экологии (Рецензия на книгу Ботгер К. Обязательства в сфере защиты окружающей среды в международном праве // Журнал Российского права, 2003. №7. С. 171-175.</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Законотворческие ошибки и иные недостатки действующего экологического законодательства и причины их появления // Экологическое право. 2002. №1. С. 31-40.</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Экологическое законодательство России и проблемы его развития.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2001. 256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Васильева E.H., Супатаева O.A. Ответственность за ядерный ущерб. Монография / Ин-т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М., 1997. 45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Ядерная энергия и мировой океан (международно-правовое регулирование). М., 1981.</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Правовые проблемы мирного использования атомной энергии. М., 1979. 222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Правовые проблемы использования атомной энергии. М., 1985.</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Супатаева O.A. Обращение с отработавшим ядерным топливом и радиоактивными отходами, образующимися при утилизации атомных подводных лодок.</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Супатаева O.A., Парик Р.Ю. Государственный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обеспечением безопасности атомной энергетики: правовые проблемы. Отв. ред.</w:t>
      </w:r>
      <w:r>
        <w:rPr>
          <w:rStyle w:val="WW8Num3z0"/>
          <w:rFonts w:ascii="Verdana" w:hAnsi="Verdana"/>
          <w:color w:val="000000"/>
          <w:sz w:val="18"/>
          <w:szCs w:val="18"/>
        </w:rPr>
        <w:t> </w:t>
      </w:r>
      <w:r>
        <w:rPr>
          <w:rStyle w:val="WW8Num4z0"/>
          <w:rFonts w:ascii="Verdana" w:hAnsi="Verdana"/>
          <w:color w:val="4682B4"/>
          <w:sz w:val="18"/>
          <w:szCs w:val="18"/>
        </w:rPr>
        <w:t>Сидоренко</w:t>
      </w:r>
      <w:r>
        <w:rPr>
          <w:rStyle w:val="WW8Num3z0"/>
          <w:rFonts w:ascii="Verdana" w:hAnsi="Verdana"/>
          <w:color w:val="000000"/>
          <w:sz w:val="18"/>
          <w:szCs w:val="18"/>
        </w:rPr>
        <w:t> </w:t>
      </w:r>
      <w:r>
        <w:rPr>
          <w:rFonts w:ascii="Verdana" w:hAnsi="Verdana"/>
          <w:color w:val="000000"/>
          <w:sz w:val="18"/>
          <w:szCs w:val="18"/>
        </w:rPr>
        <w:t>В.А.; АН СССР. Ин-т государства и права. М., 1991. 238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Чопорняк А.Б. Атомное законодательство капиталистических стран (сравнительно-правовой анализ). Отв. ред.</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H.A.; АН СССР. Ин-т государства и права. М., 1990. 320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Атомное право. М.: 1969.</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Кибальник</w:t>
      </w:r>
      <w:r>
        <w:rPr>
          <w:rStyle w:val="WW8Num3z0"/>
          <w:rFonts w:ascii="Verdana" w:hAnsi="Verdana"/>
          <w:color w:val="000000"/>
          <w:sz w:val="18"/>
          <w:szCs w:val="18"/>
        </w:rPr>
        <w:t> </w:t>
      </w:r>
      <w:r>
        <w:rPr>
          <w:rFonts w:ascii="Verdana" w:hAnsi="Verdana"/>
          <w:color w:val="000000"/>
          <w:sz w:val="18"/>
          <w:szCs w:val="18"/>
        </w:rPr>
        <w:t>А.Г., Соломопенко И.Г. Преступления против мира и безопасность человечества. СПб.: Юридический центр Пресс, 2004. 385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Козодубов</w:t>
      </w:r>
      <w:r>
        <w:rPr>
          <w:rStyle w:val="WW8Num3z0"/>
          <w:rFonts w:ascii="Verdana" w:hAnsi="Verdana"/>
          <w:color w:val="000000"/>
          <w:sz w:val="18"/>
          <w:szCs w:val="18"/>
        </w:rPr>
        <w:t> </w:t>
      </w:r>
      <w:r>
        <w:rPr>
          <w:rFonts w:ascii="Verdana" w:hAnsi="Verdana"/>
          <w:color w:val="000000"/>
          <w:sz w:val="18"/>
          <w:szCs w:val="18"/>
        </w:rPr>
        <w:t>A.A. Эколого-правовые проблемы эксплуатации и утилизации атомных подводных лодок в России. Автореф. канд. дис. Москва. 2005. 25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Зона экологического бедствия шаг до пропасти // Государство и право. 1992. №9.</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Комментарий к Водному кодексу Российской Федерации / Под ред. С.А. Боголюбова.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1997.</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Комментарий к закону Российской Федерации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Под. ред. С.А. Боголюбова. М.: ИНФРА-М-НОРМА, 1996.</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Комментарий к земельному законодательству Российской Федерации / Под. ред. С.А. Боголюбова. М.:</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1998.</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Комментарий к Земельному кодексу Российской Федерации / Под. ред.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E.J1. Мининой. Изд. 2-е, переработанное и дополненное. М.: Юстицинформ, 2002.</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Комментарий к Федеральному закону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Под общей ред. В.К.Гусева и В.Н.Михайлова. М.: ИздАТ, 1998. С.32. 288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Комментарий к Федеральному закону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Под ред. С.А. Боголюбова. М.: Юстицинформ, 2002.</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Константинов</w:t>
      </w:r>
      <w:r>
        <w:rPr>
          <w:rStyle w:val="WW8Num3z0"/>
          <w:rFonts w:ascii="Verdana" w:hAnsi="Verdana"/>
          <w:color w:val="000000"/>
          <w:sz w:val="18"/>
          <w:szCs w:val="18"/>
        </w:rPr>
        <w:t> </w:t>
      </w:r>
      <w:r>
        <w:rPr>
          <w:rFonts w:ascii="Verdana" w:hAnsi="Verdana"/>
          <w:color w:val="000000"/>
          <w:sz w:val="18"/>
          <w:szCs w:val="18"/>
        </w:rPr>
        <w:t>А.И. Ядерная энергетика и правовая охрана природы в России. М.: Международный социально-экологический союз. 2001. С. 7. 94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Константинов</w:t>
      </w:r>
      <w:r>
        <w:rPr>
          <w:rStyle w:val="WW8Num3z0"/>
          <w:rFonts w:ascii="Verdana" w:hAnsi="Verdana"/>
          <w:color w:val="000000"/>
          <w:sz w:val="18"/>
          <w:szCs w:val="18"/>
        </w:rPr>
        <w:t> </w:t>
      </w:r>
      <w:r>
        <w:rPr>
          <w:rFonts w:ascii="Verdana" w:hAnsi="Verdana"/>
          <w:color w:val="000000"/>
          <w:sz w:val="18"/>
          <w:szCs w:val="18"/>
        </w:rPr>
        <w:t>А.И. Государственная энергетическая политика: эколого-правовой аспект // Правовые и экономические проблемы безопасностью и рисками. Сборник статей. М.:</w:t>
      </w:r>
      <w:r>
        <w:rPr>
          <w:rStyle w:val="WW8Num3z0"/>
          <w:rFonts w:ascii="Verdana" w:hAnsi="Verdana"/>
          <w:color w:val="000000"/>
          <w:sz w:val="18"/>
          <w:szCs w:val="18"/>
        </w:rPr>
        <w:t> </w:t>
      </w:r>
      <w:r>
        <w:rPr>
          <w:rStyle w:val="WW8Num4z0"/>
          <w:rFonts w:ascii="Verdana" w:hAnsi="Verdana"/>
          <w:color w:val="4682B4"/>
          <w:sz w:val="18"/>
          <w:szCs w:val="18"/>
        </w:rPr>
        <w:t>ФЦНТП</w:t>
      </w:r>
      <w:r>
        <w:rPr>
          <w:rFonts w:ascii="Verdana" w:hAnsi="Verdana"/>
          <w:color w:val="000000"/>
          <w:sz w:val="18"/>
          <w:szCs w:val="18"/>
        </w:rPr>
        <w:t>. 2003. С.51-57.</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Байкальская академия. 1992. 240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Исследование теории и практики развития. М.: Издательство Международной академии информатизации. 256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Земельному кодексу Российской Федерации. М.: Юрист, 2002. 782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 768с.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Кромарек П. О чудо</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Франции // Экологическое право. 2002. № 5. С. 39-41.</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 в кн.: Уголовное право России.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Учебник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В.В. Лунеева, А.В. Наумова. М.: Юрист, 2005. С. 532 и след. 543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Международное атомное право. Отв. ред.</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и др.,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Ин-т государства и права. М., 1987. 298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77.</w:t>
      </w:r>
      <w:r>
        <w:rPr>
          <w:rStyle w:val="WW8Num3z0"/>
          <w:rFonts w:ascii="Verdana" w:hAnsi="Verdana"/>
          <w:color w:val="000000"/>
          <w:sz w:val="18"/>
          <w:szCs w:val="18"/>
        </w:rPr>
        <w:t> </w:t>
      </w:r>
      <w:r>
        <w:rPr>
          <w:rStyle w:val="WW8Num4z0"/>
          <w:rFonts w:ascii="Verdana" w:hAnsi="Verdana"/>
          <w:color w:val="4682B4"/>
          <w:sz w:val="18"/>
          <w:szCs w:val="18"/>
        </w:rPr>
        <w:t>Молодцова</w:t>
      </w:r>
      <w:r>
        <w:rPr>
          <w:rStyle w:val="WW8Num3z0"/>
          <w:rFonts w:ascii="Verdana" w:hAnsi="Verdana"/>
          <w:color w:val="000000"/>
          <w:sz w:val="18"/>
          <w:szCs w:val="18"/>
        </w:rPr>
        <w:t> </w:t>
      </w:r>
      <w:r>
        <w:rPr>
          <w:rFonts w:ascii="Verdana" w:hAnsi="Verdana"/>
          <w:color w:val="000000"/>
          <w:sz w:val="18"/>
          <w:szCs w:val="18"/>
        </w:rPr>
        <w:t>Е.С. Особенности регулирования безопасного для окружающей среды обращения с ядерной энергией // Московский журнал международного права. 2000 г. № 9. С. 89-93.</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 в кн.: Уголовное право России. Особенная часть: Учебник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В.В. Лунеева, A.B. Наумова. М.: Юрист, 2005. С. 255 и след. 543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Практика применения Уголовного кодекса Российской Федерации: комментарий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и доктринальное толкование. М.: Вольтере</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2005. 1024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Окружающая среда. Энциклопедический словарь справочник. Т.1. М.: Прогресс, 1999 г. 304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Окружающая среда. Энциклопедический словарь-справочник. Т.2. М.: Прогресс, 1999. С. 382. 304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Орхусская</w:t>
      </w:r>
      <w:r>
        <w:rPr>
          <w:rStyle w:val="WW8Num3z0"/>
          <w:rFonts w:ascii="Verdana" w:hAnsi="Verdana"/>
          <w:color w:val="000000"/>
          <w:sz w:val="18"/>
          <w:szCs w:val="18"/>
        </w:rPr>
        <w:t> </w:t>
      </w:r>
      <w:r>
        <w:rPr>
          <w:rFonts w:ascii="Verdana" w:hAnsi="Verdana"/>
          <w:color w:val="000000"/>
          <w:sz w:val="18"/>
          <w:szCs w:val="18"/>
        </w:rPr>
        <w:t>конвенция: руководство по осуществлению. Нью-Йорк, Женева; изд.ООН и</w:t>
      </w:r>
      <w:r>
        <w:rPr>
          <w:rStyle w:val="WW8Num3z0"/>
          <w:rFonts w:ascii="Verdana" w:hAnsi="Verdana"/>
          <w:color w:val="000000"/>
          <w:sz w:val="18"/>
          <w:szCs w:val="18"/>
        </w:rPr>
        <w:t> </w:t>
      </w:r>
      <w:r>
        <w:rPr>
          <w:rStyle w:val="WW8Num4z0"/>
          <w:rFonts w:ascii="Verdana" w:hAnsi="Verdana"/>
          <w:color w:val="4682B4"/>
          <w:sz w:val="18"/>
          <w:szCs w:val="18"/>
        </w:rPr>
        <w:t>ЕЭК</w:t>
      </w:r>
      <w:r>
        <w:rPr>
          <w:rFonts w:ascii="Verdana" w:hAnsi="Verdana"/>
          <w:color w:val="000000"/>
          <w:sz w:val="18"/>
          <w:szCs w:val="18"/>
        </w:rPr>
        <w:t>, 2000. 297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Панфилов</w:t>
      </w:r>
      <w:r>
        <w:rPr>
          <w:rStyle w:val="WW8Num3z0"/>
          <w:rFonts w:ascii="Verdana" w:hAnsi="Verdana"/>
          <w:color w:val="000000"/>
          <w:sz w:val="18"/>
          <w:szCs w:val="18"/>
        </w:rPr>
        <w:t> </w:t>
      </w:r>
      <w:r>
        <w:rPr>
          <w:rFonts w:ascii="Verdana" w:hAnsi="Verdana"/>
          <w:color w:val="000000"/>
          <w:sz w:val="18"/>
          <w:szCs w:val="18"/>
        </w:rPr>
        <w:t>Е.И., Трубецкой К.И., Красновский Г.Л.,</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А.Н. Горное законодательство России: вчера, сегодня, завтра. М.:</w:t>
      </w:r>
      <w:r>
        <w:rPr>
          <w:rStyle w:val="WW8Num3z0"/>
          <w:rFonts w:ascii="Verdana" w:hAnsi="Verdana"/>
          <w:color w:val="000000"/>
          <w:sz w:val="18"/>
          <w:szCs w:val="18"/>
        </w:rPr>
        <w:t> </w:t>
      </w:r>
      <w:r>
        <w:rPr>
          <w:rStyle w:val="WW8Num4z0"/>
          <w:rFonts w:ascii="Verdana" w:hAnsi="Verdana"/>
          <w:color w:val="4682B4"/>
          <w:sz w:val="18"/>
          <w:szCs w:val="18"/>
        </w:rPr>
        <w:t>Юринформ</w:t>
      </w:r>
      <w:r>
        <w:rPr>
          <w:rFonts w:ascii="Verdana" w:hAnsi="Verdana"/>
          <w:color w:val="000000"/>
          <w:sz w:val="18"/>
          <w:szCs w:val="18"/>
        </w:rPr>
        <w:t>, 2000. 362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Пермяков</w:t>
      </w:r>
      <w:r>
        <w:rPr>
          <w:rStyle w:val="WW8Num3z0"/>
          <w:rFonts w:ascii="Verdana" w:hAnsi="Verdana"/>
          <w:color w:val="000000"/>
          <w:sz w:val="18"/>
          <w:szCs w:val="18"/>
        </w:rPr>
        <w:t> </w:t>
      </w:r>
      <w:r>
        <w:rPr>
          <w:rFonts w:ascii="Verdana" w:hAnsi="Verdana"/>
          <w:color w:val="000000"/>
          <w:sz w:val="18"/>
          <w:szCs w:val="18"/>
        </w:rPr>
        <w:t>P.C. Экологическая экспертиза. М. 1996. 316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Словарь: термины, понятия, институты. М.: Квадратум, 2000. 303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М.: Бек, 1995. 557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Земельному кодексу Российской Федерации и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Отв. ред. Г.Е.</w:t>
      </w:r>
      <w:r>
        <w:rPr>
          <w:rStyle w:val="WW8Num3z0"/>
          <w:rFonts w:ascii="Verdana" w:hAnsi="Verdana"/>
          <w:color w:val="000000"/>
          <w:sz w:val="18"/>
          <w:szCs w:val="18"/>
        </w:rPr>
        <w:t> </w:t>
      </w:r>
      <w:r>
        <w:rPr>
          <w:rStyle w:val="WW8Num4z0"/>
          <w:rFonts w:ascii="Verdana" w:hAnsi="Verdana"/>
          <w:color w:val="4682B4"/>
          <w:sz w:val="18"/>
          <w:szCs w:val="18"/>
        </w:rPr>
        <w:t>Быстрое</w:t>
      </w:r>
      <w:r>
        <w:rPr>
          <w:rFonts w:ascii="Verdana" w:hAnsi="Verdana"/>
          <w:color w:val="000000"/>
          <w:sz w:val="18"/>
          <w:szCs w:val="18"/>
        </w:rPr>
        <w:t>, Б.Д. Клюкин. M.: Контракт / Инфра. М., 2002. XLIX, 649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Право Европейского Союза в вопросах и ответах. Учебное пособие. Отв. ред. С.Ю. Кашкин. М.: Проспект, 2005. 304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Право Европейского Союза: Учебник для вузов / Под. ред. С.Ю. Кашкина. M.: Юрист, 2003.</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организованной и коррупционной преступности средствами различных отраслей права (под ред. В.В.</w:t>
      </w:r>
      <w:r>
        <w:rPr>
          <w:rStyle w:val="WW8Num3z0"/>
          <w:rFonts w:ascii="Verdana" w:hAnsi="Verdana"/>
          <w:color w:val="000000"/>
          <w:sz w:val="18"/>
          <w:szCs w:val="18"/>
        </w:rPr>
        <w:t> </w:t>
      </w:r>
      <w:r>
        <w:rPr>
          <w:rStyle w:val="WW8Num4z0"/>
          <w:rFonts w:ascii="Verdana" w:hAnsi="Verdana"/>
          <w:color w:val="4682B4"/>
          <w:sz w:val="18"/>
          <w:szCs w:val="18"/>
        </w:rPr>
        <w:t>Лунева</w:t>
      </w:r>
      <w:r>
        <w:rPr>
          <w:rFonts w:ascii="Verdana" w:hAnsi="Verdana"/>
          <w:color w:val="000000"/>
          <w:sz w:val="18"/>
          <w:szCs w:val="18"/>
        </w:rPr>
        <w:t>) М.: Юристъ, 2002. 352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Радиационная безопасность</w:t>
      </w:r>
      <w:r>
        <w:rPr>
          <w:rStyle w:val="WW8Num3z0"/>
          <w:rFonts w:ascii="Verdana" w:hAnsi="Verdana"/>
          <w:color w:val="000000"/>
          <w:sz w:val="18"/>
          <w:szCs w:val="18"/>
        </w:rPr>
        <w:t> </w:t>
      </w:r>
      <w:r>
        <w:rPr>
          <w:rStyle w:val="WW8Num4z0"/>
          <w:rFonts w:ascii="Verdana" w:hAnsi="Verdana"/>
          <w:color w:val="4682B4"/>
          <w:sz w:val="18"/>
          <w:szCs w:val="18"/>
        </w:rPr>
        <w:t>АЭС</w:t>
      </w:r>
      <w:r>
        <w:rPr>
          <w:rStyle w:val="WW8Num3z0"/>
          <w:rFonts w:ascii="Verdana" w:hAnsi="Verdana"/>
          <w:color w:val="000000"/>
          <w:sz w:val="18"/>
          <w:szCs w:val="18"/>
        </w:rPr>
        <w:t> </w:t>
      </w:r>
      <w:r>
        <w:rPr>
          <w:rFonts w:ascii="Verdana" w:hAnsi="Verdana"/>
          <w:color w:val="000000"/>
          <w:sz w:val="18"/>
          <w:szCs w:val="18"/>
        </w:rPr>
        <w:t>с реакторами ряда ВК при работе с негерметичными твэлами: Сб. науч. тр. /</w:t>
      </w:r>
      <w:r>
        <w:rPr>
          <w:rStyle w:val="WW8Num3z0"/>
          <w:rFonts w:ascii="Verdana" w:hAnsi="Verdana"/>
          <w:color w:val="000000"/>
          <w:sz w:val="18"/>
          <w:szCs w:val="18"/>
        </w:rPr>
        <w:t> </w:t>
      </w:r>
      <w:r>
        <w:rPr>
          <w:rStyle w:val="WW8Num4z0"/>
          <w:rFonts w:ascii="Verdana" w:hAnsi="Verdana"/>
          <w:color w:val="4682B4"/>
          <w:sz w:val="18"/>
          <w:szCs w:val="18"/>
        </w:rPr>
        <w:t>ГНЦ</w:t>
      </w:r>
      <w:r>
        <w:rPr>
          <w:rStyle w:val="WW8Num3z0"/>
          <w:rFonts w:ascii="Verdana" w:hAnsi="Verdana"/>
          <w:color w:val="000000"/>
          <w:sz w:val="18"/>
          <w:szCs w:val="18"/>
        </w:rPr>
        <w:t> </w:t>
      </w:r>
      <w:r>
        <w:rPr>
          <w:rFonts w:ascii="Verdana" w:hAnsi="Verdana"/>
          <w:color w:val="000000"/>
          <w:sz w:val="18"/>
          <w:szCs w:val="18"/>
        </w:rPr>
        <w:t>НИИАР / Сост. Шкоков Е.И.,</w:t>
      </w:r>
      <w:r>
        <w:rPr>
          <w:rStyle w:val="WW8Num3z0"/>
          <w:rFonts w:ascii="Verdana" w:hAnsi="Verdana"/>
          <w:color w:val="000000"/>
          <w:sz w:val="18"/>
          <w:szCs w:val="18"/>
        </w:rPr>
        <w:t> </w:t>
      </w:r>
      <w:r>
        <w:rPr>
          <w:rStyle w:val="WW8Num4z0"/>
          <w:rFonts w:ascii="Verdana" w:hAnsi="Verdana"/>
          <w:color w:val="4682B4"/>
          <w:sz w:val="18"/>
          <w:szCs w:val="18"/>
        </w:rPr>
        <w:t>Якшин</w:t>
      </w:r>
      <w:r>
        <w:rPr>
          <w:rStyle w:val="WW8Num3z0"/>
          <w:rFonts w:ascii="Verdana" w:hAnsi="Verdana"/>
          <w:color w:val="000000"/>
          <w:sz w:val="18"/>
          <w:szCs w:val="18"/>
        </w:rPr>
        <w:t> </w:t>
      </w:r>
      <w:r>
        <w:rPr>
          <w:rFonts w:ascii="Verdana" w:hAnsi="Verdana"/>
          <w:color w:val="000000"/>
          <w:sz w:val="18"/>
          <w:szCs w:val="18"/>
        </w:rPr>
        <w:t>Е.К. Димитровград: ГНЦ НИИАР, 1996. Вып.З. С. 71-75.</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ЮЗ.Радчик O.JI. Юридическая ответственность за нарушение правил обращения с экологически опасными веществами и отходами. Автореф. канд. дисс.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2001. С. 18-19. 24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Природопользование. Словарь-справочник. М.: Мысль, 1990. С. 332. 632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Ренгелинг Г.В. Европейский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окружающей среды: Утопия или действительность // Экологическое право. 2003. № 5. 34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В.В. Природопользование в США и Канаде: экономические аспекты. М., 2003.</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Правовые основы экологической политики Европейского Союза: цели, принципы, действия. М.: НИА-ПРИРОДА, РЭФИА, 2004. 124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Хартли</w:t>
      </w:r>
      <w:r>
        <w:rPr>
          <w:rStyle w:val="WW8Num3z0"/>
          <w:rFonts w:ascii="Verdana" w:hAnsi="Verdana"/>
          <w:color w:val="000000"/>
          <w:sz w:val="18"/>
          <w:szCs w:val="18"/>
        </w:rPr>
        <w:t> </w:t>
      </w:r>
      <w:r>
        <w:rPr>
          <w:rFonts w:ascii="Verdana" w:hAnsi="Verdana"/>
          <w:color w:val="000000"/>
          <w:sz w:val="18"/>
          <w:szCs w:val="18"/>
        </w:rPr>
        <w:t>Т.К. Основы права Европейского сообщества. Будапешт/Москва: COLPI/ЮНИТИ, 1998. 703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Хоружая</w:t>
      </w:r>
      <w:r>
        <w:rPr>
          <w:rStyle w:val="WW8Num3z0"/>
          <w:rFonts w:ascii="Verdana" w:hAnsi="Verdana"/>
          <w:color w:val="000000"/>
          <w:sz w:val="18"/>
          <w:szCs w:val="18"/>
        </w:rPr>
        <w:t> </w:t>
      </w:r>
      <w:r>
        <w:rPr>
          <w:rFonts w:ascii="Verdana" w:hAnsi="Verdana"/>
          <w:color w:val="000000"/>
          <w:sz w:val="18"/>
          <w:szCs w:val="18"/>
        </w:rPr>
        <w:t>Т.А. Методы оценки экологической опасности. М.: ЭБТ-контур, 1998.</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ПО.Шестерюк A.C. Экологическое право и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Российской Федерации // Экологическое право, 2001. №2. С. 26-29.</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Экология, охрана природы и экологическая безопасность: Учебное пособие / Под ред. В.И. Данилова-Данильяна. М., 2001.</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Экология. Юридический энциклопедический словарь / Под ред. С.А.Боголюбова. М.: Норма, 2000. С. 339. 448 с.</w:t>
      </w:r>
    </w:p>
    <w:p w:rsidR="00CB7082" w:rsidRDefault="00CB7082" w:rsidP="00CB70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Экономическая преступность / Под ред. В.В.Лунеева, В.И.Борисова. М.: Юристъ, 2003. 269 с.</w:t>
      </w:r>
    </w:p>
    <w:p w:rsidR="0068362D" w:rsidRPr="00031E5A" w:rsidRDefault="00CB7082" w:rsidP="00CB7082">
      <w:r>
        <w:rPr>
          <w:rFonts w:ascii="Verdana" w:hAnsi="Verdana"/>
          <w:color w:val="000000"/>
          <w:sz w:val="18"/>
          <w:szCs w:val="18"/>
        </w:rPr>
        <w:br/>
      </w:r>
      <w:r>
        <w:rPr>
          <w:rFonts w:ascii="Verdana" w:hAnsi="Verdana"/>
          <w:color w:val="000000"/>
          <w:sz w:val="18"/>
          <w:szCs w:val="18"/>
        </w:rPr>
        <w:br/>
      </w:r>
      <w:bookmarkStart w:id="0" w:name="_GoBack"/>
      <w:bookmarkEnd w:id="0"/>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E2626-32C5-4EEC-95D1-5829F617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7679</TotalTime>
  <Pages>13</Pages>
  <Words>7677</Words>
  <Characters>43765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51340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1859</cp:revision>
  <cp:lastPrinted>2009-02-06T08:36:00Z</cp:lastPrinted>
  <dcterms:created xsi:type="dcterms:W3CDTF">2015-03-22T11:10:00Z</dcterms:created>
  <dcterms:modified xsi:type="dcterms:W3CDTF">2015-09-17T12:59:00Z</dcterms:modified>
</cp:coreProperties>
</file>