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5C25ED" w:rsidRDefault="005C25ED" w:rsidP="005C25ED">
      <w:pPr>
        <w:spacing w:line="360" w:lineRule="auto"/>
        <w:jc w:val="center"/>
        <w:rPr>
          <w:sz w:val="28"/>
          <w:szCs w:val="28"/>
          <w:lang w:val="uk-UA"/>
        </w:rPr>
      </w:pPr>
      <w:bookmarkStart w:id="0" w:name="_Hlt522973996"/>
      <w:bookmarkEnd w:id="0"/>
      <w:r>
        <w:rPr>
          <w:sz w:val="28"/>
          <w:szCs w:val="28"/>
          <w:lang w:val="uk-UA"/>
        </w:rPr>
        <w:t>МІНІСТЕРСТВО ОХОРОНИ ЗДОРОВ</w:t>
      </w:r>
      <w:r w:rsidRPr="005C25ED">
        <w:rPr>
          <w:sz w:val="28"/>
          <w:szCs w:val="28"/>
        </w:rPr>
        <w:t>’</w:t>
      </w:r>
      <w:r>
        <w:rPr>
          <w:sz w:val="28"/>
          <w:szCs w:val="28"/>
          <w:lang w:val="uk-UA"/>
        </w:rPr>
        <w:t>Я УКРАЇНИ</w:t>
      </w:r>
    </w:p>
    <w:p w:rsidR="005C25ED" w:rsidRDefault="005C25ED" w:rsidP="005C25ED">
      <w:pPr>
        <w:spacing w:line="360" w:lineRule="auto"/>
        <w:jc w:val="center"/>
        <w:rPr>
          <w:sz w:val="28"/>
          <w:szCs w:val="28"/>
          <w:lang w:val="uk-UA"/>
        </w:rPr>
      </w:pPr>
      <w:r>
        <w:rPr>
          <w:sz w:val="28"/>
          <w:szCs w:val="28"/>
          <w:lang w:val="uk-UA"/>
        </w:rPr>
        <w:t>НАЦІОНАЛЬНА МЕДИЧНА АКАДЕМІЯ ПІСЛЯДИПЛОМНОЇ ОСВІТИ ІМЕНІ П.Л.</w:t>
      </w:r>
      <w:r w:rsidRPr="005C25ED">
        <w:rPr>
          <w:sz w:val="28"/>
          <w:szCs w:val="28"/>
        </w:rPr>
        <w:t xml:space="preserve"> </w:t>
      </w:r>
      <w:r>
        <w:rPr>
          <w:sz w:val="28"/>
          <w:szCs w:val="28"/>
          <w:lang w:val="uk-UA"/>
        </w:rPr>
        <w:t>ШУПИКА</w:t>
      </w:r>
    </w:p>
    <w:p w:rsidR="005C25ED" w:rsidRDefault="005C25ED" w:rsidP="005C25ED">
      <w:pPr>
        <w:spacing w:line="360" w:lineRule="auto"/>
        <w:rPr>
          <w:sz w:val="28"/>
          <w:szCs w:val="28"/>
          <w:lang w:val="uk-UA"/>
        </w:rPr>
      </w:pPr>
    </w:p>
    <w:p w:rsidR="005C25ED" w:rsidRDefault="005C25ED" w:rsidP="005C25ED">
      <w:pPr>
        <w:spacing w:line="360" w:lineRule="auto"/>
        <w:jc w:val="right"/>
        <w:rPr>
          <w:sz w:val="28"/>
          <w:szCs w:val="28"/>
          <w:lang w:val="uk-UA"/>
        </w:rPr>
      </w:pPr>
      <w:r>
        <w:rPr>
          <w:sz w:val="28"/>
          <w:szCs w:val="28"/>
          <w:lang w:val="uk-UA"/>
        </w:rPr>
        <w:t>На правах рукопису</w:t>
      </w:r>
    </w:p>
    <w:p w:rsidR="005C25ED" w:rsidRDefault="005C25ED" w:rsidP="005C25ED">
      <w:pPr>
        <w:spacing w:line="360" w:lineRule="auto"/>
        <w:jc w:val="center"/>
        <w:rPr>
          <w:sz w:val="28"/>
          <w:szCs w:val="28"/>
          <w:lang w:val="uk-UA"/>
        </w:rPr>
      </w:pPr>
    </w:p>
    <w:p w:rsidR="005C25ED" w:rsidRDefault="005C25ED" w:rsidP="005C25ED">
      <w:pPr>
        <w:spacing w:line="360" w:lineRule="auto"/>
        <w:jc w:val="center"/>
        <w:rPr>
          <w:sz w:val="28"/>
          <w:szCs w:val="28"/>
          <w:lang w:val="uk-UA"/>
        </w:rPr>
      </w:pPr>
    </w:p>
    <w:p w:rsidR="005C25ED" w:rsidRPr="00EC4F51" w:rsidRDefault="005C25ED" w:rsidP="005C25ED">
      <w:pPr>
        <w:spacing w:line="360" w:lineRule="auto"/>
        <w:jc w:val="center"/>
        <w:rPr>
          <w:b/>
          <w:sz w:val="28"/>
          <w:szCs w:val="28"/>
          <w:lang w:val="uk-UA"/>
        </w:rPr>
      </w:pPr>
      <w:r w:rsidRPr="00EC4F51">
        <w:rPr>
          <w:b/>
          <w:sz w:val="28"/>
          <w:szCs w:val="28"/>
          <w:lang w:val="uk-UA"/>
        </w:rPr>
        <w:t>БЕЗВЕРШЕНКО КАТЕРИНА ІВАНІВНА</w:t>
      </w:r>
    </w:p>
    <w:p w:rsidR="005C25ED" w:rsidRDefault="005C25ED" w:rsidP="005C25ED">
      <w:pPr>
        <w:spacing w:line="360" w:lineRule="auto"/>
        <w:jc w:val="center"/>
        <w:rPr>
          <w:sz w:val="28"/>
          <w:szCs w:val="28"/>
          <w:lang w:val="uk-UA"/>
        </w:rPr>
      </w:pPr>
    </w:p>
    <w:p w:rsidR="005C25ED" w:rsidRDefault="005C25ED" w:rsidP="005C25ED">
      <w:pPr>
        <w:spacing w:line="360" w:lineRule="auto"/>
        <w:jc w:val="right"/>
        <w:rPr>
          <w:sz w:val="28"/>
          <w:szCs w:val="28"/>
          <w:lang w:val="uk-UA"/>
        </w:rPr>
      </w:pPr>
      <w:r>
        <w:rPr>
          <w:sz w:val="28"/>
          <w:szCs w:val="28"/>
          <w:lang w:val="uk-UA"/>
        </w:rPr>
        <w:t>УДК 616.521:617.576-085</w:t>
      </w:r>
    </w:p>
    <w:p w:rsidR="005C25ED" w:rsidRDefault="005C25ED" w:rsidP="005C25ED">
      <w:pPr>
        <w:spacing w:line="360" w:lineRule="auto"/>
        <w:jc w:val="center"/>
        <w:rPr>
          <w:sz w:val="28"/>
          <w:szCs w:val="28"/>
          <w:lang w:val="uk-UA"/>
        </w:rPr>
      </w:pPr>
    </w:p>
    <w:p w:rsidR="005C25ED" w:rsidRDefault="005C25ED" w:rsidP="005C25ED">
      <w:pPr>
        <w:spacing w:line="360" w:lineRule="auto"/>
        <w:jc w:val="center"/>
        <w:rPr>
          <w:sz w:val="28"/>
          <w:szCs w:val="28"/>
          <w:lang w:val="uk-UA"/>
        </w:rPr>
      </w:pPr>
    </w:p>
    <w:p w:rsidR="005C25ED" w:rsidRDefault="005C25ED" w:rsidP="005C25ED">
      <w:pPr>
        <w:spacing w:line="360" w:lineRule="auto"/>
        <w:jc w:val="both"/>
        <w:rPr>
          <w:sz w:val="28"/>
          <w:szCs w:val="28"/>
          <w:lang w:val="uk-UA"/>
        </w:rPr>
      </w:pPr>
    </w:p>
    <w:p w:rsidR="005C25ED" w:rsidRPr="004B27F7" w:rsidRDefault="005C25ED" w:rsidP="005C25ED">
      <w:pPr>
        <w:spacing w:line="360" w:lineRule="auto"/>
        <w:jc w:val="center"/>
        <w:rPr>
          <w:b/>
          <w:sz w:val="28"/>
          <w:szCs w:val="28"/>
          <w:lang w:val="uk-UA"/>
        </w:rPr>
      </w:pPr>
      <w:bookmarkStart w:id="1" w:name="_GoBack"/>
      <w:r w:rsidRPr="004B27F7">
        <w:rPr>
          <w:b/>
          <w:sz w:val="28"/>
          <w:szCs w:val="28"/>
          <w:lang w:val="uk-UA"/>
        </w:rPr>
        <w:t>УДОСКОНАЛЕННЯ ТЕРАПІЇ ЕКЗЕМИ КИСТЕЙ ЯК АТИПОВОЇ ФОРМИ АТОПІЧНОГО ДЕРМАТИТУ</w:t>
      </w:r>
    </w:p>
    <w:bookmarkEnd w:id="1"/>
    <w:p w:rsidR="005C25ED" w:rsidRDefault="005C25ED" w:rsidP="005C25ED">
      <w:pPr>
        <w:spacing w:line="360" w:lineRule="auto"/>
        <w:jc w:val="center"/>
        <w:rPr>
          <w:sz w:val="28"/>
          <w:szCs w:val="28"/>
          <w:lang w:val="uk-UA"/>
        </w:rPr>
      </w:pPr>
    </w:p>
    <w:p w:rsidR="005C25ED" w:rsidRDefault="005C25ED" w:rsidP="005C25ED">
      <w:pPr>
        <w:spacing w:line="360" w:lineRule="auto"/>
        <w:jc w:val="center"/>
        <w:rPr>
          <w:sz w:val="28"/>
          <w:szCs w:val="28"/>
          <w:lang w:val="uk-UA"/>
        </w:rPr>
      </w:pPr>
      <w:r>
        <w:rPr>
          <w:sz w:val="28"/>
          <w:szCs w:val="28"/>
          <w:lang w:val="uk-UA"/>
        </w:rPr>
        <w:t>14.01.20 – шкірні та венеричні хвороби</w:t>
      </w:r>
    </w:p>
    <w:p w:rsidR="005C25ED" w:rsidRDefault="005C25ED" w:rsidP="005C25ED">
      <w:pPr>
        <w:spacing w:line="360" w:lineRule="auto"/>
        <w:rPr>
          <w:sz w:val="28"/>
          <w:szCs w:val="28"/>
          <w:lang w:val="uk-UA"/>
        </w:rPr>
      </w:pPr>
    </w:p>
    <w:p w:rsidR="005C25ED" w:rsidRDefault="005C25ED" w:rsidP="005C25ED">
      <w:pPr>
        <w:spacing w:line="360" w:lineRule="auto"/>
        <w:rPr>
          <w:sz w:val="28"/>
          <w:szCs w:val="28"/>
          <w:lang w:val="uk-UA"/>
        </w:rPr>
      </w:pPr>
    </w:p>
    <w:p w:rsidR="005C25ED" w:rsidRDefault="005C25ED" w:rsidP="005C25ED">
      <w:pPr>
        <w:spacing w:line="360" w:lineRule="auto"/>
        <w:jc w:val="center"/>
        <w:rPr>
          <w:sz w:val="28"/>
          <w:szCs w:val="28"/>
          <w:lang w:val="uk-UA"/>
        </w:rPr>
      </w:pPr>
      <w:r>
        <w:rPr>
          <w:sz w:val="28"/>
          <w:szCs w:val="28"/>
          <w:lang w:val="uk-UA"/>
        </w:rPr>
        <w:t>Дисертація на здобуття наукового ступеня</w:t>
      </w:r>
    </w:p>
    <w:p w:rsidR="005C25ED" w:rsidRDefault="005C25ED" w:rsidP="005C25ED">
      <w:pPr>
        <w:spacing w:line="360" w:lineRule="auto"/>
        <w:jc w:val="center"/>
        <w:rPr>
          <w:sz w:val="28"/>
          <w:szCs w:val="28"/>
          <w:lang w:val="uk-UA"/>
        </w:rPr>
      </w:pPr>
      <w:r>
        <w:rPr>
          <w:sz w:val="28"/>
          <w:szCs w:val="28"/>
          <w:lang w:val="uk-UA"/>
        </w:rPr>
        <w:lastRenderedPageBreak/>
        <w:t>кандидата медичних наук</w:t>
      </w:r>
    </w:p>
    <w:p w:rsidR="005C25ED" w:rsidRDefault="005C25ED" w:rsidP="005C25ED">
      <w:pPr>
        <w:spacing w:line="360" w:lineRule="auto"/>
        <w:jc w:val="center"/>
        <w:rPr>
          <w:sz w:val="28"/>
          <w:szCs w:val="28"/>
          <w:lang w:val="uk-UA"/>
        </w:rPr>
      </w:pPr>
    </w:p>
    <w:p w:rsidR="005C25ED" w:rsidRDefault="005C25ED" w:rsidP="005C25ED">
      <w:pPr>
        <w:spacing w:line="360" w:lineRule="auto"/>
        <w:jc w:val="center"/>
        <w:rPr>
          <w:sz w:val="28"/>
          <w:szCs w:val="28"/>
          <w:lang w:val="uk-UA"/>
        </w:rPr>
      </w:pPr>
    </w:p>
    <w:p w:rsidR="005C25ED" w:rsidRDefault="005C25ED" w:rsidP="005C25ED">
      <w:pPr>
        <w:spacing w:line="360" w:lineRule="auto"/>
        <w:jc w:val="right"/>
        <w:rPr>
          <w:sz w:val="28"/>
          <w:szCs w:val="28"/>
          <w:lang w:val="uk-UA"/>
        </w:rPr>
      </w:pPr>
      <w:r>
        <w:rPr>
          <w:sz w:val="28"/>
          <w:szCs w:val="28"/>
          <w:lang w:val="uk-UA"/>
        </w:rPr>
        <w:t>Науковий керівник:</w:t>
      </w:r>
    </w:p>
    <w:p w:rsidR="005C25ED" w:rsidRDefault="005C25ED" w:rsidP="005C25ED">
      <w:pPr>
        <w:spacing w:line="360" w:lineRule="auto"/>
        <w:jc w:val="right"/>
        <w:rPr>
          <w:sz w:val="28"/>
          <w:szCs w:val="28"/>
          <w:lang w:val="uk-UA"/>
        </w:rPr>
      </w:pPr>
      <w:r w:rsidRPr="00922C51">
        <w:rPr>
          <w:sz w:val="28"/>
          <w:szCs w:val="28"/>
          <w:lang w:val="uk-UA"/>
        </w:rPr>
        <w:t xml:space="preserve">д. мед. н., </w:t>
      </w:r>
      <w:r>
        <w:rPr>
          <w:sz w:val="28"/>
          <w:szCs w:val="28"/>
          <w:lang w:val="uk-UA"/>
        </w:rPr>
        <w:t>професор</w:t>
      </w:r>
    </w:p>
    <w:p w:rsidR="005C25ED" w:rsidRDefault="005C25ED" w:rsidP="005C25ED">
      <w:pPr>
        <w:spacing w:line="360" w:lineRule="auto"/>
        <w:jc w:val="right"/>
        <w:rPr>
          <w:sz w:val="28"/>
          <w:szCs w:val="28"/>
          <w:lang w:val="uk-UA"/>
        </w:rPr>
      </w:pPr>
      <w:r>
        <w:rPr>
          <w:sz w:val="28"/>
          <w:szCs w:val="28"/>
          <w:lang w:val="uk-UA"/>
        </w:rPr>
        <w:t>Л.Д. Калюжна</w:t>
      </w:r>
    </w:p>
    <w:p w:rsidR="005C25ED" w:rsidRDefault="005C25ED" w:rsidP="005C25ED">
      <w:pPr>
        <w:tabs>
          <w:tab w:val="left" w:pos="2205"/>
        </w:tabs>
        <w:rPr>
          <w:sz w:val="28"/>
          <w:szCs w:val="28"/>
          <w:lang w:val="uk-UA"/>
        </w:rPr>
      </w:pPr>
    </w:p>
    <w:p w:rsidR="005C25ED" w:rsidRDefault="005C25ED" w:rsidP="005C25ED">
      <w:pPr>
        <w:tabs>
          <w:tab w:val="left" w:pos="2205"/>
        </w:tabs>
        <w:rPr>
          <w:sz w:val="28"/>
          <w:szCs w:val="28"/>
          <w:lang w:val="uk-UA"/>
        </w:rPr>
      </w:pPr>
    </w:p>
    <w:p w:rsidR="005C25ED" w:rsidRDefault="005C25ED" w:rsidP="005C25ED">
      <w:pPr>
        <w:tabs>
          <w:tab w:val="left" w:pos="2205"/>
        </w:tabs>
        <w:rPr>
          <w:sz w:val="28"/>
          <w:szCs w:val="28"/>
          <w:lang w:val="uk-UA"/>
        </w:rPr>
      </w:pPr>
    </w:p>
    <w:p w:rsidR="005C25ED" w:rsidRDefault="005C25ED" w:rsidP="005C25ED">
      <w:pPr>
        <w:tabs>
          <w:tab w:val="left" w:pos="2205"/>
        </w:tabs>
        <w:jc w:val="center"/>
        <w:rPr>
          <w:sz w:val="28"/>
          <w:szCs w:val="28"/>
          <w:lang w:val="uk-UA"/>
        </w:rPr>
      </w:pPr>
      <w:r>
        <w:rPr>
          <w:sz w:val="28"/>
          <w:szCs w:val="28"/>
          <w:lang w:val="uk-UA"/>
        </w:rPr>
        <w:t>Київ – 2009</w:t>
      </w:r>
    </w:p>
    <w:p w:rsidR="005C25ED" w:rsidRDefault="005C25ED" w:rsidP="005C25ED">
      <w:pPr>
        <w:tabs>
          <w:tab w:val="left" w:pos="2205"/>
        </w:tabs>
        <w:rPr>
          <w:sz w:val="28"/>
          <w:szCs w:val="28"/>
          <w:lang w:val="uk-UA"/>
        </w:rPr>
        <w:sectPr w:rsidR="005C25ED" w:rsidSect="00922C51">
          <w:headerReference w:type="even" r:id="rId8"/>
          <w:headerReference w:type="default" r:id="rId9"/>
          <w:pgSz w:w="11906" w:h="16838"/>
          <w:pgMar w:top="1304" w:right="1134" w:bottom="1304" w:left="1701" w:header="709" w:footer="709" w:gutter="0"/>
          <w:cols w:space="708"/>
          <w:titlePg/>
          <w:docGrid w:linePitch="360"/>
        </w:sectPr>
      </w:pPr>
    </w:p>
    <w:p w:rsidR="005C25ED" w:rsidRDefault="005C25ED" w:rsidP="005C25ED">
      <w:pPr>
        <w:tabs>
          <w:tab w:val="left" w:pos="2205"/>
        </w:tabs>
        <w:spacing w:line="360" w:lineRule="auto"/>
        <w:jc w:val="center"/>
        <w:rPr>
          <w:b/>
          <w:sz w:val="28"/>
          <w:szCs w:val="28"/>
          <w:lang w:val="uk-UA"/>
        </w:rPr>
      </w:pPr>
      <w:r>
        <w:rPr>
          <w:b/>
          <w:sz w:val="28"/>
          <w:szCs w:val="28"/>
          <w:lang w:val="uk-UA"/>
        </w:rPr>
        <w:lastRenderedPageBreak/>
        <w:t>ЗМІСТ</w:t>
      </w:r>
    </w:p>
    <w:p w:rsidR="005C25ED" w:rsidRDefault="005C25ED" w:rsidP="005C25ED">
      <w:pPr>
        <w:tabs>
          <w:tab w:val="left" w:pos="2205"/>
        </w:tabs>
        <w:spacing w:line="360" w:lineRule="auto"/>
        <w:jc w:val="center"/>
        <w:rPr>
          <w:b/>
          <w:sz w:val="28"/>
          <w:szCs w:val="28"/>
          <w:lang w:val="uk-UA"/>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8"/>
        <w:gridCol w:w="986"/>
      </w:tblGrid>
      <w:tr w:rsidR="005C25ED" w:rsidTr="00A46E66">
        <w:tc>
          <w:tcPr>
            <w:tcW w:w="8568" w:type="dxa"/>
          </w:tcPr>
          <w:p w:rsidR="005C25ED" w:rsidRPr="00922C51" w:rsidRDefault="005C25ED" w:rsidP="00A46E66">
            <w:pPr>
              <w:tabs>
                <w:tab w:val="left" w:pos="2205"/>
              </w:tabs>
              <w:spacing w:line="360" w:lineRule="auto"/>
              <w:jc w:val="both"/>
              <w:rPr>
                <w:sz w:val="28"/>
                <w:szCs w:val="28"/>
                <w:lang w:val="uk-UA"/>
              </w:rPr>
            </w:pPr>
            <w:r w:rsidRPr="00922C51">
              <w:rPr>
                <w:sz w:val="28"/>
                <w:szCs w:val="28"/>
                <w:lang w:val="uk-UA"/>
              </w:rPr>
              <w:t>ПЕРЕЛІК УМОВНИХ СКОРОЧЕНЬ</w:t>
            </w:r>
          </w:p>
        </w:tc>
        <w:tc>
          <w:tcPr>
            <w:tcW w:w="1002" w:type="dxa"/>
          </w:tcPr>
          <w:p w:rsidR="005C25ED" w:rsidRPr="00EC4F51" w:rsidRDefault="005C25ED" w:rsidP="00A46E66">
            <w:pPr>
              <w:tabs>
                <w:tab w:val="left" w:pos="2205"/>
              </w:tabs>
              <w:spacing w:line="360" w:lineRule="auto"/>
              <w:jc w:val="center"/>
              <w:rPr>
                <w:sz w:val="28"/>
                <w:szCs w:val="28"/>
                <w:lang w:val="uk-UA"/>
              </w:rPr>
            </w:pPr>
            <w:r w:rsidRPr="00EC4F51">
              <w:rPr>
                <w:sz w:val="28"/>
                <w:szCs w:val="28"/>
                <w:lang w:val="uk-UA"/>
              </w:rPr>
              <w:t>4</w:t>
            </w:r>
          </w:p>
        </w:tc>
      </w:tr>
      <w:tr w:rsidR="005C25ED" w:rsidTr="00A46E66">
        <w:tc>
          <w:tcPr>
            <w:tcW w:w="8568" w:type="dxa"/>
          </w:tcPr>
          <w:p w:rsidR="005C25ED" w:rsidRPr="00922C51" w:rsidRDefault="005C25ED" w:rsidP="00A46E66">
            <w:pPr>
              <w:tabs>
                <w:tab w:val="left" w:pos="2205"/>
              </w:tabs>
              <w:spacing w:line="360" w:lineRule="auto"/>
              <w:jc w:val="both"/>
              <w:rPr>
                <w:sz w:val="28"/>
                <w:szCs w:val="28"/>
                <w:lang w:val="uk-UA"/>
              </w:rPr>
            </w:pPr>
            <w:r w:rsidRPr="00922C51">
              <w:rPr>
                <w:sz w:val="28"/>
                <w:szCs w:val="28"/>
                <w:lang w:val="uk-UA"/>
              </w:rPr>
              <w:t>ВСТУП</w:t>
            </w:r>
          </w:p>
        </w:tc>
        <w:tc>
          <w:tcPr>
            <w:tcW w:w="1002" w:type="dxa"/>
          </w:tcPr>
          <w:p w:rsidR="005C25ED" w:rsidRDefault="005C25ED" w:rsidP="00A46E66">
            <w:pPr>
              <w:tabs>
                <w:tab w:val="left" w:pos="2205"/>
              </w:tabs>
              <w:spacing w:line="360" w:lineRule="auto"/>
              <w:jc w:val="center"/>
              <w:rPr>
                <w:b/>
                <w:sz w:val="28"/>
                <w:szCs w:val="28"/>
                <w:lang w:val="uk-UA"/>
              </w:rPr>
            </w:pPr>
            <w:r>
              <w:rPr>
                <w:sz w:val="28"/>
                <w:szCs w:val="28"/>
                <w:lang w:val="uk-UA"/>
              </w:rPr>
              <w:t>5</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sidRPr="00922C51">
              <w:rPr>
                <w:sz w:val="28"/>
                <w:szCs w:val="28"/>
                <w:lang w:val="uk-UA"/>
              </w:rPr>
              <w:t>РОЗДІЛ 1. СУЧАСНИЙ ПОГЛЯД НА ПРОБЛЕМУ АТОПІЧНОГО ДЕРМАТИТУ</w:t>
            </w:r>
          </w:p>
        </w:tc>
        <w:tc>
          <w:tcPr>
            <w:tcW w:w="1002" w:type="dxa"/>
          </w:tcPr>
          <w:p w:rsidR="005C25ED" w:rsidRDefault="005C25ED" w:rsidP="00A46E66">
            <w:pPr>
              <w:tabs>
                <w:tab w:val="left" w:pos="2205"/>
              </w:tabs>
              <w:spacing w:line="360" w:lineRule="auto"/>
              <w:jc w:val="center"/>
              <w:rPr>
                <w:sz w:val="28"/>
                <w:szCs w:val="28"/>
                <w:lang w:val="uk-UA"/>
              </w:rPr>
            </w:pPr>
          </w:p>
          <w:p w:rsidR="005C25ED" w:rsidRDefault="005C25ED" w:rsidP="00A46E66">
            <w:pPr>
              <w:tabs>
                <w:tab w:val="left" w:pos="2205"/>
              </w:tabs>
              <w:spacing w:line="360" w:lineRule="auto"/>
              <w:jc w:val="center"/>
              <w:rPr>
                <w:b/>
                <w:sz w:val="28"/>
                <w:szCs w:val="28"/>
                <w:lang w:val="uk-UA"/>
              </w:rPr>
            </w:pPr>
            <w:r>
              <w:rPr>
                <w:sz w:val="28"/>
                <w:szCs w:val="28"/>
                <w:lang w:val="uk-UA"/>
              </w:rPr>
              <w:t>10</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sidRPr="00922C51">
              <w:rPr>
                <w:sz w:val="28"/>
                <w:szCs w:val="28"/>
                <w:lang w:val="uk-UA"/>
              </w:rPr>
              <w:t>1.1. Новітні уявлення про етіологію та патогенез атопічного дерматиту</w:t>
            </w:r>
          </w:p>
        </w:tc>
        <w:tc>
          <w:tcPr>
            <w:tcW w:w="1002" w:type="dxa"/>
          </w:tcPr>
          <w:p w:rsidR="005C25ED" w:rsidRDefault="005C25ED" w:rsidP="00A46E66">
            <w:pPr>
              <w:tabs>
                <w:tab w:val="left" w:pos="2205"/>
              </w:tabs>
              <w:spacing w:line="360" w:lineRule="auto"/>
              <w:jc w:val="center"/>
              <w:rPr>
                <w:sz w:val="28"/>
                <w:szCs w:val="28"/>
                <w:lang w:val="uk-UA"/>
              </w:rPr>
            </w:pPr>
          </w:p>
          <w:p w:rsidR="005C25ED" w:rsidRDefault="005C25ED" w:rsidP="00A46E66">
            <w:pPr>
              <w:tabs>
                <w:tab w:val="left" w:pos="2205"/>
              </w:tabs>
              <w:spacing w:line="360" w:lineRule="auto"/>
              <w:jc w:val="center"/>
              <w:rPr>
                <w:sz w:val="28"/>
                <w:szCs w:val="28"/>
                <w:lang w:val="uk-UA"/>
              </w:rPr>
            </w:pPr>
            <w:r>
              <w:rPr>
                <w:sz w:val="28"/>
                <w:szCs w:val="28"/>
                <w:lang w:val="uk-UA"/>
              </w:rPr>
              <w:t>10</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sidRPr="00922C51">
              <w:rPr>
                <w:sz w:val="28"/>
                <w:szCs w:val="28"/>
                <w:lang w:val="uk-UA"/>
              </w:rPr>
              <w:t>1.2.   Функціональний стан центральної нервової системи і мозкового кровообігу у хворих на атопічний дерматит</w:t>
            </w:r>
          </w:p>
        </w:tc>
        <w:tc>
          <w:tcPr>
            <w:tcW w:w="1002" w:type="dxa"/>
          </w:tcPr>
          <w:p w:rsidR="005C25ED" w:rsidRDefault="005C25ED" w:rsidP="00A46E66">
            <w:pPr>
              <w:tabs>
                <w:tab w:val="left" w:pos="2205"/>
              </w:tabs>
              <w:spacing w:line="360" w:lineRule="auto"/>
              <w:jc w:val="center"/>
              <w:rPr>
                <w:sz w:val="28"/>
                <w:szCs w:val="28"/>
                <w:lang w:val="uk-UA"/>
              </w:rPr>
            </w:pPr>
          </w:p>
          <w:p w:rsidR="005C25ED" w:rsidRDefault="005C25ED" w:rsidP="00A46E66">
            <w:pPr>
              <w:tabs>
                <w:tab w:val="left" w:pos="2205"/>
              </w:tabs>
              <w:spacing w:line="360" w:lineRule="auto"/>
              <w:jc w:val="center"/>
              <w:rPr>
                <w:sz w:val="28"/>
                <w:szCs w:val="28"/>
                <w:lang w:val="uk-UA"/>
              </w:rPr>
            </w:pPr>
            <w:r>
              <w:rPr>
                <w:sz w:val="28"/>
                <w:szCs w:val="28"/>
                <w:lang w:val="uk-UA"/>
              </w:rPr>
              <w:t>34</w:t>
            </w:r>
          </w:p>
        </w:tc>
      </w:tr>
      <w:tr w:rsidR="005C25ED" w:rsidTr="00A46E66">
        <w:tc>
          <w:tcPr>
            <w:tcW w:w="8568" w:type="dxa"/>
          </w:tcPr>
          <w:p w:rsidR="005C25ED" w:rsidRPr="00922C51" w:rsidRDefault="005C25ED" w:rsidP="00A46E66">
            <w:pPr>
              <w:tabs>
                <w:tab w:val="left" w:pos="2205"/>
              </w:tabs>
              <w:spacing w:line="360" w:lineRule="auto"/>
              <w:jc w:val="both"/>
              <w:rPr>
                <w:sz w:val="28"/>
                <w:szCs w:val="28"/>
                <w:lang w:val="uk-UA"/>
              </w:rPr>
            </w:pPr>
            <w:r w:rsidRPr="00922C51">
              <w:rPr>
                <w:sz w:val="28"/>
                <w:szCs w:val="28"/>
                <w:lang w:val="uk-UA"/>
              </w:rPr>
              <w:t>РОЗДІЛ 2. МАТЕРІАЛИ І МЕТОДИ ДОСЛІДЖЕННЯ</w:t>
            </w:r>
          </w:p>
        </w:tc>
        <w:tc>
          <w:tcPr>
            <w:tcW w:w="1002" w:type="dxa"/>
          </w:tcPr>
          <w:p w:rsidR="005C25ED" w:rsidRDefault="005C25ED" w:rsidP="00A46E66">
            <w:pPr>
              <w:tabs>
                <w:tab w:val="left" w:pos="2205"/>
              </w:tabs>
              <w:spacing w:line="360" w:lineRule="auto"/>
              <w:jc w:val="center"/>
              <w:rPr>
                <w:b/>
                <w:sz w:val="28"/>
                <w:szCs w:val="28"/>
                <w:lang w:val="uk-UA"/>
              </w:rPr>
            </w:pPr>
            <w:r>
              <w:rPr>
                <w:sz w:val="28"/>
                <w:szCs w:val="28"/>
                <w:lang w:val="uk-UA"/>
              </w:rPr>
              <w:t>38</w:t>
            </w:r>
          </w:p>
        </w:tc>
      </w:tr>
      <w:tr w:rsidR="005C25ED" w:rsidTr="00A46E66">
        <w:tc>
          <w:tcPr>
            <w:tcW w:w="8568" w:type="dxa"/>
          </w:tcPr>
          <w:p w:rsidR="005C25ED" w:rsidRPr="00922C51" w:rsidRDefault="005C25ED" w:rsidP="00A46E66">
            <w:pPr>
              <w:tabs>
                <w:tab w:val="left" w:pos="2205"/>
              </w:tabs>
              <w:spacing w:line="360" w:lineRule="auto"/>
              <w:ind w:left="540" w:hanging="540"/>
              <w:jc w:val="both"/>
              <w:rPr>
                <w:sz w:val="28"/>
                <w:szCs w:val="28"/>
                <w:lang w:val="uk-UA"/>
              </w:rPr>
            </w:pPr>
            <w:r w:rsidRPr="00922C51">
              <w:rPr>
                <w:sz w:val="28"/>
                <w:szCs w:val="28"/>
                <w:lang w:val="uk-UA"/>
              </w:rPr>
              <w:t>2.1.   Клінічні методи дослідження</w:t>
            </w:r>
          </w:p>
        </w:tc>
        <w:tc>
          <w:tcPr>
            <w:tcW w:w="1002" w:type="dxa"/>
          </w:tcPr>
          <w:p w:rsidR="005C25ED" w:rsidRDefault="005C25ED" w:rsidP="00A46E66">
            <w:pPr>
              <w:tabs>
                <w:tab w:val="left" w:pos="2205"/>
              </w:tabs>
              <w:spacing w:line="360" w:lineRule="auto"/>
              <w:jc w:val="center"/>
              <w:rPr>
                <w:sz w:val="28"/>
                <w:szCs w:val="28"/>
                <w:lang w:val="uk-UA"/>
              </w:rPr>
            </w:pPr>
            <w:r>
              <w:rPr>
                <w:sz w:val="28"/>
                <w:szCs w:val="28"/>
                <w:lang w:val="uk-UA"/>
              </w:rPr>
              <w:t>38</w:t>
            </w:r>
          </w:p>
        </w:tc>
      </w:tr>
      <w:tr w:rsidR="005C25ED" w:rsidTr="00A46E66">
        <w:tc>
          <w:tcPr>
            <w:tcW w:w="8568" w:type="dxa"/>
          </w:tcPr>
          <w:p w:rsidR="005C25ED" w:rsidRPr="00922C51" w:rsidRDefault="005C25ED" w:rsidP="00A46E66">
            <w:pPr>
              <w:tabs>
                <w:tab w:val="left" w:pos="2205"/>
              </w:tabs>
              <w:spacing w:line="360" w:lineRule="auto"/>
              <w:ind w:left="540" w:hanging="540"/>
              <w:jc w:val="both"/>
              <w:rPr>
                <w:sz w:val="28"/>
                <w:szCs w:val="28"/>
                <w:lang w:val="uk-UA"/>
              </w:rPr>
            </w:pPr>
            <w:r w:rsidRPr="00922C51">
              <w:rPr>
                <w:sz w:val="28"/>
                <w:szCs w:val="28"/>
                <w:lang w:val="uk-UA"/>
              </w:rPr>
              <w:t>2.2. Дослідження функціонального стану центральної нервової системи та мозкового кровообігу</w:t>
            </w:r>
          </w:p>
        </w:tc>
        <w:tc>
          <w:tcPr>
            <w:tcW w:w="1002" w:type="dxa"/>
          </w:tcPr>
          <w:p w:rsidR="005C25ED" w:rsidRDefault="005C25ED" w:rsidP="00A46E66">
            <w:pPr>
              <w:tabs>
                <w:tab w:val="left" w:pos="2205"/>
              </w:tabs>
              <w:spacing w:line="360" w:lineRule="auto"/>
              <w:jc w:val="center"/>
              <w:rPr>
                <w:sz w:val="28"/>
                <w:szCs w:val="28"/>
                <w:lang w:val="uk-UA"/>
              </w:rPr>
            </w:pPr>
          </w:p>
          <w:p w:rsidR="005C25ED" w:rsidRDefault="005C25ED" w:rsidP="00A46E66">
            <w:pPr>
              <w:tabs>
                <w:tab w:val="left" w:pos="2205"/>
              </w:tabs>
              <w:spacing w:line="360" w:lineRule="auto"/>
              <w:jc w:val="center"/>
              <w:rPr>
                <w:sz w:val="28"/>
                <w:szCs w:val="28"/>
                <w:lang w:val="uk-UA"/>
              </w:rPr>
            </w:pPr>
            <w:r>
              <w:rPr>
                <w:sz w:val="28"/>
                <w:szCs w:val="28"/>
                <w:lang w:val="uk-UA"/>
              </w:rPr>
              <w:t>40</w:t>
            </w:r>
          </w:p>
        </w:tc>
      </w:tr>
      <w:tr w:rsidR="005C25ED" w:rsidTr="00A46E66">
        <w:tc>
          <w:tcPr>
            <w:tcW w:w="8568" w:type="dxa"/>
          </w:tcPr>
          <w:p w:rsidR="005C25ED" w:rsidRPr="00922C51" w:rsidRDefault="005C25ED" w:rsidP="00A46E66">
            <w:pPr>
              <w:tabs>
                <w:tab w:val="left" w:pos="2205"/>
              </w:tabs>
              <w:spacing w:line="360" w:lineRule="auto"/>
              <w:jc w:val="both"/>
              <w:rPr>
                <w:sz w:val="28"/>
                <w:szCs w:val="28"/>
                <w:lang w:val="uk-UA"/>
              </w:rPr>
            </w:pPr>
            <w:r w:rsidRPr="00922C51">
              <w:rPr>
                <w:sz w:val="28"/>
                <w:szCs w:val="28"/>
                <w:lang w:val="uk-UA"/>
              </w:rPr>
              <w:t>2.3.   Імунологічні методи дослідження</w:t>
            </w:r>
          </w:p>
        </w:tc>
        <w:tc>
          <w:tcPr>
            <w:tcW w:w="1002" w:type="dxa"/>
          </w:tcPr>
          <w:p w:rsidR="005C25ED" w:rsidRDefault="005C25ED" w:rsidP="00A46E66">
            <w:pPr>
              <w:tabs>
                <w:tab w:val="left" w:pos="2205"/>
              </w:tabs>
              <w:spacing w:line="360" w:lineRule="auto"/>
              <w:jc w:val="center"/>
              <w:rPr>
                <w:sz w:val="28"/>
                <w:szCs w:val="28"/>
                <w:lang w:val="uk-UA"/>
              </w:rPr>
            </w:pPr>
            <w:r>
              <w:rPr>
                <w:sz w:val="28"/>
                <w:szCs w:val="28"/>
                <w:lang w:val="uk-UA"/>
              </w:rPr>
              <w:t>42</w:t>
            </w:r>
          </w:p>
        </w:tc>
      </w:tr>
      <w:tr w:rsidR="005C25ED" w:rsidTr="00A46E66">
        <w:tc>
          <w:tcPr>
            <w:tcW w:w="8568" w:type="dxa"/>
          </w:tcPr>
          <w:p w:rsidR="005C25ED" w:rsidRPr="00922C51" w:rsidRDefault="005C25ED" w:rsidP="00A46E66">
            <w:pPr>
              <w:tabs>
                <w:tab w:val="left" w:pos="2205"/>
              </w:tabs>
              <w:spacing w:line="360" w:lineRule="auto"/>
              <w:ind w:firstLine="720"/>
              <w:jc w:val="both"/>
              <w:rPr>
                <w:sz w:val="28"/>
                <w:szCs w:val="28"/>
                <w:lang w:val="uk-UA"/>
              </w:rPr>
            </w:pPr>
            <w:r w:rsidRPr="00922C51">
              <w:rPr>
                <w:sz w:val="28"/>
                <w:szCs w:val="28"/>
                <w:lang w:val="uk-UA"/>
              </w:rPr>
              <w:t>2.3.1. Визначення кількості лімфоцитів у периферичній крові</w:t>
            </w:r>
          </w:p>
        </w:tc>
        <w:tc>
          <w:tcPr>
            <w:tcW w:w="1002" w:type="dxa"/>
          </w:tcPr>
          <w:p w:rsidR="005C25ED" w:rsidRDefault="005C25ED" w:rsidP="00A46E66">
            <w:pPr>
              <w:tabs>
                <w:tab w:val="left" w:pos="2205"/>
              </w:tabs>
              <w:spacing w:line="360" w:lineRule="auto"/>
              <w:jc w:val="center"/>
              <w:rPr>
                <w:sz w:val="28"/>
                <w:szCs w:val="28"/>
                <w:lang w:val="uk-UA"/>
              </w:rPr>
            </w:pPr>
            <w:r>
              <w:rPr>
                <w:sz w:val="28"/>
                <w:szCs w:val="28"/>
                <w:lang w:val="uk-UA"/>
              </w:rPr>
              <w:t>42</w:t>
            </w:r>
          </w:p>
        </w:tc>
      </w:tr>
      <w:tr w:rsidR="005C25ED" w:rsidTr="00A46E66">
        <w:tc>
          <w:tcPr>
            <w:tcW w:w="8568" w:type="dxa"/>
          </w:tcPr>
          <w:p w:rsidR="005C25ED" w:rsidRPr="00922C51" w:rsidRDefault="005C25ED" w:rsidP="00A46E66">
            <w:pPr>
              <w:tabs>
                <w:tab w:val="left" w:pos="2205"/>
              </w:tabs>
              <w:spacing w:line="360" w:lineRule="auto"/>
              <w:ind w:left="720"/>
              <w:jc w:val="both"/>
              <w:rPr>
                <w:sz w:val="28"/>
                <w:szCs w:val="28"/>
                <w:lang w:val="uk-UA"/>
              </w:rPr>
            </w:pPr>
            <w:r w:rsidRPr="00922C51">
              <w:rPr>
                <w:sz w:val="28"/>
                <w:szCs w:val="28"/>
                <w:lang w:val="uk-UA"/>
              </w:rPr>
              <w:t>2.3.2. Визначення кількості та аналіз субпопуляцій лімфоцитів у периферичній крові</w:t>
            </w:r>
          </w:p>
        </w:tc>
        <w:tc>
          <w:tcPr>
            <w:tcW w:w="1002" w:type="dxa"/>
          </w:tcPr>
          <w:p w:rsidR="005C25ED" w:rsidRDefault="005C25ED" w:rsidP="00A46E66">
            <w:pPr>
              <w:tabs>
                <w:tab w:val="left" w:pos="2205"/>
              </w:tabs>
              <w:spacing w:line="360" w:lineRule="auto"/>
              <w:jc w:val="center"/>
              <w:rPr>
                <w:sz w:val="28"/>
                <w:szCs w:val="28"/>
                <w:lang w:val="uk-UA"/>
              </w:rPr>
            </w:pPr>
          </w:p>
          <w:p w:rsidR="005C25ED" w:rsidRDefault="005C25ED" w:rsidP="00A46E66">
            <w:pPr>
              <w:tabs>
                <w:tab w:val="left" w:pos="2205"/>
              </w:tabs>
              <w:spacing w:line="360" w:lineRule="auto"/>
              <w:jc w:val="center"/>
              <w:rPr>
                <w:sz w:val="28"/>
                <w:szCs w:val="28"/>
                <w:lang w:val="uk-UA"/>
              </w:rPr>
            </w:pPr>
            <w:r>
              <w:rPr>
                <w:sz w:val="28"/>
                <w:szCs w:val="28"/>
                <w:lang w:val="uk-UA"/>
              </w:rPr>
              <w:t>42</w:t>
            </w:r>
          </w:p>
        </w:tc>
      </w:tr>
      <w:tr w:rsidR="005C25ED" w:rsidTr="00A46E66">
        <w:tc>
          <w:tcPr>
            <w:tcW w:w="8568" w:type="dxa"/>
          </w:tcPr>
          <w:p w:rsidR="005C25ED" w:rsidRPr="00922C51" w:rsidRDefault="005C25ED" w:rsidP="00A46E66">
            <w:pPr>
              <w:tabs>
                <w:tab w:val="left" w:pos="2205"/>
              </w:tabs>
              <w:spacing w:line="360" w:lineRule="auto"/>
              <w:ind w:left="720"/>
              <w:jc w:val="both"/>
              <w:rPr>
                <w:sz w:val="28"/>
                <w:szCs w:val="28"/>
                <w:lang w:val="uk-UA"/>
              </w:rPr>
            </w:pPr>
            <w:r w:rsidRPr="00922C51">
              <w:rPr>
                <w:sz w:val="28"/>
                <w:szCs w:val="28"/>
                <w:lang w:val="uk-UA"/>
              </w:rPr>
              <w:t xml:space="preserve">2.3.3. Кількість імуноглобулінів </w:t>
            </w:r>
            <w:r w:rsidRPr="00922C51">
              <w:rPr>
                <w:sz w:val="28"/>
                <w:szCs w:val="28"/>
                <w:lang w:val="en-US"/>
              </w:rPr>
              <w:t>G</w:t>
            </w:r>
            <w:r w:rsidRPr="00922C51">
              <w:rPr>
                <w:sz w:val="28"/>
                <w:szCs w:val="28"/>
                <w:lang w:val="uk-UA"/>
              </w:rPr>
              <w:t xml:space="preserve">, </w:t>
            </w:r>
            <w:r w:rsidRPr="00922C51">
              <w:rPr>
                <w:sz w:val="28"/>
                <w:szCs w:val="28"/>
                <w:lang w:val="en-US"/>
              </w:rPr>
              <w:t>A</w:t>
            </w:r>
            <w:r w:rsidRPr="00922C51">
              <w:rPr>
                <w:sz w:val="28"/>
                <w:szCs w:val="28"/>
                <w:lang w:val="uk-UA"/>
              </w:rPr>
              <w:t xml:space="preserve">, </w:t>
            </w:r>
            <w:r w:rsidRPr="00922C51">
              <w:rPr>
                <w:sz w:val="28"/>
                <w:szCs w:val="28"/>
                <w:lang w:val="en-US"/>
              </w:rPr>
              <w:t>M</w:t>
            </w:r>
            <w:r w:rsidRPr="00922C51">
              <w:rPr>
                <w:sz w:val="28"/>
                <w:szCs w:val="28"/>
                <w:lang w:val="uk-UA"/>
              </w:rPr>
              <w:t xml:space="preserve"> у сироватці крові</w:t>
            </w:r>
          </w:p>
        </w:tc>
        <w:tc>
          <w:tcPr>
            <w:tcW w:w="1002" w:type="dxa"/>
          </w:tcPr>
          <w:p w:rsidR="005C25ED" w:rsidRDefault="005C25ED" w:rsidP="00A46E66">
            <w:pPr>
              <w:tabs>
                <w:tab w:val="left" w:pos="2205"/>
              </w:tabs>
              <w:spacing w:line="360" w:lineRule="auto"/>
              <w:jc w:val="center"/>
              <w:rPr>
                <w:sz w:val="28"/>
                <w:szCs w:val="28"/>
                <w:lang w:val="uk-UA"/>
              </w:rPr>
            </w:pPr>
            <w:r>
              <w:rPr>
                <w:sz w:val="28"/>
                <w:szCs w:val="28"/>
                <w:lang w:val="uk-UA"/>
              </w:rPr>
              <w:t>43</w:t>
            </w:r>
          </w:p>
        </w:tc>
      </w:tr>
      <w:tr w:rsidR="005C25ED" w:rsidTr="00A46E66">
        <w:tc>
          <w:tcPr>
            <w:tcW w:w="8568" w:type="dxa"/>
          </w:tcPr>
          <w:p w:rsidR="005C25ED" w:rsidRPr="00922C51" w:rsidRDefault="005C25ED" w:rsidP="00A46E66">
            <w:pPr>
              <w:tabs>
                <w:tab w:val="left" w:pos="2205"/>
              </w:tabs>
              <w:spacing w:line="360" w:lineRule="auto"/>
              <w:ind w:left="720"/>
              <w:jc w:val="both"/>
              <w:rPr>
                <w:sz w:val="28"/>
                <w:szCs w:val="28"/>
                <w:lang w:val="uk-UA"/>
              </w:rPr>
            </w:pPr>
            <w:r w:rsidRPr="00922C51">
              <w:rPr>
                <w:sz w:val="28"/>
                <w:szCs w:val="28"/>
                <w:lang w:val="uk-UA"/>
              </w:rPr>
              <w:t>2.3.4. Визначення рівня циркулюючих імунних комплексів (ЦІК)</w:t>
            </w:r>
          </w:p>
        </w:tc>
        <w:tc>
          <w:tcPr>
            <w:tcW w:w="1002" w:type="dxa"/>
          </w:tcPr>
          <w:p w:rsidR="005C25ED" w:rsidRDefault="005C25ED" w:rsidP="00A46E66">
            <w:pPr>
              <w:tabs>
                <w:tab w:val="left" w:pos="2205"/>
              </w:tabs>
              <w:spacing w:line="360" w:lineRule="auto"/>
              <w:jc w:val="center"/>
              <w:rPr>
                <w:sz w:val="28"/>
                <w:szCs w:val="28"/>
                <w:lang w:val="uk-UA"/>
              </w:rPr>
            </w:pPr>
          </w:p>
          <w:p w:rsidR="005C25ED" w:rsidRDefault="005C25ED" w:rsidP="00A46E66">
            <w:pPr>
              <w:tabs>
                <w:tab w:val="left" w:pos="2205"/>
              </w:tabs>
              <w:spacing w:line="360" w:lineRule="auto"/>
              <w:jc w:val="center"/>
              <w:rPr>
                <w:sz w:val="28"/>
                <w:szCs w:val="28"/>
                <w:lang w:val="uk-UA"/>
              </w:rPr>
            </w:pPr>
            <w:r>
              <w:rPr>
                <w:sz w:val="28"/>
                <w:szCs w:val="28"/>
                <w:lang w:val="uk-UA"/>
              </w:rPr>
              <w:t>43</w:t>
            </w:r>
          </w:p>
        </w:tc>
      </w:tr>
      <w:tr w:rsidR="005C25ED" w:rsidTr="00A46E66">
        <w:tc>
          <w:tcPr>
            <w:tcW w:w="8568" w:type="dxa"/>
          </w:tcPr>
          <w:p w:rsidR="005C25ED" w:rsidRPr="00922C51" w:rsidRDefault="005C25ED" w:rsidP="00A46E66">
            <w:pPr>
              <w:tabs>
                <w:tab w:val="left" w:pos="2205"/>
              </w:tabs>
              <w:spacing w:line="360" w:lineRule="auto"/>
              <w:ind w:left="720"/>
              <w:jc w:val="both"/>
              <w:rPr>
                <w:sz w:val="28"/>
                <w:szCs w:val="28"/>
                <w:lang w:val="uk-UA"/>
              </w:rPr>
            </w:pPr>
            <w:r w:rsidRPr="00922C51">
              <w:rPr>
                <w:sz w:val="28"/>
                <w:szCs w:val="28"/>
                <w:lang w:val="uk-UA"/>
              </w:rPr>
              <w:t>2.3.5. Визначення загального імуноглобуліну Е в сироватці крові</w:t>
            </w:r>
          </w:p>
        </w:tc>
        <w:tc>
          <w:tcPr>
            <w:tcW w:w="1002" w:type="dxa"/>
          </w:tcPr>
          <w:p w:rsidR="005C25ED" w:rsidRDefault="005C25ED" w:rsidP="00A46E66">
            <w:pPr>
              <w:tabs>
                <w:tab w:val="left" w:pos="2205"/>
              </w:tabs>
              <w:spacing w:line="360" w:lineRule="auto"/>
              <w:jc w:val="center"/>
              <w:rPr>
                <w:sz w:val="28"/>
                <w:szCs w:val="28"/>
                <w:lang w:val="uk-UA"/>
              </w:rPr>
            </w:pPr>
          </w:p>
          <w:p w:rsidR="005C25ED" w:rsidRDefault="005C25ED" w:rsidP="00A46E66">
            <w:pPr>
              <w:tabs>
                <w:tab w:val="left" w:pos="2205"/>
              </w:tabs>
              <w:spacing w:line="360" w:lineRule="auto"/>
              <w:jc w:val="center"/>
              <w:rPr>
                <w:sz w:val="28"/>
                <w:szCs w:val="28"/>
                <w:lang w:val="uk-UA"/>
              </w:rPr>
            </w:pPr>
            <w:r>
              <w:rPr>
                <w:sz w:val="28"/>
                <w:szCs w:val="28"/>
                <w:lang w:val="uk-UA"/>
              </w:rPr>
              <w:t>43</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sidRPr="00922C51">
              <w:rPr>
                <w:sz w:val="28"/>
                <w:szCs w:val="28"/>
                <w:lang w:val="uk-UA"/>
              </w:rPr>
              <w:t xml:space="preserve">2.4. Підбір імуномодуляторів за динамікою тіол-дисульфідного співвідношення крові хворих на </w:t>
            </w:r>
            <w:r>
              <w:rPr>
                <w:sz w:val="28"/>
                <w:szCs w:val="28"/>
                <w:lang w:val="uk-UA"/>
              </w:rPr>
              <w:t>атопічний дерматит</w:t>
            </w:r>
          </w:p>
        </w:tc>
        <w:tc>
          <w:tcPr>
            <w:tcW w:w="1002" w:type="dxa"/>
          </w:tcPr>
          <w:p w:rsidR="005C25ED" w:rsidRDefault="005C25ED" w:rsidP="00A46E66">
            <w:pPr>
              <w:tabs>
                <w:tab w:val="left" w:pos="2205"/>
              </w:tabs>
              <w:spacing w:line="360" w:lineRule="auto"/>
              <w:jc w:val="center"/>
              <w:rPr>
                <w:sz w:val="28"/>
                <w:szCs w:val="28"/>
                <w:lang w:val="uk-UA"/>
              </w:rPr>
            </w:pPr>
          </w:p>
          <w:p w:rsidR="005C25ED" w:rsidRDefault="005C25ED" w:rsidP="00A46E66">
            <w:pPr>
              <w:tabs>
                <w:tab w:val="left" w:pos="2205"/>
              </w:tabs>
              <w:spacing w:line="360" w:lineRule="auto"/>
              <w:jc w:val="center"/>
              <w:rPr>
                <w:sz w:val="28"/>
                <w:szCs w:val="28"/>
                <w:lang w:val="uk-UA"/>
              </w:rPr>
            </w:pPr>
            <w:r>
              <w:rPr>
                <w:sz w:val="28"/>
                <w:szCs w:val="28"/>
                <w:lang w:val="uk-UA"/>
              </w:rPr>
              <w:t>43</w:t>
            </w:r>
          </w:p>
        </w:tc>
      </w:tr>
      <w:tr w:rsidR="005C25ED" w:rsidTr="00A46E66">
        <w:tc>
          <w:tcPr>
            <w:tcW w:w="8568" w:type="dxa"/>
          </w:tcPr>
          <w:p w:rsidR="005C25ED" w:rsidRPr="00922C51" w:rsidRDefault="005C25ED" w:rsidP="00A46E66">
            <w:pPr>
              <w:tabs>
                <w:tab w:val="left" w:pos="2205"/>
              </w:tabs>
              <w:spacing w:line="360" w:lineRule="auto"/>
              <w:jc w:val="both"/>
              <w:rPr>
                <w:sz w:val="28"/>
                <w:szCs w:val="28"/>
                <w:lang w:val="uk-UA"/>
              </w:rPr>
            </w:pPr>
            <w:r w:rsidRPr="00922C51">
              <w:rPr>
                <w:sz w:val="28"/>
                <w:szCs w:val="28"/>
                <w:lang w:val="uk-UA"/>
              </w:rPr>
              <w:t>2.5.   Статистичне опрацювання результатів</w:t>
            </w:r>
          </w:p>
        </w:tc>
        <w:tc>
          <w:tcPr>
            <w:tcW w:w="1002" w:type="dxa"/>
          </w:tcPr>
          <w:p w:rsidR="005C25ED" w:rsidRDefault="005C25ED" w:rsidP="00A46E66">
            <w:pPr>
              <w:tabs>
                <w:tab w:val="left" w:pos="2205"/>
              </w:tabs>
              <w:spacing w:line="360" w:lineRule="auto"/>
              <w:jc w:val="center"/>
              <w:rPr>
                <w:sz w:val="28"/>
                <w:szCs w:val="28"/>
                <w:lang w:val="uk-UA"/>
              </w:rPr>
            </w:pPr>
            <w:r>
              <w:rPr>
                <w:sz w:val="28"/>
                <w:szCs w:val="28"/>
                <w:lang w:val="uk-UA"/>
              </w:rPr>
              <w:t>45</w:t>
            </w:r>
          </w:p>
        </w:tc>
      </w:tr>
      <w:tr w:rsidR="005C25ED" w:rsidTr="00A46E66">
        <w:tc>
          <w:tcPr>
            <w:tcW w:w="8568" w:type="dxa"/>
          </w:tcPr>
          <w:p w:rsidR="005C25ED" w:rsidRPr="00922C51" w:rsidRDefault="005C25ED" w:rsidP="00A46E66">
            <w:pPr>
              <w:tabs>
                <w:tab w:val="left" w:pos="2205"/>
              </w:tabs>
              <w:spacing w:line="360" w:lineRule="auto"/>
              <w:jc w:val="both"/>
              <w:rPr>
                <w:sz w:val="28"/>
                <w:szCs w:val="28"/>
                <w:lang w:val="uk-UA"/>
              </w:rPr>
            </w:pPr>
            <w:r w:rsidRPr="00922C51">
              <w:rPr>
                <w:sz w:val="28"/>
                <w:szCs w:val="28"/>
                <w:lang w:val="uk-UA"/>
              </w:rPr>
              <w:t>РОЗДІЛ  3. КЛІНІЧНА ХАРАКТЕРИСТИКА ХВОРИХ</w:t>
            </w:r>
          </w:p>
        </w:tc>
        <w:tc>
          <w:tcPr>
            <w:tcW w:w="1002" w:type="dxa"/>
          </w:tcPr>
          <w:p w:rsidR="005C25ED" w:rsidRDefault="005C25ED" w:rsidP="00A46E66">
            <w:pPr>
              <w:tabs>
                <w:tab w:val="left" w:pos="2205"/>
              </w:tabs>
              <w:spacing w:line="360" w:lineRule="auto"/>
              <w:jc w:val="center"/>
              <w:rPr>
                <w:b/>
                <w:sz w:val="28"/>
                <w:szCs w:val="28"/>
                <w:lang w:val="uk-UA"/>
              </w:rPr>
            </w:pPr>
            <w:r>
              <w:rPr>
                <w:sz w:val="28"/>
                <w:szCs w:val="28"/>
                <w:lang w:val="uk-UA"/>
              </w:rPr>
              <w:t>46</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sidRPr="00922C51">
              <w:rPr>
                <w:sz w:val="28"/>
                <w:szCs w:val="28"/>
                <w:lang w:val="uk-UA"/>
              </w:rPr>
              <w:lastRenderedPageBreak/>
              <w:t>РОЗДІЛ 4. ФУНКЦІОНАЛЬНИЙ СТАН ЦЕНТРАЛЬНОЇ НЕРВОВОЇ СИСТЕМИ ТА МОЗКОВОГО КРОВООБІГУ У ХВОРИХ НА АТОПІЧНИЙ ДЕРМАТИТ</w:t>
            </w:r>
          </w:p>
        </w:tc>
        <w:tc>
          <w:tcPr>
            <w:tcW w:w="1002" w:type="dxa"/>
          </w:tcPr>
          <w:p w:rsidR="005C25ED" w:rsidRDefault="005C25ED" w:rsidP="00A46E66">
            <w:pPr>
              <w:tabs>
                <w:tab w:val="left" w:pos="2205"/>
              </w:tabs>
              <w:spacing w:line="360" w:lineRule="auto"/>
              <w:jc w:val="center"/>
              <w:rPr>
                <w:b/>
                <w:sz w:val="28"/>
                <w:szCs w:val="28"/>
                <w:lang w:val="uk-UA"/>
              </w:rPr>
            </w:pPr>
          </w:p>
          <w:p w:rsidR="005C25ED" w:rsidRDefault="005C25ED" w:rsidP="00A46E66">
            <w:pPr>
              <w:tabs>
                <w:tab w:val="left" w:pos="2205"/>
              </w:tabs>
              <w:spacing w:line="360" w:lineRule="auto"/>
              <w:jc w:val="center"/>
              <w:rPr>
                <w:b/>
                <w:sz w:val="28"/>
                <w:szCs w:val="28"/>
                <w:lang w:val="uk-UA"/>
              </w:rPr>
            </w:pPr>
          </w:p>
          <w:p w:rsidR="005C25ED" w:rsidRDefault="005C25ED" w:rsidP="00A46E66">
            <w:pPr>
              <w:tabs>
                <w:tab w:val="left" w:pos="2205"/>
              </w:tabs>
              <w:spacing w:line="360" w:lineRule="auto"/>
              <w:jc w:val="center"/>
              <w:rPr>
                <w:b/>
                <w:sz w:val="28"/>
                <w:szCs w:val="28"/>
                <w:lang w:val="uk-UA"/>
              </w:rPr>
            </w:pPr>
            <w:r>
              <w:rPr>
                <w:sz w:val="28"/>
                <w:szCs w:val="28"/>
                <w:lang w:val="uk-UA"/>
              </w:rPr>
              <w:t>61</w:t>
            </w:r>
          </w:p>
        </w:tc>
      </w:tr>
      <w:tr w:rsidR="005C25ED" w:rsidTr="00A46E66">
        <w:tc>
          <w:tcPr>
            <w:tcW w:w="8568" w:type="dxa"/>
          </w:tcPr>
          <w:p w:rsidR="005C25ED" w:rsidRPr="00922C51" w:rsidRDefault="005C25ED" w:rsidP="00A46E66">
            <w:pPr>
              <w:tabs>
                <w:tab w:val="left" w:pos="540"/>
              </w:tabs>
              <w:spacing w:line="360" w:lineRule="auto"/>
              <w:ind w:left="720" w:hanging="720"/>
              <w:jc w:val="both"/>
              <w:rPr>
                <w:sz w:val="28"/>
                <w:szCs w:val="28"/>
                <w:lang w:val="uk-UA"/>
              </w:rPr>
            </w:pPr>
            <w:r>
              <w:rPr>
                <w:sz w:val="28"/>
                <w:szCs w:val="28"/>
                <w:lang w:val="uk-UA"/>
              </w:rPr>
              <w:t xml:space="preserve">4.1.  </w:t>
            </w:r>
            <w:r w:rsidRPr="00922C51">
              <w:rPr>
                <w:sz w:val="28"/>
                <w:szCs w:val="28"/>
                <w:lang w:val="uk-UA"/>
              </w:rPr>
              <w:t xml:space="preserve">Аналіз неврологічного анамнезу у хворих на </w:t>
            </w:r>
            <w:r>
              <w:rPr>
                <w:sz w:val="28"/>
                <w:szCs w:val="28"/>
                <w:lang w:val="uk-UA"/>
              </w:rPr>
              <w:t>атопічний дерматит</w:t>
            </w:r>
          </w:p>
        </w:tc>
        <w:tc>
          <w:tcPr>
            <w:tcW w:w="1002" w:type="dxa"/>
          </w:tcPr>
          <w:p w:rsidR="005C25ED" w:rsidRDefault="005C25ED" w:rsidP="00A46E66">
            <w:pPr>
              <w:tabs>
                <w:tab w:val="left" w:pos="2205"/>
              </w:tabs>
              <w:spacing w:line="360" w:lineRule="auto"/>
              <w:jc w:val="center"/>
              <w:rPr>
                <w:sz w:val="28"/>
                <w:szCs w:val="28"/>
                <w:lang w:val="uk-UA"/>
              </w:rPr>
            </w:pPr>
          </w:p>
          <w:p w:rsidR="005C25ED" w:rsidRPr="00A22D53" w:rsidRDefault="005C25ED" w:rsidP="00A46E66">
            <w:pPr>
              <w:tabs>
                <w:tab w:val="left" w:pos="2205"/>
              </w:tabs>
              <w:spacing w:line="360" w:lineRule="auto"/>
              <w:jc w:val="center"/>
              <w:rPr>
                <w:sz w:val="28"/>
                <w:szCs w:val="28"/>
                <w:lang w:val="uk-UA"/>
              </w:rPr>
            </w:pPr>
            <w:r>
              <w:rPr>
                <w:sz w:val="28"/>
                <w:szCs w:val="28"/>
                <w:lang w:val="uk-UA"/>
              </w:rPr>
              <w:t>61</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sidRPr="00922C51">
              <w:rPr>
                <w:sz w:val="28"/>
                <w:szCs w:val="28"/>
                <w:lang w:val="uk-UA"/>
              </w:rPr>
              <w:t>4.2.  Стан біоелектричної активності головного мозку у хворих на атопічний дерматит</w:t>
            </w:r>
          </w:p>
        </w:tc>
        <w:tc>
          <w:tcPr>
            <w:tcW w:w="1002" w:type="dxa"/>
          </w:tcPr>
          <w:p w:rsidR="005C25ED" w:rsidRDefault="005C25ED" w:rsidP="00A46E66">
            <w:pPr>
              <w:tabs>
                <w:tab w:val="left" w:pos="2205"/>
              </w:tabs>
              <w:spacing w:line="360" w:lineRule="auto"/>
              <w:jc w:val="center"/>
              <w:rPr>
                <w:b/>
                <w:sz w:val="28"/>
                <w:szCs w:val="28"/>
                <w:lang w:val="uk-UA"/>
              </w:rPr>
            </w:pPr>
          </w:p>
          <w:p w:rsidR="005C25ED" w:rsidRPr="00A22D53" w:rsidRDefault="005C25ED" w:rsidP="00A46E66">
            <w:pPr>
              <w:tabs>
                <w:tab w:val="left" w:pos="2205"/>
              </w:tabs>
              <w:spacing w:line="360" w:lineRule="auto"/>
              <w:jc w:val="center"/>
              <w:rPr>
                <w:sz w:val="28"/>
                <w:szCs w:val="28"/>
                <w:lang w:val="uk-UA"/>
              </w:rPr>
            </w:pPr>
            <w:r>
              <w:rPr>
                <w:sz w:val="28"/>
                <w:szCs w:val="28"/>
                <w:lang w:val="uk-UA"/>
              </w:rPr>
              <w:t>63</w:t>
            </w:r>
          </w:p>
        </w:tc>
      </w:tr>
      <w:tr w:rsidR="005C25ED" w:rsidTr="00A46E66">
        <w:tc>
          <w:tcPr>
            <w:tcW w:w="8568" w:type="dxa"/>
          </w:tcPr>
          <w:p w:rsidR="005C25ED" w:rsidRPr="00922C51" w:rsidRDefault="005C25ED" w:rsidP="00A46E66">
            <w:pPr>
              <w:tabs>
                <w:tab w:val="left" w:pos="2205"/>
              </w:tabs>
              <w:spacing w:line="360" w:lineRule="auto"/>
              <w:jc w:val="both"/>
              <w:rPr>
                <w:sz w:val="28"/>
                <w:szCs w:val="28"/>
                <w:lang w:val="uk-UA"/>
              </w:rPr>
            </w:pPr>
            <w:r w:rsidRPr="00922C51">
              <w:rPr>
                <w:sz w:val="28"/>
                <w:szCs w:val="28"/>
                <w:lang w:val="uk-UA"/>
              </w:rPr>
              <w:t>4.3.    Стан мозкового кровообігу у хворих на атопічний дерматит</w:t>
            </w:r>
          </w:p>
        </w:tc>
        <w:tc>
          <w:tcPr>
            <w:tcW w:w="1002" w:type="dxa"/>
          </w:tcPr>
          <w:p w:rsidR="005C25ED" w:rsidRPr="00A22D53" w:rsidRDefault="005C25ED" w:rsidP="00A46E66">
            <w:pPr>
              <w:tabs>
                <w:tab w:val="left" w:pos="2205"/>
              </w:tabs>
              <w:spacing w:line="360" w:lineRule="auto"/>
              <w:jc w:val="center"/>
              <w:rPr>
                <w:sz w:val="28"/>
                <w:szCs w:val="28"/>
                <w:lang w:val="uk-UA"/>
              </w:rPr>
            </w:pPr>
            <w:r>
              <w:rPr>
                <w:sz w:val="28"/>
                <w:szCs w:val="28"/>
                <w:lang w:val="uk-UA"/>
              </w:rPr>
              <w:t>74</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sidRPr="00922C51">
              <w:rPr>
                <w:sz w:val="28"/>
                <w:szCs w:val="28"/>
                <w:lang w:val="uk-UA"/>
              </w:rPr>
              <w:t>РОЗДІЛ 5</w:t>
            </w:r>
            <w:r w:rsidRPr="00922C51">
              <w:rPr>
                <w:sz w:val="28"/>
                <w:szCs w:val="28"/>
              </w:rPr>
              <w:t>.</w:t>
            </w:r>
            <w:r w:rsidRPr="00922C51">
              <w:rPr>
                <w:sz w:val="28"/>
                <w:szCs w:val="28"/>
                <w:lang w:val="uk-UA"/>
              </w:rPr>
              <w:t xml:space="preserve"> ДИНАМІКА ОСНОВНИХ ПОКАЗНИКІВ ФУНКЦІОНАЛЬНОГО СТАНУ ЦЕНТРАЛЬНОЇ НЕРВОВОЇ СИСТЕМИ ТА МОЗКОВОЇ ГЕМОДИНАМІКИ У ХВОРИХ НА АТОПІЧНИЙ ДЕРМАТИТ ДО І ПІСЛЯ ЛІКУВАННЯ</w:t>
            </w:r>
          </w:p>
        </w:tc>
        <w:tc>
          <w:tcPr>
            <w:tcW w:w="1002" w:type="dxa"/>
          </w:tcPr>
          <w:p w:rsidR="005C25ED" w:rsidRDefault="005C25ED" w:rsidP="00A46E66">
            <w:pPr>
              <w:tabs>
                <w:tab w:val="left" w:pos="2205"/>
              </w:tabs>
              <w:spacing w:line="360" w:lineRule="auto"/>
              <w:jc w:val="center"/>
              <w:rPr>
                <w:b/>
                <w:sz w:val="28"/>
                <w:szCs w:val="28"/>
                <w:lang w:val="uk-UA"/>
              </w:rPr>
            </w:pPr>
          </w:p>
          <w:p w:rsidR="005C25ED" w:rsidRDefault="005C25ED" w:rsidP="00A46E66">
            <w:pPr>
              <w:tabs>
                <w:tab w:val="left" w:pos="2205"/>
              </w:tabs>
              <w:spacing w:line="360" w:lineRule="auto"/>
              <w:jc w:val="center"/>
              <w:rPr>
                <w:b/>
                <w:sz w:val="28"/>
                <w:szCs w:val="28"/>
                <w:lang w:val="uk-UA"/>
              </w:rPr>
            </w:pPr>
          </w:p>
          <w:p w:rsidR="005C25ED" w:rsidRDefault="005C25ED" w:rsidP="00A46E66">
            <w:pPr>
              <w:tabs>
                <w:tab w:val="left" w:pos="2205"/>
              </w:tabs>
              <w:spacing w:line="360" w:lineRule="auto"/>
              <w:jc w:val="center"/>
              <w:rPr>
                <w:b/>
                <w:sz w:val="28"/>
                <w:szCs w:val="28"/>
                <w:lang w:val="uk-UA"/>
              </w:rPr>
            </w:pPr>
          </w:p>
          <w:p w:rsidR="005C25ED" w:rsidRDefault="005C25ED" w:rsidP="00A46E66">
            <w:pPr>
              <w:tabs>
                <w:tab w:val="left" w:pos="2205"/>
              </w:tabs>
              <w:spacing w:line="360" w:lineRule="auto"/>
              <w:jc w:val="center"/>
              <w:rPr>
                <w:b/>
                <w:sz w:val="28"/>
                <w:szCs w:val="28"/>
                <w:lang w:val="uk-UA"/>
              </w:rPr>
            </w:pPr>
            <w:r>
              <w:rPr>
                <w:sz w:val="28"/>
                <w:szCs w:val="28"/>
                <w:lang w:val="uk-UA"/>
              </w:rPr>
              <w:t>82</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sidRPr="00922C51">
              <w:rPr>
                <w:sz w:val="28"/>
                <w:szCs w:val="28"/>
                <w:lang w:val="uk-UA"/>
              </w:rPr>
              <w:t>РОЗДІЛ 6</w:t>
            </w:r>
            <w:r w:rsidRPr="00922C51">
              <w:rPr>
                <w:sz w:val="28"/>
                <w:szCs w:val="28"/>
              </w:rPr>
              <w:t>.</w:t>
            </w:r>
            <w:r w:rsidRPr="00922C51">
              <w:rPr>
                <w:sz w:val="28"/>
                <w:szCs w:val="28"/>
                <w:lang w:val="uk-UA"/>
              </w:rPr>
              <w:t xml:space="preserve"> ОЦІНКА ІМУННОГО СТАТУСУ ХВОРИХ НА АТОПІЧНИЙ ДЕРМАТИТ</w:t>
            </w:r>
          </w:p>
        </w:tc>
        <w:tc>
          <w:tcPr>
            <w:tcW w:w="1002" w:type="dxa"/>
          </w:tcPr>
          <w:p w:rsidR="005C25ED" w:rsidRDefault="005C25ED" w:rsidP="00A46E66">
            <w:pPr>
              <w:tabs>
                <w:tab w:val="left" w:pos="2205"/>
              </w:tabs>
              <w:spacing w:line="360" w:lineRule="auto"/>
              <w:jc w:val="center"/>
              <w:rPr>
                <w:sz w:val="28"/>
                <w:szCs w:val="28"/>
                <w:lang w:val="uk-UA"/>
              </w:rPr>
            </w:pPr>
          </w:p>
          <w:p w:rsidR="005C25ED" w:rsidRDefault="005C25ED" w:rsidP="00A46E66">
            <w:pPr>
              <w:tabs>
                <w:tab w:val="left" w:pos="2205"/>
              </w:tabs>
              <w:spacing w:line="360" w:lineRule="auto"/>
              <w:jc w:val="center"/>
              <w:rPr>
                <w:b/>
                <w:sz w:val="28"/>
                <w:szCs w:val="28"/>
                <w:lang w:val="uk-UA"/>
              </w:rPr>
            </w:pPr>
            <w:r>
              <w:rPr>
                <w:sz w:val="28"/>
                <w:szCs w:val="28"/>
                <w:lang w:val="uk-UA"/>
              </w:rPr>
              <w:t>90</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Pr>
                <w:sz w:val="28"/>
                <w:szCs w:val="28"/>
                <w:lang w:val="uk-UA"/>
              </w:rPr>
              <w:t xml:space="preserve">6.1.  </w:t>
            </w:r>
            <w:r w:rsidRPr="00922C51">
              <w:rPr>
                <w:sz w:val="28"/>
                <w:szCs w:val="28"/>
                <w:lang w:val="uk-UA"/>
              </w:rPr>
              <w:t xml:space="preserve">Показники клітинного імунітету у хворих на </w:t>
            </w:r>
            <w:r>
              <w:rPr>
                <w:sz w:val="28"/>
                <w:szCs w:val="28"/>
                <w:lang w:val="uk-UA"/>
              </w:rPr>
              <w:t>атопічний дерматит</w:t>
            </w:r>
          </w:p>
        </w:tc>
        <w:tc>
          <w:tcPr>
            <w:tcW w:w="1002" w:type="dxa"/>
          </w:tcPr>
          <w:p w:rsidR="005C25ED" w:rsidRDefault="005C25ED" w:rsidP="00A46E66">
            <w:pPr>
              <w:tabs>
                <w:tab w:val="left" w:pos="2205"/>
              </w:tabs>
              <w:spacing w:line="360" w:lineRule="auto"/>
              <w:jc w:val="center"/>
              <w:rPr>
                <w:sz w:val="28"/>
                <w:szCs w:val="28"/>
                <w:lang w:val="uk-UA"/>
              </w:rPr>
            </w:pPr>
          </w:p>
          <w:p w:rsidR="005C25ED" w:rsidRPr="00A22D53" w:rsidRDefault="005C25ED" w:rsidP="00A46E66">
            <w:pPr>
              <w:tabs>
                <w:tab w:val="left" w:pos="2205"/>
              </w:tabs>
              <w:spacing w:line="360" w:lineRule="auto"/>
              <w:jc w:val="center"/>
              <w:rPr>
                <w:sz w:val="28"/>
                <w:szCs w:val="28"/>
                <w:lang w:val="uk-UA"/>
              </w:rPr>
            </w:pPr>
            <w:r>
              <w:rPr>
                <w:sz w:val="28"/>
                <w:szCs w:val="28"/>
                <w:lang w:val="uk-UA"/>
              </w:rPr>
              <w:t>90</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Pr>
                <w:sz w:val="28"/>
                <w:szCs w:val="28"/>
                <w:lang w:val="uk-UA"/>
              </w:rPr>
              <w:t xml:space="preserve">6.2.   </w:t>
            </w:r>
            <w:r w:rsidRPr="00922C51">
              <w:rPr>
                <w:sz w:val="28"/>
                <w:szCs w:val="28"/>
                <w:lang w:val="uk-UA"/>
              </w:rPr>
              <w:t xml:space="preserve">Показники гуморального імунітету у хворих на </w:t>
            </w:r>
            <w:r>
              <w:rPr>
                <w:sz w:val="28"/>
                <w:szCs w:val="28"/>
                <w:lang w:val="uk-UA"/>
              </w:rPr>
              <w:t>атопічний дерматит</w:t>
            </w:r>
          </w:p>
        </w:tc>
        <w:tc>
          <w:tcPr>
            <w:tcW w:w="1002" w:type="dxa"/>
          </w:tcPr>
          <w:p w:rsidR="005C25ED" w:rsidRDefault="005C25ED" w:rsidP="00A46E66">
            <w:pPr>
              <w:tabs>
                <w:tab w:val="left" w:pos="2205"/>
              </w:tabs>
              <w:spacing w:line="360" w:lineRule="auto"/>
              <w:jc w:val="center"/>
              <w:rPr>
                <w:sz w:val="28"/>
                <w:szCs w:val="28"/>
                <w:lang w:val="uk-UA"/>
              </w:rPr>
            </w:pPr>
          </w:p>
          <w:p w:rsidR="005C25ED" w:rsidRPr="00A22D53" w:rsidRDefault="005C25ED" w:rsidP="00A46E66">
            <w:pPr>
              <w:tabs>
                <w:tab w:val="left" w:pos="2205"/>
              </w:tabs>
              <w:spacing w:line="360" w:lineRule="auto"/>
              <w:jc w:val="center"/>
              <w:rPr>
                <w:sz w:val="28"/>
                <w:szCs w:val="28"/>
                <w:lang w:val="uk-UA"/>
              </w:rPr>
            </w:pPr>
            <w:r>
              <w:rPr>
                <w:sz w:val="28"/>
                <w:szCs w:val="28"/>
                <w:lang w:val="uk-UA"/>
              </w:rPr>
              <w:t>93</w:t>
            </w:r>
          </w:p>
        </w:tc>
      </w:tr>
      <w:tr w:rsidR="005C25ED" w:rsidTr="00A46E66">
        <w:tc>
          <w:tcPr>
            <w:tcW w:w="8568" w:type="dxa"/>
          </w:tcPr>
          <w:p w:rsidR="005C25ED" w:rsidRPr="005C25ED" w:rsidRDefault="005C25ED" w:rsidP="00A46E66">
            <w:pPr>
              <w:tabs>
                <w:tab w:val="left" w:pos="2205"/>
              </w:tabs>
              <w:spacing w:line="360" w:lineRule="auto"/>
              <w:ind w:left="720" w:hanging="720"/>
              <w:jc w:val="both"/>
              <w:rPr>
                <w:sz w:val="28"/>
                <w:szCs w:val="28"/>
              </w:rPr>
            </w:pPr>
            <w:r w:rsidRPr="00922C51">
              <w:rPr>
                <w:sz w:val="28"/>
                <w:szCs w:val="28"/>
                <w:lang w:val="uk-UA"/>
              </w:rPr>
              <w:t>РОЗДІЛ 7</w:t>
            </w:r>
            <w:r w:rsidRPr="00922C51">
              <w:rPr>
                <w:sz w:val="28"/>
                <w:szCs w:val="28"/>
              </w:rPr>
              <w:t>.</w:t>
            </w:r>
            <w:r w:rsidRPr="00922C51">
              <w:rPr>
                <w:sz w:val="28"/>
                <w:szCs w:val="28"/>
                <w:lang w:val="uk-UA"/>
              </w:rPr>
              <w:t xml:space="preserve"> СКРИНІНГ ІМУНОМОДУЛЯТОРІВ У ХВОРИХ НА АТОПІЧНИЙ ДЕРМАТИТ ЗА ДОПОМОГОЮ ВИЗНАЧЕННЯ ТІОЛ-ДИСУЛЬФІДНОГО СПІВВІДНОШЕННЯ КРОВІ</w:t>
            </w:r>
          </w:p>
          <w:p w:rsidR="005C25ED" w:rsidRPr="004C17F1" w:rsidRDefault="005C25ED" w:rsidP="00A46E66">
            <w:pPr>
              <w:tabs>
                <w:tab w:val="left" w:pos="2205"/>
              </w:tabs>
              <w:spacing w:line="360" w:lineRule="auto"/>
              <w:ind w:left="720" w:hanging="720"/>
              <w:jc w:val="both"/>
              <w:rPr>
                <w:sz w:val="28"/>
                <w:szCs w:val="28"/>
                <w:lang w:val="uk-UA"/>
              </w:rPr>
            </w:pPr>
            <w:r>
              <w:rPr>
                <w:sz w:val="28"/>
                <w:szCs w:val="28"/>
                <w:lang w:val="en-US"/>
              </w:rPr>
              <w:t>7</w:t>
            </w:r>
            <w:r>
              <w:rPr>
                <w:sz w:val="28"/>
                <w:szCs w:val="28"/>
                <w:lang w:val="uk-UA"/>
              </w:rPr>
              <w:t>.1     Основні положення дослідження</w:t>
            </w:r>
          </w:p>
        </w:tc>
        <w:tc>
          <w:tcPr>
            <w:tcW w:w="1002" w:type="dxa"/>
          </w:tcPr>
          <w:p w:rsidR="005C25ED" w:rsidRDefault="005C25ED" w:rsidP="00A46E66">
            <w:pPr>
              <w:tabs>
                <w:tab w:val="left" w:pos="2205"/>
              </w:tabs>
              <w:spacing w:line="360" w:lineRule="auto"/>
              <w:jc w:val="center"/>
              <w:rPr>
                <w:b/>
                <w:sz w:val="28"/>
                <w:szCs w:val="28"/>
                <w:lang w:val="uk-UA"/>
              </w:rPr>
            </w:pPr>
          </w:p>
          <w:p w:rsidR="005C25ED" w:rsidRDefault="005C25ED" w:rsidP="00A46E66">
            <w:pPr>
              <w:tabs>
                <w:tab w:val="left" w:pos="2205"/>
              </w:tabs>
              <w:spacing w:line="360" w:lineRule="auto"/>
              <w:jc w:val="center"/>
              <w:rPr>
                <w:b/>
                <w:sz w:val="28"/>
                <w:szCs w:val="28"/>
                <w:lang w:val="uk-UA"/>
              </w:rPr>
            </w:pPr>
          </w:p>
          <w:p w:rsidR="005C25ED" w:rsidRDefault="005C25ED" w:rsidP="00A46E66">
            <w:pPr>
              <w:tabs>
                <w:tab w:val="left" w:pos="2205"/>
              </w:tabs>
              <w:spacing w:line="360" w:lineRule="auto"/>
              <w:jc w:val="center"/>
              <w:rPr>
                <w:sz w:val="28"/>
                <w:szCs w:val="28"/>
                <w:lang w:val="uk-UA"/>
              </w:rPr>
            </w:pPr>
            <w:r>
              <w:rPr>
                <w:sz w:val="28"/>
                <w:szCs w:val="28"/>
                <w:lang w:val="uk-UA"/>
              </w:rPr>
              <w:t>95</w:t>
            </w:r>
          </w:p>
          <w:p w:rsidR="005C25ED" w:rsidRDefault="005C25ED" w:rsidP="00A46E66">
            <w:pPr>
              <w:tabs>
                <w:tab w:val="left" w:pos="2205"/>
              </w:tabs>
              <w:spacing w:line="360" w:lineRule="auto"/>
              <w:jc w:val="center"/>
              <w:rPr>
                <w:b/>
                <w:sz w:val="28"/>
                <w:szCs w:val="28"/>
                <w:lang w:val="uk-UA"/>
              </w:rPr>
            </w:pPr>
            <w:r>
              <w:rPr>
                <w:sz w:val="28"/>
                <w:szCs w:val="28"/>
                <w:lang w:val="uk-UA"/>
              </w:rPr>
              <w:t>95</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sidRPr="00922C51">
              <w:rPr>
                <w:sz w:val="28"/>
                <w:szCs w:val="28"/>
                <w:lang w:val="uk-UA"/>
              </w:rPr>
              <w:t>7.</w:t>
            </w:r>
            <w:r w:rsidRPr="005C25ED">
              <w:rPr>
                <w:sz w:val="28"/>
                <w:szCs w:val="28"/>
              </w:rPr>
              <w:t>2</w:t>
            </w:r>
            <w:r w:rsidRPr="00922C51">
              <w:rPr>
                <w:sz w:val="28"/>
                <w:szCs w:val="28"/>
                <w:lang w:val="uk-UA"/>
              </w:rPr>
              <w:t xml:space="preserve">.  Динаміка змін показників імунітету у хворих на </w:t>
            </w:r>
            <w:r>
              <w:rPr>
                <w:sz w:val="28"/>
                <w:szCs w:val="28"/>
                <w:lang w:val="uk-UA"/>
              </w:rPr>
              <w:t>атопічний дерматит</w:t>
            </w:r>
            <w:r w:rsidRPr="00922C51">
              <w:rPr>
                <w:sz w:val="28"/>
                <w:szCs w:val="28"/>
                <w:lang w:val="uk-UA"/>
              </w:rPr>
              <w:t xml:space="preserve"> після лікування</w:t>
            </w:r>
          </w:p>
        </w:tc>
        <w:tc>
          <w:tcPr>
            <w:tcW w:w="1002" w:type="dxa"/>
          </w:tcPr>
          <w:p w:rsidR="005C25ED" w:rsidRDefault="005C25ED" w:rsidP="00A46E66">
            <w:pPr>
              <w:tabs>
                <w:tab w:val="left" w:pos="2205"/>
              </w:tabs>
              <w:spacing w:line="360" w:lineRule="auto"/>
              <w:jc w:val="center"/>
              <w:rPr>
                <w:sz w:val="28"/>
                <w:szCs w:val="28"/>
                <w:lang w:val="uk-UA"/>
              </w:rPr>
            </w:pPr>
          </w:p>
          <w:p w:rsidR="005C25ED" w:rsidRDefault="005C25ED" w:rsidP="00A46E66">
            <w:pPr>
              <w:tabs>
                <w:tab w:val="left" w:pos="2205"/>
              </w:tabs>
              <w:spacing w:line="360" w:lineRule="auto"/>
              <w:jc w:val="center"/>
              <w:rPr>
                <w:sz w:val="28"/>
                <w:szCs w:val="28"/>
                <w:lang w:val="uk-UA"/>
              </w:rPr>
            </w:pPr>
            <w:r>
              <w:rPr>
                <w:sz w:val="28"/>
                <w:szCs w:val="28"/>
                <w:lang w:val="uk-UA"/>
              </w:rPr>
              <w:t>102</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sidRPr="00922C51">
              <w:rPr>
                <w:sz w:val="28"/>
                <w:szCs w:val="28"/>
                <w:lang w:val="uk-UA"/>
              </w:rPr>
              <w:t>РОЗДІЛ 8</w:t>
            </w:r>
            <w:r w:rsidRPr="00922C51">
              <w:rPr>
                <w:sz w:val="28"/>
                <w:szCs w:val="28"/>
              </w:rPr>
              <w:t>.</w:t>
            </w:r>
            <w:r w:rsidRPr="00922C51">
              <w:rPr>
                <w:sz w:val="28"/>
                <w:szCs w:val="28"/>
                <w:lang w:val="uk-UA"/>
              </w:rPr>
              <w:t xml:space="preserve"> РОЗРОБКА СХЕМ КОМПЛЕКСНОГО ЛІКУВАННЯ ХВОРИХ НА ЕКЗЕМУ КИСТЕЙ ЯК АТИПОВУ ФОРМУ АТОПІЧНОГО ДЕРМАТИТУ</w:t>
            </w:r>
          </w:p>
        </w:tc>
        <w:tc>
          <w:tcPr>
            <w:tcW w:w="1002" w:type="dxa"/>
          </w:tcPr>
          <w:p w:rsidR="005C25ED" w:rsidRDefault="005C25ED" w:rsidP="00A46E66">
            <w:pPr>
              <w:tabs>
                <w:tab w:val="left" w:pos="2205"/>
              </w:tabs>
              <w:spacing w:line="360" w:lineRule="auto"/>
              <w:jc w:val="center"/>
              <w:rPr>
                <w:sz w:val="28"/>
                <w:szCs w:val="28"/>
                <w:lang w:val="uk-UA"/>
              </w:rPr>
            </w:pPr>
          </w:p>
          <w:p w:rsidR="005C25ED" w:rsidRDefault="005C25ED" w:rsidP="00A46E66">
            <w:pPr>
              <w:tabs>
                <w:tab w:val="left" w:pos="2205"/>
              </w:tabs>
              <w:spacing w:line="360" w:lineRule="auto"/>
              <w:jc w:val="center"/>
              <w:rPr>
                <w:sz w:val="28"/>
                <w:szCs w:val="28"/>
                <w:lang w:val="uk-UA"/>
              </w:rPr>
            </w:pPr>
          </w:p>
          <w:p w:rsidR="005C25ED" w:rsidRDefault="005C25ED" w:rsidP="00A46E66">
            <w:pPr>
              <w:tabs>
                <w:tab w:val="left" w:pos="2205"/>
              </w:tabs>
              <w:spacing w:line="360" w:lineRule="auto"/>
              <w:jc w:val="center"/>
              <w:rPr>
                <w:b/>
                <w:sz w:val="28"/>
                <w:szCs w:val="28"/>
                <w:lang w:val="uk-UA"/>
              </w:rPr>
            </w:pPr>
            <w:r>
              <w:rPr>
                <w:sz w:val="28"/>
                <w:szCs w:val="28"/>
                <w:lang w:val="uk-UA"/>
              </w:rPr>
              <w:t>107</w:t>
            </w:r>
          </w:p>
        </w:tc>
      </w:tr>
      <w:tr w:rsidR="005C25ED" w:rsidTr="00A46E66">
        <w:tc>
          <w:tcPr>
            <w:tcW w:w="8568" w:type="dxa"/>
          </w:tcPr>
          <w:p w:rsidR="005C25ED" w:rsidRPr="00922C51" w:rsidRDefault="005C25ED" w:rsidP="00A46E66">
            <w:pPr>
              <w:tabs>
                <w:tab w:val="left" w:pos="2205"/>
              </w:tabs>
              <w:spacing w:line="360" w:lineRule="auto"/>
              <w:ind w:left="720" w:hanging="720"/>
              <w:jc w:val="both"/>
              <w:rPr>
                <w:sz w:val="28"/>
                <w:szCs w:val="28"/>
                <w:lang w:val="uk-UA"/>
              </w:rPr>
            </w:pPr>
            <w:r w:rsidRPr="00922C51">
              <w:rPr>
                <w:sz w:val="28"/>
                <w:szCs w:val="28"/>
                <w:lang w:val="uk-UA"/>
              </w:rPr>
              <w:t xml:space="preserve">РОЗДІЛ 9. АНАЛІЗ ТА УЗАГАЛЬНЕННЯ РЕЗУЛЬТАТІВ </w:t>
            </w:r>
            <w:r w:rsidRPr="004A065C">
              <w:rPr>
                <w:sz w:val="28"/>
                <w:szCs w:val="28"/>
                <w:lang w:val="uk-UA"/>
              </w:rPr>
              <w:t>ДОСЛІДЖЕННЯ</w:t>
            </w:r>
          </w:p>
        </w:tc>
        <w:tc>
          <w:tcPr>
            <w:tcW w:w="1002" w:type="dxa"/>
          </w:tcPr>
          <w:p w:rsidR="005C25ED" w:rsidRDefault="005C25ED" w:rsidP="00A46E66">
            <w:pPr>
              <w:tabs>
                <w:tab w:val="left" w:pos="2205"/>
              </w:tabs>
              <w:spacing w:line="360" w:lineRule="auto"/>
              <w:jc w:val="center"/>
              <w:rPr>
                <w:b/>
                <w:sz w:val="28"/>
                <w:szCs w:val="28"/>
                <w:lang w:val="uk-UA"/>
              </w:rPr>
            </w:pPr>
            <w:r>
              <w:rPr>
                <w:sz w:val="28"/>
                <w:szCs w:val="28"/>
                <w:lang w:val="uk-UA"/>
              </w:rPr>
              <w:t>117</w:t>
            </w:r>
          </w:p>
        </w:tc>
      </w:tr>
      <w:tr w:rsidR="005C25ED" w:rsidTr="00A46E66">
        <w:tc>
          <w:tcPr>
            <w:tcW w:w="8568" w:type="dxa"/>
          </w:tcPr>
          <w:p w:rsidR="005C25ED" w:rsidRPr="00922C51" w:rsidRDefault="005C25ED" w:rsidP="00A46E66">
            <w:pPr>
              <w:tabs>
                <w:tab w:val="left" w:pos="2205"/>
              </w:tabs>
              <w:spacing w:line="360" w:lineRule="auto"/>
              <w:jc w:val="both"/>
              <w:rPr>
                <w:sz w:val="28"/>
                <w:szCs w:val="28"/>
                <w:lang w:val="uk-UA"/>
              </w:rPr>
            </w:pPr>
            <w:r w:rsidRPr="00922C51">
              <w:rPr>
                <w:sz w:val="28"/>
                <w:szCs w:val="28"/>
                <w:lang w:val="uk-UA"/>
              </w:rPr>
              <w:lastRenderedPageBreak/>
              <w:t>ВИСНОВКИ</w:t>
            </w:r>
          </w:p>
        </w:tc>
        <w:tc>
          <w:tcPr>
            <w:tcW w:w="1002" w:type="dxa"/>
          </w:tcPr>
          <w:p w:rsidR="005C25ED" w:rsidRDefault="005C25ED" w:rsidP="00A46E66">
            <w:pPr>
              <w:tabs>
                <w:tab w:val="left" w:pos="2205"/>
              </w:tabs>
              <w:spacing w:line="360" w:lineRule="auto"/>
              <w:jc w:val="center"/>
              <w:rPr>
                <w:b/>
                <w:sz w:val="28"/>
                <w:szCs w:val="28"/>
                <w:lang w:val="uk-UA"/>
              </w:rPr>
            </w:pPr>
            <w:r>
              <w:rPr>
                <w:sz w:val="28"/>
                <w:szCs w:val="28"/>
                <w:lang w:val="uk-UA"/>
              </w:rPr>
              <w:t>124</w:t>
            </w:r>
          </w:p>
        </w:tc>
      </w:tr>
      <w:tr w:rsidR="005C25ED" w:rsidTr="00A46E66">
        <w:tc>
          <w:tcPr>
            <w:tcW w:w="8568" w:type="dxa"/>
          </w:tcPr>
          <w:p w:rsidR="005C25ED" w:rsidRPr="00922C51" w:rsidRDefault="005C25ED" w:rsidP="00A46E66">
            <w:pPr>
              <w:tabs>
                <w:tab w:val="left" w:pos="2205"/>
              </w:tabs>
              <w:spacing w:line="360" w:lineRule="auto"/>
              <w:jc w:val="both"/>
              <w:rPr>
                <w:sz w:val="28"/>
                <w:szCs w:val="28"/>
                <w:lang w:val="uk-UA"/>
              </w:rPr>
            </w:pPr>
            <w:r w:rsidRPr="00922C51">
              <w:rPr>
                <w:sz w:val="28"/>
                <w:szCs w:val="28"/>
                <w:lang w:val="uk-UA"/>
              </w:rPr>
              <w:t>СПИСОК ВИКОРИСТАНИХ ДЖЕРЕЛ</w:t>
            </w:r>
          </w:p>
        </w:tc>
        <w:tc>
          <w:tcPr>
            <w:tcW w:w="1002" w:type="dxa"/>
          </w:tcPr>
          <w:p w:rsidR="005C25ED" w:rsidRDefault="005C25ED" w:rsidP="00A46E66">
            <w:pPr>
              <w:tabs>
                <w:tab w:val="left" w:pos="2205"/>
              </w:tabs>
              <w:spacing w:line="360" w:lineRule="auto"/>
              <w:jc w:val="center"/>
              <w:rPr>
                <w:b/>
                <w:sz w:val="28"/>
                <w:szCs w:val="28"/>
                <w:lang w:val="uk-UA"/>
              </w:rPr>
            </w:pPr>
            <w:r>
              <w:rPr>
                <w:sz w:val="28"/>
                <w:szCs w:val="28"/>
                <w:lang w:val="uk-UA"/>
              </w:rPr>
              <w:t>127</w:t>
            </w:r>
          </w:p>
        </w:tc>
      </w:tr>
    </w:tbl>
    <w:p w:rsidR="005C25ED" w:rsidRDefault="005C25ED" w:rsidP="005C25ED">
      <w:pPr>
        <w:tabs>
          <w:tab w:val="left" w:pos="2205"/>
        </w:tabs>
        <w:spacing w:line="360" w:lineRule="auto"/>
        <w:jc w:val="center"/>
        <w:rPr>
          <w:b/>
          <w:sz w:val="28"/>
          <w:szCs w:val="28"/>
          <w:lang w:val="uk-UA"/>
        </w:rPr>
        <w:sectPr w:rsidR="005C25ED" w:rsidSect="004B27F7">
          <w:pgSz w:w="11906" w:h="16838"/>
          <w:pgMar w:top="1134" w:right="851" w:bottom="1134" w:left="1701" w:header="709" w:footer="709" w:gutter="0"/>
          <w:cols w:space="708"/>
          <w:docGrid w:linePitch="360"/>
        </w:sectPr>
      </w:pPr>
    </w:p>
    <w:p w:rsidR="005C25ED" w:rsidRDefault="005C25ED" w:rsidP="005C25ED">
      <w:pPr>
        <w:tabs>
          <w:tab w:val="left" w:pos="2205"/>
        </w:tabs>
        <w:spacing w:line="360" w:lineRule="auto"/>
        <w:jc w:val="center"/>
        <w:rPr>
          <w:b/>
          <w:sz w:val="28"/>
          <w:szCs w:val="28"/>
          <w:lang w:val="uk-UA"/>
        </w:rPr>
      </w:pPr>
      <w:r>
        <w:rPr>
          <w:b/>
          <w:sz w:val="28"/>
          <w:szCs w:val="28"/>
          <w:lang w:val="uk-UA"/>
        </w:rPr>
        <w:lastRenderedPageBreak/>
        <w:t>ПЕРЕЛІК УМОВНИХ СКОРОЧЕНЬ</w:t>
      </w:r>
    </w:p>
    <w:p w:rsidR="005C25ED" w:rsidRDefault="005C25ED" w:rsidP="005C25ED">
      <w:pPr>
        <w:tabs>
          <w:tab w:val="left" w:pos="2205"/>
        </w:tabs>
        <w:spacing w:line="360" w:lineRule="auto"/>
        <w:rPr>
          <w:sz w:val="28"/>
          <w:szCs w:val="28"/>
          <w:lang w:val="uk-UA"/>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4"/>
        <w:gridCol w:w="4720"/>
      </w:tblGrid>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uk-UA"/>
              </w:rPr>
              <w:t>АД</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атопічний дерматит</w:t>
            </w:r>
          </w:p>
        </w:tc>
      </w:tr>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uk-UA"/>
              </w:rPr>
              <w:t>АОЗ</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 xml:space="preserve">антиоксидантний </w:t>
            </w:r>
            <w:r w:rsidRPr="004A065C">
              <w:rPr>
                <w:sz w:val="28"/>
                <w:szCs w:val="28"/>
                <w:lang w:val="uk-UA"/>
              </w:rPr>
              <w:t>захист</w:t>
            </w:r>
          </w:p>
        </w:tc>
      </w:tr>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uk-UA"/>
              </w:rPr>
              <w:t>ВРО</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вільнорадикальне окислення</w:t>
            </w:r>
          </w:p>
        </w:tc>
      </w:tr>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uk-UA"/>
              </w:rPr>
              <w:t>ДКІ</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дикротичний індекс</w:t>
            </w:r>
          </w:p>
        </w:tc>
      </w:tr>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uk-UA"/>
              </w:rPr>
              <w:t>ДСІ</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діастолічний індекс</w:t>
            </w:r>
          </w:p>
        </w:tc>
      </w:tr>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uk-UA"/>
              </w:rPr>
              <w:t>ЕЕГ</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електроенцефалографія</w:t>
            </w:r>
          </w:p>
        </w:tc>
      </w:tr>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uk-UA"/>
              </w:rPr>
              <w:t>РЕГ</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реоенцефалографія</w:t>
            </w:r>
          </w:p>
        </w:tc>
      </w:tr>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uk-UA"/>
              </w:rPr>
              <w:t>Рі</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реографічний індекс</w:t>
            </w:r>
          </w:p>
        </w:tc>
      </w:tr>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uk-UA"/>
              </w:rPr>
              <w:t>ТДС</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тіол-дисульфідне співвідношення</w:t>
            </w:r>
          </w:p>
        </w:tc>
      </w:tr>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en-US"/>
              </w:rPr>
              <w:t>IgA</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імуноглобулін А</w:t>
            </w:r>
          </w:p>
        </w:tc>
      </w:tr>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en-US"/>
              </w:rPr>
              <w:t>IgE</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імуноглобулін Е</w:t>
            </w:r>
          </w:p>
        </w:tc>
      </w:tr>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en-US"/>
              </w:rPr>
              <w:t>IgG</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 xml:space="preserve">імуноглобулін </w:t>
            </w:r>
            <w:r>
              <w:rPr>
                <w:sz w:val="28"/>
                <w:szCs w:val="28"/>
                <w:lang w:val="en-US"/>
              </w:rPr>
              <w:t>G</w:t>
            </w:r>
          </w:p>
        </w:tc>
      </w:tr>
      <w:tr w:rsidR="005C25ED" w:rsidTr="00A46E66">
        <w:tc>
          <w:tcPr>
            <w:tcW w:w="4785" w:type="dxa"/>
          </w:tcPr>
          <w:p w:rsidR="005C25ED" w:rsidRDefault="005C25ED" w:rsidP="00A46E66">
            <w:pPr>
              <w:tabs>
                <w:tab w:val="left" w:pos="2205"/>
              </w:tabs>
              <w:spacing w:line="360" w:lineRule="auto"/>
              <w:rPr>
                <w:sz w:val="28"/>
                <w:szCs w:val="28"/>
                <w:lang w:val="uk-UA"/>
              </w:rPr>
            </w:pPr>
            <w:r>
              <w:rPr>
                <w:sz w:val="28"/>
                <w:szCs w:val="28"/>
                <w:lang w:val="en-US"/>
              </w:rPr>
              <w:t>IgM</w:t>
            </w:r>
          </w:p>
        </w:tc>
        <w:tc>
          <w:tcPr>
            <w:tcW w:w="4785" w:type="dxa"/>
          </w:tcPr>
          <w:p w:rsidR="005C25ED" w:rsidRDefault="005C25ED" w:rsidP="00A46E66">
            <w:pPr>
              <w:tabs>
                <w:tab w:val="left" w:pos="2205"/>
              </w:tabs>
              <w:spacing w:line="360" w:lineRule="auto"/>
              <w:rPr>
                <w:sz w:val="28"/>
                <w:szCs w:val="28"/>
                <w:lang w:val="uk-UA"/>
              </w:rPr>
            </w:pPr>
            <w:r>
              <w:rPr>
                <w:sz w:val="28"/>
                <w:szCs w:val="28"/>
                <w:lang w:val="uk-UA"/>
              </w:rPr>
              <w:t>імуноглобулін М</w:t>
            </w:r>
          </w:p>
        </w:tc>
      </w:tr>
    </w:tbl>
    <w:p w:rsidR="005C25ED" w:rsidRDefault="005C25ED" w:rsidP="005C25ED">
      <w:pPr>
        <w:tabs>
          <w:tab w:val="left" w:pos="2205"/>
        </w:tabs>
        <w:rPr>
          <w:b/>
          <w:sz w:val="28"/>
          <w:szCs w:val="28"/>
          <w:lang w:val="uk-UA"/>
        </w:rPr>
      </w:pPr>
    </w:p>
    <w:p w:rsidR="005C25ED" w:rsidRDefault="005C25ED" w:rsidP="005C25ED">
      <w:pPr>
        <w:tabs>
          <w:tab w:val="left" w:pos="2205"/>
        </w:tabs>
        <w:rPr>
          <w:b/>
          <w:sz w:val="28"/>
          <w:szCs w:val="28"/>
          <w:lang w:val="uk-UA"/>
        </w:rPr>
        <w:sectPr w:rsidR="005C25ED" w:rsidSect="004B27F7">
          <w:pgSz w:w="11906" w:h="16838"/>
          <w:pgMar w:top="1134" w:right="851" w:bottom="1134" w:left="1701" w:header="709" w:footer="709" w:gutter="0"/>
          <w:cols w:space="708"/>
          <w:docGrid w:linePitch="360"/>
        </w:sectPr>
      </w:pPr>
    </w:p>
    <w:p w:rsidR="005C25ED" w:rsidRDefault="005C25ED" w:rsidP="005C25ED">
      <w:pPr>
        <w:spacing w:line="360" w:lineRule="auto"/>
        <w:jc w:val="center"/>
        <w:rPr>
          <w:b/>
          <w:sz w:val="28"/>
          <w:szCs w:val="28"/>
          <w:lang w:val="uk-UA"/>
        </w:rPr>
      </w:pPr>
      <w:r>
        <w:rPr>
          <w:b/>
          <w:sz w:val="28"/>
          <w:szCs w:val="28"/>
          <w:lang w:val="uk-UA"/>
        </w:rPr>
        <w:lastRenderedPageBreak/>
        <w:t>ВСТУП</w:t>
      </w:r>
    </w:p>
    <w:p w:rsidR="005C25ED" w:rsidRDefault="005C25ED" w:rsidP="005C25ED">
      <w:pPr>
        <w:spacing w:line="360" w:lineRule="auto"/>
        <w:rPr>
          <w:sz w:val="28"/>
          <w:szCs w:val="28"/>
          <w:lang w:val="uk-UA"/>
        </w:rPr>
      </w:pPr>
    </w:p>
    <w:p w:rsidR="005C25ED" w:rsidRDefault="005C25ED" w:rsidP="005C25ED">
      <w:pPr>
        <w:spacing w:line="360" w:lineRule="auto"/>
        <w:ind w:firstLine="720"/>
        <w:jc w:val="both"/>
        <w:rPr>
          <w:sz w:val="28"/>
          <w:szCs w:val="28"/>
          <w:lang w:val="uk-UA"/>
        </w:rPr>
      </w:pPr>
      <w:r>
        <w:rPr>
          <w:sz w:val="28"/>
          <w:szCs w:val="28"/>
          <w:lang w:val="uk-UA"/>
        </w:rPr>
        <w:t>Атопічний дерматит (син.: атопічна екзема) клінічно визначається як запальне, хронічне захворювання шкіри, що супроводжується свербежем, з типовою локалізацією ураження, в залежності від віку. Серед хворих різними дерматозами пацієнти з ознаками атопічного дерматиту складають 8,1%.</w:t>
      </w:r>
    </w:p>
    <w:p w:rsidR="005C25ED" w:rsidRPr="00EC4F51" w:rsidRDefault="005C25ED" w:rsidP="005C25ED">
      <w:pPr>
        <w:spacing w:line="360" w:lineRule="auto"/>
        <w:ind w:firstLine="720"/>
        <w:jc w:val="both"/>
        <w:rPr>
          <w:b/>
          <w:sz w:val="28"/>
          <w:szCs w:val="28"/>
          <w:lang w:val="uk-UA"/>
        </w:rPr>
      </w:pPr>
      <w:r w:rsidRPr="00364649">
        <w:rPr>
          <w:b/>
          <w:sz w:val="28"/>
          <w:szCs w:val="28"/>
          <w:lang w:val="uk-UA"/>
        </w:rPr>
        <w:t>Актуальність теми.</w:t>
      </w:r>
    </w:p>
    <w:p w:rsidR="005C25ED" w:rsidRDefault="005C25ED" w:rsidP="005C25ED">
      <w:pPr>
        <w:spacing w:line="360" w:lineRule="auto"/>
        <w:ind w:firstLine="720"/>
        <w:jc w:val="both"/>
        <w:rPr>
          <w:sz w:val="28"/>
          <w:szCs w:val="28"/>
          <w:lang w:val="uk-UA"/>
        </w:rPr>
      </w:pPr>
      <w:r>
        <w:rPr>
          <w:sz w:val="28"/>
          <w:szCs w:val="28"/>
          <w:lang w:val="uk-UA"/>
        </w:rPr>
        <w:t xml:space="preserve">Атопічний дерматит (АД) – захворювання, основа якого полягає в </w:t>
      </w:r>
      <w:r>
        <w:rPr>
          <w:sz w:val="28"/>
          <w:szCs w:val="28"/>
          <w:lang w:val="en-US"/>
        </w:rPr>
        <w:t>IgE</w:t>
      </w:r>
      <w:r>
        <w:rPr>
          <w:sz w:val="28"/>
          <w:szCs w:val="28"/>
          <w:lang w:val="uk-UA"/>
        </w:rPr>
        <w:t>-залежному запаленні шкіри і в її гіперреактивності та порушенні внаслідок цього природної реакції шкіри на зовнішні та внутрішні подразники. АД обумовлений генетичною схильністю (атопією) до алергічних шкірних реакцій, яка реалізується вже на першому році життя під впливом різних ендогенних і екзогенних чинників. Захворювання має хронічний рецидивуючий перебіг, який у переважної більшості хворих має схильність до літньої ремісії.</w:t>
      </w:r>
    </w:p>
    <w:p w:rsidR="005C25ED" w:rsidRDefault="005C25ED" w:rsidP="005C25ED">
      <w:pPr>
        <w:spacing w:line="360" w:lineRule="auto"/>
        <w:ind w:firstLine="720"/>
        <w:jc w:val="both"/>
        <w:rPr>
          <w:sz w:val="28"/>
          <w:szCs w:val="28"/>
          <w:lang w:val="uk-UA"/>
        </w:rPr>
      </w:pPr>
      <w:r>
        <w:rPr>
          <w:sz w:val="28"/>
          <w:szCs w:val="28"/>
          <w:lang w:val="uk-UA"/>
        </w:rPr>
        <w:t>Гострота проблеми АД обумовлена не тільки його високою розповсюдженістю, але й раннім початком, швидкістю розвитку хронічних форм, збільшенням появи атипових форм, що призводить до зниження соціальної адаптації, а, іноді, і до інвалідизації. Загальний прогноз перебігу захворювання базується на тенденції послаблення і закінчення захворювання до 30 років. Але дані про повне клінічне одужання різні і коливаються в межах від 17 до 30%. Як правило, в пізньому віці зустрічаються атипові форми АД, в тому числі екзема кистей, але відсутність належної реєстрації АД у дитинстві й чітких критеріїв діагностики часто ускладнює призначення адекватної терапії.</w:t>
      </w:r>
    </w:p>
    <w:p w:rsidR="005C25ED" w:rsidRDefault="005C25ED" w:rsidP="005C25ED">
      <w:pPr>
        <w:spacing w:line="360" w:lineRule="auto"/>
        <w:ind w:firstLine="720"/>
        <w:jc w:val="both"/>
        <w:rPr>
          <w:sz w:val="28"/>
          <w:szCs w:val="28"/>
          <w:lang w:val="uk-UA"/>
        </w:rPr>
      </w:pPr>
      <w:r>
        <w:rPr>
          <w:sz w:val="28"/>
          <w:szCs w:val="28"/>
          <w:lang w:val="uk-UA"/>
        </w:rPr>
        <w:lastRenderedPageBreak/>
        <w:t>Актуальність проблеми також обумовлена збільшенням впливу на перебіг захворювання негативних чинників довкілля, особливо стресових факторів. На теперішній час залишаються недостатньо вивченими особливості стану центральної нервової системи і стану судин головного мозку хворих на АД, що не дає змоги розробити перспективні комплексні методи лікування і полегшити психологічний стан хворих.</w:t>
      </w:r>
    </w:p>
    <w:p w:rsidR="005C25ED" w:rsidRDefault="005C25ED" w:rsidP="005C25ED">
      <w:pPr>
        <w:spacing w:line="360" w:lineRule="auto"/>
        <w:ind w:firstLine="720"/>
        <w:jc w:val="both"/>
        <w:rPr>
          <w:sz w:val="28"/>
          <w:szCs w:val="28"/>
          <w:lang w:val="uk-UA"/>
        </w:rPr>
      </w:pPr>
      <w:r>
        <w:rPr>
          <w:sz w:val="28"/>
          <w:szCs w:val="28"/>
          <w:lang w:val="uk-UA"/>
        </w:rPr>
        <w:t>Протягом тривалого часу в терапії АД велика роль відводилася корекції існуючого при даному захворюванні функціонального імунодефіциту, який зазвичай коригувався препаратами імуномоделюючої дії без урахування індивідуальної чутливості хворого до них. На теперішній час стає актуальним індивідуальний підбір імуномодуляторів, дослідження їх потенційного впливу на інші компоненти імунного статусу з метою реального прогнозування впливу цих препаратів на імунну систему.</w:t>
      </w:r>
    </w:p>
    <w:p w:rsidR="005C25ED" w:rsidRDefault="005C25ED" w:rsidP="005C25ED">
      <w:pPr>
        <w:spacing w:line="360" w:lineRule="auto"/>
        <w:ind w:firstLine="720"/>
        <w:jc w:val="both"/>
        <w:rPr>
          <w:sz w:val="28"/>
          <w:szCs w:val="28"/>
          <w:lang w:val="uk-UA"/>
        </w:rPr>
      </w:pPr>
      <w:r>
        <w:rPr>
          <w:sz w:val="28"/>
          <w:szCs w:val="28"/>
          <w:lang w:val="uk-UA"/>
        </w:rPr>
        <w:t>Все вищезгадане визначає актуальність поглибленого вивчення всіх ланок патогенезу різних форм АД з метою розробки перспективних методів лікування дерматозу.</w:t>
      </w:r>
    </w:p>
    <w:p w:rsidR="005C25ED" w:rsidRPr="00364649" w:rsidRDefault="005C25ED" w:rsidP="005C25ED">
      <w:pPr>
        <w:spacing w:line="360" w:lineRule="auto"/>
        <w:ind w:firstLine="720"/>
        <w:jc w:val="both"/>
        <w:rPr>
          <w:sz w:val="28"/>
          <w:szCs w:val="28"/>
          <w:lang w:val="uk-UA"/>
        </w:rPr>
      </w:pPr>
      <w:r w:rsidRPr="00364649">
        <w:rPr>
          <w:b/>
          <w:sz w:val="28"/>
          <w:szCs w:val="28"/>
          <w:lang w:val="uk-UA"/>
        </w:rPr>
        <w:t>Зв</w:t>
      </w:r>
      <w:r w:rsidRPr="00364649">
        <w:rPr>
          <w:b/>
          <w:sz w:val="28"/>
          <w:szCs w:val="28"/>
        </w:rPr>
        <w:t>’</w:t>
      </w:r>
      <w:r w:rsidRPr="00364649">
        <w:rPr>
          <w:b/>
          <w:sz w:val="28"/>
          <w:szCs w:val="28"/>
          <w:lang w:val="uk-UA"/>
        </w:rPr>
        <w:t>язок дисертації з науковими програмами, планами, темами</w:t>
      </w:r>
      <w:r w:rsidRPr="00364649">
        <w:rPr>
          <w:b/>
          <w:sz w:val="28"/>
          <w:szCs w:val="28"/>
        </w:rPr>
        <w:t>.</w:t>
      </w:r>
    </w:p>
    <w:p w:rsidR="005C25ED" w:rsidRPr="00364649" w:rsidRDefault="005C25ED" w:rsidP="005C25ED">
      <w:pPr>
        <w:spacing w:line="360" w:lineRule="auto"/>
        <w:ind w:firstLine="720"/>
        <w:jc w:val="both"/>
        <w:rPr>
          <w:sz w:val="28"/>
          <w:szCs w:val="28"/>
          <w:lang w:val="uk-UA"/>
        </w:rPr>
      </w:pPr>
      <w:r>
        <w:rPr>
          <w:sz w:val="28"/>
          <w:szCs w:val="28"/>
          <w:lang w:val="uk-UA"/>
        </w:rPr>
        <w:t xml:space="preserve">Дисертаційна робота є фрагментом науково-дослідної роботи кафедри дерматовенерології Національної медичної академії післядипломної освіти імені П.Л. Шупика </w:t>
      </w:r>
      <w:r w:rsidRPr="00364649">
        <w:rPr>
          <w:sz w:val="28"/>
          <w:szCs w:val="28"/>
          <w:lang w:val="uk-UA"/>
        </w:rPr>
        <w:t>“</w:t>
      </w:r>
      <w:r>
        <w:rPr>
          <w:sz w:val="28"/>
          <w:szCs w:val="28"/>
          <w:lang w:val="uk-UA"/>
        </w:rPr>
        <w:t>Вікові аспекти діагностики, перебігу та лікування хронічних дерматозів</w:t>
      </w:r>
      <w:r w:rsidRPr="00364649">
        <w:rPr>
          <w:sz w:val="28"/>
          <w:szCs w:val="28"/>
          <w:lang w:val="uk-UA"/>
        </w:rPr>
        <w:t>”</w:t>
      </w:r>
      <w:r>
        <w:rPr>
          <w:sz w:val="28"/>
          <w:szCs w:val="28"/>
          <w:lang w:val="uk-UA"/>
        </w:rPr>
        <w:t xml:space="preserve"> (№ державної реєстрації 0103</w:t>
      </w:r>
      <w:r>
        <w:rPr>
          <w:sz w:val="28"/>
          <w:szCs w:val="28"/>
          <w:lang w:val="en-US"/>
        </w:rPr>
        <w:t>U</w:t>
      </w:r>
      <w:r>
        <w:rPr>
          <w:sz w:val="28"/>
          <w:szCs w:val="28"/>
          <w:lang w:val="uk-UA"/>
        </w:rPr>
        <w:t>001029).</w:t>
      </w:r>
      <w:r w:rsidRPr="00364649">
        <w:rPr>
          <w:sz w:val="28"/>
          <w:szCs w:val="28"/>
          <w:lang w:val="uk-UA"/>
        </w:rPr>
        <w:t xml:space="preserve"> </w:t>
      </w:r>
      <w:r w:rsidRPr="00B05E19">
        <w:rPr>
          <w:sz w:val="28"/>
          <w:szCs w:val="28"/>
          <w:lang w:val="uk-UA"/>
        </w:rPr>
        <w:t>Дисертантом самостійно проведено вивчення патогенетичних механізмів розвитку різних форм атопічного дерматиту, удосконалено діагностику та розроблені методи комплексного лікування хворих на екзему кистей як атипову форму атопічного дерматиту.</w:t>
      </w:r>
    </w:p>
    <w:p w:rsidR="005C25ED" w:rsidRPr="00364649" w:rsidRDefault="005C25ED" w:rsidP="005C25ED">
      <w:pPr>
        <w:spacing w:line="360" w:lineRule="auto"/>
        <w:ind w:firstLine="720"/>
        <w:jc w:val="both"/>
        <w:rPr>
          <w:b/>
          <w:sz w:val="28"/>
          <w:szCs w:val="28"/>
          <w:lang w:val="uk-UA"/>
        </w:rPr>
      </w:pPr>
      <w:r w:rsidRPr="00364649">
        <w:rPr>
          <w:b/>
          <w:sz w:val="28"/>
          <w:szCs w:val="28"/>
          <w:lang w:val="uk-UA"/>
        </w:rPr>
        <w:t>Мета і завдання дослідження.</w:t>
      </w:r>
    </w:p>
    <w:p w:rsidR="005C25ED" w:rsidRPr="00444E41" w:rsidRDefault="005C25ED" w:rsidP="005C25ED">
      <w:pPr>
        <w:spacing w:line="360" w:lineRule="auto"/>
        <w:ind w:firstLine="720"/>
        <w:jc w:val="both"/>
        <w:rPr>
          <w:sz w:val="28"/>
          <w:szCs w:val="28"/>
          <w:lang w:val="uk-UA"/>
        </w:rPr>
      </w:pPr>
      <w:r>
        <w:rPr>
          <w:sz w:val="28"/>
          <w:szCs w:val="28"/>
          <w:lang w:val="uk-UA"/>
        </w:rPr>
        <w:lastRenderedPageBreak/>
        <w:t>Удосконалення терапії екземи кистей як атипової форми атопічного дерматиту з урахуванням функціонального стану центральної нервової системи, особливостей церебральної гемодинаміки і результатів індивідуального</w:t>
      </w:r>
      <w:r w:rsidRPr="00364649">
        <w:rPr>
          <w:sz w:val="28"/>
          <w:szCs w:val="28"/>
          <w:lang w:val="uk-UA"/>
        </w:rPr>
        <w:t xml:space="preserve"> </w:t>
      </w:r>
      <w:r>
        <w:rPr>
          <w:sz w:val="28"/>
          <w:szCs w:val="28"/>
          <w:lang w:val="uk-UA"/>
        </w:rPr>
        <w:t>тестування імуномоделюючих засобів.</w:t>
      </w:r>
    </w:p>
    <w:p w:rsidR="005C25ED" w:rsidRDefault="005C25ED" w:rsidP="005C25ED">
      <w:pPr>
        <w:spacing w:line="360" w:lineRule="auto"/>
        <w:ind w:firstLine="720"/>
        <w:jc w:val="both"/>
        <w:rPr>
          <w:sz w:val="28"/>
          <w:szCs w:val="28"/>
          <w:lang w:val="uk-UA"/>
        </w:rPr>
      </w:pPr>
      <w:r>
        <w:rPr>
          <w:sz w:val="28"/>
          <w:szCs w:val="28"/>
          <w:lang w:val="uk-UA"/>
        </w:rPr>
        <w:t>Для досягнення мети дослідження дисертантом були поставлені наступні завдання:</w:t>
      </w:r>
    </w:p>
    <w:p w:rsidR="005C25ED" w:rsidRPr="00B764A0" w:rsidRDefault="005C25ED" w:rsidP="00C809CD">
      <w:pPr>
        <w:numPr>
          <w:ilvl w:val="0"/>
          <w:numId w:val="39"/>
        </w:numPr>
        <w:tabs>
          <w:tab w:val="clear" w:pos="1065"/>
          <w:tab w:val="num" w:pos="360"/>
        </w:tabs>
        <w:spacing w:after="0" w:line="360" w:lineRule="auto"/>
        <w:ind w:left="360"/>
        <w:jc w:val="both"/>
        <w:rPr>
          <w:sz w:val="28"/>
          <w:szCs w:val="28"/>
          <w:lang w:val="uk-UA"/>
        </w:rPr>
      </w:pPr>
      <w:r>
        <w:rPr>
          <w:sz w:val="28"/>
          <w:szCs w:val="28"/>
          <w:lang w:val="uk-UA"/>
        </w:rPr>
        <w:t>Вивчити стан біоелектричної активності головного мозку у хворих з атиповою формою АД у вигляді екземи кистей і у хворих з розповсюдженими формами АД.</w:t>
      </w:r>
    </w:p>
    <w:p w:rsidR="005C25ED" w:rsidRPr="00B764A0" w:rsidRDefault="005C25ED" w:rsidP="00C809CD">
      <w:pPr>
        <w:numPr>
          <w:ilvl w:val="0"/>
          <w:numId w:val="39"/>
        </w:numPr>
        <w:tabs>
          <w:tab w:val="clear" w:pos="1065"/>
          <w:tab w:val="num" w:pos="360"/>
        </w:tabs>
        <w:spacing w:after="0" w:line="360" w:lineRule="auto"/>
        <w:ind w:left="360"/>
        <w:jc w:val="both"/>
        <w:rPr>
          <w:sz w:val="28"/>
          <w:szCs w:val="28"/>
          <w:lang w:val="uk-UA"/>
        </w:rPr>
      </w:pPr>
      <w:r>
        <w:rPr>
          <w:sz w:val="28"/>
          <w:szCs w:val="28"/>
          <w:lang w:val="uk-UA"/>
        </w:rPr>
        <w:t>Вивчити стан церебральної гемодинаміки у хворих з атиповою формою АД у вигляді екземи кистей і у хворих з розповсюдженими формами АД.</w:t>
      </w:r>
    </w:p>
    <w:p w:rsidR="005C25ED" w:rsidRDefault="005C25ED" w:rsidP="00C809CD">
      <w:pPr>
        <w:numPr>
          <w:ilvl w:val="0"/>
          <w:numId w:val="39"/>
        </w:numPr>
        <w:tabs>
          <w:tab w:val="clear" w:pos="1065"/>
          <w:tab w:val="num" w:pos="360"/>
        </w:tabs>
        <w:spacing w:after="0" w:line="360" w:lineRule="auto"/>
        <w:ind w:left="360"/>
        <w:jc w:val="both"/>
        <w:rPr>
          <w:sz w:val="28"/>
          <w:szCs w:val="28"/>
          <w:lang w:val="uk-UA"/>
        </w:rPr>
      </w:pPr>
      <w:r>
        <w:rPr>
          <w:sz w:val="28"/>
          <w:szCs w:val="28"/>
          <w:lang w:val="uk-UA"/>
        </w:rPr>
        <w:t>Порівняти отримані результати у хворих з атипової формою АД у вигляді екземи кистей і у хворих з розповсюдженими формами АД.</w:t>
      </w:r>
    </w:p>
    <w:p w:rsidR="005C25ED" w:rsidRDefault="005C25ED" w:rsidP="00C809CD">
      <w:pPr>
        <w:numPr>
          <w:ilvl w:val="0"/>
          <w:numId w:val="39"/>
        </w:numPr>
        <w:tabs>
          <w:tab w:val="clear" w:pos="1065"/>
          <w:tab w:val="num" w:pos="360"/>
        </w:tabs>
        <w:spacing w:after="0" w:line="360" w:lineRule="auto"/>
        <w:ind w:left="360"/>
        <w:jc w:val="both"/>
        <w:rPr>
          <w:sz w:val="28"/>
          <w:szCs w:val="28"/>
          <w:lang w:val="uk-UA"/>
        </w:rPr>
      </w:pPr>
      <w:r>
        <w:rPr>
          <w:sz w:val="28"/>
          <w:szCs w:val="28"/>
          <w:lang w:val="uk-UA"/>
        </w:rPr>
        <w:t>Проаналізувати отримані дані залежно від ступеня важкості захворювання і ступеня  активності процесу.</w:t>
      </w:r>
    </w:p>
    <w:p w:rsidR="005C25ED" w:rsidRDefault="005C25ED" w:rsidP="00C809CD">
      <w:pPr>
        <w:numPr>
          <w:ilvl w:val="0"/>
          <w:numId w:val="39"/>
        </w:numPr>
        <w:tabs>
          <w:tab w:val="clear" w:pos="1065"/>
          <w:tab w:val="num" w:pos="360"/>
        </w:tabs>
        <w:spacing w:after="0" w:line="360" w:lineRule="auto"/>
        <w:ind w:left="360"/>
        <w:jc w:val="both"/>
        <w:rPr>
          <w:sz w:val="28"/>
          <w:szCs w:val="28"/>
          <w:lang w:val="uk-UA"/>
        </w:rPr>
      </w:pPr>
      <w:r>
        <w:rPr>
          <w:sz w:val="28"/>
          <w:szCs w:val="28"/>
          <w:lang w:val="uk-UA"/>
        </w:rPr>
        <w:t>Визначити стан імунного статусу хворих з різними формами АД.</w:t>
      </w:r>
    </w:p>
    <w:p w:rsidR="005C25ED" w:rsidRDefault="005C25ED" w:rsidP="00C809CD">
      <w:pPr>
        <w:numPr>
          <w:ilvl w:val="0"/>
          <w:numId w:val="39"/>
        </w:numPr>
        <w:tabs>
          <w:tab w:val="clear" w:pos="1065"/>
          <w:tab w:val="num" w:pos="360"/>
        </w:tabs>
        <w:spacing w:after="0" w:line="360" w:lineRule="auto"/>
        <w:ind w:left="360"/>
        <w:jc w:val="both"/>
        <w:rPr>
          <w:sz w:val="28"/>
          <w:szCs w:val="28"/>
          <w:lang w:val="uk-UA"/>
        </w:rPr>
      </w:pPr>
      <w:r>
        <w:rPr>
          <w:sz w:val="28"/>
          <w:szCs w:val="28"/>
          <w:lang w:val="uk-UA"/>
        </w:rPr>
        <w:t>Розробити спосіб визначення індивідуальної чутливості до імуномодуляторів у хворих з різними формами АД.</w:t>
      </w:r>
    </w:p>
    <w:p w:rsidR="005C25ED" w:rsidRDefault="005C25ED" w:rsidP="00C809CD">
      <w:pPr>
        <w:numPr>
          <w:ilvl w:val="0"/>
          <w:numId w:val="39"/>
        </w:numPr>
        <w:tabs>
          <w:tab w:val="clear" w:pos="1065"/>
          <w:tab w:val="num" w:pos="360"/>
        </w:tabs>
        <w:spacing w:after="0" w:line="360" w:lineRule="auto"/>
        <w:ind w:left="360"/>
        <w:jc w:val="both"/>
        <w:rPr>
          <w:sz w:val="28"/>
          <w:szCs w:val="28"/>
          <w:lang w:val="uk-UA"/>
        </w:rPr>
      </w:pPr>
      <w:r>
        <w:rPr>
          <w:sz w:val="28"/>
          <w:szCs w:val="28"/>
          <w:lang w:val="uk-UA"/>
        </w:rPr>
        <w:t>Розробити методи комплексного лікування хворих на екзему кистей як атипову форму АД з урахуванням виявлених змін біоелектричної активності головного мозку і церебральної гемодинаміки та в залежності від індивідуальної чутливості до імуномоделюючих засобів.</w:t>
      </w:r>
    </w:p>
    <w:p w:rsidR="005C25ED" w:rsidRPr="004855F0" w:rsidRDefault="005C25ED" w:rsidP="005C25ED">
      <w:pPr>
        <w:spacing w:line="360" w:lineRule="auto"/>
        <w:ind w:firstLine="720"/>
        <w:jc w:val="both"/>
        <w:rPr>
          <w:sz w:val="28"/>
          <w:szCs w:val="28"/>
        </w:rPr>
      </w:pPr>
      <w:r>
        <w:rPr>
          <w:i/>
          <w:sz w:val="28"/>
          <w:szCs w:val="28"/>
          <w:lang w:val="uk-UA"/>
        </w:rPr>
        <w:t>Об</w:t>
      </w:r>
      <w:r w:rsidRPr="004855F0">
        <w:rPr>
          <w:i/>
          <w:sz w:val="28"/>
          <w:szCs w:val="28"/>
        </w:rPr>
        <w:t>’</w:t>
      </w:r>
      <w:r>
        <w:rPr>
          <w:i/>
          <w:sz w:val="28"/>
          <w:szCs w:val="28"/>
          <w:lang w:val="uk-UA"/>
        </w:rPr>
        <w:t>єкт дослідження</w:t>
      </w:r>
      <w:r>
        <w:rPr>
          <w:sz w:val="28"/>
          <w:szCs w:val="28"/>
          <w:lang w:val="uk-UA"/>
        </w:rPr>
        <w:t>: атопічний дерматит</w:t>
      </w:r>
      <w:r w:rsidRPr="004855F0">
        <w:rPr>
          <w:sz w:val="28"/>
          <w:szCs w:val="28"/>
        </w:rPr>
        <w:t>.</w:t>
      </w:r>
    </w:p>
    <w:p w:rsidR="005C25ED" w:rsidRPr="00444E41" w:rsidRDefault="005C25ED" w:rsidP="005C25ED">
      <w:pPr>
        <w:tabs>
          <w:tab w:val="left" w:pos="1440"/>
        </w:tabs>
        <w:spacing w:line="360" w:lineRule="auto"/>
        <w:ind w:firstLine="720"/>
        <w:jc w:val="both"/>
        <w:rPr>
          <w:sz w:val="28"/>
          <w:szCs w:val="28"/>
        </w:rPr>
      </w:pPr>
      <w:r>
        <w:rPr>
          <w:i/>
          <w:sz w:val="28"/>
          <w:szCs w:val="28"/>
          <w:lang w:val="uk-UA"/>
        </w:rPr>
        <w:t>Предмет дослідження</w:t>
      </w:r>
      <w:r>
        <w:rPr>
          <w:sz w:val="28"/>
          <w:szCs w:val="28"/>
          <w:lang w:val="uk-UA"/>
        </w:rPr>
        <w:t>: стан біоелектричної активності головного мозку і церебральної гемодинаміки, цілісна кров.</w:t>
      </w:r>
    </w:p>
    <w:p w:rsidR="005C25ED" w:rsidRDefault="005C25ED" w:rsidP="005C25ED">
      <w:pPr>
        <w:spacing w:line="360" w:lineRule="auto"/>
        <w:ind w:firstLine="720"/>
        <w:jc w:val="both"/>
        <w:rPr>
          <w:sz w:val="28"/>
          <w:szCs w:val="28"/>
          <w:lang w:val="uk-UA"/>
        </w:rPr>
      </w:pPr>
      <w:r>
        <w:rPr>
          <w:i/>
          <w:sz w:val="28"/>
          <w:szCs w:val="28"/>
          <w:lang w:val="uk-UA"/>
        </w:rPr>
        <w:lastRenderedPageBreak/>
        <w:t>Методи</w:t>
      </w:r>
      <w:r>
        <w:rPr>
          <w:sz w:val="28"/>
          <w:szCs w:val="28"/>
          <w:lang w:val="uk-UA"/>
        </w:rPr>
        <w:t xml:space="preserve"> </w:t>
      </w:r>
      <w:r>
        <w:rPr>
          <w:i/>
          <w:sz w:val="28"/>
          <w:szCs w:val="28"/>
          <w:lang w:val="uk-UA"/>
        </w:rPr>
        <w:t>дослідження</w:t>
      </w:r>
      <w:r>
        <w:rPr>
          <w:sz w:val="28"/>
          <w:szCs w:val="28"/>
          <w:lang w:val="uk-UA"/>
        </w:rPr>
        <w:t>: клініко-анамнестичні, загальноклінічні, дослідження біоелектричної активності головного мозку за допомогою електроенцефалографії, дослідження стану мозкового кровообігу за допомогою реоенцефалографії, імунологічні методи (метод проточної цитометрії за допомогою моноклональних антитіл, метод радіальної імунодифузії, імуноферментний метод), спосіб визначення індивідуальної чутливості до імуномоделюючих засобів на основі динаміки зміни концентрації тіолових і дисульфідних груп крові</w:t>
      </w:r>
      <w:r>
        <w:rPr>
          <w:b/>
          <w:sz w:val="28"/>
          <w:szCs w:val="28"/>
          <w:lang w:val="uk-UA"/>
        </w:rPr>
        <w:t xml:space="preserve">, </w:t>
      </w:r>
      <w:r>
        <w:rPr>
          <w:sz w:val="28"/>
          <w:szCs w:val="28"/>
          <w:lang w:val="uk-UA"/>
        </w:rPr>
        <w:t>ультразвукове дослідження органів черевної порожнини, статистичні методи дослідження.</w:t>
      </w:r>
    </w:p>
    <w:p w:rsidR="005C25ED" w:rsidRPr="00545A0A" w:rsidRDefault="005C25ED" w:rsidP="005C25ED">
      <w:pPr>
        <w:spacing w:line="360" w:lineRule="auto"/>
        <w:ind w:firstLine="720"/>
        <w:jc w:val="both"/>
        <w:rPr>
          <w:sz w:val="28"/>
          <w:szCs w:val="28"/>
          <w:u w:val="single"/>
          <w:lang w:val="uk-UA"/>
        </w:rPr>
      </w:pPr>
      <w:r>
        <w:rPr>
          <w:b/>
          <w:sz w:val="28"/>
          <w:szCs w:val="28"/>
          <w:lang w:val="uk-UA"/>
        </w:rPr>
        <w:t>Наукова новизна одержаних результатів.</w:t>
      </w:r>
    </w:p>
    <w:p w:rsidR="005C25ED" w:rsidRDefault="005C25ED" w:rsidP="005C25ED">
      <w:pPr>
        <w:spacing w:line="360" w:lineRule="auto"/>
        <w:ind w:firstLine="720"/>
        <w:jc w:val="both"/>
        <w:rPr>
          <w:sz w:val="28"/>
          <w:szCs w:val="28"/>
          <w:lang w:val="uk-UA"/>
        </w:rPr>
      </w:pPr>
      <w:r>
        <w:rPr>
          <w:sz w:val="28"/>
          <w:szCs w:val="28"/>
          <w:lang w:val="uk-UA"/>
        </w:rPr>
        <w:t>Вперше була науково обґрунтована доцільність вивчення біоелектричної активності головного мозку і стану церебральної гемодинаміки у хворих на АД і атипову форму атопічного дерматиту у вигляді екземи кистей і доведена ефективність використання методів комплексного лікування, розроблених на підставі отриманих даних</w:t>
      </w:r>
      <w:r w:rsidRPr="008F4B73">
        <w:rPr>
          <w:sz w:val="28"/>
          <w:szCs w:val="28"/>
          <w:lang w:val="uk-UA"/>
        </w:rPr>
        <w:t>.</w:t>
      </w:r>
    </w:p>
    <w:p w:rsidR="005C25ED" w:rsidRDefault="005C25ED" w:rsidP="005C25ED">
      <w:pPr>
        <w:spacing w:line="360" w:lineRule="auto"/>
        <w:ind w:firstLine="720"/>
        <w:jc w:val="both"/>
        <w:rPr>
          <w:sz w:val="28"/>
          <w:szCs w:val="28"/>
          <w:lang w:val="uk-UA"/>
        </w:rPr>
      </w:pPr>
      <w:r>
        <w:rPr>
          <w:sz w:val="28"/>
          <w:szCs w:val="28"/>
          <w:lang w:val="uk-UA"/>
        </w:rPr>
        <w:t>Вперше у хворих з різними формами АД доведено необхідність проведення індивідуального тестування імуномоделюючих засобів за допомогою визначення тіол-дисульфідного співвідношення крові (ТДС).</w:t>
      </w:r>
    </w:p>
    <w:p w:rsidR="005C25ED" w:rsidRPr="00716904" w:rsidRDefault="005C25ED" w:rsidP="005C25ED">
      <w:pPr>
        <w:spacing w:line="360" w:lineRule="auto"/>
        <w:ind w:firstLine="720"/>
        <w:jc w:val="both"/>
        <w:rPr>
          <w:sz w:val="28"/>
          <w:szCs w:val="28"/>
          <w:u w:val="single"/>
          <w:lang w:val="uk-UA"/>
        </w:rPr>
      </w:pPr>
      <w:r>
        <w:rPr>
          <w:b/>
          <w:sz w:val="28"/>
          <w:szCs w:val="28"/>
          <w:lang w:val="uk-UA"/>
        </w:rPr>
        <w:t>Практичне значення одержаних результатів.</w:t>
      </w:r>
    </w:p>
    <w:p w:rsidR="005C25ED" w:rsidRDefault="005C25ED" w:rsidP="005C25ED">
      <w:pPr>
        <w:spacing w:line="360" w:lineRule="auto"/>
        <w:ind w:firstLine="720"/>
        <w:jc w:val="both"/>
        <w:rPr>
          <w:sz w:val="28"/>
          <w:szCs w:val="28"/>
          <w:lang w:val="uk-UA"/>
        </w:rPr>
      </w:pPr>
      <w:r>
        <w:rPr>
          <w:sz w:val="28"/>
          <w:szCs w:val="28"/>
          <w:lang w:val="uk-UA"/>
        </w:rPr>
        <w:t xml:space="preserve">Визначено найбільш важливі показники електрофізіологічного стану головного мозку і церебральної гемодинаміки у хворих з різними формами АД, що дозволяє доповнити існуючі уявлення про патогенез атопічного дерматиту. Розроблено методи лікування різних форм дерматозу в залежності від ступеня активності процесу і ступеня важкості захворювання з урахуванням виявлених змін функціонального стану центральної нервової </w:t>
      </w:r>
      <w:r>
        <w:rPr>
          <w:sz w:val="28"/>
          <w:szCs w:val="28"/>
          <w:lang w:val="uk-UA"/>
        </w:rPr>
        <w:lastRenderedPageBreak/>
        <w:t>системи і мозкового кровообігу, що сприяє підвищенню ефективності лікування різних форм АД. Індивідуально для кожного хворого підібрано імуномоделюючі препарати за допомогою визначення тіол-дисульфідного співвідношення крові, що дозволяє оптимізувати метод імунокорекції в лікуванні хворих з АД.</w:t>
      </w:r>
    </w:p>
    <w:p w:rsidR="005C25ED" w:rsidRDefault="005C25ED" w:rsidP="005C25ED">
      <w:pPr>
        <w:spacing w:line="360" w:lineRule="auto"/>
        <w:ind w:firstLine="720"/>
        <w:jc w:val="both"/>
        <w:rPr>
          <w:sz w:val="28"/>
          <w:szCs w:val="28"/>
          <w:lang w:val="uk-UA"/>
        </w:rPr>
      </w:pPr>
      <w:r>
        <w:rPr>
          <w:sz w:val="28"/>
          <w:szCs w:val="28"/>
          <w:lang w:val="uk-UA"/>
        </w:rPr>
        <w:t>Розроблені схеми лікування хворих з атиповою формою АД у вигляді екземи кистей впроваджено в учбовий процес кафедри дерматовенерології НМАПО імені П.Л.</w:t>
      </w:r>
      <w:r w:rsidRPr="00B94008">
        <w:rPr>
          <w:sz w:val="28"/>
          <w:szCs w:val="28"/>
          <w:lang w:val="uk-UA"/>
        </w:rPr>
        <w:t xml:space="preserve"> </w:t>
      </w:r>
      <w:r>
        <w:rPr>
          <w:sz w:val="28"/>
          <w:szCs w:val="28"/>
          <w:lang w:val="uk-UA"/>
        </w:rPr>
        <w:t>Шупика, в роботу Київської міської клінічної шкірно-венерологічної лікарні, ШВД №3 м. Києва, ШВД №4 м. Києва, ШВД №5 м. Києва.</w:t>
      </w:r>
    </w:p>
    <w:p w:rsidR="005C25ED" w:rsidRPr="00716904" w:rsidRDefault="005C25ED" w:rsidP="005C25ED">
      <w:pPr>
        <w:spacing w:line="360" w:lineRule="auto"/>
        <w:ind w:firstLine="720"/>
        <w:jc w:val="both"/>
        <w:rPr>
          <w:sz w:val="28"/>
          <w:szCs w:val="28"/>
          <w:u w:val="single"/>
          <w:lang w:val="uk-UA"/>
        </w:rPr>
      </w:pPr>
      <w:r>
        <w:rPr>
          <w:b/>
          <w:sz w:val="28"/>
          <w:szCs w:val="28"/>
          <w:lang w:val="uk-UA"/>
        </w:rPr>
        <w:t>Особистий внесок здобувача.</w:t>
      </w:r>
    </w:p>
    <w:p w:rsidR="005C25ED" w:rsidRDefault="005C25ED" w:rsidP="005C25ED">
      <w:pPr>
        <w:spacing w:line="360" w:lineRule="auto"/>
        <w:ind w:firstLine="720"/>
        <w:jc w:val="both"/>
        <w:rPr>
          <w:sz w:val="28"/>
          <w:szCs w:val="28"/>
          <w:lang w:val="uk-UA"/>
        </w:rPr>
      </w:pPr>
      <w:r>
        <w:rPr>
          <w:sz w:val="28"/>
          <w:szCs w:val="28"/>
          <w:lang w:val="uk-UA"/>
        </w:rPr>
        <w:t>Сформульовані мета, програма і завдання дослідження, здійснено пошук і аналіз джерел літератури за обраною темою дисертації. Самостійно проведено відбір і формування основної групи хворих, групи контролю, проведене комплексне обстеження хворих. Піддано статистичному аналізу отримані результати дослідження</w:t>
      </w:r>
      <w:r>
        <w:rPr>
          <w:b/>
          <w:sz w:val="28"/>
          <w:szCs w:val="28"/>
          <w:lang w:val="uk-UA"/>
        </w:rPr>
        <w:t>,</w:t>
      </w:r>
      <w:r>
        <w:rPr>
          <w:sz w:val="28"/>
          <w:szCs w:val="28"/>
          <w:lang w:val="uk-UA"/>
        </w:rPr>
        <w:t xml:space="preserve"> розроблений індивідуальний комплекс лікувальних заходів хворим з екземою кистей як атиповою формою АД. Написані всі розділи дисертації, сформульовані науково-практичні висновки і рекомендації, забезпечено їх впровадження в практику охорони здоров</w:t>
      </w:r>
      <w:r w:rsidRPr="004B5EAE">
        <w:rPr>
          <w:sz w:val="28"/>
          <w:szCs w:val="28"/>
        </w:rPr>
        <w:t>’</w:t>
      </w:r>
      <w:r>
        <w:rPr>
          <w:sz w:val="28"/>
          <w:szCs w:val="28"/>
          <w:lang w:val="uk-UA"/>
        </w:rPr>
        <w:t>я і публікацію в наукових виданнях.</w:t>
      </w:r>
    </w:p>
    <w:p w:rsidR="005C25ED" w:rsidRPr="00716904" w:rsidRDefault="005C25ED" w:rsidP="005C25ED">
      <w:pPr>
        <w:spacing w:line="360" w:lineRule="auto"/>
        <w:ind w:firstLine="720"/>
        <w:jc w:val="both"/>
        <w:rPr>
          <w:sz w:val="28"/>
          <w:szCs w:val="28"/>
          <w:u w:val="single"/>
          <w:lang w:val="uk-UA"/>
        </w:rPr>
      </w:pPr>
      <w:r>
        <w:rPr>
          <w:b/>
          <w:sz w:val="28"/>
          <w:szCs w:val="28"/>
          <w:lang w:val="uk-UA"/>
        </w:rPr>
        <w:t>Апробація результатів дисертації.</w:t>
      </w:r>
    </w:p>
    <w:p w:rsidR="005C25ED" w:rsidRDefault="005C25ED" w:rsidP="005C25ED">
      <w:pPr>
        <w:spacing w:line="360" w:lineRule="auto"/>
        <w:ind w:firstLine="720"/>
        <w:jc w:val="both"/>
        <w:rPr>
          <w:sz w:val="28"/>
          <w:szCs w:val="28"/>
          <w:lang w:val="uk-UA"/>
        </w:rPr>
      </w:pPr>
      <w:r>
        <w:rPr>
          <w:sz w:val="28"/>
          <w:szCs w:val="28"/>
          <w:lang w:val="uk-UA"/>
        </w:rPr>
        <w:t xml:space="preserve">Основні положення дисертації викладені на науково-практичних конференціях </w:t>
      </w:r>
      <w:r w:rsidRPr="004B5EAE">
        <w:rPr>
          <w:sz w:val="28"/>
          <w:szCs w:val="28"/>
          <w:lang w:val="uk-UA"/>
        </w:rPr>
        <w:t>“</w:t>
      </w:r>
      <w:r>
        <w:rPr>
          <w:sz w:val="28"/>
          <w:szCs w:val="28"/>
          <w:lang w:val="uk-UA"/>
        </w:rPr>
        <w:t>Вік та шкіра</w:t>
      </w:r>
      <w:r w:rsidRPr="004B5EAE">
        <w:rPr>
          <w:sz w:val="28"/>
          <w:szCs w:val="28"/>
          <w:lang w:val="uk-UA"/>
        </w:rPr>
        <w:t>”</w:t>
      </w:r>
      <w:r>
        <w:rPr>
          <w:sz w:val="28"/>
          <w:szCs w:val="28"/>
          <w:lang w:val="uk-UA"/>
        </w:rPr>
        <w:t xml:space="preserve"> (Київ, 2004), </w:t>
      </w:r>
      <w:r w:rsidRPr="004B5EAE">
        <w:rPr>
          <w:sz w:val="28"/>
          <w:szCs w:val="28"/>
          <w:lang w:val="uk-UA"/>
        </w:rPr>
        <w:t>“</w:t>
      </w:r>
      <w:r>
        <w:rPr>
          <w:sz w:val="28"/>
          <w:szCs w:val="28"/>
          <w:lang w:val="uk-UA"/>
        </w:rPr>
        <w:t>Розробки молодих вчених дерматовенерологів</w:t>
      </w:r>
      <w:r w:rsidRPr="004B5EAE">
        <w:rPr>
          <w:sz w:val="28"/>
          <w:szCs w:val="28"/>
          <w:lang w:val="uk-UA"/>
        </w:rPr>
        <w:t>”</w:t>
      </w:r>
      <w:r>
        <w:rPr>
          <w:sz w:val="28"/>
          <w:szCs w:val="28"/>
          <w:lang w:val="uk-UA"/>
        </w:rPr>
        <w:t xml:space="preserve"> (Київ, 2005), </w:t>
      </w:r>
      <w:r w:rsidRPr="004B5EAE">
        <w:rPr>
          <w:sz w:val="28"/>
          <w:szCs w:val="28"/>
          <w:lang w:val="uk-UA"/>
        </w:rPr>
        <w:t>“</w:t>
      </w:r>
      <w:r>
        <w:rPr>
          <w:sz w:val="28"/>
          <w:szCs w:val="28"/>
          <w:lang w:val="uk-UA"/>
        </w:rPr>
        <w:t>Дерматологія у проблемі сімейного лікаря</w:t>
      </w:r>
      <w:r w:rsidRPr="004B5EAE">
        <w:rPr>
          <w:sz w:val="28"/>
          <w:szCs w:val="28"/>
          <w:lang w:val="uk-UA"/>
        </w:rPr>
        <w:t>”</w:t>
      </w:r>
      <w:r>
        <w:rPr>
          <w:sz w:val="28"/>
          <w:szCs w:val="28"/>
          <w:lang w:val="uk-UA"/>
        </w:rPr>
        <w:t xml:space="preserve"> (Київ, 2006), </w:t>
      </w:r>
      <w:r w:rsidRPr="004B5EAE">
        <w:rPr>
          <w:sz w:val="28"/>
          <w:szCs w:val="28"/>
          <w:lang w:val="uk-UA"/>
        </w:rPr>
        <w:t>“</w:t>
      </w:r>
      <w:r>
        <w:rPr>
          <w:sz w:val="28"/>
          <w:szCs w:val="28"/>
          <w:lang w:val="uk-UA"/>
        </w:rPr>
        <w:t xml:space="preserve">Сучасний менеджмент в дерматовенерології: </w:t>
      </w:r>
      <w:r>
        <w:rPr>
          <w:sz w:val="28"/>
          <w:szCs w:val="28"/>
          <w:lang w:val="uk-UA"/>
        </w:rPr>
        <w:lastRenderedPageBreak/>
        <w:t>діагностичні, лікувальні та правові аспекти</w:t>
      </w:r>
      <w:r w:rsidRPr="004B5EAE">
        <w:rPr>
          <w:sz w:val="28"/>
          <w:szCs w:val="28"/>
          <w:lang w:val="uk-UA"/>
        </w:rPr>
        <w:t>”</w:t>
      </w:r>
      <w:r>
        <w:rPr>
          <w:sz w:val="28"/>
          <w:szCs w:val="28"/>
          <w:lang w:val="uk-UA"/>
        </w:rPr>
        <w:t xml:space="preserve"> (Київ, 2007), на засіданнях Київської асоціації дерматовенерологів (Київ, 2003-2008).</w:t>
      </w:r>
    </w:p>
    <w:p w:rsidR="005C25ED" w:rsidRDefault="005C25ED" w:rsidP="005C25ED">
      <w:pPr>
        <w:spacing w:line="360" w:lineRule="auto"/>
        <w:ind w:firstLine="720"/>
        <w:jc w:val="both"/>
        <w:rPr>
          <w:sz w:val="28"/>
          <w:szCs w:val="28"/>
          <w:u w:val="single"/>
          <w:lang w:val="uk-UA"/>
        </w:rPr>
      </w:pPr>
      <w:r>
        <w:rPr>
          <w:b/>
          <w:sz w:val="28"/>
          <w:szCs w:val="28"/>
          <w:lang w:val="uk-UA"/>
        </w:rPr>
        <w:t>Публікації.</w:t>
      </w:r>
    </w:p>
    <w:p w:rsidR="005C25ED" w:rsidRPr="004B5EAE" w:rsidRDefault="005C25ED" w:rsidP="005C25ED">
      <w:pPr>
        <w:spacing w:line="360" w:lineRule="auto"/>
        <w:ind w:firstLine="720"/>
        <w:jc w:val="both"/>
        <w:rPr>
          <w:sz w:val="28"/>
          <w:szCs w:val="28"/>
        </w:rPr>
      </w:pPr>
      <w:r>
        <w:rPr>
          <w:sz w:val="28"/>
          <w:szCs w:val="28"/>
          <w:lang w:val="uk-UA"/>
        </w:rPr>
        <w:t>За матеріалами дисертації опубліковано 13 наукових робіт, в тому числі 4 статті (1 з них у моноавторстві), в журналах і наукових збірниках, що рекомендовані ВАК України, 9 тез в збірниках матеріалів науково-практичних конференцій.</w:t>
      </w:r>
    </w:p>
    <w:p w:rsidR="005C25ED" w:rsidRPr="004B5EAE" w:rsidRDefault="005C25ED" w:rsidP="005C25ED">
      <w:pPr>
        <w:spacing w:line="360" w:lineRule="auto"/>
        <w:ind w:firstLine="720"/>
        <w:jc w:val="both"/>
        <w:rPr>
          <w:sz w:val="28"/>
          <w:szCs w:val="28"/>
        </w:rPr>
      </w:pPr>
    </w:p>
    <w:p w:rsidR="005C25ED" w:rsidRPr="00303212" w:rsidRDefault="005C25ED" w:rsidP="005C25ED">
      <w:pPr>
        <w:spacing w:line="360" w:lineRule="auto"/>
        <w:jc w:val="center"/>
        <w:rPr>
          <w:b/>
          <w:sz w:val="28"/>
          <w:szCs w:val="28"/>
          <w:lang w:val="uk-UA"/>
        </w:rPr>
      </w:pPr>
      <w:r w:rsidRPr="00303212">
        <w:rPr>
          <w:b/>
          <w:sz w:val="28"/>
          <w:szCs w:val="28"/>
          <w:lang w:val="uk-UA"/>
        </w:rPr>
        <w:t>ВИСНОВКИ</w:t>
      </w:r>
    </w:p>
    <w:p w:rsidR="005C25ED" w:rsidRDefault="005C25ED" w:rsidP="005C25ED">
      <w:pPr>
        <w:spacing w:line="360" w:lineRule="auto"/>
        <w:jc w:val="center"/>
        <w:rPr>
          <w:sz w:val="28"/>
          <w:szCs w:val="28"/>
          <w:lang w:val="uk-UA"/>
        </w:rPr>
      </w:pPr>
    </w:p>
    <w:p w:rsidR="005C25ED" w:rsidRDefault="005C25ED" w:rsidP="005C25ED">
      <w:pPr>
        <w:spacing w:line="360" w:lineRule="auto"/>
        <w:ind w:firstLine="720"/>
        <w:jc w:val="both"/>
        <w:rPr>
          <w:sz w:val="28"/>
          <w:szCs w:val="28"/>
          <w:lang w:val="uk-UA"/>
        </w:rPr>
      </w:pPr>
      <w:r>
        <w:rPr>
          <w:sz w:val="28"/>
          <w:szCs w:val="28"/>
          <w:lang w:val="uk-UA"/>
        </w:rPr>
        <w:t>У дисертації наведено теоретичне узагальнення і нове вирішення наукової задачі, що полягає в підвищенні ефективності лікування хворих з різними формами атопічного дерматиту шляхом розробки комплексного методу терапії з урахуванням особливостей функціонального стану центральної нервової системи і мозкового кровообігу і на основі результатів визначення індивідуальної чутливості до імуномодуляторів за допомогою визначення тіол-дисульфідного співвідношення крові.</w:t>
      </w:r>
    </w:p>
    <w:p w:rsidR="005C25ED" w:rsidRDefault="005C25ED" w:rsidP="00C809CD">
      <w:pPr>
        <w:numPr>
          <w:ilvl w:val="0"/>
          <w:numId w:val="40"/>
        </w:numPr>
        <w:spacing w:after="0" w:line="360" w:lineRule="auto"/>
        <w:jc w:val="both"/>
        <w:rPr>
          <w:sz w:val="28"/>
          <w:szCs w:val="28"/>
          <w:lang w:val="uk-UA"/>
        </w:rPr>
      </w:pPr>
      <w:r>
        <w:rPr>
          <w:sz w:val="28"/>
          <w:szCs w:val="28"/>
          <w:lang w:val="uk-UA"/>
        </w:rPr>
        <w:t>У зв’язку з високою розповсюдженістю дерматозу, швидкістю розвитку хронічних форм, збільшенням появи атипових форм атопічного дерматиту, недостатнім вивченням стану центральної нервової системи та мозкової гемодинаміки у патогенезі захворювання та недостатньою ефективністю загальноприйнятої терапії, поглиблене дослідження патогенетичних механізмів та розробка комплексних індивідуальних методів лікування є надзвичайно актуальними для сучасної дерматології.</w:t>
      </w:r>
    </w:p>
    <w:p w:rsidR="005C25ED" w:rsidRDefault="005C25ED" w:rsidP="00C809CD">
      <w:pPr>
        <w:numPr>
          <w:ilvl w:val="0"/>
          <w:numId w:val="40"/>
        </w:numPr>
        <w:spacing w:after="0" w:line="360" w:lineRule="auto"/>
        <w:jc w:val="both"/>
        <w:rPr>
          <w:sz w:val="28"/>
          <w:szCs w:val="28"/>
          <w:lang w:val="uk-UA"/>
        </w:rPr>
      </w:pPr>
      <w:r>
        <w:rPr>
          <w:sz w:val="28"/>
          <w:szCs w:val="28"/>
          <w:lang w:val="uk-UA"/>
        </w:rPr>
        <w:lastRenderedPageBreak/>
        <w:t>Під спостереженням знаходилось 80 хворих на АД, від 18 до 36 років, із них 46 жінок (57,5%) і 34 чоловіки (42,5%). Хворі були розподілені на дві групи. До першої групи належали 33 хворих з еритематозно-сквамозною з ліхеніфікацією, ліхеноїдною, пруригоподібною формами АД, в яких патологічний процес мав розповсюджений характер з ураженням шкіри більше 5%, до другої групи належали 47 хворих з екземою кистей як атиповою формою АД, в яких патологічний процес мав обмежений характер із локалізацією в ділянці кистей і ураженням шкіри менш 5%. Контрольну групу складали 18 практично здорових осіб.</w:t>
      </w:r>
    </w:p>
    <w:p w:rsidR="005C25ED" w:rsidRDefault="005C25ED" w:rsidP="00C809CD">
      <w:pPr>
        <w:numPr>
          <w:ilvl w:val="0"/>
          <w:numId w:val="40"/>
        </w:numPr>
        <w:spacing w:after="0" w:line="360" w:lineRule="auto"/>
        <w:jc w:val="both"/>
        <w:rPr>
          <w:sz w:val="28"/>
          <w:szCs w:val="28"/>
          <w:lang w:val="uk-UA"/>
        </w:rPr>
      </w:pPr>
      <w:r>
        <w:rPr>
          <w:sz w:val="28"/>
          <w:szCs w:val="28"/>
          <w:lang w:val="uk-UA"/>
        </w:rPr>
        <w:t>У хворих на АД і екзему кистей як атипову форму АД, за допомогою ЕЕГ виявлені зміни біоелектричної активності головного мозку загальномозкового характеру. Подразнювальні процеси в корі головного мозку реєструвались у 54 хворих (67,5%), гальмівні процеси в корі головного мозку у 24 хворих (30%). У хворих на АД і екзему кистей як атипову форму АД при дослідженні стану мозкового кровообігу спостерігалось підвищення судинного тонусу у 52 хворих (65%), з них явища ангіоспазму у 24 хворих (30%), утруднення венозного відтоку, виражене в різному ступені, відмічалось у 31 пацієнта (38,7%).</w:t>
      </w:r>
    </w:p>
    <w:p w:rsidR="005C25ED" w:rsidRDefault="005C25ED" w:rsidP="00C809CD">
      <w:pPr>
        <w:numPr>
          <w:ilvl w:val="0"/>
          <w:numId w:val="40"/>
        </w:numPr>
        <w:spacing w:after="0" w:line="360" w:lineRule="auto"/>
        <w:jc w:val="both"/>
        <w:rPr>
          <w:sz w:val="28"/>
          <w:szCs w:val="28"/>
          <w:lang w:val="uk-UA"/>
        </w:rPr>
      </w:pPr>
      <w:r>
        <w:rPr>
          <w:sz w:val="28"/>
          <w:szCs w:val="28"/>
          <w:lang w:val="uk-UA"/>
        </w:rPr>
        <w:t>У хворих на АД усіх форм площа ураження шкіри патологічним процесом, ступінь активності процесу і ступінь важкості перебігу захворювання обумовлювали глибину виявлених порушень біоелектричної активності головного мозку і мозкової гемодинаміки, які потребують медикаментозної корекції.</w:t>
      </w:r>
    </w:p>
    <w:p w:rsidR="005C25ED" w:rsidRDefault="005C25ED" w:rsidP="00C809CD">
      <w:pPr>
        <w:numPr>
          <w:ilvl w:val="0"/>
          <w:numId w:val="40"/>
        </w:numPr>
        <w:spacing w:after="0" w:line="360" w:lineRule="auto"/>
        <w:jc w:val="both"/>
        <w:rPr>
          <w:sz w:val="28"/>
          <w:szCs w:val="28"/>
          <w:lang w:val="uk-UA"/>
        </w:rPr>
      </w:pPr>
      <w:r>
        <w:rPr>
          <w:sz w:val="28"/>
          <w:szCs w:val="28"/>
          <w:lang w:val="uk-UA"/>
        </w:rPr>
        <w:t xml:space="preserve">У хворих на АД і екзему кистей як атипову форму АД за даними імунологічних досліджень визначається пригнічення клітинної ланки імунітету, підвищення рівня </w:t>
      </w:r>
      <w:r>
        <w:rPr>
          <w:sz w:val="28"/>
          <w:szCs w:val="28"/>
          <w:lang w:val="en-US"/>
        </w:rPr>
        <w:t>IgE</w:t>
      </w:r>
      <w:r>
        <w:rPr>
          <w:sz w:val="28"/>
          <w:szCs w:val="28"/>
          <w:lang w:val="uk-UA"/>
        </w:rPr>
        <w:t>, дисімуноглобулінемія, які обумовлені особливостями клінічної симптоматики АД і потребують проведення імунокоригуючої терапії.</w:t>
      </w:r>
    </w:p>
    <w:p w:rsidR="005C25ED" w:rsidRDefault="005C25ED" w:rsidP="00C809CD">
      <w:pPr>
        <w:numPr>
          <w:ilvl w:val="0"/>
          <w:numId w:val="40"/>
        </w:numPr>
        <w:spacing w:after="0" w:line="360" w:lineRule="auto"/>
        <w:jc w:val="both"/>
        <w:rPr>
          <w:sz w:val="28"/>
          <w:szCs w:val="28"/>
          <w:lang w:val="uk-UA"/>
        </w:rPr>
      </w:pPr>
      <w:r>
        <w:rPr>
          <w:sz w:val="28"/>
          <w:szCs w:val="28"/>
          <w:lang w:val="uk-UA"/>
        </w:rPr>
        <w:lastRenderedPageBreak/>
        <w:t>Використання індивідуального підбору імунокоригуючих препаратів протефлазід, тималін, аміксин і лаферон за допомогою методу визначення тіол-дисульфідного співвідношення крові у хворих на різні форми АД слід вважати простим і доступним методом, який забезпечує суттєвий імунокоригуючий і клінічний ефекти й обумовлює індивідуальну доцільність використання препаратів імунокоригуючої дії.</w:t>
      </w:r>
    </w:p>
    <w:p w:rsidR="005C25ED" w:rsidRDefault="005C25ED" w:rsidP="00C809CD">
      <w:pPr>
        <w:numPr>
          <w:ilvl w:val="0"/>
          <w:numId w:val="40"/>
        </w:numPr>
        <w:spacing w:after="0" w:line="360" w:lineRule="auto"/>
        <w:jc w:val="both"/>
        <w:rPr>
          <w:sz w:val="28"/>
          <w:szCs w:val="28"/>
          <w:lang w:val="uk-UA"/>
        </w:rPr>
      </w:pPr>
      <w:r>
        <w:rPr>
          <w:sz w:val="28"/>
          <w:szCs w:val="28"/>
          <w:lang w:val="uk-UA"/>
        </w:rPr>
        <w:t>Розроблено метод комплексного лікування хворих на екзему кистей як атипову форму АД із застосуванням препаратів ноотропіл і актовегін, які покращують мозковий метаболізм і нормалізують тонус мозкових судин. Значний клінічний ефект швидше досягався у хворих з атиповою формою АД у вигляді екземи кистей, що обумовлює розгляд питання про більш тривале лікування хворих з іншими формами захворювання.</w:t>
      </w:r>
    </w:p>
    <w:p w:rsidR="005C25ED" w:rsidRDefault="005C25ED" w:rsidP="005C25ED">
      <w:pPr>
        <w:spacing w:line="360" w:lineRule="auto"/>
        <w:jc w:val="both"/>
        <w:rPr>
          <w:sz w:val="28"/>
          <w:szCs w:val="28"/>
          <w:lang w:val="uk-UA"/>
        </w:rPr>
      </w:pPr>
      <w:r>
        <w:rPr>
          <w:sz w:val="28"/>
          <w:szCs w:val="28"/>
          <w:lang w:val="uk-UA"/>
        </w:rPr>
        <w:t xml:space="preserve"> </w:t>
      </w:r>
    </w:p>
    <w:p w:rsidR="005C25ED" w:rsidRDefault="005C25ED" w:rsidP="005C25ED">
      <w:pPr>
        <w:spacing w:line="360" w:lineRule="auto"/>
        <w:jc w:val="both"/>
        <w:rPr>
          <w:sz w:val="28"/>
          <w:szCs w:val="28"/>
          <w:lang w:val="uk-UA"/>
        </w:rPr>
        <w:sectPr w:rsidR="005C25ED" w:rsidSect="00D278B3">
          <w:pgSz w:w="11906" w:h="16838"/>
          <w:pgMar w:top="1304" w:right="1134" w:bottom="1304" w:left="1701" w:header="709" w:footer="709" w:gutter="0"/>
          <w:cols w:space="708"/>
          <w:docGrid w:linePitch="360"/>
        </w:sectPr>
      </w:pPr>
    </w:p>
    <w:p w:rsidR="005C25ED" w:rsidRPr="00D90E4B" w:rsidRDefault="005C25ED" w:rsidP="005C25ED">
      <w:pPr>
        <w:spacing w:line="360" w:lineRule="auto"/>
        <w:jc w:val="center"/>
        <w:rPr>
          <w:b/>
          <w:sz w:val="28"/>
          <w:szCs w:val="28"/>
        </w:rPr>
      </w:pPr>
      <w:r w:rsidRPr="00D90E4B">
        <w:rPr>
          <w:b/>
          <w:sz w:val="28"/>
          <w:szCs w:val="28"/>
        </w:rPr>
        <w:lastRenderedPageBreak/>
        <w:t>СПИСОК ВИКОРИСТАНИХ ДЖЕРЕЛ</w:t>
      </w:r>
    </w:p>
    <w:p w:rsidR="005C25ED" w:rsidRPr="00547170" w:rsidRDefault="005C25ED" w:rsidP="005C25ED">
      <w:pPr>
        <w:spacing w:line="360" w:lineRule="auto"/>
        <w:jc w:val="both"/>
        <w:rPr>
          <w:sz w:val="28"/>
          <w:szCs w:val="28"/>
        </w:rPr>
      </w:pPr>
    </w:p>
    <w:p w:rsidR="005C25ED" w:rsidRPr="00A359CB"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Авдеенко Н. В. Экологические факторы и аллергия у детей : </w:t>
      </w:r>
      <w:r w:rsidRPr="00547170">
        <w:rPr>
          <w:sz w:val="28"/>
          <w:szCs w:val="28"/>
          <w:lang w:val="uk-UA"/>
        </w:rPr>
        <w:t>а</w:t>
      </w:r>
      <w:r w:rsidRPr="00547170">
        <w:rPr>
          <w:sz w:val="28"/>
          <w:szCs w:val="28"/>
        </w:rPr>
        <w:t>втореф. дис… канд. мед. наук : спец. 14.00.09 / Н</w:t>
      </w:r>
      <w:r>
        <w:rPr>
          <w:sz w:val="28"/>
          <w:szCs w:val="28"/>
        </w:rPr>
        <w:t>. В. Авдеенко. – М., 1989. – 21 </w:t>
      </w:r>
      <w:r w:rsidRPr="00547170">
        <w:rPr>
          <w:sz w:val="28"/>
          <w:szCs w:val="28"/>
        </w:rPr>
        <w:t>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Алиева П. М. Клинико-генетическое исследование атопического дерматита / П. М. Алиева, А. С. Сергеев, В. Н. Мордовцев // Вестн. дерматологии и венерологии. – 1994. – №</w:t>
      </w:r>
      <w:r>
        <w:rPr>
          <w:sz w:val="28"/>
          <w:szCs w:val="28"/>
          <w:lang w:val="uk-UA"/>
        </w:rPr>
        <w:t xml:space="preserve"> </w:t>
      </w:r>
      <w:r w:rsidRPr="00547170">
        <w:rPr>
          <w:sz w:val="28"/>
          <w:szCs w:val="28"/>
        </w:rPr>
        <w:t>5. – С. 7–13.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Атопический дерматит (патогенез, клиника, диагностика, лечение) // В. Г.</w:t>
      </w:r>
      <w:r>
        <w:rPr>
          <w:sz w:val="28"/>
          <w:szCs w:val="28"/>
          <w:lang w:val="uk-UA"/>
        </w:rPr>
        <w:t> </w:t>
      </w:r>
      <w:r w:rsidRPr="00547170">
        <w:rPr>
          <w:sz w:val="28"/>
          <w:szCs w:val="28"/>
        </w:rPr>
        <w:t>Радионов, О. С. Гусак, В. Н. Любимцева [и др.]. – Луганск, 2002. – 36</w:t>
      </w:r>
      <w:r>
        <w:rPr>
          <w:sz w:val="28"/>
          <w:szCs w:val="28"/>
          <w:lang w:val="uk-UA"/>
        </w:rPr>
        <w:t> </w:t>
      </w:r>
      <w:r w:rsidRPr="00547170">
        <w:rPr>
          <w:sz w:val="28"/>
          <w:szCs w:val="28"/>
        </w:rPr>
        <w:t>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Атопический </w:t>
      </w:r>
      <w:r w:rsidRPr="00F307AD">
        <w:rPr>
          <w:sz w:val="28"/>
          <w:szCs w:val="28"/>
        </w:rPr>
        <w:t>дерматит</w:t>
      </w:r>
      <w:r w:rsidRPr="00F307AD">
        <w:rPr>
          <w:sz w:val="28"/>
          <w:szCs w:val="28"/>
          <w:lang w:val="uk-UA"/>
        </w:rPr>
        <w:t xml:space="preserve"> </w:t>
      </w:r>
      <w:r w:rsidRPr="00F307AD">
        <w:rPr>
          <w:sz w:val="28"/>
          <w:szCs w:val="28"/>
        </w:rPr>
        <w:t>:</w:t>
      </w:r>
      <w:r w:rsidRPr="00547170">
        <w:rPr>
          <w:sz w:val="28"/>
          <w:szCs w:val="28"/>
        </w:rPr>
        <w:t xml:space="preserve"> руководство для врачей / по</w:t>
      </w:r>
      <w:r>
        <w:rPr>
          <w:sz w:val="28"/>
          <w:szCs w:val="28"/>
        </w:rPr>
        <w:t>д ред. Т. В. Проценко.</w:t>
      </w:r>
      <w:r>
        <w:rPr>
          <w:sz w:val="28"/>
          <w:szCs w:val="28"/>
          <w:lang w:val="uk-UA"/>
        </w:rPr>
        <w:t> </w:t>
      </w:r>
      <w:r>
        <w:rPr>
          <w:sz w:val="28"/>
          <w:szCs w:val="28"/>
        </w:rPr>
        <w:t>– Донецк</w:t>
      </w:r>
      <w:r>
        <w:rPr>
          <w:sz w:val="28"/>
          <w:szCs w:val="28"/>
          <w:lang w:val="uk-UA"/>
        </w:rPr>
        <w:t xml:space="preserve"> </w:t>
      </w:r>
      <w:r w:rsidRPr="00547170">
        <w:rPr>
          <w:sz w:val="28"/>
          <w:szCs w:val="28"/>
        </w:rPr>
        <w:t>: Мединфо, 1998. – 108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Атопический дерматит и другие проявления аллергического процесса</w:t>
      </w:r>
      <w:r>
        <w:rPr>
          <w:sz w:val="28"/>
          <w:szCs w:val="28"/>
          <w:lang w:val="uk-UA"/>
        </w:rPr>
        <w:t> </w:t>
      </w:r>
      <w:r w:rsidRPr="00547170">
        <w:rPr>
          <w:sz w:val="28"/>
          <w:szCs w:val="28"/>
        </w:rPr>
        <w:t>/ Ю.</w:t>
      </w:r>
      <w:r>
        <w:rPr>
          <w:sz w:val="28"/>
          <w:szCs w:val="28"/>
          <w:lang w:val="uk-UA"/>
        </w:rPr>
        <w:t> </w:t>
      </w:r>
      <w:r w:rsidRPr="00547170">
        <w:rPr>
          <w:sz w:val="28"/>
          <w:szCs w:val="28"/>
        </w:rPr>
        <w:t>С. Смолкин, Е. Ю. Горячкина, Е. Ю. Борзова [и др.]</w:t>
      </w:r>
      <w:r w:rsidRPr="00547170">
        <w:rPr>
          <w:sz w:val="28"/>
          <w:szCs w:val="28"/>
          <w:lang w:val="uk-UA"/>
        </w:rPr>
        <w:t xml:space="preserve">. </w:t>
      </w:r>
      <w:r w:rsidRPr="00547170">
        <w:rPr>
          <w:sz w:val="28"/>
          <w:szCs w:val="28"/>
        </w:rPr>
        <w:t>– М.</w:t>
      </w:r>
      <w:r>
        <w:rPr>
          <w:sz w:val="28"/>
          <w:szCs w:val="28"/>
          <w:lang w:val="uk-UA"/>
        </w:rPr>
        <w:t> </w:t>
      </w:r>
      <w:r w:rsidRPr="00547170">
        <w:rPr>
          <w:sz w:val="28"/>
          <w:szCs w:val="28"/>
        </w:rPr>
        <w:t xml:space="preserve">: Издат. дом журн. </w:t>
      </w:r>
      <w:r w:rsidRPr="00035A7D">
        <w:rPr>
          <w:color w:val="000000"/>
          <w:sz w:val="28"/>
          <w:szCs w:val="28"/>
        </w:rPr>
        <w:t>“</w:t>
      </w:r>
      <w:r w:rsidRPr="00547170">
        <w:rPr>
          <w:color w:val="000000"/>
          <w:sz w:val="28"/>
          <w:szCs w:val="28"/>
        </w:rPr>
        <w:t>Здоровье</w:t>
      </w:r>
      <w:r w:rsidRPr="00035A7D">
        <w:rPr>
          <w:color w:val="000000"/>
          <w:sz w:val="28"/>
          <w:szCs w:val="28"/>
        </w:rPr>
        <w:t>”</w:t>
      </w:r>
      <w:r w:rsidRPr="00547170">
        <w:rPr>
          <w:sz w:val="28"/>
          <w:szCs w:val="28"/>
        </w:rPr>
        <w:t>, 2003. – 52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Атопический дерматит и инфекции кожи</w:t>
      </w:r>
      <w:r w:rsidRPr="00547170">
        <w:rPr>
          <w:color w:val="000080"/>
          <w:sz w:val="28"/>
          <w:szCs w:val="28"/>
        </w:rPr>
        <w:t xml:space="preserve"> </w:t>
      </w:r>
      <w:r w:rsidRPr="00547170">
        <w:rPr>
          <w:sz w:val="28"/>
          <w:szCs w:val="28"/>
        </w:rPr>
        <w:t>у детей: диагностика, лечение и профилактика</w:t>
      </w:r>
      <w:r>
        <w:rPr>
          <w:sz w:val="28"/>
          <w:szCs w:val="28"/>
        </w:rPr>
        <w:t xml:space="preserve"> </w:t>
      </w:r>
      <w:r w:rsidRPr="00547170">
        <w:rPr>
          <w:sz w:val="28"/>
          <w:szCs w:val="28"/>
          <w:lang w:val="uk-UA"/>
        </w:rPr>
        <w:t>: н</w:t>
      </w:r>
      <w:r w:rsidRPr="00547170">
        <w:rPr>
          <w:sz w:val="28"/>
          <w:szCs w:val="28"/>
        </w:rPr>
        <w:t>аучно-практическая программа</w:t>
      </w:r>
      <w:r w:rsidRPr="00547170">
        <w:rPr>
          <w:sz w:val="28"/>
          <w:szCs w:val="28"/>
          <w:lang w:val="uk-UA"/>
        </w:rPr>
        <w:t xml:space="preserve"> </w:t>
      </w:r>
      <w:r w:rsidRPr="00547170">
        <w:rPr>
          <w:sz w:val="28"/>
          <w:szCs w:val="28"/>
        </w:rPr>
        <w:t>[Электронный ресурс].</w:t>
      </w:r>
      <w:r w:rsidRPr="00547170">
        <w:rPr>
          <w:sz w:val="28"/>
          <w:szCs w:val="28"/>
          <w:lang w:val="uk-UA"/>
        </w:rPr>
        <w:t xml:space="preserve"> –</w:t>
      </w:r>
      <w:r>
        <w:rPr>
          <w:sz w:val="28"/>
          <w:szCs w:val="28"/>
        </w:rPr>
        <w:t xml:space="preserve"> Режим доступа </w:t>
      </w:r>
      <w:r w:rsidRPr="00547170">
        <w:rPr>
          <w:sz w:val="28"/>
          <w:szCs w:val="28"/>
        </w:rPr>
        <w:t>: URL</w:t>
      </w:r>
      <w:r>
        <w:rPr>
          <w:sz w:val="28"/>
          <w:szCs w:val="28"/>
        </w:rPr>
        <w:t xml:space="preserve"> :</w:t>
      </w:r>
      <w:r w:rsidRPr="00547170">
        <w:rPr>
          <w:sz w:val="28"/>
          <w:szCs w:val="28"/>
          <w:lang w:val="uk-UA"/>
        </w:rPr>
        <w:t xml:space="preserve"> </w:t>
      </w:r>
      <w:hyperlink r:id="rId10" w:history="1">
        <w:r w:rsidRPr="00547170">
          <w:rPr>
            <w:rStyle w:val="af3"/>
            <w:szCs w:val="28"/>
          </w:rPr>
          <w:t>http://www.deti-gastro.org.ua/index.php?view=_publish_catalog&amp;id=157&amp;p_cat_gr</w:t>
        </w:r>
      </w:hyperlink>
      <w:r w:rsidRPr="00547170">
        <w:rPr>
          <w:sz w:val="28"/>
          <w:szCs w:val="28"/>
        </w:rPr>
        <w:t>.</w:t>
      </w:r>
      <w:r w:rsidRPr="00547170">
        <w:rPr>
          <w:sz w:val="28"/>
          <w:szCs w:val="28"/>
          <w:lang w:val="uk-UA"/>
        </w:rPr>
        <w:t xml:space="preserve"> –</w:t>
      </w:r>
      <w:r w:rsidRPr="00547170">
        <w:rPr>
          <w:sz w:val="28"/>
          <w:szCs w:val="28"/>
        </w:rPr>
        <w:t xml:space="preserve"> </w:t>
      </w:r>
      <w:r>
        <w:rPr>
          <w:sz w:val="28"/>
          <w:szCs w:val="28"/>
        </w:rPr>
        <w:t>Название</w:t>
      </w:r>
      <w:r w:rsidRPr="00547170">
        <w:rPr>
          <w:sz w:val="28"/>
          <w:szCs w:val="28"/>
        </w:rPr>
        <w:t xml:space="preserve"> с экрана</w:t>
      </w:r>
      <w:r w:rsidRPr="00547170">
        <w:rPr>
          <w:sz w:val="28"/>
          <w:szCs w:val="28"/>
          <w:lang w:val="uk-UA"/>
        </w:rPr>
        <w:t>.</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Атопический дерматит. </w:t>
      </w:r>
      <w:r w:rsidRPr="00547170">
        <w:rPr>
          <w:sz w:val="28"/>
          <w:szCs w:val="28"/>
          <w:lang w:val="uk-UA"/>
        </w:rPr>
        <w:t xml:space="preserve">І. Особенности клинического течения и состояния иммунного статуса в зависимости от исходного уровня </w:t>
      </w:r>
      <w:r w:rsidRPr="00547170">
        <w:rPr>
          <w:sz w:val="28"/>
          <w:szCs w:val="28"/>
          <w:lang w:val="en-US"/>
        </w:rPr>
        <w:t>IgE</w:t>
      </w:r>
      <w:r w:rsidRPr="00547170">
        <w:rPr>
          <w:sz w:val="28"/>
          <w:szCs w:val="28"/>
          <w:lang w:val="uk-UA"/>
        </w:rPr>
        <w:t xml:space="preserve"> сыворотки /</w:t>
      </w:r>
      <w:r w:rsidRPr="00547170">
        <w:rPr>
          <w:sz w:val="28"/>
          <w:szCs w:val="28"/>
        </w:rPr>
        <w:t xml:space="preserve"> Ю. В. Сергеев, Ю. Н. Зимин, </w:t>
      </w:r>
      <w:r w:rsidRPr="00547170">
        <w:rPr>
          <w:sz w:val="28"/>
          <w:szCs w:val="28"/>
          <w:lang w:val="uk-UA"/>
        </w:rPr>
        <w:t xml:space="preserve">Ю. П. Резников </w:t>
      </w:r>
      <w:r w:rsidRPr="00547170">
        <w:rPr>
          <w:sz w:val="28"/>
          <w:szCs w:val="28"/>
        </w:rPr>
        <w:t>[</w:t>
      </w:r>
      <w:r w:rsidRPr="00547170">
        <w:rPr>
          <w:sz w:val="28"/>
          <w:szCs w:val="28"/>
          <w:lang w:val="uk-UA"/>
        </w:rPr>
        <w:t>и др.</w:t>
      </w:r>
      <w:r w:rsidRPr="00547170">
        <w:rPr>
          <w:sz w:val="28"/>
          <w:szCs w:val="28"/>
        </w:rPr>
        <w:t xml:space="preserve">] </w:t>
      </w:r>
      <w:r w:rsidRPr="00547170">
        <w:rPr>
          <w:sz w:val="28"/>
          <w:szCs w:val="28"/>
          <w:lang w:val="uk-UA"/>
        </w:rPr>
        <w:t>// Вестн. дерматологии и венерологии. – 1989. – № 3. – С. 8–12.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Атопический дерматит. II. </w:t>
      </w:r>
      <w:r w:rsidRPr="00547170">
        <w:rPr>
          <w:rStyle w:val="redtext"/>
          <w:szCs w:val="28"/>
        </w:rPr>
        <w:t>Состояние комплементарных белков и патогенетическая роль анафилатоксинов</w:t>
      </w:r>
      <w:r w:rsidRPr="00547170">
        <w:rPr>
          <w:sz w:val="28"/>
          <w:szCs w:val="28"/>
        </w:rPr>
        <w:t xml:space="preserve"> С4а, С3а </w:t>
      </w:r>
      <w:r w:rsidRPr="00547170">
        <w:rPr>
          <w:rStyle w:val="redtext"/>
          <w:szCs w:val="28"/>
        </w:rPr>
        <w:t>и</w:t>
      </w:r>
      <w:r w:rsidRPr="00547170">
        <w:rPr>
          <w:sz w:val="28"/>
          <w:szCs w:val="28"/>
        </w:rPr>
        <w:t xml:space="preserve"> С5а / Ю.</w:t>
      </w:r>
      <w:r>
        <w:rPr>
          <w:sz w:val="28"/>
          <w:szCs w:val="28"/>
          <w:lang w:val="uk-UA"/>
        </w:rPr>
        <w:t> </w:t>
      </w:r>
      <w:r w:rsidRPr="00547170">
        <w:rPr>
          <w:sz w:val="28"/>
          <w:szCs w:val="28"/>
        </w:rPr>
        <w:t>В.</w:t>
      </w:r>
      <w:r>
        <w:rPr>
          <w:sz w:val="28"/>
          <w:szCs w:val="28"/>
          <w:lang w:val="uk-UA"/>
        </w:rPr>
        <w:t> </w:t>
      </w:r>
      <w:r w:rsidRPr="00547170">
        <w:rPr>
          <w:sz w:val="28"/>
          <w:szCs w:val="28"/>
        </w:rPr>
        <w:t>Сергеев, Ю. П. Резников, Е. В. Лобанова, Н. С. Пименова // Вестн. дерматологии и венерологии. – 1989. – № 4. – С. 4–7.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Атопический дерматит. </w:t>
      </w:r>
      <w:r w:rsidRPr="00547170">
        <w:rPr>
          <w:sz w:val="28"/>
          <w:szCs w:val="28"/>
          <w:lang w:val="uk-UA"/>
        </w:rPr>
        <w:t>ІІІ. Роль иммунных комплексов в патогенезе, оценке тяжести и прогнозе заболевания /</w:t>
      </w:r>
      <w:r w:rsidRPr="00547170">
        <w:rPr>
          <w:sz w:val="28"/>
          <w:szCs w:val="28"/>
        </w:rPr>
        <w:t xml:space="preserve"> Ю. В. Сергеев, </w:t>
      </w:r>
      <w:r w:rsidRPr="00547170">
        <w:rPr>
          <w:sz w:val="28"/>
          <w:szCs w:val="28"/>
        </w:rPr>
        <w:lastRenderedPageBreak/>
        <w:t>Н.</w:t>
      </w:r>
      <w:r>
        <w:rPr>
          <w:sz w:val="28"/>
          <w:szCs w:val="28"/>
        </w:rPr>
        <w:t> </w:t>
      </w:r>
      <w:r w:rsidRPr="00547170">
        <w:rPr>
          <w:sz w:val="28"/>
          <w:szCs w:val="28"/>
        </w:rPr>
        <w:t>А.</w:t>
      </w:r>
      <w:r>
        <w:rPr>
          <w:sz w:val="28"/>
          <w:szCs w:val="28"/>
        </w:rPr>
        <w:t> </w:t>
      </w:r>
      <w:r w:rsidRPr="00547170">
        <w:rPr>
          <w:sz w:val="28"/>
          <w:szCs w:val="28"/>
        </w:rPr>
        <w:t xml:space="preserve">Константинова, О. В. Грабовская, В. М. Кортукова </w:t>
      </w:r>
      <w:r w:rsidRPr="00547170">
        <w:rPr>
          <w:sz w:val="28"/>
          <w:szCs w:val="28"/>
          <w:lang w:val="uk-UA"/>
        </w:rPr>
        <w:t>//</w:t>
      </w:r>
      <w:r w:rsidRPr="00547170">
        <w:rPr>
          <w:sz w:val="28"/>
          <w:szCs w:val="28"/>
        </w:rPr>
        <w:t xml:space="preserve"> Вестн. дерматологии и венерологии. – 1990. – № 1. – С. 8–11.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Атопический дерматит. Новые подходы к профилактике и наружной терапии / Ю. В. Сергеев, О. Л. Иванов, Н. С. Потекаев [и др.]. – М. : Медицина для всех, 2003. – 52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uk-UA"/>
        </w:rPr>
        <w:t>Атопический синдром / Ю. К.</w:t>
      </w:r>
      <w:r>
        <w:rPr>
          <w:sz w:val="28"/>
          <w:szCs w:val="28"/>
          <w:lang w:val="uk-UA"/>
        </w:rPr>
        <w:t xml:space="preserve"> </w:t>
      </w:r>
      <w:r w:rsidRPr="00547170">
        <w:rPr>
          <w:sz w:val="28"/>
          <w:szCs w:val="28"/>
          <w:lang w:val="uk-UA"/>
        </w:rPr>
        <w:t>Скрипкин, С. М.</w:t>
      </w:r>
      <w:r>
        <w:rPr>
          <w:sz w:val="28"/>
          <w:szCs w:val="28"/>
          <w:lang w:val="uk-UA"/>
        </w:rPr>
        <w:t xml:space="preserve"> </w:t>
      </w:r>
      <w:r w:rsidRPr="00547170">
        <w:rPr>
          <w:sz w:val="28"/>
          <w:szCs w:val="28"/>
          <w:lang w:val="uk-UA"/>
        </w:rPr>
        <w:t>Федоров, В. А.</w:t>
      </w:r>
      <w:r>
        <w:rPr>
          <w:sz w:val="28"/>
          <w:szCs w:val="28"/>
          <w:lang w:val="uk-UA"/>
        </w:rPr>
        <w:t xml:space="preserve"> </w:t>
      </w:r>
      <w:r w:rsidRPr="00547170">
        <w:rPr>
          <w:sz w:val="28"/>
          <w:szCs w:val="28"/>
          <w:lang w:val="uk-UA"/>
        </w:rPr>
        <w:t>Адо [и др.</w:t>
      </w:r>
      <w:r w:rsidRPr="00547170">
        <w:rPr>
          <w:sz w:val="28"/>
          <w:szCs w:val="28"/>
        </w:rPr>
        <w:t>]</w:t>
      </w:r>
      <w:r>
        <w:rPr>
          <w:sz w:val="28"/>
          <w:szCs w:val="28"/>
          <w:lang w:val="uk-UA"/>
        </w:rPr>
        <w:t> </w:t>
      </w:r>
      <w:r w:rsidRPr="00547170">
        <w:rPr>
          <w:sz w:val="28"/>
          <w:szCs w:val="28"/>
          <w:lang w:val="uk-UA"/>
        </w:rPr>
        <w:t>// Вестн. дерматологи</w:t>
      </w:r>
      <w:r w:rsidRPr="00547170">
        <w:rPr>
          <w:sz w:val="28"/>
          <w:szCs w:val="28"/>
        </w:rPr>
        <w:t>и</w:t>
      </w:r>
      <w:r w:rsidRPr="00547170">
        <w:rPr>
          <w:sz w:val="28"/>
          <w:szCs w:val="28"/>
          <w:lang w:val="uk-UA"/>
        </w:rPr>
        <w:t xml:space="preserve"> и</w:t>
      </w:r>
      <w:r w:rsidRPr="00547170">
        <w:rPr>
          <w:sz w:val="28"/>
          <w:szCs w:val="28"/>
        </w:rPr>
        <w:t xml:space="preserve"> </w:t>
      </w:r>
      <w:r w:rsidRPr="00547170">
        <w:rPr>
          <w:sz w:val="28"/>
          <w:szCs w:val="28"/>
          <w:lang w:val="uk-UA"/>
        </w:rPr>
        <w:t>венерологии. – 1995. – № 2. – С. 16–18.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Афанасьев Б. В. Родоначальные кроветворные клетки человека: Физиология и патология / Б. В. Афанасьев, В. А. Алмазов. – Л. : Наука, 1985. – 204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uk-UA"/>
        </w:rPr>
        <w:t xml:space="preserve">Балаболкин И. И. Атопический дерматит у детей / </w:t>
      </w:r>
      <w:r w:rsidRPr="00547170">
        <w:rPr>
          <w:sz w:val="28"/>
          <w:szCs w:val="28"/>
        </w:rPr>
        <w:t xml:space="preserve">И. И. Балаболкин, </w:t>
      </w:r>
      <w:r w:rsidRPr="00547170">
        <w:rPr>
          <w:sz w:val="28"/>
          <w:szCs w:val="28"/>
          <w:lang w:val="uk-UA"/>
        </w:rPr>
        <w:t>В. Н.</w:t>
      </w:r>
      <w:r>
        <w:rPr>
          <w:sz w:val="28"/>
          <w:szCs w:val="28"/>
          <w:lang w:val="uk-UA"/>
        </w:rPr>
        <w:t> </w:t>
      </w:r>
      <w:r w:rsidRPr="00547170">
        <w:rPr>
          <w:sz w:val="28"/>
          <w:szCs w:val="28"/>
          <w:lang w:val="uk-UA"/>
        </w:rPr>
        <w:t>Гребенюк. – М. : Медицина, 1999. – 240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Балаболкин И. И. Современная концепция патогенеза и терапии атопического дерматита у детей / И. И. Балаболкин // Современные проблемы аллергологии, клин. иммунологии и иммунофармакологии : сб. трудов. – М., 1998. – С. 113–121.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Белозоров А. П. Циркулирующие иммунные комплексы различного размера у больных псориазом, экземой и нейродермитом / А.</w:t>
      </w:r>
      <w:r>
        <w:rPr>
          <w:sz w:val="28"/>
          <w:szCs w:val="28"/>
        </w:rPr>
        <w:t> </w:t>
      </w:r>
      <w:r w:rsidRPr="00547170">
        <w:rPr>
          <w:sz w:val="28"/>
          <w:szCs w:val="28"/>
        </w:rPr>
        <w:t>П. Белозоров</w:t>
      </w:r>
      <w:r>
        <w:rPr>
          <w:sz w:val="28"/>
          <w:szCs w:val="28"/>
        </w:rPr>
        <w:t> </w:t>
      </w:r>
      <w:r w:rsidRPr="00547170">
        <w:rPr>
          <w:sz w:val="28"/>
          <w:szCs w:val="28"/>
        </w:rPr>
        <w:t>// Журн. дерматологии и венерологии. – 2000. – № 1. – С.</w:t>
      </w:r>
      <w:r>
        <w:rPr>
          <w:sz w:val="28"/>
          <w:szCs w:val="28"/>
        </w:rPr>
        <w:t> </w:t>
      </w:r>
      <w:r w:rsidRPr="00547170">
        <w:rPr>
          <w:sz w:val="28"/>
          <w:szCs w:val="28"/>
        </w:rPr>
        <w:t>17–20.</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Бойко С. Ю. Совершенствование методов лечения больных атопическим дерматитом с учетом ряда показателей аминокислотного обмена : дис… канд. мед. наук : спец. 14.01.19 / С. Ю. Бойко. – К., 1995.</w:t>
      </w:r>
      <w:r>
        <w:rPr>
          <w:sz w:val="28"/>
          <w:szCs w:val="28"/>
          <w:lang w:val="uk-UA"/>
        </w:rPr>
        <w:t> </w:t>
      </w:r>
      <w:r w:rsidRPr="00547170">
        <w:rPr>
          <w:sz w:val="28"/>
          <w:szCs w:val="28"/>
        </w:rPr>
        <w:t>– 189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Болдырева М. Н. Регулирующие свойства мононуклеаров периферической крови у больных атопическим дерматитом / М.</w:t>
      </w:r>
      <w:r>
        <w:rPr>
          <w:sz w:val="28"/>
          <w:szCs w:val="28"/>
          <w:lang w:val="uk-UA"/>
        </w:rPr>
        <w:t> </w:t>
      </w:r>
      <w:r w:rsidRPr="00547170">
        <w:rPr>
          <w:sz w:val="28"/>
          <w:szCs w:val="28"/>
        </w:rPr>
        <w:t>Н.</w:t>
      </w:r>
      <w:r>
        <w:rPr>
          <w:sz w:val="28"/>
          <w:szCs w:val="28"/>
          <w:lang w:val="uk-UA"/>
        </w:rPr>
        <w:t> </w:t>
      </w:r>
      <w:r w:rsidRPr="00547170">
        <w:rPr>
          <w:sz w:val="28"/>
          <w:szCs w:val="28"/>
        </w:rPr>
        <w:t>Болдырева, Л.</w:t>
      </w:r>
      <w:r>
        <w:rPr>
          <w:sz w:val="28"/>
          <w:szCs w:val="28"/>
        </w:rPr>
        <w:t> </w:t>
      </w:r>
      <w:r w:rsidRPr="00547170">
        <w:rPr>
          <w:sz w:val="28"/>
          <w:szCs w:val="28"/>
        </w:rPr>
        <w:t>П.</w:t>
      </w:r>
      <w:r>
        <w:rPr>
          <w:sz w:val="28"/>
          <w:szCs w:val="28"/>
        </w:rPr>
        <w:t> </w:t>
      </w:r>
      <w:r w:rsidRPr="00547170">
        <w:rPr>
          <w:sz w:val="28"/>
          <w:szCs w:val="28"/>
        </w:rPr>
        <w:t xml:space="preserve">Алексеев, Е. С. Феденко </w:t>
      </w:r>
      <w:r>
        <w:rPr>
          <w:sz w:val="28"/>
          <w:szCs w:val="28"/>
        </w:rPr>
        <w:t>/</w:t>
      </w:r>
      <w:r w:rsidRPr="00547170">
        <w:rPr>
          <w:sz w:val="28"/>
          <w:szCs w:val="28"/>
        </w:rPr>
        <w:t>/ Иммунология. – 1990.</w:t>
      </w:r>
      <w:r>
        <w:rPr>
          <w:sz w:val="28"/>
          <w:szCs w:val="28"/>
          <w:lang w:val="uk-UA"/>
        </w:rPr>
        <w:t> </w:t>
      </w:r>
      <w:r w:rsidRPr="00547170">
        <w:rPr>
          <w:sz w:val="28"/>
          <w:szCs w:val="28"/>
        </w:rPr>
        <w:t>– № 3. – С. 45–47.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lastRenderedPageBreak/>
        <w:t>Болотная Л. А. Дислипидемический синдром при атопическом дерматите / Л. А. Болотная, Е. С. Шмелькова // Журн. дерматологии и венерологии. – 2000. – № 1. – С. 26–28.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Бочаров В.</w:t>
      </w:r>
      <w:r w:rsidRPr="00547170">
        <w:rPr>
          <w:sz w:val="28"/>
          <w:szCs w:val="28"/>
          <w:lang w:val="uk-UA"/>
        </w:rPr>
        <w:t xml:space="preserve"> </w:t>
      </w:r>
      <w:r w:rsidRPr="00547170">
        <w:rPr>
          <w:sz w:val="28"/>
          <w:szCs w:val="28"/>
        </w:rPr>
        <w:t xml:space="preserve">А. </w:t>
      </w:r>
      <w:r w:rsidRPr="00547170">
        <w:rPr>
          <w:sz w:val="28"/>
          <w:szCs w:val="28"/>
          <w:lang w:val="uk-UA"/>
        </w:rPr>
        <w:t>Порушення нейро-гуморальної регуляції у хворих на атопічний дерматит, комплексне їх лікування та профілактика рецидивів з використанням біоритморефлексотерапії : автореф. дис… д-ра мед. наук : спец. 14.00.11 / В. А. Бочаров. – Х., 1994. – 41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Бочаров В. А. Синдром нейро-эндокринных нарушений при атопической болезни / В. А. Бочаров // Дерматология и венерология. – 1997. – № 1. – С.</w:t>
      </w:r>
      <w:r>
        <w:rPr>
          <w:sz w:val="28"/>
          <w:szCs w:val="28"/>
        </w:rPr>
        <w:t> </w:t>
      </w:r>
      <w:r w:rsidRPr="00547170">
        <w:rPr>
          <w:sz w:val="28"/>
          <w:szCs w:val="28"/>
        </w:rPr>
        <w:t>31–33.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Бочарова О. А.</w:t>
      </w:r>
      <w:r w:rsidRPr="00547170">
        <w:rPr>
          <w:sz w:val="28"/>
          <w:szCs w:val="28"/>
          <w:lang w:val="uk-UA"/>
        </w:rPr>
        <w:t xml:space="preserve"> Функціональний стан системи ейкозаноїдів та використання антиейкозано</w:t>
      </w:r>
      <w:r>
        <w:rPr>
          <w:sz w:val="28"/>
          <w:szCs w:val="28"/>
          <w:lang w:val="uk-UA"/>
        </w:rPr>
        <w:t>ї</w:t>
      </w:r>
      <w:r w:rsidRPr="00547170">
        <w:rPr>
          <w:sz w:val="28"/>
          <w:szCs w:val="28"/>
          <w:lang w:val="uk-UA"/>
        </w:rPr>
        <w:t>дів при нейродерміті /</w:t>
      </w:r>
      <w:r w:rsidRPr="00547170">
        <w:rPr>
          <w:sz w:val="28"/>
          <w:szCs w:val="28"/>
        </w:rPr>
        <w:t xml:space="preserve"> О. А.</w:t>
      </w:r>
      <w:r w:rsidRPr="00547170">
        <w:rPr>
          <w:sz w:val="28"/>
          <w:szCs w:val="28"/>
          <w:lang w:val="uk-UA"/>
        </w:rPr>
        <w:t xml:space="preserve"> </w:t>
      </w:r>
      <w:r w:rsidRPr="00547170">
        <w:rPr>
          <w:sz w:val="28"/>
          <w:szCs w:val="28"/>
        </w:rPr>
        <w:t xml:space="preserve">Бочарова </w:t>
      </w:r>
      <w:r w:rsidRPr="00547170">
        <w:rPr>
          <w:sz w:val="28"/>
          <w:szCs w:val="28"/>
          <w:lang w:val="uk-UA"/>
        </w:rPr>
        <w:t>// Журн. дерматологии и венерологии. – 1999. – № 2. – С. 31–35.</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Буянова А. В. </w:t>
      </w:r>
      <w:r w:rsidRPr="00547170">
        <w:rPr>
          <w:sz w:val="28"/>
          <w:szCs w:val="28"/>
          <w:lang w:val="uk-UA"/>
        </w:rPr>
        <w:t>Морфологические основы реализации иммунного ответа в коже /</w:t>
      </w:r>
      <w:r w:rsidRPr="00547170">
        <w:rPr>
          <w:sz w:val="28"/>
          <w:szCs w:val="28"/>
        </w:rPr>
        <w:t xml:space="preserve"> А. В.</w:t>
      </w:r>
      <w:r w:rsidRPr="00547170">
        <w:rPr>
          <w:sz w:val="28"/>
          <w:szCs w:val="28"/>
          <w:lang w:val="uk-UA"/>
        </w:rPr>
        <w:t xml:space="preserve"> </w:t>
      </w:r>
      <w:r w:rsidRPr="00547170">
        <w:rPr>
          <w:sz w:val="28"/>
          <w:szCs w:val="28"/>
        </w:rPr>
        <w:t xml:space="preserve">Буянова </w:t>
      </w:r>
      <w:r w:rsidRPr="00547170">
        <w:rPr>
          <w:sz w:val="28"/>
          <w:szCs w:val="28"/>
          <w:lang w:val="uk-UA"/>
        </w:rPr>
        <w:t>// Журн. дерматологии и венерологии. – 1999. – №</w:t>
      </w:r>
      <w:r>
        <w:rPr>
          <w:sz w:val="28"/>
          <w:szCs w:val="28"/>
          <w:lang w:val="uk-UA"/>
        </w:rPr>
        <w:t> </w:t>
      </w:r>
      <w:r w:rsidRPr="00547170">
        <w:rPr>
          <w:sz w:val="28"/>
          <w:szCs w:val="28"/>
          <w:lang w:val="uk-UA"/>
        </w:rPr>
        <w:t>2.</w:t>
      </w:r>
      <w:r>
        <w:rPr>
          <w:sz w:val="28"/>
          <w:szCs w:val="28"/>
          <w:lang w:val="uk-UA"/>
        </w:rPr>
        <w:t> </w:t>
      </w:r>
      <w:r w:rsidRPr="00547170">
        <w:rPr>
          <w:sz w:val="28"/>
          <w:szCs w:val="28"/>
          <w:lang w:val="uk-UA"/>
        </w:rPr>
        <w:t>– С. 46–49.</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uk-UA"/>
        </w:rPr>
        <w:t>Буянова О. В. Нові підходи до лікування атопічного дерматиту /</w:t>
      </w:r>
      <w:r w:rsidRPr="00547170">
        <w:rPr>
          <w:sz w:val="28"/>
          <w:szCs w:val="28"/>
        </w:rPr>
        <w:t xml:space="preserve"> О.</w:t>
      </w:r>
      <w:r>
        <w:rPr>
          <w:sz w:val="28"/>
          <w:szCs w:val="28"/>
        </w:rPr>
        <w:t> </w:t>
      </w:r>
      <w:r w:rsidRPr="00547170">
        <w:rPr>
          <w:sz w:val="28"/>
          <w:szCs w:val="28"/>
        </w:rPr>
        <w:t>В.</w:t>
      </w:r>
      <w:r>
        <w:rPr>
          <w:sz w:val="28"/>
          <w:szCs w:val="28"/>
        </w:rPr>
        <w:t> </w:t>
      </w:r>
      <w:r w:rsidRPr="00547170">
        <w:rPr>
          <w:sz w:val="28"/>
          <w:szCs w:val="28"/>
        </w:rPr>
        <w:t>Буянова</w:t>
      </w:r>
      <w:r w:rsidRPr="00547170">
        <w:rPr>
          <w:sz w:val="28"/>
          <w:szCs w:val="28"/>
          <w:lang w:val="uk-UA"/>
        </w:rPr>
        <w:t>, О. Я. Василюк // Укр. журн. дерматології, венерології, косметології. – 2005. – № 2. – С. 43–46.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Вегетативные расстройства:</w:t>
      </w:r>
      <w:r w:rsidRPr="00547170">
        <w:rPr>
          <w:sz w:val="28"/>
          <w:szCs w:val="28"/>
          <w:lang w:val="uk-UA"/>
        </w:rPr>
        <w:t xml:space="preserve"> </w:t>
      </w:r>
      <w:r w:rsidRPr="00547170">
        <w:rPr>
          <w:sz w:val="28"/>
          <w:szCs w:val="28"/>
        </w:rPr>
        <w:t xml:space="preserve">Клиника, диагностика, лечение / </w:t>
      </w:r>
      <w:r w:rsidRPr="00547170">
        <w:rPr>
          <w:sz w:val="28"/>
          <w:szCs w:val="28"/>
          <w:lang w:val="uk-UA"/>
        </w:rPr>
        <w:t>п</w:t>
      </w:r>
      <w:r w:rsidRPr="00547170">
        <w:rPr>
          <w:sz w:val="28"/>
          <w:szCs w:val="28"/>
        </w:rPr>
        <w:t>од ред.</w:t>
      </w:r>
      <w:r>
        <w:rPr>
          <w:sz w:val="28"/>
          <w:szCs w:val="28"/>
          <w:lang w:val="uk-UA"/>
        </w:rPr>
        <w:t> </w:t>
      </w:r>
      <w:r w:rsidRPr="00547170">
        <w:rPr>
          <w:sz w:val="28"/>
          <w:szCs w:val="28"/>
        </w:rPr>
        <w:t>А.</w:t>
      </w:r>
      <w:r>
        <w:rPr>
          <w:sz w:val="28"/>
          <w:szCs w:val="28"/>
        </w:rPr>
        <w:t> </w:t>
      </w:r>
      <w:r w:rsidRPr="00547170">
        <w:rPr>
          <w:sz w:val="28"/>
          <w:szCs w:val="28"/>
        </w:rPr>
        <w:t>М. Вейна. – М</w:t>
      </w:r>
      <w:r>
        <w:rPr>
          <w:sz w:val="28"/>
          <w:szCs w:val="28"/>
          <w:lang w:val="uk-UA"/>
        </w:rPr>
        <w:t>.</w:t>
      </w:r>
      <w:r w:rsidRPr="00547170">
        <w:rPr>
          <w:sz w:val="28"/>
          <w:szCs w:val="28"/>
        </w:rPr>
        <w:t xml:space="preserve"> : Мед. информ.</w:t>
      </w:r>
      <w:r w:rsidRPr="00547170">
        <w:rPr>
          <w:sz w:val="28"/>
          <w:szCs w:val="28"/>
          <w:lang w:val="uk-UA"/>
        </w:rPr>
        <w:t xml:space="preserve"> </w:t>
      </w:r>
      <w:r w:rsidRPr="00547170">
        <w:rPr>
          <w:sz w:val="28"/>
          <w:szCs w:val="28"/>
        </w:rPr>
        <w:t>агентство, 2003. – 749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Виноградов А. И. Применение кальцитрина в комплексной терапии атопического дерматита у детей / А. И. Виноградов // Вопросы охраны материнства и детства. – 1991. – № 8. – С. 57–60.</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uk-UA"/>
        </w:rPr>
        <w:t>Волгин В. Н. Особенности гуморального иммунитета у больных атопическим дерматитом</w:t>
      </w:r>
      <w:r w:rsidRPr="00547170">
        <w:rPr>
          <w:sz w:val="28"/>
          <w:szCs w:val="28"/>
        </w:rPr>
        <w:t xml:space="preserve"> при проявлении экссудации /</w:t>
      </w:r>
      <w:r w:rsidRPr="00547170">
        <w:rPr>
          <w:sz w:val="28"/>
          <w:szCs w:val="28"/>
          <w:lang w:val="uk-UA"/>
        </w:rPr>
        <w:t xml:space="preserve"> В. Н. Волгин, Т.</w:t>
      </w:r>
      <w:r>
        <w:rPr>
          <w:sz w:val="28"/>
          <w:szCs w:val="28"/>
          <w:lang w:val="uk-UA"/>
        </w:rPr>
        <w:t> </w:t>
      </w:r>
      <w:r w:rsidRPr="00547170">
        <w:rPr>
          <w:sz w:val="28"/>
          <w:szCs w:val="28"/>
          <w:lang w:val="uk-UA"/>
        </w:rPr>
        <w:t>Н.</w:t>
      </w:r>
      <w:r>
        <w:rPr>
          <w:sz w:val="28"/>
          <w:szCs w:val="28"/>
          <w:lang w:val="uk-UA"/>
        </w:rPr>
        <w:t> </w:t>
      </w:r>
      <w:r w:rsidRPr="00547170">
        <w:rPr>
          <w:sz w:val="28"/>
          <w:szCs w:val="28"/>
          <w:lang w:val="uk-UA"/>
        </w:rPr>
        <w:t>Королькова, А. Б. Федоров</w:t>
      </w:r>
      <w:r w:rsidRPr="00547170">
        <w:rPr>
          <w:sz w:val="28"/>
          <w:szCs w:val="28"/>
        </w:rPr>
        <w:t xml:space="preserve"> // Актуальные проблемы научной и </w:t>
      </w:r>
      <w:r w:rsidRPr="00547170">
        <w:rPr>
          <w:sz w:val="28"/>
          <w:szCs w:val="28"/>
        </w:rPr>
        <w:lastRenderedPageBreak/>
        <w:t>практической дерматологии</w:t>
      </w:r>
      <w:r w:rsidRPr="00547170">
        <w:rPr>
          <w:sz w:val="28"/>
          <w:szCs w:val="28"/>
          <w:lang w:val="uk-UA"/>
        </w:rPr>
        <w:t xml:space="preserve"> </w:t>
      </w:r>
      <w:r w:rsidRPr="00547170">
        <w:rPr>
          <w:sz w:val="28"/>
          <w:szCs w:val="28"/>
        </w:rPr>
        <w:t xml:space="preserve">: </w:t>
      </w:r>
      <w:r w:rsidRPr="00547170">
        <w:rPr>
          <w:sz w:val="28"/>
          <w:szCs w:val="28"/>
          <w:lang w:val="uk-UA"/>
        </w:rPr>
        <w:t>р</w:t>
      </w:r>
      <w:r w:rsidRPr="00547170">
        <w:rPr>
          <w:sz w:val="28"/>
          <w:szCs w:val="28"/>
        </w:rPr>
        <w:t>ес</w:t>
      </w:r>
      <w:r w:rsidRPr="00547170">
        <w:rPr>
          <w:sz w:val="28"/>
          <w:szCs w:val="28"/>
          <w:lang w:val="uk-UA"/>
        </w:rPr>
        <w:t>п. межвед. сб</w:t>
      </w:r>
      <w:r>
        <w:rPr>
          <w:sz w:val="28"/>
          <w:szCs w:val="28"/>
          <w:lang w:val="uk-UA"/>
        </w:rPr>
        <w:t>орник</w:t>
      </w:r>
      <w:r w:rsidRPr="00547170">
        <w:rPr>
          <w:sz w:val="28"/>
          <w:szCs w:val="28"/>
          <w:lang w:val="uk-UA"/>
        </w:rPr>
        <w:t>.</w:t>
      </w:r>
      <w:r w:rsidRPr="00547170">
        <w:rPr>
          <w:sz w:val="28"/>
          <w:szCs w:val="28"/>
        </w:rPr>
        <w:t xml:space="preserve"> – Днепропетровск, 1994.</w:t>
      </w:r>
      <w:r>
        <w:rPr>
          <w:sz w:val="28"/>
          <w:szCs w:val="28"/>
          <w:lang w:val="uk-UA"/>
        </w:rPr>
        <w:t> </w:t>
      </w:r>
      <w:r w:rsidRPr="00547170">
        <w:rPr>
          <w:sz w:val="28"/>
          <w:szCs w:val="28"/>
        </w:rPr>
        <w:t>– Вып. 5. – С. 30–31.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Гладчук В. Е. Психосоматические аспекты в клинике больных зудящими дерматозами / В. Е. Гладчук // Дерматовенерология. Косметология. Сексопатология. – 2003. – </w:t>
      </w:r>
      <w:r w:rsidRPr="00B05E19">
        <w:rPr>
          <w:sz w:val="28"/>
          <w:szCs w:val="28"/>
        </w:rPr>
        <w:t>№ 1/4. –</w:t>
      </w:r>
      <w:r w:rsidRPr="00547170">
        <w:rPr>
          <w:sz w:val="28"/>
          <w:szCs w:val="28"/>
        </w:rPr>
        <w:t xml:space="preserve"> С. 156–159.</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Глухенькая А. Б. Роль снижения секреторной функции вилочковой железы в патогенезе нейродермита / А. Б. Глухенькая // Пятый Укр. съезд дерматовенерологов, окт</w:t>
      </w:r>
      <w:r w:rsidRPr="00454B17">
        <w:rPr>
          <w:sz w:val="28"/>
          <w:szCs w:val="28"/>
        </w:rPr>
        <w:t xml:space="preserve">. </w:t>
      </w:r>
      <w:smartTag w:uri="urn:schemas-microsoft-com:office:smarttags" w:element="metricconverter">
        <w:smartTagPr>
          <w:attr w:name="ProductID" w:val="1986 г"/>
        </w:smartTagPr>
        <w:r w:rsidRPr="000B2386">
          <w:rPr>
            <w:sz w:val="28"/>
            <w:szCs w:val="28"/>
          </w:rPr>
          <w:t>1986 г</w:t>
        </w:r>
      </w:smartTag>
      <w:r w:rsidRPr="000B2386">
        <w:rPr>
          <w:sz w:val="28"/>
          <w:szCs w:val="28"/>
        </w:rPr>
        <w:t>. : тез. докл</w:t>
      </w:r>
      <w:r w:rsidRPr="000B2386">
        <w:rPr>
          <w:sz w:val="28"/>
          <w:szCs w:val="28"/>
          <w:lang w:val="uk-UA"/>
        </w:rPr>
        <w:t>адов</w:t>
      </w:r>
      <w:r w:rsidRPr="00454B17">
        <w:rPr>
          <w:sz w:val="28"/>
          <w:szCs w:val="28"/>
        </w:rPr>
        <w:t>.</w:t>
      </w:r>
      <w:r w:rsidRPr="00547170">
        <w:rPr>
          <w:sz w:val="28"/>
          <w:szCs w:val="28"/>
        </w:rPr>
        <w:t xml:space="preserve"> – Харьков, 1986.</w:t>
      </w:r>
      <w:r>
        <w:rPr>
          <w:sz w:val="28"/>
          <w:szCs w:val="28"/>
          <w:lang w:val="uk-UA"/>
        </w:rPr>
        <w:t> </w:t>
      </w:r>
      <w:r w:rsidRPr="00547170">
        <w:rPr>
          <w:sz w:val="28"/>
          <w:szCs w:val="28"/>
        </w:rPr>
        <w:t>– С. 46.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Глухенький Б. Т. Иммунозависимые дерматозы: экзема, атопический дерматит, истинная пузырчатка, пемфигоиды / Б. Т.</w:t>
      </w:r>
      <w:r>
        <w:rPr>
          <w:sz w:val="28"/>
          <w:szCs w:val="28"/>
        </w:rPr>
        <w:t xml:space="preserve"> Глухенький, С. А. Грандо. – К. </w:t>
      </w:r>
      <w:r w:rsidRPr="00547170">
        <w:rPr>
          <w:sz w:val="28"/>
          <w:szCs w:val="28"/>
        </w:rPr>
        <w:t>: Здоровье, 1990. – 408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Глухенький Б. Т. Клинические формы атопического нейродермита / Б. Т.</w:t>
      </w:r>
      <w:r>
        <w:rPr>
          <w:sz w:val="28"/>
          <w:szCs w:val="28"/>
        </w:rPr>
        <w:t> </w:t>
      </w:r>
      <w:r w:rsidRPr="00547170">
        <w:rPr>
          <w:sz w:val="28"/>
          <w:szCs w:val="28"/>
        </w:rPr>
        <w:t>Глухенький, С. А. Грандо // Вестн. дерматологии и венерологии. – 1990. – № 4. – С. 37–42.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Головин С. Н. Некоторые показатели липидного гормонального спектров сыворотки крови у больных диффузным нейродермитом / С.</w:t>
      </w:r>
      <w:r>
        <w:rPr>
          <w:sz w:val="28"/>
          <w:szCs w:val="28"/>
          <w:lang w:val="uk-UA"/>
        </w:rPr>
        <w:t> </w:t>
      </w:r>
      <w:r w:rsidRPr="00547170">
        <w:rPr>
          <w:sz w:val="28"/>
          <w:szCs w:val="28"/>
        </w:rPr>
        <w:t>Н. Головин, Л. Ф. Марченко // Вестн. дерматологии и венерологии. – 1990. – № 3. – С.</w:t>
      </w:r>
      <w:r>
        <w:rPr>
          <w:sz w:val="28"/>
          <w:szCs w:val="28"/>
        </w:rPr>
        <w:t> </w:t>
      </w:r>
      <w:r w:rsidRPr="00547170">
        <w:rPr>
          <w:sz w:val="28"/>
          <w:szCs w:val="28"/>
        </w:rPr>
        <w:t>9–12.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Голубчиков М. В. Динаміка поширеності та захворюваності на атопічний дерматит в Україні / М. В. Голубчиков, С. І. Лупей-Ткач // Зб. наук. праць співробітників КМАПО ім. П.Л. Шупика. – К., 2002. – Вип.</w:t>
      </w:r>
      <w:r>
        <w:rPr>
          <w:sz w:val="28"/>
          <w:szCs w:val="28"/>
          <w:lang w:val="uk-UA"/>
        </w:rPr>
        <w:t> </w:t>
      </w:r>
      <w:r w:rsidRPr="00547170">
        <w:rPr>
          <w:sz w:val="28"/>
          <w:szCs w:val="28"/>
        </w:rPr>
        <w:t>11, кн. 2. – С. 550–552.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Гомберг М. А. Атопический дерматит / М. А. Гомберг, А.</w:t>
      </w:r>
      <w:r>
        <w:rPr>
          <w:sz w:val="28"/>
          <w:szCs w:val="28"/>
          <w:lang w:val="uk-UA"/>
        </w:rPr>
        <w:t> </w:t>
      </w:r>
      <w:r w:rsidRPr="00547170">
        <w:rPr>
          <w:sz w:val="28"/>
          <w:szCs w:val="28"/>
        </w:rPr>
        <w:t>М.</w:t>
      </w:r>
      <w:r>
        <w:rPr>
          <w:sz w:val="28"/>
          <w:szCs w:val="28"/>
          <w:lang w:val="uk-UA"/>
        </w:rPr>
        <w:t> </w:t>
      </w:r>
      <w:r w:rsidRPr="00547170">
        <w:rPr>
          <w:sz w:val="28"/>
          <w:szCs w:val="28"/>
        </w:rPr>
        <w:t>Соловьев, В.</w:t>
      </w:r>
      <w:r>
        <w:rPr>
          <w:sz w:val="28"/>
          <w:szCs w:val="28"/>
        </w:rPr>
        <w:t> </w:t>
      </w:r>
      <w:r w:rsidRPr="00547170">
        <w:rPr>
          <w:sz w:val="28"/>
          <w:szCs w:val="28"/>
        </w:rPr>
        <w:t>А. Аковбян //</w:t>
      </w:r>
      <w:r w:rsidRPr="00547170">
        <w:rPr>
          <w:sz w:val="28"/>
          <w:szCs w:val="28"/>
          <w:lang w:val="uk-UA"/>
        </w:rPr>
        <w:t xml:space="preserve"> </w:t>
      </w:r>
      <w:r>
        <w:rPr>
          <w:sz w:val="28"/>
          <w:szCs w:val="28"/>
          <w:lang w:val="uk-UA"/>
        </w:rPr>
        <w:t xml:space="preserve">РМЖ. </w:t>
      </w:r>
      <w:r w:rsidRPr="00454B17">
        <w:rPr>
          <w:sz w:val="28"/>
          <w:szCs w:val="28"/>
        </w:rPr>
        <w:t>Рус.</w:t>
      </w:r>
      <w:r w:rsidRPr="00547170">
        <w:rPr>
          <w:sz w:val="28"/>
          <w:szCs w:val="28"/>
        </w:rPr>
        <w:t xml:space="preserve"> мед. журнал. – 1998. – Т. 6, № 20. – С.</w:t>
      </w:r>
      <w:r>
        <w:rPr>
          <w:sz w:val="28"/>
          <w:szCs w:val="28"/>
          <w:lang w:val="uk-UA"/>
        </w:rPr>
        <w:t> </w:t>
      </w:r>
      <w:r w:rsidRPr="00547170">
        <w:rPr>
          <w:sz w:val="28"/>
          <w:szCs w:val="28"/>
        </w:rPr>
        <w:t>132</w:t>
      </w:r>
      <w:r w:rsidRPr="00547170">
        <w:rPr>
          <w:sz w:val="28"/>
          <w:szCs w:val="28"/>
          <w:lang w:val="uk-UA"/>
        </w:rPr>
        <w:t>8</w:t>
      </w:r>
      <w:r w:rsidRPr="00547170">
        <w:rPr>
          <w:sz w:val="28"/>
          <w:szCs w:val="28"/>
        </w:rPr>
        <w:t>–1335.</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Грабовская О. В. Роль циркулирующих иммунных комплексов в патогенезе атопического дерматита / О. В. Грабовская, Н.</w:t>
      </w:r>
      <w:r>
        <w:rPr>
          <w:sz w:val="28"/>
          <w:szCs w:val="28"/>
        </w:rPr>
        <w:t> </w:t>
      </w:r>
      <w:r w:rsidRPr="00547170">
        <w:rPr>
          <w:sz w:val="28"/>
          <w:szCs w:val="28"/>
        </w:rPr>
        <w:t>А.</w:t>
      </w:r>
      <w:r>
        <w:rPr>
          <w:sz w:val="28"/>
          <w:szCs w:val="28"/>
        </w:rPr>
        <w:t> </w:t>
      </w:r>
      <w:r w:rsidRPr="00547170">
        <w:rPr>
          <w:sz w:val="28"/>
          <w:szCs w:val="28"/>
        </w:rPr>
        <w:t>Константинова // 6 Всерос. съезда дерматологов и венерологов</w:t>
      </w:r>
      <w:r w:rsidRPr="00547170">
        <w:rPr>
          <w:sz w:val="28"/>
          <w:szCs w:val="28"/>
          <w:lang w:val="uk-UA"/>
        </w:rPr>
        <w:t xml:space="preserve">, 25-26 сент. </w:t>
      </w:r>
      <w:smartTag w:uri="urn:schemas-microsoft-com:office:smarttags" w:element="metricconverter">
        <w:smartTagPr>
          <w:attr w:name="ProductID" w:val="1989 г"/>
        </w:smartTagPr>
        <w:r w:rsidRPr="00547170">
          <w:rPr>
            <w:sz w:val="28"/>
            <w:szCs w:val="28"/>
            <w:lang w:val="uk-UA"/>
          </w:rPr>
          <w:t>1989 г</w:t>
        </w:r>
      </w:smartTag>
      <w:r w:rsidRPr="00547170">
        <w:rPr>
          <w:sz w:val="28"/>
          <w:szCs w:val="28"/>
          <w:lang w:val="uk-UA"/>
        </w:rPr>
        <w:t>.</w:t>
      </w:r>
      <w:r>
        <w:rPr>
          <w:sz w:val="28"/>
          <w:szCs w:val="28"/>
        </w:rPr>
        <w:t xml:space="preserve"> </w:t>
      </w:r>
      <w:r w:rsidRPr="00547170">
        <w:rPr>
          <w:sz w:val="28"/>
          <w:szCs w:val="28"/>
        </w:rPr>
        <w:t>: тез. докл</w:t>
      </w:r>
      <w:r>
        <w:rPr>
          <w:sz w:val="28"/>
          <w:szCs w:val="28"/>
          <w:lang w:val="uk-UA"/>
        </w:rPr>
        <w:t>адов</w:t>
      </w:r>
      <w:r w:rsidRPr="00547170">
        <w:rPr>
          <w:sz w:val="28"/>
          <w:szCs w:val="28"/>
        </w:rPr>
        <w:t>. – М., 1989. – Ч. 2. – С. 426</w:t>
      </w:r>
      <w:r w:rsidRPr="00547170">
        <w:rPr>
          <w:sz w:val="28"/>
          <w:szCs w:val="28"/>
          <w:lang w:val="uk-UA"/>
        </w:rPr>
        <w:t>.</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lastRenderedPageBreak/>
        <w:t>Громов В. В. Клиническое значение некоторых эндоскопических признаков у больных нейродермитом с патологией желудка и двенадцатиперстной кишки / В. В. Громов, В. В. Чеботарев, В.</w:t>
      </w:r>
      <w:r>
        <w:rPr>
          <w:sz w:val="28"/>
          <w:szCs w:val="28"/>
        </w:rPr>
        <w:t> </w:t>
      </w:r>
      <w:r w:rsidRPr="00547170">
        <w:rPr>
          <w:sz w:val="28"/>
          <w:szCs w:val="28"/>
        </w:rPr>
        <w:t>М.</w:t>
      </w:r>
      <w:r>
        <w:rPr>
          <w:sz w:val="28"/>
          <w:szCs w:val="28"/>
        </w:rPr>
        <w:t> </w:t>
      </w:r>
      <w:r w:rsidRPr="00547170">
        <w:rPr>
          <w:sz w:val="28"/>
          <w:szCs w:val="28"/>
        </w:rPr>
        <w:t>Успенский // Вестн. дерматологии и венерологии. – 1990. – № 3. – С. 32–35.</w:t>
      </w:r>
    </w:p>
    <w:p w:rsidR="005C25ED" w:rsidRPr="00454B17"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Двойников Н. Д. Данные электроэнцефалографического исследования больных нейродермитом / Н. Д. Двойников, Г. Н. Нефедьева // Системные дерматозы. – Горький, 1985. – С. 109–114.</w:t>
      </w:r>
    </w:p>
    <w:p w:rsidR="005C25ED" w:rsidRPr="00454B17"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uk-UA"/>
        </w:rPr>
        <w:t>Дерев</w:t>
      </w:r>
      <w:r w:rsidRPr="00342BD1">
        <w:rPr>
          <w:sz w:val="28"/>
          <w:szCs w:val="28"/>
        </w:rPr>
        <w:t>’</w:t>
      </w:r>
      <w:r w:rsidRPr="00547170">
        <w:rPr>
          <w:sz w:val="28"/>
          <w:szCs w:val="28"/>
          <w:lang w:val="uk-UA"/>
        </w:rPr>
        <w:t>янко Л. А. Звіт про роботу головного дитячого дерматовенеролога МОЗ України / Л. А. Дерев</w:t>
      </w:r>
      <w:r w:rsidRPr="00342BD1">
        <w:rPr>
          <w:sz w:val="28"/>
          <w:szCs w:val="28"/>
        </w:rPr>
        <w:t>’</w:t>
      </w:r>
      <w:r w:rsidRPr="00547170">
        <w:rPr>
          <w:sz w:val="28"/>
          <w:szCs w:val="28"/>
          <w:lang w:val="uk-UA"/>
        </w:rPr>
        <w:t>янко. – К., 1999. – 8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Деркач В. В. Иммунотропная терапия при атопическом дерматите у детей: сравнительный анализ клинико-иммунологической эффективности / В. В. Деркач // Рос. журн. кож. и венер. болезней. – 2007. – № 2. – C. 27–30.</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Диагностика и коррекция пограничных психических расстройств у больных атопическим дерматитом (Ч. 1) / В. В. Остришко, О. Л. Иванов, В. С. Новоселов, Д. Б. Колесников // Вестн. дерматологии и венерологии.</w:t>
      </w:r>
      <w:r>
        <w:rPr>
          <w:sz w:val="28"/>
          <w:szCs w:val="28"/>
        </w:rPr>
        <w:t> </w:t>
      </w:r>
      <w:r w:rsidRPr="00547170">
        <w:rPr>
          <w:sz w:val="28"/>
          <w:szCs w:val="28"/>
        </w:rPr>
        <w:t>– 1998. – № 2. – С. 34–37.</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 xml:space="preserve">Диагностика и лечение атопического дерматита у детей и взрослых: Европейская академия аллергологии и клинической иммунологии/ Американская академия аллергии, астмы и иммунологии/группа </w:t>
      </w:r>
      <w:r w:rsidRPr="00454B17">
        <w:rPr>
          <w:sz w:val="28"/>
          <w:szCs w:val="28"/>
        </w:rPr>
        <w:t>PRACTALL</w:t>
      </w:r>
      <w:r w:rsidRPr="00547170">
        <w:rPr>
          <w:sz w:val="28"/>
          <w:szCs w:val="28"/>
        </w:rPr>
        <w:t xml:space="preserve"> / текст адаптирован Н. Г. Кочергиным // Клин. дерматология и венерология. – 2007. – № 1. – C. 46–53.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Динамика активации комплемента по альтернативному пути в процессе различных методов терапии больных атопическим дерматитом</w:t>
      </w:r>
      <w:r>
        <w:rPr>
          <w:sz w:val="28"/>
          <w:szCs w:val="28"/>
          <w:lang w:val="uk-UA"/>
        </w:rPr>
        <w:t> </w:t>
      </w:r>
      <w:r w:rsidRPr="00547170">
        <w:rPr>
          <w:sz w:val="28"/>
          <w:szCs w:val="28"/>
        </w:rPr>
        <w:t>/ Н.</w:t>
      </w:r>
      <w:r>
        <w:rPr>
          <w:sz w:val="28"/>
          <w:szCs w:val="28"/>
        </w:rPr>
        <w:t> </w:t>
      </w:r>
      <w:r w:rsidRPr="00547170">
        <w:rPr>
          <w:sz w:val="28"/>
          <w:szCs w:val="28"/>
        </w:rPr>
        <w:t>С.</w:t>
      </w:r>
      <w:r>
        <w:rPr>
          <w:sz w:val="28"/>
          <w:szCs w:val="28"/>
        </w:rPr>
        <w:t> </w:t>
      </w:r>
      <w:r w:rsidRPr="00547170">
        <w:rPr>
          <w:sz w:val="28"/>
          <w:szCs w:val="28"/>
        </w:rPr>
        <w:t>Потекаев, О. В. Грабовская, Ю. К. Наполов, Е.</w:t>
      </w:r>
      <w:r>
        <w:rPr>
          <w:sz w:val="28"/>
          <w:szCs w:val="28"/>
          <w:lang w:val="uk-UA"/>
        </w:rPr>
        <w:t> </w:t>
      </w:r>
      <w:r w:rsidRPr="00547170">
        <w:rPr>
          <w:sz w:val="28"/>
          <w:szCs w:val="28"/>
        </w:rPr>
        <w:t>Ю.</w:t>
      </w:r>
      <w:r>
        <w:rPr>
          <w:sz w:val="28"/>
          <w:szCs w:val="28"/>
          <w:lang w:val="uk-UA"/>
        </w:rPr>
        <w:t> </w:t>
      </w:r>
      <w:r w:rsidRPr="00547170">
        <w:rPr>
          <w:sz w:val="28"/>
          <w:szCs w:val="28"/>
        </w:rPr>
        <w:t>Наполова // Вестн. дерматологии и венерологии. – 1997. – № 3. – С. 39–42.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Дисбактериоз у детей с заболеваниями желудочно-кишечного тракта / В.</w:t>
      </w:r>
      <w:r>
        <w:rPr>
          <w:sz w:val="28"/>
          <w:szCs w:val="28"/>
        </w:rPr>
        <w:t> </w:t>
      </w:r>
      <w:r w:rsidRPr="00547170">
        <w:rPr>
          <w:sz w:val="28"/>
          <w:szCs w:val="28"/>
        </w:rPr>
        <w:t>Г. Дорофейчук, А. И. Воякова, Н. Б. Плетнева, Л. В. Байер // Педиатрия.</w:t>
      </w:r>
      <w:r>
        <w:rPr>
          <w:sz w:val="28"/>
          <w:szCs w:val="28"/>
        </w:rPr>
        <w:t> </w:t>
      </w:r>
      <w:r w:rsidRPr="00547170">
        <w:rPr>
          <w:sz w:val="28"/>
          <w:szCs w:val="28"/>
        </w:rPr>
        <w:t>– 1991. – № 9. – С. 3–5.</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uk-UA"/>
        </w:rPr>
        <w:lastRenderedPageBreak/>
        <w:t>Діагностика та терапія атопічного дерматиту (стандарти діагностики та терапії) / уклад. : В. В. Бережний, О. А. Білозоров, Н. Г. Горовенко [та ін.]</w:t>
      </w:r>
      <w:r>
        <w:rPr>
          <w:sz w:val="28"/>
          <w:szCs w:val="28"/>
          <w:lang w:val="uk-UA"/>
        </w:rPr>
        <w:t> </w:t>
      </w:r>
      <w:r w:rsidRPr="00547170">
        <w:rPr>
          <w:sz w:val="28"/>
          <w:szCs w:val="28"/>
          <w:lang w:val="uk-UA"/>
        </w:rPr>
        <w:t>; Ін-т дерматології та венерології АМН України, Укр. центр на</w:t>
      </w:r>
      <w:r>
        <w:rPr>
          <w:sz w:val="28"/>
          <w:szCs w:val="28"/>
          <w:lang w:val="uk-UA"/>
        </w:rPr>
        <w:t>ук. мед. інформації та патент.-</w:t>
      </w:r>
      <w:r w:rsidRPr="00547170">
        <w:rPr>
          <w:sz w:val="28"/>
          <w:szCs w:val="28"/>
          <w:lang w:val="uk-UA"/>
        </w:rPr>
        <w:t>ліценз. роботи. – К., 2002. – 30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Довжанский И. С. Клинико-генеалогический и иммуногенетический анализ аллергических дерматозов у детей / И. С. Довжанский // Патогенез и терапия аллергодерматозов. – Львов, 1990. – С. 52–53.</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Довжанский С. И. Микробные суперантигены в патогенезе иммунозависимых дерматозов / С. И. Довжанский // Рос. журн. кож. и венер. болезней. – 2008. – № 4. – C. 22–24.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uk-UA"/>
        </w:rPr>
        <w:t>Драннік Г. Н. Клінічна імунологія та алергологія :</w:t>
      </w:r>
      <w:r w:rsidRPr="00547170">
        <w:rPr>
          <w:sz w:val="28"/>
          <w:szCs w:val="28"/>
        </w:rPr>
        <w:t xml:space="preserve"> </w:t>
      </w:r>
      <w:r w:rsidRPr="00547170">
        <w:rPr>
          <w:sz w:val="28"/>
          <w:szCs w:val="28"/>
          <w:lang w:val="uk-UA"/>
        </w:rPr>
        <w:t>навчальний посібник</w:t>
      </w:r>
      <w:r>
        <w:rPr>
          <w:sz w:val="28"/>
          <w:szCs w:val="28"/>
          <w:lang w:val="uk-UA"/>
        </w:rPr>
        <w:t> </w:t>
      </w:r>
      <w:r w:rsidRPr="00547170">
        <w:rPr>
          <w:sz w:val="28"/>
          <w:szCs w:val="28"/>
          <w:lang w:val="uk-UA"/>
        </w:rPr>
        <w:t>/ Г. Н. Драннік. – Одеса : Астропринт, 1999. – 604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Дюбкова Т. П. Гастродуоденальная патология у детей с атопическим дерматитом (Клинико-эндоскопическое и иммунологическое исследование) / Т. П. Дюбкова // Вестн. дерматологии и венерологии. – 1997. – № 3. – С. 33–36.</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Жадамбаа Соел Эрдэнэ Сравнительная характеристика факторов риска атопического дерматита у детей европеоидной и монголоидной популяций / Соел Эрдэнэ Жадамбаа, А. А. Михайленко, Г.</w:t>
      </w:r>
      <w:r>
        <w:rPr>
          <w:sz w:val="28"/>
          <w:szCs w:val="28"/>
          <w:lang w:val="uk-UA"/>
        </w:rPr>
        <w:t> </w:t>
      </w:r>
      <w:r w:rsidRPr="00547170">
        <w:rPr>
          <w:sz w:val="28"/>
          <w:szCs w:val="28"/>
        </w:rPr>
        <w:t>В.</w:t>
      </w:r>
      <w:r>
        <w:rPr>
          <w:sz w:val="28"/>
          <w:szCs w:val="28"/>
          <w:lang w:val="uk-UA"/>
        </w:rPr>
        <w:t> </w:t>
      </w:r>
      <w:r w:rsidRPr="00547170">
        <w:rPr>
          <w:sz w:val="28"/>
          <w:szCs w:val="28"/>
        </w:rPr>
        <w:t>Горшкова</w:t>
      </w:r>
      <w:r>
        <w:rPr>
          <w:sz w:val="28"/>
          <w:szCs w:val="28"/>
          <w:lang w:val="uk-UA"/>
        </w:rPr>
        <w:t> </w:t>
      </w:r>
      <w:r w:rsidRPr="00547170">
        <w:rPr>
          <w:sz w:val="28"/>
          <w:szCs w:val="28"/>
        </w:rPr>
        <w:t>// Иммунопатология. Аллергология. Инфектология. – 2007. – № 1. – C. 28–33.</w:t>
      </w:r>
    </w:p>
    <w:p w:rsidR="005C25ED" w:rsidRPr="0088361B" w:rsidRDefault="005C25ED" w:rsidP="00C809CD">
      <w:pPr>
        <w:numPr>
          <w:ilvl w:val="0"/>
          <w:numId w:val="41"/>
        </w:numPr>
        <w:tabs>
          <w:tab w:val="clear" w:pos="720"/>
          <w:tab w:val="num" w:pos="540"/>
        </w:tabs>
        <w:spacing w:after="0" w:line="360" w:lineRule="auto"/>
        <w:ind w:left="360"/>
        <w:jc w:val="both"/>
        <w:rPr>
          <w:sz w:val="28"/>
          <w:szCs w:val="28"/>
        </w:rPr>
      </w:pPr>
      <w:r w:rsidRPr="0088361B">
        <w:rPr>
          <w:sz w:val="28"/>
          <w:szCs w:val="28"/>
        </w:rPr>
        <w:t>Жирмунская Е. А. Системы описания и классификация электроэнцефалограммы человека / Е. А. Жирмунская, В. С. Лосев. – М.</w:t>
      </w:r>
      <w:r>
        <w:rPr>
          <w:sz w:val="28"/>
          <w:szCs w:val="28"/>
          <w:lang w:val="uk-UA"/>
        </w:rPr>
        <w:t> </w:t>
      </w:r>
      <w:r w:rsidRPr="0088361B">
        <w:rPr>
          <w:sz w:val="28"/>
          <w:szCs w:val="28"/>
        </w:rPr>
        <w:t>: Наука, 1984. – 81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Зайцева Н. Е. Заболевания органов желудочно-кишечного тракта у детей с атопическим дерматитом / Н. Е. Зайцева, А. В. Пьянкова // 7 Укр. </w:t>
      </w:r>
      <w:r w:rsidRPr="00547170">
        <w:rPr>
          <w:sz w:val="28"/>
          <w:szCs w:val="28"/>
          <w:lang w:val="uk-UA"/>
        </w:rPr>
        <w:t>з</w:t>
      </w:r>
      <w:r w:rsidRPr="00547170">
        <w:rPr>
          <w:sz w:val="28"/>
          <w:szCs w:val="28"/>
        </w:rPr>
        <w:t>’</w:t>
      </w:r>
      <w:r w:rsidRPr="00547170">
        <w:rPr>
          <w:sz w:val="28"/>
          <w:szCs w:val="28"/>
          <w:lang w:val="uk-UA"/>
        </w:rPr>
        <w:t xml:space="preserve">ізд </w:t>
      </w:r>
      <w:r w:rsidRPr="00547170">
        <w:rPr>
          <w:sz w:val="28"/>
          <w:szCs w:val="28"/>
        </w:rPr>
        <w:t>дерматовенеролог</w:t>
      </w:r>
      <w:r w:rsidRPr="00547170">
        <w:rPr>
          <w:sz w:val="28"/>
          <w:szCs w:val="28"/>
          <w:lang w:val="uk-UA"/>
        </w:rPr>
        <w:t>і</w:t>
      </w:r>
      <w:r w:rsidRPr="00547170">
        <w:rPr>
          <w:sz w:val="28"/>
          <w:szCs w:val="28"/>
        </w:rPr>
        <w:t xml:space="preserve">в, 7-10 </w:t>
      </w:r>
      <w:r w:rsidRPr="00547170">
        <w:rPr>
          <w:sz w:val="28"/>
          <w:szCs w:val="28"/>
          <w:lang w:val="uk-UA"/>
        </w:rPr>
        <w:t>верес</w:t>
      </w:r>
      <w:r w:rsidRPr="00547170">
        <w:rPr>
          <w:sz w:val="28"/>
          <w:szCs w:val="28"/>
        </w:rPr>
        <w:t xml:space="preserve">. 1999 </w:t>
      </w:r>
      <w:r w:rsidRPr="00547170">
        <w:rPr>
          <w:sz w:val="28"/>
          <w:szCs w:val="28"/>
          <w:lang w:val="uk-UA"/>
        </w:rPr>
        <w:t>р</w:t>
      </w:r>
      <w:r w:rsidRPr="00547170">
        <w:rPr>
          <w:sz w:val="28"/>
          <w:szCs w:val="28"/>
        </w:rPr>
        <w:t xml:space="preserve">. : </w:t>
      </w:r>
      <w:r w:rsidRPr="00454B17">
        <w:rPr>
          <w:sz w:val="28"/>
          <w:szCs w:val="28"/>
        </w:rPr>
        <w:t>тез. до</w:t>
      </w:r>
      <w:r w:rsidRPr="00454B17">
        <w:rPr>
          <w:sz w:val="28"/>
          <w:szCs w:val="28"/>
          <w:lang w:val="uk-UA"/>
        </w:rPr>
        <w:t>повідей</w:t>
      </w:r>
      <w:r w:rsidRPr="00454B17">
        <w:rPr>
          <w:sz w:val="28"/>
          <w:szCs w:val="28"/>
        </w:rPr>
        <w:t>.</w:t>
      </w:r>
      <w:r w:rsidRPr="00547170">
        <w:rPr>
          <w:sz w:val="28"/>
          <w:szCs w:val="28"/>
        </w:rPr>
        <w:t xml:space="preserve"> – К., 1999. – С. 17–18.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lastRenderedPageBreak/>
        <w:t>Захаров М. А. Перспективы научных исследований в области экодерматологии с учетом первых данных сопоставления заболеваемости детей аллергодерматозами и состояния окружающей среды / М.</w:t>
      </w:r>
      <w:r>
        <w:rPr>
          <w:sz w:val="28"/>
          <w:szCs w:val="28"/>
        </w:rPr>
        <w:t> </w:t>
      </w:r>
      <w:r w:rsidRPr="00547170">
        <w:rPr>
          <w:sz w:val="28"/>
          <w:szCs w:val="28"/>
        </w:rPr>
        <w:t>А.</w:t>
      </w:r>
      <w:r>
        <w:rPr>
          <w:sz w:val="28"/>
          <w:szCs w:val="28"/>
        </w:rPr>
        <w:t> </w:t>
      </w:r>
      <w:r w:rsidRPr="00547170">
        <w:rPr>
          <w:sz w:val="28"/>
          <w:szCs w:val="28"/>
        </w:rPr>
        <w:t>Захаров, Н. М. Карпова // Актуальные вопросы дерматовенерологии.</w:t>
      </w:r>
      <w:r>
        <w:rPr>
          <w:sz w:val="28"/>
          <w:szCs w:val="28"/>
        </w:rPr>
        <w:t> </w:t>
      </w:r>
      <w:r w:rsidRPr="00547170">
        <w:rPr>
          <w:sz w:val="28"/>
          <w:szCs w:val="28"/>
        </w:rPr>
        <w:t>– Свердловск, 1991. – С. 72–76.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Зверькова Ф. А. Болезни кожи детей раннего возраста / Ф.</w:t>
      </w:r>
      <w:r>
        <w:rPr>
          <w:sz w:val="28"/>
          <w:szCs w:val="28"/>
          <w:lang w:val="uk-UA"/>
        </w:rPr>
        <w:t> </w:t>
      </w:r>
      <w:r w:rsidRPr="00547170">
        <w:rPr>
          <w:sz w:val="28"/>
          <w:szCs w:val="28"/>
        </w:rPr>
        <w:t>А.</w:t>
      </w:r>
      <w:r>
        <w:rPr>
          <w:sz w:val="28"/>
          <w:szCs w:val="28"/>
          <w:lang w:val="uk-UA"/>
        </w:rPr>
        <w:t> </w:t>
      </w:r>
      <w:r w:rsidRPr="00547170">
        <w:rPr>
          <w:sz w:val="28"/>
          <w:szCs w:val="28"/>
        </w:rPr>
        <w:t>Зверькова</w:t>
      </w:r>
      <w:r>
        <w:rPr>
          <w:sz w:val="28"/>
          <w:szCs w:val="28"/>
          <w:lang w:val="uk-UA"/>
        </w:rPr>
        <w:t>. </w:t>
      </w:r>
      <w:r w:rsidRPr="00547170">
        <w:rPr>
          <w:sz w:val="28"/>
          <w:szCs w:val="28"/>
        </w:rPr>
        <w:t>– Спб. : СОТИС, 1994. – 235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Зверькова Ф. А. Влияние энтеросорбции на процессы перекисного окисления липидов у детей, больных нейродермитом / Ф. А Зверькова, Л.</w:t>
      </w:r>
      <w:r>
        <w:rPr>
          <w:sz w:val="28"/>
          <w:szCs w:val="28"/>
        </w:rPr>
        <w:t> </w:t>
      </w:r>
      <w:r w:rsidRPr="00547170">
        <w:rPr>
          <w:sz w:val="28"/>
          <w:szCs w:val="28"/>
        </w:rPr>
        <w:t>И. Леина // Вестн. дерматологии и венерологии. – 1994. – № 1. – С.</w:t>
      </w:r>
      <w:r>
        <w:rPr>
          <w:sz w:val="28"/>
          <w:szCs w:val="28"/>
          <w:lang w:val="uk-UA"/>
        </w:rPr>
        <w:t> </w:t>
      </w:r>
      <w:r w:rsidRPr="00547170">
        <w:rPr>
          <w:sz w:val="28"/>
          <w:szCs w:val="28"/>
        </w:rPr>
        <w:t>17–19.</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Зелинская Д. И. Атопический дерматит у детей как отражение здоровья детей России. Проблема инвалидизации, перспективы ее решения / Д.</w:t>
      </w:r>
      <w:r>
        <w:rPr>
          <w:sz w:val="28"/>
          <w:szCs w:val="28"/>
        </w:rPr>
        <w:t> </w:t>
      </w:r>
      <w:r w:rsidRPr="00547170">
        <w:rPr>
          <w:sz w:val="28"/>
          <w:szCs w:val="28"/>
        </w:rPr>
        <w:t>И.</w:t>
      </w:r>
      <w:r>
        <w:rPr>
          <w:sz w:val="28"/>
          <w:szCs w:val="28"/>
        </w:rPr>
        <w:t> </w:t>
      </w:r>
      <w:r w:rsidRPr="00547170">
        <w:rPr>
          <w:sz w:val="28"/>
          <w:szCs w:val="28"/>
        </w:rPr>
        <w:t>Зелинская // Атопический дерматит-2000</w:t>
      </w:r>
      <w:r w:rsidRPr="00547170">
        <w:rPr>
          <w:sz w:val="28"/>
          <w:szCs w:val="28"/>
          <w:lang w:val="uk-UA"/>
        </w:rPr>
        <w:t>,</w:t>
      </w:r>
      <w:r w:rsidRPr="00547170">
        <w:rPr>
          <w:color w:val="000000"/>
          <w:sz w:val="28"/>
          <w:szCs w:val="28"/>
        </w:rPr>
        <w:t xml:space="preserve"> 24-26 мая </w:t>
      </w:r>
      <w:smartTag w:uri="urn:schemas-microsoft-com:office:smarttags" w:element="metricconverter">
        <w:smartTagPr>
          <w:attr w:name="ProductID" w:val="2000 г"/>
        </w:smartTagPr>
        <w:r w:rsidRPr="00547170">
          <w:rPr>
            <w:color w:val="000000"/>
            <w:sz w:val="28"/>
            <w:szCs w:val="28"/>
          </w:rPr>
          <w:t>2</w:t>
        </w:r>
        <w:r w:rsidRPr="00547170">
          <w:rPr>
            <w:color w:val="000000"/>
            <w:sz w:val="28"/>
            <w:szCs w:val="28"/>
            <w:lang w:val="uk-UA"/>
          </w:rPr>
          <w:t>000 г</w:t>
        </w:r>
      </w:smartTag>
      <w:r w:rsidRPr="00547170">
        <w:rPr>
          <w:color w:val="000000"/>
          <w:sz w:val="28"/>
          <w:szCs w:val="28"/>
          <w:lang w:val="uk-UA"/>
        </w:rPr>
        <w:t>.</w:t>
      </w:r>
      <w:r>
        <w:rPr>
          <w:color w:val="000000"/>
          <w:sz w:val="28"/>
          <w:szCs w:val="28"/>
          <w:lang w:val="uk-UA"/>
        </w:rPr>
        <w:t xml:space="preserve"> </w:t>
      </w:r>
      <w:r w:rsidRPr="00547170">
        <w:rPr>
          <w:sz w:val="28"/>
          <w:szCs w:val="28"/>
        </w:rPr>
        <w:t>: материалы междунар</w:t>
      </w:r>
      <w:r w:rsidRPr="00454B17">
        <w:rPr>
          <w:sz w:val="28"/>
          <w:szCs w:val="28"/>
        </w:rPr>
        <w:t>. конф</w:t>
      </w:r>
      <w:r w:rsidRPr="00454B17">
        <w:rPr>
          <w:sz w:val="28"/>
          <w:szCs w:val="28"/>
          <w:lang w:val="uk-UA"/>
        </w:rPr>
        <w:t>еренции</w:t>
      </w:r>
      <w:r w:rsidRPr="00547170">
        <w:rPr>
          <w:sz w:val="28"/>
          <w:szCs w:val="28"/>
        </w:rPr>
        <w:t>. – Екатеринбург, 2000. – С.</w:t>
      </w:r>
      <w:r>
        <w:rPr>
          <w:sz w:val="28"/>
          <w:szCs w:val="28"/>
          <w:lang w:val="uk-UA"/>
        </w:rPr>
        <w:t> </w:t>
      </w:r>
      <w:r w:rsidRPr="00547170">
        <w:rPr>
          <w:sz w:val="28"/>
          <w:szCs w:val="28"/>
        </w:rPr>
        <w:t>32–34.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Изучение изменения иммунологических показателей при различных клинических формах атопического дерматита / А. Н. Родионов, В.</w:t>
      </w:r>
      <w:r>
        <w:rPr>
          <w:sz w:val="28"/>
          <w:szCs w:val="28"/>
        </w:rPr>
        <w:t> </w:t>
      </w:r>
      <w:r w:rsidRPr="00547170">
        <w:rPr>
          <w:sz w:val="28"/>
          <w:szCs w:val="28"/>
        </w:rPr>
        <w:t>Н.</w:t>
      </w:r>
      <w:r>
        <w:rPr>
          <w:sz w:val="28"/>
          <w:szCs w:val="28"/>
        </w:rPr>
        <w:t> </w:t>
      </w:r>
      <w:r w:rsidRPr="00547170">
        <w:rPr>
          <w:sz w:val="28"/>
          <w:szCs w:val="28"/>
        </w:rPr>
        <w:t>Волгин, Т. Н. Королькова, В. О. Матыцин // Вестн. дерматологии и венерологии. – 1996. – № 5. – С. 13–15.</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Иммунологические показатели у детей с аллергодерматозами в зависимости от клинической формы, течения заболевания и от возраста больных / О. А. Синявская, В. С. Александрова, Н. Е. Громада, Б.</w:t>
      </w:r>
      <w:r>
        <w:rPr>
          <w:sz w:val="28"/>
          <w:szCs w:val="28"/>
        </w:rPr>
        <w:t> </w:t>
      </w:r>
      <w:r w:rsidRPr="00547170">
        <w:rPr>
          <w:sz w:val="28"/>
          <w:szCs w:val="28"/>
        </w:rPr>
        <w:t>А.</w:t>
      </w:r>
      <w:r>
        <w:rPr>
          <w:sz w:val="28"/>
          <w:szCs w:val="28"/>
        </w:rPr>
        <w:t> </w:t>
      </w:r>
      <w:r w:rsidRPr="00547170">
        <w:rPr>
          <w:sz w:val="28"/>
          <w:szCs w:val="28"/>
        </w:rPr>
        <w:t>Бабушкин // Вопросы детской дерматологии. – Л., 1990. – С. 11–18.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Иммунология в дерматологии / В. Н. Гребенюк, З. И. Новикова, Ю. С.</w:t>
      </w:r>
      <w:r>
        <w:rPr>
          <w:sz w:val="28"/>
          <w:szCs w:val="28"/>
        </w:rPr>
        <w:t> </w:t>
      </w:r>
      <w:r w:rsidRPr="00547170">
        <w:rPr>
          <w:sz w:val="28"/>
          <w:szCs w:val="28"/>
        </w:rPr>
        <w:t>Акулов [и др.]. – Н. Новгород, 1991. – 60 с.</w:t>
      </w:r>
    </w:p>
    <w:p w:rsidR="005C25ED" w:rsidRPr="00843C92"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 xml:space="preserve">Иммуномодулирующая и противовирусная терапия атопического дерматита / П. А. Скрипкина, Е. В. Матушевская, В. С. Григорьев, </w:t>
      </w:r>
      <w:r w:rsidRPr="00547170">
        <w:rPr>
          <w:sz w:val="28"/>
          <w:szCs w:val="28"/>
        </w:rPr>
        <w:lastRenderedPageBreak/>
        <w:t>Е.</w:t>
      </w:r>
      <w:r>
        <w:rPr>
          <w:sz w:val="28"/>
          <w:szCs w:val="28"/>
        </w:rPr>
        <w:t> </w:t>
      </w:r>
      <w:r w:rsidRPr="00547170">
        <w:rPr>
          <w:sz w:val="28"/>
          <w:szCs w:val="28"/>
        </w:rPr>
        <w:t>В.</w:t>
      </w:r>
      <w:r>
        <w:rPr>
          <w:sz w:val="28"/>
          <w:szCs w:val="28"/>
        </w:rPr>
        <w:t> </w:t>
      </w:r>
      <w:r w:rsidRPr="00547170">
        <w:rPr>
          <w:sz w:val="28"/>
          <w:szCs w:val="28"/>
        </w:rPr>
        <w:t>Свирщевская // Рос. журн. кож. и венер. болезней. – 2008. – № 2. – C.</w:t>
      </w:r>
      <w:r>
        <w:rPr>
          <w:sz w:val="28"/>
          <w:szCs w:val="28"/>
        </w:rPr>
        <w:t> </w:t>
      </w:r>
      <w:r w:rsidRPr="00547170">
        <w:rPr>
          <w:sz w:val="28"/>
          <w:szCs w:val="28"/>
        </w:rPr>
        <w:t>30–37.</w:t>
      </w:r>
    </w:p>
    <w:p w:rsidR="005C25ED" w:rsidRPr="00843C92" w:rsidRDefault="005C25ED" w:rsidP="00C809CD">
      <w:pPr>
        <w:numPr>
          <w:ilvl w:val="0"/>
          <w:numId w:val="41"/>
        </w:numPr>
        <w:tabs>
          <w:tab w:val="clear" w:pos="720"/>
          <w:tab w:val="num" w:pos="540"/>
        </w:tabs>
        <w:spacing w:after="0" w:line="360" w:lineRule="auto"/>
        <w:ind w:left="360" w:right="-2"/>
        <w:jc w:val="both"/>
        <w:rPr>
          <w:sz w:val="28"/>
          <w:szCs w:val="28"/>
          <w:lang w:val="uk-UA"/>
        </w:rPr>
      </w:pPr>
      <w:r w:rsidRPr="00547170">
        <w:rPr>
          <w:sz w:val="28"/>
          <w:szCs w:val="28"/>
          <w:lang w:val="en-US"/>
        </w:rPr>
        <w:t>I</w:t>
      </w:r>
      <w:r w:rsidRPr="00843C92">
        <w:rPr>
          <w:sz w:val="28"/>
          <w:szCs w:val="28"/>
          <w:lang w:val="uk-UA"/>
        </w:rPr>
        <w:t>щейк</w:t>
      </w:r>
      <w:r w:rsidRPr="00547170">
        <w:rPr>
          <w:sz w:val="28"/>
          <w:szCs w:val="28"/>
          <w:lang w:val="en-US"/>
        </w:rPr>
        <w:t>i</w:t>
      </w:r>
      <w:r w:rsidRPr="00843C92">
        <w:rPr>
          <w:sz w:val="28"/>
          <w:szCs w:val="28"/>
          <w:lang w:val="uk-UA"/>
        </w:rPr>
        <w:t>н К. Є. Атоп</w:t>
      </w:r>
      <w:r w:rsidRPr="00547170">
        <w:rPr>
          <w:sz w:val="28"/>
          <w:szCs w:val="28"/>
          <w:lang w:val="en-US"/>
        </w:rPr>
        <w:t>i</w:t>
      </w:r>
      <w:r w:rsidRPr="00843C92">
        <w:rPr>
          <w:sz w:val="28"/>
          <w:szCs w:val="28"/>
          <w:lang w:val="uk-UA"/>
        </w:rPr>
        <w:t>чний дерматит чи синдром атоп</w:t>
      </w:r>
      <w:r w:rsidRPr="00547170">
        <w:rPr>
          <w:sz w:val="28"/>
          <w:szCs w:val="28"/>
          <w:lang w:val="en-US"/>
        </w:rPr>
        <w:t>i</w:t>
      </w:r>
      <w:r w:rsidRPr="00843C92">
        <w:rPr>
          <w:sz w:val="28"/>
          <w:szCs w:val="28"/>
          <w:lang w:val="uk-UA"/>
        </w:rPr>
        <w:t xml:space="preserve">чної екземи/дерматиту: </w:t>
      </w:r>
      <w:r w:rsidRPr="00547170">
        <w:rPr>
          <w:sz w:val="28"/>
          <w:szCs w:val="28"/>
          <w:lang w:val="en-US"/>
        </w:rPr>
        <w:t>pro</w:t>
      </w:r>
      <w:r w:rsidRPr="00843C92">
        <w:rPr>
          <w:sz w:val="28"/>
          <w:szCs w:val="28"/>
          <w:lang w:val="uk-UA"/>
        </w:rPr>
        <w:t xml:space="preserve"> та </w:t>
      </w:r>
      <w:r w:rsidRPr="00547170">
        <w:rPr>
          <w:sz w:val="28"/>
          <w:szCs w:val="28"/>
          <w:lang w:val="en-US"/>
        </w:rPr>
        <w:t>contra</w:t>
      </w:r>
      <w:r w:rsidRPr="00843C92">
        <w:rPr>
          <w:sz w:val="28"/>
          <w:szCs w:val="28"/>
          <w:lang w:val="uk-UA"/>
        </w:rPr>
        <w:t>. Погляди на механ</w:t>
      </w:r>
      <w:r w:rsidRPr="00547170">
        <w:rPr>
          <w:sz w:val="28"/>
          <w:szCs w:val="28"/>
          <w:lang w:val="en-US"/>
        </w:rPr>
        <w:t>i</w:t>
      </w:r>
      <w:r w:rsidRPr="00843C92">
        <w:rPr>
          <w:sz w:val="28"/>
          <w:szCs w:val="28"/>
          <w:lang w:val="uk-UA"/>
        </w:rPr>
        <w:t>зми розвитку алерг</w:t>
      </w:r>
      <w:r w:rsidRPr="00547170">
        <w:rPr>
          <w:sz w:val="28"/>
          <w:szCs w:val="28"/>
          <w:lang w:val="en-US"/>
        </w:rPr>
        <w:t>i</w:t>
      </w:r>
      <w:r w:rsidRPr="00843C92">
        <w:rPr>
          <w:sz w:val="28"/>
          <w:szCs w:val="28"/>
          <w:lang w:val="uk-UA"/>
        </w:rPr>
        <w:t>ї та атоп</w:t>
      </w:r>
      <w:r w:rsidRPr="00547170">
        <w:rPr>
          <w:sz w:val="28"/>
          <w:szCs w:val="28"/>
          <w:lang w:val="en-US"/>
        </w:rPr>
        <w:t>i</w:t>
      </w:r>
      <w:r w:rsidRPr="00843C92">
        <w:rPr>
          <w:sz w:val="28"/>
          <w:szCs w:val="28"/>
          <w:lang w:val="uk-UA"/>
        </w:rPr>
        <w:t xml:space="preserve">ї / К. Є. </w:t>
      </w:r>
      <w:r w:rsidRPr="00547170">
        <w:rPr>
          <w:sz w:val="28"/>
          <w:szCs w:val="28"/>
          <w:lang w:val="en-US"/>
        </w:rPr>
        <w:t>I</w:t>
      </w:r>
      <w:r w:rsidRPr="00843C92">
        <w:rPr>
          <w:sz w:val="28"/>
          <w:szCs w:val="28"/>
          <w:lang w:val="uk-UA"/>
        </w:rPr>
        <w:t>щейк</w:t>
      </w:r>
      <w:r w:rsidRPr="00547170">
        <w:rPr>
          <w:sz w:val="28"/>
          <w:szCs w:val="28"/>
          <w:lang w:val="en-US"/>
        </w:rPr>
        <w:t>i</w:t>
      </w:r>
      <w:r w:rsidRPr="00843C92">
        <w:rPr>
          <w:sz w:val="28"/>
          <w:szCs w:val="28"/>
          <w:lang w:val="uk-UA"/>
        </w:rPr>
        <w:t xml:space="preserve">н, В. </w:t>
      </w:r>
      <w:r w:rsidRPr="00547170">
        <w:rPr>
          <w:sz w:val="28"/>
          <w:szCs w:val="28"/>
          <w:lang w:val="en-US"/>
        </w:rPr>
        <w:t>I</w:t>
      </w:r>
      <w:r w:rsidRPr="00843C92">
        <w:rPr>
          <w:sz w:val="28"/>
          <w:szCs w:val="28"/>
          <w:lang w:val="uk-UA"/>
        </w:rPr>
        <w:t xml:space="preserve">. Степаненко, </w:t>
      </w:r>
      <w:smartTag w:uri="urn:schemas-microsoft-com:office:smarttags" w:element="place">
        <w:r w:rsidRPr="00547170">
          <w:rPr>
            <w:sz w:val="28"/>
            <w:szCs w:val="28"/>
            <w:lang w:val="en-US"/>
          </w:rPr>
          <w:t>I</w:t>
        </w:r>
        <w:r w:rsidRPr="00843C92">
          <w:rPr>
            <w:sz w:val="28"/>
            <w:szCs w:val="28"/>
            <w:lang w:val="uk-UA"/>
          </w:rPr>
          <w:t>.</w:t>
        </w:r>
      </w:smartTag>
      <w:r w:rsidRPr="00843C92">
        <w:rPr>
          <w:sz w:val="28"/>
          <w:szCs w:val="28"/>
          <w:lang w:val="uk-UA"/>
        </w:rPr>
        <w:t xml:space="preserve"> П. Кайдашев // Укр. журн. дерматолог</w:t>
      </w:r>
      <w:r w:rsidRPr="00547170">
        <w:rPr>
          <w:sz w:val="28"/>
          <w:szCs w:val="28"/>
          <w:lang w:val="en-US"/>
        </w:rPr>
        <w:t>i</w:t>
      </w:r>
      <w:r w:rsidRPr="00843C92">
        <w:rPr>
          <w:sz w:val="28"/>
          <w:szCs w:val="28"/>
          <w:lang w:val="uk-UA"/>
        </w:rPr>
        <w:t>ї, венеролог</w:t>
      </w:r>
      <w:r w:rsidRPr="00547170">
        <w:rPr>
          <w:sz w:val="28"/>
          <w:szCs w:val="28"/>
          <w:lang w:val="en-US"/>
        </w:rPr>
        <w:t>i</w:t>
      </w:r>
      <w:r w:rsidRPr="00843C92">
        <w:rPr>
          <w:sz w:val="28"/>
          <w:szCs w:val="28"/>
          <w:lang w:val="uk-UA"/>
        </w:rPr>
        <w:t>ї, косметолог</w:t>
      </w:r>
      <w:r w:rsidRPr="00547170">
        <w:rPr>
          <w:sz w:val="28"/>
          <w:szCs w:val="28"/>
          <w:lang w:val="en-US"/>
        </w:rPr>
        <w:t>i</w:t>
      </w:r>
      <w:r w:rsidRPr="00843C92">
        <w:rPr>
          <w:sz w:val="28"/>
          <w:szCs w:val="28"/>
          <w:lang w:val="uk-UA"/>
        </w:rPr>
        <w:t>ї. – 2007. – № 4. – С. 11–16.</w:t>
      </w:r>
    </w:p>
    <w:p w:rsidR="005C25ED" w:rsidRPr="00BE3CA4" w:rsidRDefault="005C25ED" w:rsidP="00C809CD">
      <w:pPr>
        <w:numPr>
          <w:ilvl w:val="0"/>
          <w:numId w:val="41"/>
        </w:numPr>
        <w:tabs>
          <w:tab w:val="clear" w:pos="720"/>
          <w:tab w:val="num" w:pos="540"/>
        </w:tabs>
        <w:spacing w:after="0" w:line="360" w:lineRule="auto"/>
        <w:ind w:left="360"/>
        <w:jc w:val="both"/>
        <w:rPr>
          <w:sz w:val="28"/>
          <w:szCs w:val="28"/>
          <w:lang w:val="uk-UA"/>
        </w:rPr>
      </w:pPr>
      <w:r w:rsidRPr="00547170">
        <w:rPr>
          <w:sz w:val="28"/>
          <w:szCs w:val="28"/>
          <w:lang w:val="uk-UA"/>
        </w:rPr>
        <w:t xml:space="preserve">Казмірчук В. Є. Імунологічні аспекти дерматитів (атопічних та псевдоатопічних) у дітей / В. Є. Казмірчук // Укр. журн. дерматології, венерології, косметології. – 2001. – </w:t>
      </w:r>
      <w:r>
        <w:rPr>
          <w:sz w:val="28"/>
          <w:szCs w:val="28"/>
          <w:lang w:val="uk-UA"/>
        </w:rPr>
        <w:t>№ 2</w:t>
      </w:r>
      <w:r w:rsidRPr="001364B4">
        <w:rPr>
          <w:sz w:val="28"/>
          <w:szCs w:val="28"/>
          <w:lang w:val="uk-UA"/>
        </w:rPr>
        <w:t>-</w:t>
      </w:r>
      <w:r w:rsidRPr="00B05E19">
        <w:rPr>
          <w:sz w:val="28"/>
          <w:szCs w:val="28"/>
          <w:lang w:val="uk-UA"/>
        </w:rPr>
        <w:t>3. – С</w:t>
      </w:r>
      <w:r w:rsidRPr="00547170">
        <w:rPr>
          <w:sz w:val="28"/>
          <w:szCs w:val="28"/>
          <w:lang w:val="uk-UA"/>
        </w:rPr>
        <w:t>. 17–23.</w:t>
      </w:r>
    </w:p>
    <w:p w:rsidR="005C25ED" w:rsidRPr="00BE3CA4" w:rsidRDefault="005C25ED" w:rsidP="00C809CD">
      <w:pPr>
        <w:numPr>
          <w:ilvl w:val="0"/>
          <w:numId w:val="41"/>
        </w:numPr>
        <w:tabs>
          <w:tab w:val="clear" w:pos="720"/>
          <w:tab w:val="num" w:pos="540"/>
        </w:tabs>
        <w:spacing w:after="0" w:line="360" w:lineRule="auto"/>
        <w:ind w:left="360"/>
        <w:jc w:val="both"/>
        <w:rPr>
          <w:sz w:val="28"/>
          <w:szCs w:val="28"/>
          <w:lang w:val="uk-UA"/>
        </w:rPr>
      </w:pPr>
      <w:r w:rsidRPr="00547170">
        <w:rPr>
          <w:sz w:val="28"/>
          <w:szCs w:val="28"/>
          <w:lang w:val="uk-UA"/>
        </w:rPr>
        <w:t>Калюжна Л. Д. Зміни показників імунного статусу та коагуляційного гемостазу у дітей, хворих на атопічний дерматит, під час лікування з застосуванням комплексу антиоксидантів</w:t>
      </w:r>
      <w:r>
        <w:rPr>
          <w:sz w:val="28"/>
          <w:szCs w:val="28"/>
          <w:lang w:val="uk-UA"/>
        </w:rPr>
        <w:t xml:space="preserve"> / Л. Д. Калюжна, К. Є. Іщейкін</w:t>
      </w:r>
      <w:r w:rsidRPr="00547170">
        <w:rPr>
          <w:sz w:val="28"/>
          <w:szCs w:val="28"/>
          <w:lang w:val="uk-UA"/>
        </w:rPr>
        <w:t xml:space="preserve"> // Дерматологія та венерологія. – 2003. – № 2. – С. 39–42.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Калюжная Л. Д. Атопическая экзема / Л. Д. Калюжная // </w:t>
      </w:r>
      <w:r w:rsidRPr="00547170">
        <w:rPr>
          <w:sz w:val="28"/>
          <w:szCs w:val="28"/>
          <w:lang w:val="uk-UA"/>
        </w:rPr>
        <w:t>Укр. журн. дерматології, венерології, косметології. – 2006. – № 4. – С. 16–19.</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Калюжная Л. Д. Клинико-иммунологические обоснования неспецифической иммунокоррекции атопического дерматита : дис…</w:t>
      </w:r>
      <w:r>
        <w:rPr>
          <w:sz w:val="28"/>
          <w:szCs w:val="28"/>
        </w:rPr>
        <w:t xml:space="preserve"> </w:t>
      </w:r>
      <w:r w:rsidRPr="00547170">
        <w:rPr>
          <w:sz w:val="28"/>
          <w:szCs w:val="28"/>
        </w:rPr>
        <w:t xml:space="preserve">д-ра мед. наук : </w:t>
      </w:r>
      <w:r>
        <w:rPr>
          <w:sz w:val="28"/>
          <w:szCs w:val="28"/>
        </w:rPr>
        <w:t xml:space="preserve">спец. </w:t>
      </w:r>
      <w:r w:rsidRPr="00547170">
        <w:rPr>
          <w:sz w:val="28"/>
          <w:szCs w:val="28"/>
        </w:rPr>
        <w:t>14.00.36., 14.00.11 / Л. Д. Калюжная. – К., 1989. – 398 с.</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Калюжная Л. Д. Принципиально новое направление в наружной терапии атопического дерматита / Л. Д. Калюжная // Укр. журн. дерматології, венерології, косметології. – 2005. – № 1. – С. 42–45.</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Качук М. В. Состояние системы гипофиз – щитовидная железа у больных нейродермитом в зависимости от тяжести течения атопи</w:t>
      </w:r>
      <w:r>
        <w:rPr>
          <w:sz w:val="28"/>
          <w:szCs w:val="28"/>
        </w:rPr>
        <w:t>ческого дерматита / М. В. Качук</w:t>
      </w:r>
      <w:r w:rsidRPr="00547170">
        <w:rPr>
          <w:sz w:val="28"/>
          <w:szCs w:val="28"/>
        </w:rPr>
        <w:t xml:space="preserve"> // Патогенез и терапия ко</w:t>
      </w:r>
      <w:r>
        <w:rPr>
          <w:sz w:val="28"/>
          <w:szCs w:val="28"/>
        </w:rPr>
        <w:t xml:space="preserve">жных и венерических заболеваний </w:t>
      </w:r>
      <w:r w:rsidRPr="00547170">
        <w:rPr>
          <w:sz w:val="28"/>
          <w:szCs w:val="28"/>
        </w:rPr>
        <w:t>: сб</w:t>
      </w:r>
      <w:r w:rsidRPr="007130B8">
        <w:rPr>
          <w:sz w:val="28"/>
          <w:szCs w:val="28"/>
        </w:rPr>
        <w:t>. науч. тр</w:t>
      </w:r>
      <w:r w:rsidRPr="007130B8">
        <w:rPr>
          <w:sz w:val="28"/>
          <w:szCs w:val="28"/>
          <w:lang w:val="uk-UA"/>
        </w:rPr>
        <w:t>удов</w:t>
      </w:r>
      <w:r w:rsidRPr="007130B8">
        <w:rPr>
          <w:sz w:val="28"/>
          <w:szCs w:val="28"/>
        </w:rPr>
        <w:t>. – Минск</w:t>
      </w:r>
      <w:r w:rsidRPr="00547170">
        <w:rPr>
          <w:sz w:val="28"/>
          <w:szCs w:val="28"/>
        </w:rPr>
        <w:t>, 1986. – С. 35–43.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rPr>
        <w:t xml:space="preserve">Качук Ю. В. Комплексне лікування хворих на атопічний дерматит з урахуванням механізмів регуляції синтезу оксиду азоту, стану </w:t>
      </w:r>
      <w:r w:rsidRPr="00547170">
        <w:rPr>
          <w:sz w:val="28"/>
          <w:szCs w:val="28"/>
        </w:rPr>
        <w:lastRenderedPageBreak/>
        <w:t>антиоксидантного захисту і макроелементів : автореф. дис... канд. мед. наук : спец. 14.01.20 / Ю. В. Качук. – Х., 2007. – 22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Клинико-диагностические критерии рациональной иммунокоррекции атопического дерматита</w:t>
      </w:r>
      <w:r w:rsidRPr="00547170">
        <w:rPr>
          <w:sz w:val="28"/>
          <w:szCs w:val="28"/>
          <w:lang w:val="uk-UA"/>
        </w:rPr>
        <w:t xml:space="preserve"> </w:t>
      </w:r>
      <w:r w:rsidRPr="00547170">
        <w:rPr>
          <w:sz w:val="28"/>
          <w:szCs w:val="28"/>
        </w:rPr>
        <w:t>:</w:t>
      </w:r>
      <w:r w:rsidRPr="00547170">
        <w:rPr>
          <w:sz w:val="28"/>
          <w:szCs w:val="28"/>
          <w:lang w:val="uk-UA"/>
        </w:rPr>
        <w:t xml:space="preserve"> метод. рекомендации</w:t>
      </w:r>
      <w:r w:rsidRPr="00547170">
        <w:rPr>
          <w:sz w:val="28"/>
          <w:szCs w:val="28"/>
        </w:rPr>
        <w:t xml:space="preserve"> </w:t>
      </w:r>
      <w:r w:rsidRPr="00547170">
        <w:rPr>
          <w:sz w:val="28"/>
          <w:szCs w:val="28"/>
          <w:lang w:val="uk-UA"/>
        </w:rPr>
        <w:t xml:space="preserve">/ </w:t>
      </w:r>
      <w:r w:rsidRPr="00547170">
        <w:rPr>
          <w:sz w:val="28"/>
          <w:szCs w:val="28"/>
        </w:rPr>
        <w:t>сост.</w:t>
      </w:r>
      <w:r>
        <w:rPr>
          <w:sz w:val="28"/>
          <w:szCs w:val="28"/>
          <w:lang w:val="uk-UA"/>
        </w:rPr>
        <w:t xml:space="preserve"> </w:t>
      </w:r>
      <w:r w:rsidRPr="00547170">
        <w:rPr>
          <w:sz w:val="28"/>
          <w:szCs w:val="28"/>
          <w:lang w:val="uk-UA"/>
        </w:rPr>
        <w:t xml:space="preserve">: Э. В. </w:t>
      </w:r>
      <w:r w:rsidRPr="00547170">
        <w:rPr>
          <w:sz w:val="28"/>
          <w:szCs w:val="28"/>
        </w:rPr>
        <w:t>Гюллинг, Л.</w:t>
      </w:r>
      <w:r>
        <w:rPr>
          <w:sz w:val="28"/>
          <w:szCs w:val="28"/>
        </w:rPr>
        <w:t> </w:t>
      </w:r>
      <w:r w:rsidRPr="00547170">
        <w:rPr>
          <w:sz w:val="28"/>
          <w:szCs w:val="28"/>
        </w:rPr>
        <w:t>Д. Калюжная, Г. П. Кравчук, Л. П. Стычинская ; Киев. гос. ин-т усоверш. врачей. – К., 1988. – 18</w:t>
      </w:r>
      <w:r>
        <w:rPr>
          <w:sz w:val="28"/>
          <w:szCs w:val="28"/>
          <w:lang w:val="uk-UA"/>
        </w:rPr>
        <w:t xml:space="preserve"> </w:t>
      </w:r>
      <w:r w:rsidRPr="00547170">
        <w:rPr>
          <w:sz w:val="28"/>
          <w:szCs w:val="28"/>
        </w:rPr>
        <w:t>с.</w:t>
      </w:r>
    </w:p>
    <w:p w:rsidR="005C25ED" w:rsidRPr="00547170" w:rsidRDefault="005C25ED" w:rsidP="00C809CD">
      <w:pPr>
        <w:numPr>
          <w:ilvl w:val="0"/>
          <w:numId w:val="41"/>
        </w:numPr>
        <w:tabs>
          <w:tab w:val="clear" w:pos="720"/>
          <w:tab w:val="num" w:pos="540"/>
          <w:tab w:val="left" w:pos="9354"/>
        </w:tabs>
        <w:spacing w:after="0" w:line="360" w:lineRule="auto"/>
        <w:ind w:left="360" w:right="-2"/>
        <w:jc w:val="both"/>
        <w:rPr>
          <w:sz w:val="28"/>
          <w:szCs w:val="28"/>
        </w:rPr>
      </w:pPr>
      <w:r w:rsidRPr="00547170">
        <w:rPr>
          <w:sz w:val="28"/>
          <w:szCs w:val="28"/>
        </w:rPr>
        <w:t>Ковалева Л. Н. Особенности психоличностного статуса у больных экземой и атопическим дерматитом в южном регионе Украины / Л.</w:t>
      </w:r>
      <w:r>
        <w:rPr>
          <w:sz w:val="28"/>
          <w:szCs w:val="28"/>
          <w:lang w:val="uk-UA"/>
        </w:rPr>
        <w:t> </w:t>
      </w:r>
      <w:r w:rsidRPr="00547170">
        <w:rPr>
          <w:sz w:val="28"/>
          <w:szCs w:val="28"/>
        </w:rPr>
        <w:t>Н.</w:t>
      </w:r>
      <w:r>
        <w:rPr>
          <w:sz w:val="28"/>
          <w:szCs w:val="28"/>
          <w:lang w:val="uk-UA"/>
        </w:rPr>
        <w:t> </w:t>
      </w:r>
      <w:r w:rsidRPr="00547170">
        <w:rPr>
          <w:sz w:val="28"/>
          <w:szCs w:val="28"/>
        </w:rPr>
        <w:t>Ковалева, В.</w:t>
      </w:r>
      <w:r>
        <w:rPr>
          <w:sz w:val="28"/>
          <w:szCs w:val="28"/>
        </w:rPr>
        <w:t> </w:t>
      </w:r>
      <w:r w:rsidRPr="00547170">
        <w:rPr>
          <w:sz w:val="28"/>
          <w:szCs w:val="28"/>
        </w:rPr>
        <w:t>И. Хрущ // Укр. журн. дерматології, венерології, косметології. – 2006. – № 2. – С. 13–17.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Ковнеристый А. Е. Патогенетическое значение нарушений функционального состояния сосудов кожи при хронической экземе / А.</w:t>
      </w:r>
      <w:r>
        <w:rPr>
          <w:sz w:val="28"/>
          <w:szCs w:val="28"/>
        </w:rPr>
        <w:t> </w:t>
      </w:r>
      <w:r w:rsidRPr="00547170">
        <w:rPr>
          <w:sz w:val="28"/>
          <w:szCs w:val="28"/>
        </w:rPr>
        <w:t>Е.</w:t>
      </w:r>
      <w:r>
        <w:rPr>
          <w:sz w:val="28"/>
          <w:szCs w:val="28"/>
        </w:rPr>
        <w:t> </w:t>
      </w:r>
      <w:r w:rsidRPr="00547170">
        <w:rPr>
          <w:sz w:val="28"/>
          <w:szCs w:val="28"/>
        </w:rPr>
        <w:t>Ковнеристый // Журн. дерматологии и венерологии. – 1998. – № 1.</w:t>
      </w:r>
      <w:r>
        <w:rPr>
          <w:sz w:val="28"/>
          <w:szCs w:val="28"/>
          <w:lang w:val="uk-UA"/>
        </w:rPr>
        <w:t> </w:t>
      </w:r>
      <w:r w:rsidRPr="00547170">
        <w:rPr>
          <w:sz w:val="28"/>
          <w:szCs w:val="28"/>
        </w:rPr>
        <w:t>– С. 34–35.</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Кожные и венерические болезни у детей / К. Н. Суворова, А. А. Антоньев, Н. П. Кузнецова, И. О. Малова. – Иркутск, 1995. – 352</w:t>
      </w:r>
      <w:r>
        <w:rPr>
          <w:sz w:val="28"/>
          <w:szCs w:val="28"/>
          <w:lang w:val="uk-UA"/>
        </w:rPr>
        <w:t> </w:t>
      </w:r>
      <w:r w:rsidRPr="00547170">
        <w:rPr>
          <w:sz w:val="28"/>
          <w:szCs w:val="28"/>
        </w:rPr>
        <w:t>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Кочергин Н. Г. Атопический дерматит / Н. Г. Кочергин // Рос. журн. кож. и венер. болезней. – 1998. – № 5. – С. 59–64.</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Кочергин Н. Г. Атопический дерматит кистей / Н. Г. Кочергин, А. А. Африкян // Рос. журн. кож. и венер. болезней. – 2008. – № 2. – C.</w:t>
      </w:r>
      <w:r>
        <w:rPr>
          <w:sz w:val="28"/>
          <w:szCs w:val="28"/>
          <w:lang w:val="uk-UA"/>
        </w:rPr>
        <w:t> </w:t>
      </w:r>
      <w:r w:rsidRPr="00547170">
        <w:rPr>
          <w:sz w:val="28"/>
          <w:szCs w:val="28"/>
        </w:rPr>
        <w:t>10–13.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Кубанова А. А. Характеристика количественных показателей популяций и субпопуляций Т-лимфоцитов периферической крови больных истинной экземой и нейродермитом / А. А. Кубанова, Е. В. Матушевска</w:t>
      </w:r>
      <w:r>
        <w:rPr>
          <w:sz w:val="28"/>
          <w:szCs w:val="28"/>
        </w:rPr>
        <w:t>я // Дерматология и венерология</w:t>
      </w:r>
      <w:r>
        <w:rPr>
          <w:sz w:val="28"/>
          <w:szCs w:val="28"/>
          <w:lang w:val="uk-UA"/>
        </w:rPr>
        <w:t xml:space="preserve"> </w:t>
      </w:r>
      <w:r w:rsidRPr="00547170">
        <w:rPr>
          <w:sz w:val="28"/>
          <w:szCs w:val="28"/>
        </w:rPr>
        <w:t xml:space="preserve">: респ. межвед. </w:t>
      </w:r>
      <w:r w:rsidRPr="007130B8">
        <w:rPr>
          <w:sz w:val="28"/>
          <w:szCs w:val="28"/>
        </w:rPr>
        <w:t>сб</w:t>
      </w:r>
      <w:r w:rsidRPr="007130B8">
        <w:rPr>
          <w:sz w:val="28"/>
          <w:szCs w:val="28"/>
          <w:lang w:val="uk-UA"/>
        </w:rPr>
        <w:t>орник</w:t>
      </w:r>
      <w:r w:rsidRPr="007130B8">
        <w:rPr>
          <w:sz w:val="28"/>
          <w:szCs w:val="28"/>
        </w:rPr>
        <w:t>. – К</w:t>
      </w:r>
      <w:r w:rsidRPr="00547170">
        <w:rPr>
          <w:sz w:val="28"/>
          <w:szCs w:val="28"/>
        </w:rPr>
        <w:t>., 1989. – Вып. 24. – С.</w:t>
      </w:r>
      <w:r>
        <w:rPr>
          <w:sz w:val="28"/>
          <w:szCs w:val="28"/>
        </w:rPr>
        <w:t> </w:t>
      </w:r>
      <w:r w:rsidRPr="00547170">
        <w:rPr>
          <w:sz w:val="28"/>
          <w:szCs w:val="28"/>
        </w:rPr>
        <w:t>7–10.</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Кунгуров Н. В. Иммунологические аспекты атопического дерматита / Н.</w:t>
      </w:r>
      <w:r>
        <w:rPr>
          <w:sz w:val="28"/>
          <w:szCs w:val="28"/>
        </w:rPr>
        <w:t> </w:t>
      </w:r>
      <w:r w:rsidRPr="00547170">
        <w:rPr>
          <w:sz w:val="28"/>
          <w:szCs w:val="28"/>
        </w:rPr>
        <w:t>В. Кунгуров // Вестн. дерматологии и венерологии. – 1999. – № 3. – С.</w:t>
      </w:r>
      <w:r>
        <w:rPr>
          <w:sz w:val="28"/>
          <w:szCs w:val="28"/>
        </w:rPr>
        <w:t> </w:t>
      </w:r>
      <w:r w:rsidRPr="00547170">
        <w:rPr>
          <w:sz w:val="28"/>
          <w:szCs w:val="28"/>
        </w:rPr>
        <w:t>14–17.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lastRenderedPageBreak/>
        <w:t>Кунгуров Н. В. Особенности клеточного инфильтрата в дерме у больных с различными типами течения атопического дерматита / Н. В.</w:t>
      </w:r>
      <w:r>
        <w:rPr>
          <w:sz w:val="28"/>
          <w:szCs w:val="28"/>
          <w:lang w:val="uk-UA"/>
        </w:rPr>
        <w:t> </w:t>
      </w:r>
      <w:r w:rsidRPr="00547170">
        <w:rPr>
          <w:sz w:val="28"/>
          <w:szCs w:val="28"/>
        </w:rPr>
        <w:t>Кунгуров, С.</w:t>
      </w:r>
      <w:r>
        <w:rPr>
          <w:sz w:val="28"/>
          <w:szCs w:val="28"/>
        </w:rPr>
        <w:t> </w:t>
      </w:r>
      <w:r w:rsidRPr="00547170">
        <w:rPr>
          <w:sz w:val="28"/>
          <w:szCs w:val="28"/>
        </w:rPr>
        <w:t>В. Сазонов, М. М. Кохан // Вестн. дерматологии и венерологии. – 2000.</w:t>
      </w:r>
      <w:r>
        <w:rPr>
          <w:sz w:val="28"/>
          <w:szCs w:val="28"/>
        </w:rPr>
        <w:t> </w:t>
      </w:r>
      <w:r w:rsidRPr="00547170">
        <w:rPr>
          <w:sz w:val="28"/>
          <w:szCs w:val="28"/>
        </w:rPr>
        <w:t>– № 5. – С. 40–46.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Кунгуров Н. В. Особенности типов течения атопического дерматита / Н.</w:t>
      </w:r>
      <w:r>
        <w:rPr>
          <w:sz w:val="28"/>
          <w:szCs w:val="28"/>
        </w:rPr>
        <w:t> </w:t>
      </w:r>
      <w:r w:rsidRPr="00547170">
        <w:rPr>
          <w:sz w:val="28"/>
          <w:szCs w:val="28"/>
        </w:rPr>
        <w:t>В. Кунгуров // Вестн. дерматологии и венерологии. – 2000. – № 1. – С.</w:t>
      </w:r>
      <w:r>
        <w:rPr>
          <w:sz w:val="28"/>
          <w:szCs w:val="28"/>
        </w:rPr>
        <w:t> </w:t>
      </w:r>
      <w:r w:rsidRPr="00547170">
        <w:rPr>
          <w:sz w:val="28"/>
          <w:szCs w:val="28"/>
        </w:rPr>
        <w:t>19–21.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Курченко А. И. Иммунофенотипическая картина и цитокиновый профиль периферической крови больных в острой и хронической стадии развития атопического дерматита / А. И. Курченко, Г.</w:t>
      </w:r>
      <w:r>
        <w:rPr>
          <w:sz w:val="28"/>
          <w:szCs w:val="28"/>
          <w:lang w:val="uk-UA"/>
        </w:rPr>
        <w:t> </w:t>
      </w:r>
      <w:r w:rsidRPr="00547170">
        <w:rPr>
          <w:sz w:val="28"/>
          <w:szCs w:val="28"/>
        </w:rPr>
        <w:t>Н.</w:t>
      </w:r>
      <w:r>
        <w:rPr>
          <w:sz w:val="28"/>
          <w:szCs w:val="28"/>
          <w:lang w:val="uk-UA"/>
        </w:rPr>
        <w:t> </w:t>
      </w:r>
      <w:r w:rsidRPr="00547170">
        <w:rPr>
          <w:sz w:val="28"/>
          <w:szCs w:val="28"/>
        </w:rPr>
        <w:t>Дранник // Укр. журн. дерматології, венерології, косметології. – 2006. – № 2. – С. 9–12.</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Курченко А. И. Исследование in vitro продукции цитокинов (</w:t>
      </w:r>
      <w:r w:rsidRPr="00547170">
        <w:rPr>
          <w:sz w:val="28"/>
          <w:szCs w:val="28"/>
          <w:lang w:val="en-US"/>
        </w:rPr>
        <w:t>IL</w:t>
      </w:r>
      <w:r w:rsidRPr="00547170">
        <w:rPr>
          <w:sz w:val="28"/>
          <w:szCs w:val="28"/>
        </w:rPr>
        <w:t xml:space="preserve">-2 и </w:t>
      </w:r>
      <w:r w:rsidRPr="00547170">
        <w:rPr>
          <w:sz w:val="28"/>
          <w:szCs w:val="28"/>
          <w:lang w:val="en-US"/>
        </w:rPr>
        <w:t>IFN</w:t>
      </w:r>
      <w:r w:rsidRPr="00547170">
        <w:rPr>
          <w:sz w:val="28"/>
          <w:szCs w:val="28"/>
        </w:rPr>
        <w:t>-γ) мононуклеарными клетками периферической крови у больных IgE-зависимой и IgE-независимой формой атопического дерматита в остром и хроническом периоде заболевания / А. И. Курченко // Імунологія та алергологія. – 2007. – № 2. – C. 29–32.</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Курченко А.</w:t>
      </w:r>
      <w:r w:rsidRPr="00D11146">
        <w:rPr>
          <w:sz w:val="28"/>
          <w:szCs w:val="28"/>
          <w:lang w:val="uk-UA"/>
        </w:rPr>
        <w:t> </w:t>
      </w:r>
      <w:r w:rsidRPr="00547170">
        <w:rPr>
          <w:sz w:val="28"/>
          <w:szCs w:val="28"/>
        </w:rPr>
        <w:t>И. Сравнительная характеристика иммуногистохимической картины очагов поражений кожи у больных с IgE-зависимой и IgE-независимой формами атопического дерматита / А.</w:t>
      </w:r>
      <w:r>
        <w:rPr>
          <w:sz w:val="28"/>
          <w:szCs w:val="28"/>
          <w:lang w:val="uk-UA"/>
        </w:rPr>
        <w:t> </w:t>
      </w:r>
      <w:r w:rsidRPr="00547170">
        <w:rPr>
          <w:sz w:val="28"/>
          <w:szCs w:val="28"/>
        </w:rPr>
        <w:t>И. Курченко // Укр. мед. часопис. – 2006. – № 1. – С. 114–117.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rPr>
        <w:t>Курченко А. І. Атопічний дерматит: характеристика змін системного та локального імунітету : автореф. дис... д-ра мед. наук : спец. 14.03.08 / А. І. Курченко. – К., 2007. – 36 с.</w:t>
      </w:r>
    </w:p>
    <w:p w:rsidR="005C25ED" w:rsidRPr="00547170" w:rsidRDefault="005C25ED" w:rsidP="00C809CD">
      <w:pPr>
        <w:numPr>
          <w:ilvl w:val="0"/>
          <w:numId w:val="41"/>
        </w:numPr>
        <w:tabs>
          <w:tab w:val="clear" w:pos="720"/>
          <w:tab w:val="num" w:pos="540"/>
        </w:tabs>
        <w:spacing w:after="0" w:line="360" w:lineRule="auto"/>
        <w:ind w:left="360" w:right="140"/>
        <w:jc w:val="both"/>
        <w:rPr>
          <w:sz w:val="28"/>
          <w:szCs w:val="28"/>
        </w:rPr>
      </w:pPr>
      <w:r w:rsidRPr="00547170">
        <w:rPr>
          <w:sz w:val="28"/>
          <w:szCs w:val="28"/>
        </w:rPr>
        <w:t>Курченко А. І. Дослідження рівня IL-16 крові у хворих на IGE-незалежну форми атопічного дерматиту при гострому та хронічному перебігу захворювання / А. І. Курченко // Вісн. наук. досліджень. – 2007.</w:t>
      </w:r>
      <w:r>
        <w:rPr>
          <w:sz w:val="28"/>
          <w:szCs w:val="28"/>
        </w:rPr>
        <w:t> </w:t>
      </w:r>
      <w:r w:rsidRPr="00547170">
        <w:rPr>
          <w:sz w:val="28"/>
          <w:szCs w:val="28"/>
        </w:rPr>
        <w:t>– № 1. – C. 15–17.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Лусс Л. В. Аллергодерматозы. Проблемы диагностики и терапии / Л. В.</w:t>
      </w:r>
      <w:r>
        <w:rPr>
          <w:sz w:val="28"/>
          <w:szCs w:val="28"/>
        </w:rPr>
        <w:t> </w:t>
      </w:r>
      <w:r w:rsidRPr="00547170">
        <w:rPr>
          <w:sz w:val="28"/>
          <w:szCs w:val="28"/>
        </w:rPr>
        <w:t>Лусс // Аллергия, астма и клиническая иммунология. – 1997. – №</w:t>
      </w:r>
      <w:r>
        <w:rPr>
          <w:sz w:val="28"/>
          <w:szCs w:val="28"/>
        </w:rPr>
        <w:t> </w:t>
      </w:r>
      <w:r w:rsidRPr="00547170">
        <w:rPr>
          <w:sz w:val="28"/>
          <w:szCs w:val="28"/>
        </w:rPr>
        <w:t>4. – С. 24–29.</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lastRenderedPageBreak/>
        <w:t>Лусс Л. В. Эпидемиология аллергодерматозов / Л. В. Лусс // Атопический дерматит-2000</w:t>
      </w:r>
      <w:r w:rsidRPr="00547170">
        <w:rPr>
          <w:sz w:val="28"/>
          <w:szCs w:val="28"/>
          <w:lang w:val="uk-UA"/>
        </w:rPr>
        <w:t>,</w:t>
      </w:r>
      <w:r w:rsidRPr="00547170">
        <w:rPr>
          <w:color w:val="000000"/>
          <w:sz w:val="28"/>
          <w:szCs w:val="28"/>
        </w:rPr>
        <w:t xml:space="preserve"> 24-26 мая </w:t>
      </w:r>
      <w:smartTag w:uri="urn:schemas-microsoft-com:office:smarttags" w:element="metricconverter">
        <w:smartTagPr>
          <w:attr w:name="ProductID" w:val="2000 г"/>
        </w:smartTagPr>
        <w:r w:rsidRPr="00547170">
          <w:rPr>
            <w:color w:val="000000"/>
            <w:sz w:val="28"/>
            <w:szCs w:val="28"/>
          </w:rPr>
          <w:t>2</w:t>
        </w:r>
        <w:r w:rsidRPr="00547170">
          <w:rPr>
            <w:color w:val="000000"/>
            <w:sz w:val="28"/>
            <w:szCs w:val="28"/>
            <w:lang w:val="uk-UA"/>
          </w:rPr>
          <w:t>000 г</w:t>
        </w:r>
      </w:smartTag>
      <w:r w:rsidRPr="00547170">
        <w:rPr>
          <w:color w:val="000000"/>
          <w:sz w:val="28"/>
          <w:szCs w:val="28"/>
          <w:lang w:val="uk-UA"/>
        </w:rPr>
        <w:t>.</w:t>
      </w:r>
      <w:r>
        <w:rPr>
          <w:color w:val="000000"/>
          <w:sz w:val="28"/>
          <w:szCs w:val="28"/>
          <w:lang w:val="uk-UA"/>
        </w:rPr>
        <w:t xml:space="preserve"> </w:t>
      </w:r>
      <w:r w:rsidRPr="00547170">
        <w:rPr>
          <w:sz w:val="28"/>
          <w:szCs w:val="28"/>
        </w:rPr>
        <w:t xml:space="preserve">: материалы междунар. </w:t>
      </w:r>
      <w:r w:rsidRPr="007130B8">
        <w:rPr>
          <w:sz w:val="28"/>
          <w:szCs w:val="28"/>
        </w:rPr>
        <w:t>конф</w:t>
      </w:r>
      <w:r w:rsidRPr="007130B8">
        <w:rPr>
          <w:sz w:val="28"/>
          <w:szCs w:val="28"/>
          <w:lang w:val="uk-UA"/>
        </w:rPr>
        <w:t>еренции</w:t>
      </w:r>
      <w:r w:rsidRPr="007130B8">
        <w:rPr>
          <w:sz w:val="28"/>
          <w:szCs w:val="28"/>
        </w:rPr>
        <w:t>. – Екатеринбург</w:t>
      </w:r>
      <w:r w:rsidRPr="00547170">
        <w:rPr>
          <w:sz w:val="28"/>
          <w:szCs w:val="28"/>
        </w:rPr>
        <w:t>, 2000. – С. 76–77.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Масленникова Л. В. Исследование вегетативного и психосоматического статуса детей, страдающих атопическим дерматитом / Л.</w:t>
      </w:r>
      <w:r>
        <w:rPr>
          <w:sz w:val="28"/>
          <w:szCs w:val="28"/>
        </w:rPr>
        <w:t> </w:t>
      </w:r>
      <w:r w:rsidRPr="00547170">
        <w:rPr>
          <w:sz w:val="28"/>
          <w:szCs w:val="28"/>
        </w:rPr>
        <w:t>В.</w:t>
      </w:r>
      <w:r>
        <w:rPr>
          <w:sz w:val="28"/>
          <w:szCs w:val="28"/>
        </w:rPr>
        <w:t> </w:t>
      </w:r>
      <w:r w:rsidRPr="00547170">
        <w:rPr>
          <w:sz w:val="28"/>
          <w:szCs w:val="28"/>
        </w:rPr>
        <w:t>Масленникова, О. Р. Сухарева, И. Р. Давыдова // Вестн. дерматологии и венерологии. – 1998. – № 3. – С.45–46.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Мотовилова Н. Н. Функционально-морфологическое состояние дистальных отделов толстого кишечника у больных атопическим дерматитом / Н. Н. Мотовилова, С. В. Рукина, И. М. Мохова // 6 Всерос. съезд дерматологов и венерологов</w:t>
      </w:r>
      <w:r w:rsidRPr="00547170">
        <w:rPr>
          <w:sz w:val="28"/>
          <w:szCs w:val="28"/>
          <w:lang w:val="uk-UA"/>
        </w:rPr>
        <w:t xml:space="preserve">, 25-26 сент. </w:t>
      </w:r>
      <w:smartTag w:uri="urn:schemas-microsoft-com:office:smarttags" w:element="metricconverter">
        <w:smartTagPr>
          <w:attr w:name="ProductID" w:val="1989 г"/>
        </w:smartTagPr>
        <w:r w:rsidRPr="00547170">
          <w:rPr>
            <w:sz w:val="28"/>
            <w:szCs w:val="28"/>
            <w:lang w:val="uk-UA"/>
          </w:rPr>
          <w:t>1989 г</w:t>
        </w:r>
      </w:smartTag>
      <w:r w:rsidRPr="00547170">
        <w:rPr>
          <w:sz w:val="28"/>
          <w:szCs w:val="28"/>
          <w:lang w:val="uk-UA"/>
        </w:rPr>
        <w:t>.</w:t>
      </w:r>
      <w:r w:rsidRPr="00547170">
        <w:rPr>
          <w:sz w:val="28"/>
          <w:szCs w:val="28"/>
        </w:rPr>
        <w:t xml:space="preserve"> : </w:t>
      </w:r>
      <w:r w:rsidRPr="007130B8">
        <w:rPr>
          <w:sz w:val="28"/>
          <w:szCs w:val="28"/>
        </w:rPr>
        <w:t>тез. докл</w:t>
      </w:r>
      <w:r w:rsidRPr="007130B8">
        <w:rPr>
          <w:sz w:val="28"/>
          <w:szCs w:val="28"/>
          <w:lang w:val="uk-UA"/>
        </w:rPr>
        <w:t>адов</w:t>
      </w:r>
      <w:r w:rsidRPr="007130B8">
        <w:rPr>
          <w:sz w:val="28"/>
          <w:szCs w:val="28"/>
        </w:rPr>
        <w:t>.</w:t>
      </w:r>
      <w:r w:rsidRPr="00547170">
        <w:rPr>
          <w:sz w:val="28"/>
          <w:szCs w:val="28"/>
        </w:rPr>
        <w:t xml:space="preserve"> – М., 1989. – Ч. 2. – С. 280.</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Назаров П. Г. Атопический дерматит: иммунологические аспекты / П.</w:t>
      </w:r>
      <w:r>
        <w:rPr>
          <w:sz w:val="28"/>
          <w:szCs w:val="28"/>
        </w:rPr>
        <w:t> </w:t>
      </w:r>
      <w:r w:rsidRPr="00547170">
        <w:rPr>
          <w:sz w:val="28"/>
          <w:szCs w:val="28"/>
        </w:rPr>
        <w:t>Г.</w:t>
      </w:r>
      <w:r>
        <w:rPr>
          <w:sz w:val="28"/>
          <w:szCs w:val="28"/>
        </w:rPr>
        <w:t> </w:t>
      </w:r>
      <w:r w:rsidRPr="00547170">
        <w:rPr>
          <w:sz w:val="28"/>
          <w:szCs w:val="28"/>
        </w:rPr>
        <w:t>Назаров, И. А. Горланов, И. Р. Милявская // Аллергология</w:t>
      </w:r>
      <w:r w:rsidRPr="00547170">
        <w:rPr>
          <w:sz w:val="28"/>
          <w:szCs w:val="28"/>
          <w:lang w:val="uk-UA"/>
        </w:rPr>
        <w:t>.</w:t>
      </w:r>
      <w:r w:rsidRPr="00547170">
        <w:rPr>
          <w:sz w:val="28"/>
          <w:szCs w:val="28"/>
        </w:rPr>
        <w:t xml:space="preserve"> – 1999.</w:t>
      </w:r>
      <w:r>
        <w:rPr>
          <w:sz w:val="28"/>
          <w:szCs w:val="28"/>
          <w:lang w:val="uk-UA"/>
        </w:rPr>
        <w:t> </w:t>
      </w:r>
      <w:r w:rsidRPr="00547170">
        <w:rPr>
          <w:sz w:val="28"/>
          <w:szCs w:val="28"/>
        </w:rPr>
        <w:t>– № 2. – С. 28–35.</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Нейровегетативные нарушения и их коррекция в комплексном лечении детей с атопическим дерматитом / Е. Г. Дронова, И.</w:t>
      </w:r>
      <w:r>
        <w:rPr>
          <w:sz w:val="28"/>
          <w:szCs w:val="28"/>
          <w:lang w:val="uk-UA"/>
        </w:rPr>
        <w:t> </w:t>
      </w:r>
      <w:r w:rsidRPr="00547170">
        <w:rPr>
          <w:sz w:val="28"/>
          <w:szCs w:val="28"/>
        </w:rPr>
        <w:t>С.</w:t>
      </w:r>
      <w:r>
        <w:rPr>
          <w:sz w:val="28"/>
          <w:szCs w:val="28"/>
          <w:lang w:val="uk-UA"/>
        </w:rPr>
        <w:t> </w:t>
      </w:r>
      <w:r w:rsidRPr="00547170">
        <w:rPr>
          <w:sz w:val="28"/>
          <w:szCs w:val="28"/>
        </w:rPr>
        <w:t>Родникова, Е. В. Владимирова [и др.] // Педиатрия. Журн. им.</w:t>
      </w:r>
      <w:r>
        <w:rPr>
          <w:sz w:val="28"/>
          <w:szCs w:val="28"/>
          <w:lang w:val="uk-UA"/>
        </w:rPr>
        <w:t> </w:t>
      </w:r>
      <w:r w:rsidRPr="00547170">
        <w:rPr>
          <w:sz w:val="28"/>
          <w:szCs w:val="28"/>
        </w:rPr>
        <w:t>Г.Н.</w:t>
      </w:r>
      <w:r>
        <w:rPr>
          <w:sz w:val="28"/>
          <w:szCs w:val="28"/>
          <w:lang w:val="uk-UA"/>
        </w:rPr>
        <w:t> </w:t>
      </w:r>
      <w:r w:rsidRPr="00547170">
        <w:rPr>
          <w:sz w:val="28"/>
          <w:szCs w:val="28"/>
        </w:rPr>
        <w:t>Сперанского. – 2008. – № 5. – C. 150–154.</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Нейрофизиологические механизмы зуда при атопическом дерматите: исследование длиннолатентных вызванных потенциалов на термическую стимуляцию тонких волокон / Г. Г. Торопина, М.</w:t>
      </w:r>
      <w:r>
        <w:rPr>
          <w:sz w:val="28"/>
          <w:szCs w:val="28"/>
          <w:lang w:val="uk-UA"/>
        </w:rPr>
        <w:t> </w:t>
      </w:r>
      <w:r w:rsidRPr="00547170">
        <w:rPr>
          <w:sz w:val="28"/>
          <w:szCs w:val="28"/>
        </w:rPr>
        <w:t>М.</w:t>
      </w:r>
      <w:r>
        <w:rPr>
          <w:sz w:val="28"/>
          <w:szCs w:val="28"/>
          <w:lang w:val="uk-UA"/>
        </w:rPr>
        <w:t> </w:t>
      </w:r>
      <w:r w:rsidRPr="00547170">
        <w:rPr>
          <w:sz w:val="28"/>
          <w:szCs w:val="28"/>
        </w:rPr>
        <w:t>Юдина, А. Н. Львов, О. Л. Иванов // Рос. журн. кож. и венер. болезней. – 2008. – № 4. – C. 18–22.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Никитина Л. С. Роль мембранного пищеварения и всасывающей функции толстой кишки в патогенезе экземы / Л. С. Никитина, Г.</w:t>
      </w:r>
      <w:r>
        <w:rPr>
          <w:sz w:val="28"/>
          <w:szCs w:val="28"/>
          <w:lang w:val="uk-UA"/>
        </w:rPr>
        <w:t> </w:t>
      </w:r>
      <w:r w:rsidRPr="00547170">
        <w:rPr>
          <w:sz w:val="28"/>
          <w:szCs w:val="28"/>
        </w:rPr>
        <w:t>Э.</w:t>
      </w:r>
      <w:r>
        <w:rPr>
          <w:sz w:val="28"/>
          <w:szCs w:val="28"/>
          <w:lang w:val="uk-UA"/>
        </w:rPr>
        <w:t> </w:t>
      </w:r>
      <w:r w:rsidRPr="00547170">
        <w:rPr>
          <w:sz w:val="28"/>
          <w:szCs w:val="28"/>
        </w:rPr>
        <w:t>Шинский, В.</w:t>
      </w:r>
      <w:r>
        <w:rPr>
          <w:sz w:val="28"/>
          <w:szCs w:val="28"/>
        </w:rPr>
        <w:t> </w:t>
      </w:r>
      <w:r w:rsidRPr="00547170">
        <w:rPr>
          <w:sz w:val="28"/>
          <w:szCs w:val="28"/>
        </w:rPr>
        <w:t>В.</w:t>
      </w:r>
      <w:r>
        <w:rPr>
          <w:sz w:val="28"/>
          <w:szCs w:val="28"/>
        </w:rPr>
        <w:t> </w:t>
      </w:r>
      <w:r w:rsidRPr="00547170">
        <w:rPr>
          <w:sz w:val="28"/>
          <w:szCs w:val="28"/>
        </w:rPr>
        <w:t>Трусов // Вестн. дерматологии и венерологии. – 1989. – № 2. – С. 34–36.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lastRenderedPageBreak/>
        <w:t>Новая концепция формирования зудовой реакции при некоторых хронических дерматозах / В. А. Бочаров, С. В. Зяблицев, В. Б. Висягин [и др.] // Арх. клин. и эксперим. медицины. – 1997. – № 1. – С. 113–116.</w:t>
      </w:r>
    </w:p>
    <w:p w:rsidR="005C25ED" w:rsidRPr="00EF5C22"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Нові підходи до терапії та контролю атопічного д</w:t>
      </w:r>
      <w:r>
        <w:rPr>
          <w:sz w:val="28"/>
          <w:szCs w:val="28"/>
        </w:rPr>
        <w:t>ерматиту : метод. рек.</w:t>
      </w:r>
      <w:r>
        <w:rPr>
          <w:sz w:val="28"/>
          <w:szCs w:val="28"/>
          <w:lang w:val="uk-UA"/>
        </w:rPr>
        <w:t> </w:t>
      </w:r>
      <w:r>
        <w:rPr>
          <w:sz w:val="28"/>
          <w:szCs w:val="28"/>
        </w:rPr>
        <w:t xml:space="preserve">/ уклад. </w:t>
      </w:r>
      <w:r w:rsidRPr="00547170">
        <w:rPr>
          <w:sz w:val="28"/>
          <w:szCs w:val="28"/>
        </w:rPr>
        <w:t>: Л. Д. Калюжна, Я. Ф. Кутасевич</w:t>
      </w:r>
      <w:r>
        <w:rPr>
          <w:sz w:val="28"/>
          <w:szCs w:val="28"/>
        </w:rPr>
        <w:t>, Т. В. Проценко, І.</w:t>
      </w:r>
      <w:r>
        <w:rPr>
          <w:sz w:val="28"/>
          <w:szCs w:val="28"/>
          <w:lang w:val="uk-UA"/>
        </w:rPr>
        <w:t> </w:t>
      </w:r>
      <w:r>
        <w:rPr>
          <w:sz w:val="28"/>
          <w:szCs w:val="28"/>
        </w:rPr>
        <w:t>О.</w:t>
      </w:r>
      <w:r>
        <w:rPr>
          <w:sz w:val="28"/>
          <w:szCs w:val="28"/>
          <w:lang w:val="uk-UA"/>
        </w:rPr>
        <w:t> </w:t>
      </w:r>
      <w:r>
        <w:rPr>
          <w:sz w:val="28"/>
          <w:szCs w:val="28"/>
        </w:rPr>
        <w:t xml:space="preserve">Олійник </w:t>
      </w:r>
      <w:r w:rsidRPr="00547170">
        <w:rPr>
          <w:sz w:val="28"/>
          <w:szCs w:val="28"/>
        </w:rPr>
        <w:t>; Ін-т дерматології та венерології АМН України, Нац. мед. акад. післядиплом. освіти ім. П.Л. Шупика МОЗ України. – К., 2006. – 20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Новое в патогенезе и лечении атопического дерматита / И.</w:t>
      </w:r>
      <w:r>
        <w:rPr>
          <w:sz w:val="28"/>
          <w:szCs w:val="28"/>
          <w:lang w:val="uk-UA"/>
        </w:rPr>
        <w:t> </w:t>
      </w:r>
      <w:r w:rsidRPr="00547170">
        <w:rPr>
          <w:sz w:val="28"/>
          <w:szCs w:val="28"/>
        </w:rPr>
        <w:t>Б.</w:t>
      </w:r>
      <w:r>
        <w:rPr>
          <w:sz w:val="28"/>
          <w:szCs w:val="28"/>
          <w:lang w:val="uk-UA"/>
        </w:rPr>
        <w:t> </w:t>
      </w:r>
      <w:r w:rsidRPr="00547170">
        <w:rPr>
          <w:sz w:val="28"/>
          <w:szCs w:val="28"/>
        </w:rPr>
        <w:t>Трофимова, Л. А. Мишурис, В. С. Гевондян [и др.] // Вестн. дерматологии и венерологии. – 2001. – № 2.– С. 36–39.</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7130B8">
        <w:rPr>
          <w:sz w:val="28"/>
          <w:szCs w:val="28"/>
        </w:rPr>
        <w:t>Олисова О. Ю. Значение</w:t>
      </w:r>
      <w:r w:rsidRPr="00547170">
        <w:rPr>
          <w:sz w:val="28"/>
          <w:szCs w:val="28"/>
        </w:rPr>
        <w:t xml:space="preserve"> иммунного статуса в диагностике атопического дерматита / О. Ю. Олисова // 7 Рос. с</w:t>
      </w:r>
      <w:r>
        <w:rPr>
          <w:sz w:val="28"/>
          <w:szCs w:val="28"/>
        </w:rPr>
        <w:t>ъезд дерматологов и венерологов</w:t>
      </w:r>
      <w:r>
        <w:rPr>
          <w:sz w:val="28"/>
          <w:szCs w:val="28"/>
          <w:lang w:val="uk-UA"/>
        </w:rPr>
        <w:t>,</w:t>
      </w:r>
      <w:r>
        <w:rPr>
          <w:sz w:val="28"/>
          <w:szCs w:val="28"/>
        </w:rPr>
        <w:t xml:space="preserve"> </w:t>
      </w:r>
      <w:r w:rsidRPr="00E26C25">
        <w:rPr>
          <w:color w:val="000000"/>
          <w:sz w:val="28"/>
          <w:szCs w:val="28"/>
        </w:rPr>
        <w:t>5-</w:t>
      </w:r>
      <w:r w:rsidRPr="00E26C25">
        <w:rPr>
          <w:rStyle w:val="affc"/>
          <w:color w:val="000000"/>
          <w:szCs w:val="28"/>
        </w:rPr>
        <w:t>7</w:t>
      </w:r>
      <w:r w:rsidRPr="00E26C25">
        <w:rPr>
          <w:color w:val="000000"/>
          <w:sz w:val="28"/>
          <w:szCs w:val="28"/>
        </w:rPr>
        <w:t xml:space="preserve"> июня </w:t>
      </w:r>
      <w:smartTag w:uri="urn:schemas-microsoft-com:office:smarttags" w:element="metricconverter">
        <w:smartTagPr>
          <w:attr w:name="ProductID" w:val="1996 г"/>
        </w:smartTagPr>
        <w:r w:rsidRPr="00E26C25">
          <w:rPr>
            <w:color w:val="000000"/>
            <w:sz w:val="28"/>
            <w:szCs w:val="28"/>
          </w:rPr>
          <w:t>1996 г</w:t>
        </w:r>
      </w:smartTag>
      <w:r w:rsidRPr="00E26C25">
        <w:rPr>
          <w:color w:val="000000"/>
          <w:sz w:val="28"/>
          <w:szCs w:val="28"/>
        </w:rPr>
        <w:t>.</w:t>
      </w:r>
      <w:r w:rsidRPr="00E26C25">
        <w:rPr>
          <w:color w:val="000000"/>
          <w:sz w:val="28"/>
          <w:szCs w:val="28"/>
          <w:lang w:val="uk-UA"/>
        </w:rPr>
        <w:t xml:space="preserve"> </w:t>
      </w:r>
      <w:r w:rsidRPr="00E26C25">
        <w:rPr>
          <w:sz w:val="28"/>
          <w:szCs w:val="28"/>
        </w:rPr>
        <w:t>: тез. докл</w:t>
      </w:r>
      <w:r w:rsidRPr="00E26C25">
        <w:rPr>
          <w:sz w:val="28"/>
          <w:szCs w:val="28"/>
          <w:lang w:val="uk-UA"/>
        </w:rPr>
        <w:t>адов</w:t>
      </w:r>
      <w:r w:rsidRPr="00E26C25">
        <w:rPr>
          <w:sz w:val="28"/>
          <w:szCs w:val="28"/>
        </w:rPr>
        <w:t>.</w:t>
      </w:r>
      <w:r w:rsidRPr="00547170">
        <w:rPr>
          <w:sz w:val="28"/>
          <w:szCs w:val="28"/>
        </w:rPr>
        <w:t xml:space="preserve"> – Казань, 1996. – Ч. 1. – С.</w:t>
      </w:r>
      <w:r>
        <w:rPr>
          <w:sz w:val="28"/>
          <w:szCs w:val="28"/>
          <w:lang w:val="uk-UA"/>
        </w:rPr>
        <w:t> </w:t>
      </w:r>
      <w:r w:rsidRPr="00547170">
        <w:rPr>
          <w:sz w:val="28"/>
          <w:szCs w:val="28"/>
        </w:rPr>
        <w:t>57.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Осипова Л. С. Нові аспекти лікування атопічного дерматиту / Л.</w:t>
      </w:r>
      <w:r w:rsidRPr="00547170">
        <w:rPr>
          <w:sz w:val="28"/>
          <w:szCs w:val="28"/>
          <w:lang w:val="en-US"/>
        </w:rPr>
        <w:t> </w:t>
      </w:r>
      <w:r w:rsidRPr="00547170">
        <w:rPr>
          <w:sz w:val="28"/>
          <w:szCs w:val="28"/>
        </w:rPr>
        <w:t>С.</w:t>
      </w:r>
      <w:r w:rsidRPr="00547170">
        <w:rPr>
          <w:sz w:val="28"/>
          <w:szCs w:val="28"/>
          <w:lang w:val="en-US"/>
        </w:rPr>
        <w:t> </w:t>
      </w:r>
      <w:r w:rsidRPr="00547170">
        <w:rPr>
          <w:sz w:val="28"/>
          <w:szCs w:val="28"/>
        </w:rPr>
        <w:t>Осипова, Л. В. Кузнєцова, В. О. Грем</w:t>
      </w:r>
      <w:r w:rsidRPr="00342BD1">
        <w:rPr>
          <w:sz w:val="28"/>
          <w:szCs w:val="28"/>
        </w:rPr>
        <w:t>’</w:t>
      </w:r>
      <w:r w:rsidRPr="00547170">
        <w:rPr>
          <w:sz w:val="28"/>
          <w:szCs w:val="28"/>
        </w:rPr>
        <w:t>яков // Зб. наук. праць співробітників КМАПО ім. П.Л. Шупика. – К., 2001. – Вип. 10, кн. 2. – С. 228–232.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Оценка функциональной активности нейтрофилов периферической крови у больных атопическим дерматитом люминолзависимым хемилюминесцентным методом / А. В. Резайкина, В. А. Самсонов, Т.</w:t>
      </w:r>
      <w:r>
        <w:rPr>
          <w:sz w:val="28"/>
          <w:szCs w:val="28"/>
        </w:rPr>
        <w:t> </w:t>
      </w:r>
      <w:r w:rsidRPr="00547170">
        <w:rPr>
          <w:sz w:val="28"/>
          <w:szCs w:val="28"/>
        </w:rPr>
        <w:t>С.</w:t>
      </w:r>
      <w:r>
        <w:rPr>
          <w:sz w:val="28"/>
          <w:szCs w:val="28"/>
        </w:rPr>
        <w:t> </w:t>
      </w:r>
      <w:r w:rsidRPr="00547170">
        <w:rPr>
          <w:sz w:val="28"/>
          <w:szCs w:val="28"/>
        </w:rPr>
        <w:t>Куршакова [и др.] // Вестн</w:t>
      </w:r>
      <w:r w:rsidRPr="00547170">
        <w:rPr>
          <w:sz w:val="28"/>
          <w:szCs w:val="28"/>
          <w:lang w:val="uk-UA"/>
        </w:rPr>
        <w:t>.</w:t>
      </w:r>
      <w:r w:rsidRPr="00547170">
        <w:rPr>
          <w:sz w:val="28"/>
          <w:szCs w:val="28"/>
        </w:rPr>
        <w:t xml:space="preserve"> дерматологии и венерологии. – 1995. – №</w:t>
      </w:r>
      <w:r>
        <w:rPr>
          <w:sz w:val="28"/>
          <w:szCs w:val="28"/>
        </w:rPr>
        <w:t> </w:t>
      </w:r>
      <w:r w:rsidRPr="00547170">
        <w:rPr>
          <w:sz w:val="28"/>
          <w:szCs w:val="28"/>
        </w:rPr>
        <w:t>1. – С. 4–7.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Пампура А. Н. Актуальные вопросы диагностики и лечения атопического дерматита у детей / А. Н. Пампура, А. А. Чебуркин, Ю. С.</w:t>
      </w:r>
      <w:r>
        <w:rPr>
          <w:sz w:val="28"/>
          <w:szCs w:val="28"/>
          <w:lang w:val="uk-UA"/>
        </w:rPr>
        <w:t> </w:t>
      </w:r>
      <w:r w:rsidRPr="00547170">
        <w:rPr>
          <w:sz w:val="28"/>
          <w:szCs w:val="28"/>
        </w:rPr>
        <w:t>Смолкин // Вестн. дерматологии и венерологии. – 2000. – № 6. – С. 32–35.</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Папий Н. А. Кожные заболевания: психодиагностика и психок</w:t>
      </w:r>
      <w:r>
        <w:rPr>
          <w:sz w:val="28"/>
          <w:szCs w:val="28"/>
        </w:rPr>
        <w:t>оррекция</w:t>
      </w:r>
      <w:r>
        <w:rPr>
          <w:sz w:val="28"/>
          <w:szCs w:val="28"/>
          <w:lang w:val="uk-UA"/>
        </w:rPr>
        <w:t> </w:t>
      </w:r>
      <w:r>
        <w:rPr>
          <w:sz w:val="28"/>
          <w:szCs w:val="28"/>
        </w:rPr>
        <w:t xml:space="preserve">/ Н. А. Папий. – Минск </w:t>
      </w:r>
      <w:r w:rsidRPr="00547170">
        <w:rPr>
          <w:sz w:val="28"/>
          <w:szCs w:val="28"/>
        </w:rPr>
        <w:t>: Полымя, 2003. – 179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Патогенетическая роль нарушений гормональной регуляции полосного, пристеночного пищеварения и всасывания при атопическом дерматите у </w:t>
      </w:r>
      <w:r w:rsidRPr="00547170">
        <w:rPr>
          <w:sz w:val="28"/>
          <w:szCs w:val="28"/>
        </w:rPr>
        <w:lastRenderedPageBreak/>
        <w:t>детей и их коррекция препаратом системной энзимотерапии / Н.</w:t>
      </w:r>
      <w:r>
        <w:rPr>
          <w:sz w:val="28"/>
          <w:szCs w:val="28"/>
        </w:rPr>
        <w:t> </w:t>
      </w:r>
      <w:r w:rsidRPr="00547170">
        <w:rPr>
          <w:sz w:val="28"/>
          <w:szCs w:val="28"/>
        </w:rPr>
        <w:t>Г.</w:t>
      </w:r>
      <w:r>
        <w:rPr>
          <w:sz w:val="28"/>
          <w:szCs w:val="28"/>
        </w:rPr>
        <w:t> </w:t>
      </w:r>
      <w:r w:rsidRPr="00547170">
        <w:rPr>
          <w:sz w:val="28"/>
          <w:szCs w:val="28"/>
        </w:rPr>
        <w:t>Короткий, С. В. Бельмер, Т. В. Гасилина, Е.</w:t>
      </w:r>
      <w:r>
        <w:rPr>
          <w:sz w:val="28"/>
          <w:szCs w:val="28"/>
          <w:lang w:val="uk-UA"/>
        </w:rPr>
        <w:t> </w:t>
      </w:r>
      <w:r w:rsidRPr="00547170">
        <w:rPr>
          <w:sz w:val="28"/>
          <w:szCs w:val="28"/>
        </w:rPr>
        <w:t>Б.</w:t>
      </w:r>
      <w:r>
        <w:rPr>
          <w:sz w:val="28"/>
          <w:szCs w:val="28"/>
          <w:lang w:val="uk-UA"/>
        </w:rPr>
        <w:t> </w:t>
      </w:r>
      <w:r w:rsidRPr="00547170">
        <w:rPr>
          <w:sz w:val="28"/>
          <w:szCs w:val="28"/>
        </w:rPr>
        <w:t>Григорьева // Рос. журн. кож. и венер. болезней. – 2000. – № 1. – С.</w:t>
      </w:r>
      <w:r>
        <w:rPr>
          <w:sz w:val="28"/>
          <w:szCs w:val="28"/>
          <w:lang w:val="uk-UA"/>
        </w:rPr>
        <w:t> </w:t>
      </w:r>
      <w:r w:rsidRPr="00547170">
        <w:rPr>
          <w:sz w:val="28"/>
          <w:szCs w:val="28"/>
        </w:rPr>
        <w:t>12–18.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Пашинян М. Г. Определение сывороточной тимической активности у больных атопическим дерматитом до и после лечения различными методами / М. Г. Пашинян // Вестн. дерматологии и венерологии. – 1991. – № 7. – С. 69–72.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Петров В. Г. Микрофлора кишечника у детей с атопическим дерматитом / В. Г. Петров, Л. Н. Иванов, С. И. Долгова // Казан. мед. журнал. – 1991. – № 2. – С. 121–123.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Показатели клеточной подвижности лейкоцитов периферической крови у детей больных нейродермитом </w:t>
      </w:r>
      <w:r w:rsidRPr="00547170">
        <w:rPr>
          <w:sz w:val="28"/>
          <w:szCs w:val="28"/>
          <w:lang w:val="uk-UA"/>
        </w:rPr>
        <w:t xml:space="preserve">/ Ф. А. </w:t>
      </w:r>
      <w:r w:rsidRPr="00547170">
        <w:rPr>
          <w:sz w:val="28"/>
          <w:szCs w:val="28"/>
        </w:rPr>
        <w:t>Зверькова</w:t>
      </w:r>
      <w:r w:rsidRPr="00547170">
        <w:rPr>
          <w:sz w:val="28"/>
          <w:szCs w:val="28"/>
          <w:lang w:val="uk-UA"/>
        </w:rPr>
        <w:t>, И.</w:t>
      </w:r>
      <w:r>
        <w:rPr>
          <w:sz w:val="28"/>
          <w:szCs w:val="28"/>
          <w:lang w:val="uk-UA"/>
        </w:rPr>
        <w:t> </w:t>
      </w:r>
      <w:r w:rsidRPr="00547170">
        <w:rPr>
          <w:sz w:val="28"/>
          <w:szCs w:val="28"/>
          <w:lang w:val="uk-UA"/>
        </w:rPr>
        <w:t>А.</w:t>
      </w:r>
      <w:r>
        <w:rPr>
          <w:sz w:val="28"/>
          <w:szCs w:val="28"/>
          <w:lang w:val="uk-UA"/>
        </w:rPr>
        <w:t> </w:t>
      </w:r>
      <w:r w:rsidRPr="00547170">
        <w:rPr>
          <w:sz w:val="28"/>
          <w:szCs w:val="28"/>
          <w:lang w:val="uk-UA"/>
        </w:rPr>
        <w:t>Горланов, А.</w:t>
      </w:r>
      <w:r>
        <w:rPr>
          <w:sz w:val="28"/>
          <w:szCs w:val="28"/>
          <w:lang w:val="uk-UA"/>
        </w:rPr>
        <w:t> </w:t>
      </w:r>
      <w:r w:rsidRPr="00547170">
        <w:rPr>
          <w:sz w:val="28"/>
          <w:szCs w:val="28"/>
          <w:lang w:val="uk-UA"/>
        </w:rPr>
        <w:t>В.</w:t>
      </w:r>
      <w:r>
        <w:rPr>
          <w:sz w:val="28"/>
          <w:szCs w:val="28"/>
          <w:lang w:val="uk-UA"/>
        </w:rPr>
        <w:t> </w:t>
      </w:r>
      <w:r w:rsidRPr="00547170">
        <w:rPr>
          <w:sz w:val="28"/>
          <w:szCs w:val="28"/>
          <w:lang w:val="uk-UA"/>
        </w:rPr>
        <w:t xml:space="preserve">Севашевич </w:t>
      </w:r>
      <w:r w:rsidRPr="00547170">
        <w:rPr>
          <w:sz w:val="28"/>
          <w:szCs w:val="28"/>
        </w:rPr>
        <w:t>[</w:t>
      </w:r>
      <w:r w:rsidRPr="00547170">
        <w:rPr>
          <w:sz w:val="28"/>
          <w:szCs w:val="28"/>
          <w:lang w:val="uk-UA"/>
        </w:rPr>
        <w:t>и др.</w:t>
      </w:r>
      <w:r w:rsidRPr="00547170">
        <w:rPr>
          <w:sz w:val="28"/>
          <w:szCs w:val="28"/>
        </w:rPr>
        <w:t xml:space="preserve">] // 6 Всерос. съезд дерматологов и венерологов, 25-26 сент. </w:t>
      </w:r>
      <w:smartTag w:uri="urn:schemas-microsoft-com:office:smarttags" w:element="metricconverter">
        <w:smartTagPr>
          <w:attr w:name="ProductID" w:val="1989 г"/>
        </w:smartTagPr>
        <w:r w:rsidRPr="00547170">
          <w:rPr>
            <w:sz w:val="28"/>
            <w:szCs w:val="28"/>
          </w:rPr>
          <w:t>1989 г</w:t>
        </w:r>
      </w:smartTag>
      <w:r w:rsidRPr="00D90E4B">
        <w:rPr>
          <w:sz w:val="28"/>
          <w:szCs w:val="28"/>
        </w:rPr>
        <w:t xml:space="preserve">. : </w:t>
      </w:r>
      <w:r w:rsidRPr="00580BB8">
        <w:rPr>
          <w:sz w:val="28"/>
          <w:szCs w:val="28"/>
        </w:rPr>
        <w:t>тез. докладов. –</w:t>
      </w:r>
      <w:r w:rsidRPr="00547170">
        <w:rPr>
          <w:sz w:val="28"/>
          <w:szCs w:val="28"/>
        </w:rPr>
        <w:t xml:space="preserve"> М., 1989. – Ч. 2. – С.</w:t>
      </w:r>
      <w:r>
        <w:rPr>
          <w:sz w:val="28"/>
          <w:szCs w:val="28"/>
          <w:lang w:val="uk-UA"/>
        </w:rPr>
        <w:t> </w:t>
      </w:r>
      <w:r w:rsidRPr="00547170">
        <w:rPr>
          <w:sz w:val="28"/>
          <w:szCs w:val="28"/>
        </w:rPr>
        <w:t>266–267.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Потоцкий Н. Н. Нейродермит / Н. Н. Потоцкий, В.</w:t>
      </w:r>
      <w:r w:rsidRPr="00547170">
        <w:rPr>
          <w:sz w:val="28"/>
          <w:szCs w:val="28"/>
          <w:lang w:val="uk-UA"/>
        </w:rPr>
        <w:t xml:space="preserve"> </w:t>
      </w:r>
      <w:r w:rsidRPr="00547170">
        <w:rPr>
          <w:sz w:val="28"/>
          <w:szCs w:val="28"/>
        </w:rPr>
        <w:t>А. Гребенников, В.</w:t>
      </w:r>
      <w:r>
        <w:rPr>
          <w:sz w:val="28"/>
          <w:szCs w:val="28"/>
          <w:lang w:val="uk-UA"/>
        </w:rPr>
        <w:t> </w:t>
      </w:r>
      <w:r>
        <w:rPr>
          <w:sz w:val="28"/>
          <w:szCs w:val="28"/>
        </w:rPr>
        <w:t>А. Коляденко. – К.</w:t>
      </w:r>
      <w:r>
        <w:rPr>
          <w:sz w:val="28"/>
          <w:szCs w:val="28"/>
          <w:lang w:val="uk-UA"/>
        </w:rPr>
        <w:t xml:space="preserve"> </w:t>
      </w:r>
      <w:r w:rsidRPr="00547170">
        <w:rPr>
          <w:sz w:val="28"/>
          <w:szCs w:val="28"/>
        </w:rPr>
        <w:t>: Здоров</w:t>
      </w:r>
      <w:r w:rsidRPr="00342BD1">
        <w:rPr>
          <w:sz w:val="28"/>
          <w:szCs w:val="28"/>
        </w:rPr>
        <w:t>’</w:t>
      </w:r>
      <w:r w:rsidRPr="00547170">
        <w:rPr>
          <w:sz w:val="28"/>
          <w:szCs w:val="28"/>
        </w:rPr>
        <w:t>я, 1986. – 135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Прилуцкий А. С. Иммунологическая и иммуногенетическая характеристика детей, страдающих атопическим дерматитом и частыми респираторными инфекциями / А. С. Прилуцкий, Э. А. Майлян // Дерматология и венерология. – 1997. – № 4. – С. 77–81.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Приходько В. О. Ефективність застосування циклоферону у дітей, хворих на атопічний дерматит / В. О. Приходько // Зб. наук. праць співробітників КМАПО ім. П.Л. Шупика. – К., 2001. – Вип. 10, кн. 2. – С.</w:t>
      </w:r>
      <w:r>
        <w:rPr>
          <w:sz w:val="28"/>
          <w:szCs w:val="28"/>
        </w:rPr>
        <w:t> </w:t>
      </w:r>
      <w:r w:rsidRPr="00547170">
        <w:rPr>
          <w:sz w:val="28"/>
          <w:szCs w:val="28"/>
        </w:rPr>
        <w:t>232–237.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Проблемы психонейроиммунологии / Р. М. Хаитов, Е. В. Безносюк, Л.</w:t>
      </w:r>
      <w:r>
        <w:rPr>
          <w:sz w:val="28"/>
          <w:szCs w:val="28"/>
        </w:rPr>
        <w:t> </w:t>
      </w:r>
      <w:r w:rsidRPr="00547170">
        <w:rPr>
          <w:sz w:val="28"/>
          <w:szCs w:val="28"/>
        </w:rPr>
        <w:t>В. Булгакова, Т. А. Червинская // Рос. мед. журнал. – 1997. – № 3. – С.</w:t>
      </w:r>
      <w:r>
        <w:rPr>
          <w:sz w:val="28"/>
          <w:szCs w:val="28"/>
        </w:rPr>
        <w:t> </w:t>
      </w:r>
      <w:r w:rsidRPr="00547170">
        <w:rPr>
          <w:sz w:val="28"/>
          <w:szCs w:val="28"/>
        </w:rPr>
        <w:t>42–46.</w:t>
      </w:r>
    </w:p>
    <w:p w:rsidR="005C25ED" w:rsidRPr="007E606E"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Прохоренко В. И. Иммунологические нарушения и экспрессия </w:t>
      </w:r>
      <w:r w:rsidRPr="00547170">
        <w:rPr>
          <w:sz w:val="28"/>
          <w:szCs w:val="28"/>
          <w:lang w:val="en-US"/>
        </w:rPr>
        <w:t>HLA</w:t>
      </w:r>
      <w:r w:rsidRPr="00547170">
        <w:rPr>
          <w:sz w:val="28"/>
          <w:szCs w:val="28"/>
        </w:rPr>
        <w:t>-</w:t>
      </w:r>
      <w:r w:rsidRPr="00547170">
        <w:rPr>
          <w:sz w:val="28"/>
          <w:szCs w:val="28"/>
          <w:lang w:val="en-US"/>
        </w:rPr>
        <w:t>DR</w:t>
      </w:r>
      <w:r w:rsidRPr="00547170">
        <w:rPr>
          <w:sz w:val="28"/>
          <w:szCs w:val="28"/>
        </w:rPr>
        <w:t xml:space="preserve">- антигенов мононуклеарными клетками крови у больных атопическим </w:t>
      </w:r>
      <w:r w:rsidRPr="00547170">
        <w:rPr>
          <w:sz w:val="28"/>
          <w:szCs w:val="28"/>
        </w:rPr>
        <w:lastRenderedPageBreak/>
        <w:t>дерматитом / В. И. Прохоренко, Б. В. Протопопов, Н.</w:t>
      </w:r>
      <w:r>
        <w:rPr>
          <w:sz w:val="28"/>
          <w:szCs w:val="28"/>
          <w:lang w:val="uk-UA"/>
        </w:rPr>
        <w:t> </w:t>
      </w:r>
      <w:r w:rsidRPr="00547170">
        <w:rPr>
          <w:sz w:val="28"/>
          <w:szCs w:val="28"/>
        </w:rPr>
        <w:t>А.</w:t>
      </w:r>
      <w:r>
        <w:rPr>
          <w:sz w:val="28"/>
          <w:szCs w:val="28"/>
          <w:lang w:val="uk-UA"/>
        </w:rPr>
        <w:t> </w:t>
      </w:r>
      <w:r w:rsidRPr="00547170">
        <w:rPr>
          <w:sz w:val="28"/>
          <w:szCs w:val="28"/>
        </w:rPr>
        <w:t>Гасич // Вестн. дерматологии и венерологии. – 1994. – № 3</w:t>
      </w:r>
      <w:r w:rsidRPr="007E606E">
        <w:rPr>
          <w:sz w:val="28"/>
          <w:szCs w:val="28"/>
        </w:rPr>
        <w:t>. –</w:t>
      </w:r>
      <w:r w:rsidRPr="007E606E">
        <w:rPr>
          <w:sz w:val="28"/>
          <w:szCs w:val="28"/>
          <w:lang w:val="uk-UA"/>
        </w:rPr>
        <w:t xml:space="preserve"> </w:t>
      </w:r>
      <w:r w:rsidRPr="007E606E">
        <w:rPr>
          <w:sz w:val="28"/>
          <w:szCs w:val="28"/>
        </w:rPr>
        <w:t>С. 6–8.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Проценко Т. В. Кожа как орган иммунной системы / Т.</w:t>
      </w:r>
      <w:r>
        <w:rPr>
          <w:sz w:val="28"/>
          <w:szCs w:val="28"/>
          <w:lang w:val="uk-UA"/>
        </w:rPr>
        <w:t> </w:t>
      </w:r>
      <w:r w:rsidRPr="00547170">
        <w:rPr>
          <w:sz w:val="28"/>
          <w:szCs w:val="28"/>
        </w:rPr>
        <w:t>В.</w:t>
      </w:r>
      <w:r>
        <w:rPr>
          <w:sz w:val="28"/>
          <w:szCs w:val="28"/>
          <w:lang w:val="uk-UA"/>
        </w:rPr>
        <w:t> </w:t>
      </w:r>
      <w:r w:rsidRPr="00547170">
        <w:rPr>
          <w:sz w:val="28"/>
          <w:szCs w:val="28"/>
        </w:rPr>
        <w:t>Проценко</w:t>
      </w:r>
      <w:r>
        <w:rPr>
          <w:sz w:val="28"/>
          <w:szCs w:val="28"/>
          <w:lang w:val="uk-UA"/>
        </w:rPr>
        <w:t> </w:t>
      </w:r>
      <w:r w:rsidRPr="00547170">
        <w:rPr>
          <w:sz w:val="28"/>
          <w:szCs w:val="28"/>
        </w:rPr>
        <w:t>// Дерматология и венерология. – 1996. – № 2. – С. 18–20.</w:t>
      </w:r>
    </w:p>
    <w:p w:rsidR="005C25ED" w:rsidRDefault="005C25ED" w:rsidP="00C809CD">
      <w:pPr>
        <w:numPr>
          <w:ilvl w:val="0"/>
          <w:numId w:val="41"/>
        </w:numPr>
        <w:tabs>
          <w:tab w:val="clear" w:pos="720"/>
          <w:tab w:val="num" w:pos="540"/>
        </w:tabs>
        <w:spacing w:after="0" w:line="360" w:lineRule="auto"/>
        <w:ind w:left="360"/>
        <w:jc w:val="both"/>
        <w:rPr>
          <w:sz w:val="28"/>
          <w:szCs w:val="28"/>
          <w:lang w:val="uk-UA"/>
        </w:rPr>
      </w:pPr>
      <w:r w:rsidRPr="00547170">
        <w:rPr>
          <w:sz w:val="28"/>
          <w:szCs w:val="28"/>
          <w:lang w:val="uk-UA"/>
        </w:rPr>
        <w:t>Проценко Т. В. Патогенетична роль порушень мікробіоценозу кишечнику у дітей, хворих на атопічний дерматит / Т. В. Проценко, О.</w:t>
      </w:r>
      <w:r>
        <w:rPr>
          <w:sz w:val="28"/>
          <w:szCs w:val="28"/>
          <w:lang w:val="uk-UA"/>
        </w:rPr>
        <w:t> </w:t>
      </w:r>
      <w:r w:rsidRPr="00547170">
        <w:rPr>
          <w:sz w:val="28"/>
          <w:szCs w:val="28"/>
          <w:lang w:val="uk-UA"/>
        </w:rPr>
        <w:t>Д.</w:t>
      </w:r>
      <w:r>
        <w:rPr>
          <w:sz w:val="28"/>
          <w:szCs w:val="28"/>
          <w:lang w:val="uk-UA"/>
        </w:rPr>
        <w:t> </w:t>
      </w:r>
      <w:r w:rsidRPr="00547170">
        <w:rPr>
          <w:sz w:val="28"/>
          <w:szCs w:val="28"/>
          <w:lang w:val="uk-UA"/>
        </w:rPr>
        <w:t>Грицай // Дерматологія та венерологія. – 2001. – № 4. – С. 11–13.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uk-UA"/>
        </w:rPr>
      </w:pPr>
      <w:r w:rsidRPr="00547170">
        <w:rPr>
          <w:sz w:val="28"/>
          <w:szCs w:val="28"/>
        </w:rPr>
        <w:t>Психосоматические аспекты атопического дерматита: классические каноны и</w:t>
      </w:r>
      <w:r>
        <w:rPr>
          <w:sz w:val="28"/>
          <w:szCs w:val="28"/>
        </w:rPr>
        <w:t xml:space="preserve"> новые представления (обзор лит</w:t>
      </w:r>
      <w:r>
        <w:rPr>
          <w:sz w:val="28"/>
          <w:szCs w:val="28"/>
          <w:lang w:val="uk-UA"/>
        </w:rPr>
        <w:t>.</w:t>
      </w:r>
      <w:r w:rsidRPr="00547170">
        <w:rPr>
          <w:sz w:val="28"/>
          <w:szCs w:val="28"/>
        </w:rPr>
        <w:t>) / А. В. Миченко, А.</w:t>
      </w:r>
      <w:r>
        <w:rPr>
          <w:sz w:val="28"/>
          <w:szCs w:val="28"/>
          <w:lang w:val="uk-UA"/>
        </w:rPr>
        <w:t> </w:t>
      </w:r>
      <w:r w:rsidRPr="00547170">
        <w:rPr>
          <w:sz w:val="28"/>
          <w:szCs w:val="28"/>
        </w:rPr>
        <w:t>Н.</w:t>
      </w:r>
      <w:r>
        <w:rPr>
          <w:sz w:val="28"/>
          <w:szCs w:val="28"/>
          <w:lang w:val="uk-UA"/>
        </w:rPr>
        <w:t> </w:t>
      </w:r>
      <w:r w:rsidRPr="00547170">
        <w:rPr>
          <w:sz w:val="28"/>
          <w:szCs w:val="28"/>
        </w:rPr>
        <w:t>Львов, О. Л. Иванов [и др.] // Рос. журн. кож. и венер. болезней. – 2008. – № 4. – C. 11–18</w:t>
      </w:r>
      <w:r w:rsidRPr="00547170">
        <w:rPr>
          <w:sz w:val="28"/>
          <w:szCs w:val="28"/>
          <w:lang w:val="uk-UA"/>
        </w:rPr>
        <w:t>.</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Пыцкий В. И. Атопия и группа атопических и псевдоатопических заболеваний / В. И. Пыцкий // Терапевт. архив. – 2000. – № 10. – С. 31–36.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Радионов В. Г. Особенности иммуногенеза у больных нейродермитом и лабораторная оценка немедикаментозных методов иммунокоррекции / В.</w:t>
      </w:r>
      <w:r>
        <w:rPr>
          <w:sz w:val="28"/>
          <w:szCs w:val="28"/>
        </w:rPr>
        <w:t> </w:t>
      </w:r>
      <w:r w:rsidRPr="00547170">
        <w:rPr>
          <w:sz w:val="28"/>
          <w:szCs w:val="28"/>
        </w:rPr>
        <w:t xml:space="preserve">Г. Радионов // Врачеб. дело. – 1995. – </w:t>
      </w:r>
      <w:r>
        <w:rPr>
          <w:sz w:val="28"/>
          <w:szCs w:val="28"/>
        </w:rPr>
        <w:t>№ 7</w:t>
      </w:r>
      <w:r w:rsidRPr="001364B4">
        <w:rPr>
          <w:sz w:val="28"/>
          <w:szCs w:val="28"/>
        </w:rPr>
        <w:t>-</w:t>
      </w:r>
      <w:r w:rsidRPr="00B05E19">
        <w:rPr>
          <w:sz w:val="28"/>
          <w:szCs w:val="28"/>
        </w:rPr>
        <w:t>8. –</w:t>
      </w:r>
      <w:r w:rsidRPr="00547170">
        <w:rPr>
          <w:sz w:val="28"/>
          <w:szCs w:val="28"/>
        </w:rPr>
        <w:t xml:space="preserve"> С.</w:t>
      </w:r>
      <w:r>
        <w:rPr>
          <w:sz w:val="28"/>
          <w:szCs w:val="28"/>
          <w:lang w:val="uk-UA"/>
        </w:rPr>
        <w:t> </w:t>
      </w:r>
      <w:r w:rsidRPr="00547170">
        <w:rPr>
          <w:sz w:val="28"/>
          <w:szCs w:val="28"/>
        </w:rPr>
        <w:t>113–116.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Распространенность атопического дерматита и бронхиальной астмы у детей и подростков в г. Запорожье / С. Н. Недельская, Л. Н. Боярская, А. Г. Давыдова, В. И. Мазур // Вестн. физиотерапии и курортологии. – 2006. – № 2. – С. 177.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Ревякина В. А. Атопический дерматит у детей : дис… д-ра мед. </w:t>
      </w:r>
      <w:r>
        <w:rPr>
          <w:sz w:val="28"/>
          <w:szCs w:val="28"/>
          <w:lang w:val="uk-UA"/>
        </w:rPr>
        <w:t>н</w:t>
      </w:r>
      <w:r w:rsidRPr="00547170">
        <w:rPr>
          <w:sz w:val="28"/>
          <w:szCs w:val="28"/>
        </w:rPr>
        <w:t>аук</w:t>
      </w:r>
      <w:r>
        <w:rPr>
          <w:sz w:val="28"/>
          <w:szCs w:val="28"/>
          <w:lang w:val="uk-UA"/>
        </w:rPr>
        <w:t> </w:t>
      </w:r>
      <w:r w:rsidRPr="00547170">
        <w:rPr>
          <w:sz w:val="28"/>
          <w:szCs w:val="28"/>
        </w:rPr>
        <w:t xml:space="preserve">: </w:t>
      </w:r>
      <w:r>
        <w:rPr>
          <w:sz w:val="28"/>
          <w:szCs w:val="28"/>
        </w:rPr>
        <w:t xml:space="preserve">спец. </w:t>
      </w:r>
      <w:r w:rsidRPr="00547170">
        <w:rPr>
          <w:sz w:val="28"/>
          <w:szCs w:val="28"/>
        </w:rPr>
        <w:t>14.00.09 / В. А. Ревякина. – М., 1993. – 263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Ревякина В. А. Роль этиологически значимых аллергенов в развитии атопического дерматита у детей / В. А. Ревякина // Аллергология. – 1998.</w:t>
      </w:r>
      <w:r>
        <w:rPr>
          <w:sz w:val="28"/>
          <w:szCs w:val="28"/>
        </w:rPr>
        <w:t> </w:t>
      </w:r>
      <w:r w:rsidRPr="00547170">
        <w:rPr>
          <w:sz w:val="28"/>
          <w:szCs w:val="28"/>
        </w:rPr>
        <w:t>– № 4. – С. 13–14.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Ревякина В. А. Современные аспекты терапии атопического дерматита у детей / В. А. Ревякина // РМЖ.</w:t>
      </w:r>
      <w:r w:rsidRPr="00547170">
        <w:rPr>
          <w:sz w:val="28"/>
          <w:szCs w:val="28"/>
          <w:lang w:val="uk-UA"/>
        </w:rPr>
        <w:t xml:space="preserve"> Рус. мед. журнал.</w:t>
      </w:r>
      <w:r w:rsidRPr="00547170">
        <w:rPr>
          <w:sz w:val="28"/>
          <w:szCs w:val="28"/>
        </w:rPr>
        <w:t xml:space="preserve"> – 1999. – Т. 7, №</w:t>
      </w:r>
      <w:r>
        <w:rPr>
          <w:sz w:val="28"/>
          <w:szCs w:val="28"/>
          <w:lang w:val="uk-UA"/>
        </w:rPr>
        <w:t> </w:t>
      </w:r>
      <w:r w:rsidRPr="00547170">
        <w:rPr>
          <w:sz w:val="28"/>
          <w:szCs w:val="28"/>
        </w:rPr>
        <w:t>11.</w:t>
      </w:r>
      <w:r>
        <w:rPr>
          <w:sz w:val="28"/>
          <w:szCs w:val="28"/>
          <w:lang w:val="uk-UA"/>
        </w:rPr>
        <w:t> </w:t>
      </w:r>
      <w:r w:rsidRPr="00547170">
        <w:rPr>
          <w:sz w:val="28"/>
          <w:szCs w:val="28"/>
        </w:rPr>
        <w:t>– С. 731–782</w:t>
      </w:r>
      <w:r w:rsidRPr="00547170">
        <w:rPr>
          <w:sz w:val="28"/>
          <w:szCs w:val="28"/>
          <w:lang w:val="uk-UA"/>
        </w:rPr>
        <w:t>.</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lastRenderedPageBreak/>
        <w:t>Романенко В. Н. Триггеры атопического дерматита / В</w:t>
      </w:r>
      <w:r>
        <w:rPr>
          <w:sz w:val="28"/>
          <w:szCs w:val="28"/>
        </w:rPr>
        <w:t>.</w:t>
      </w:r>
      <w:r w:rsidRPr="00547170">
        <w:rPr>
          <w:sz w:val="28"/>
          <w:szCs w:val="28"/>
        </w:rPr>
        <w:t xml:space="preserve"> Н. Романенко, О. А. Лавриненко // </w:t>
      </w:r>
      <w:r w:rsidRPr="00547170">
        <w:rPr>
          <w:sz w:val="28"/>
          <w:szCs w:val="28"/>
          <w:lang w:val="uk-UA"/>
        </w:rPr>
        <w:t>Укр. журн. дерматології, венерології, косметології.</w:t>
      </w:r>
      <w:r>
        <w:rPr>
          <w:sz w:val="28"/>
          <w:szCs w:val="28"/>
          <w:lang w:val="uk-UA"/>
        </w:rPr>
        <w:t> </w:t>
      </w:r>
      <w:r w:rsidRPr="00547170">
        <w:rPr>
          <w:sz w:val="28"/>
          <w:szCs w:val="28"/>
          <w:lang w:val="uk-UA"/>
        </w:rPr>
        <w:t xml:space="preserve">– 2001. </w:t>
      </w:r>
      <w:r w:rsidRPr="007E606E">
        <w:rPr>
          <w:sz w:val="28"/>
          <w:szCs w:val="28"/>
          <w:lang w:val="uk-UA"/>
        </w:rPr>
        <w:t xml:space="preserve">– </w:t>
      </w:r>
      <w:r>
        <w:rPr>
          <w:sz w:val="28"/>
          <w:szCs w:val="28"/>
          <w:lang w:val="uk-UA"/>
        </w:rPr>
        <w:t>№ 2</w:t>
      </w:r>
      <w:r w:rsidRPr="001364B4">
        <w:rPr>
          <w:sz w:val="28"/>
          <w:szCs w:val="28"/>
        </w:rPr>
        <w:t>-</w:t>
      </w:r>
      <w:r w:rsidRPr="00B05E19">
        <w:rPr>
          <w:sz w:val="28"/>
          <w:szCs w:val="28"/>
          <w:lang w:val="uk-UA"/>
        </w:rPr>
        <w:t>3. – С</w:t>
      </w:r>
      <w:r w:rsidRPr="00547170">
        <w:rPr>
          <w:sz w:val="28"/>
          <w:szCs w:val="28"/>
          <w:lang w:val="uk-UA"/>
        </w:rPr>
        <w:t>. 10–14.</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Романова А. С. Анализ уровней цитокинов интерлейкина-4, фактора некроза опухоли-альфа и интерферона-гамма в зависимости от состояния микробиоценоза кишечника у детей младшего возраста, страдающих атопическим дерматитом / А. С. Романова // Запорож. мед. журнал. – 2007.</w:t>
      </w:r>
      <w:r>
        <w:rPr>
          <w:sz w:val="28"/>
          <w:szCs w:val="28"/>
        </w:rPr>
        <w:t> </w:t>
      </w:r>
      <w:r w:rsidRPr="00547170">
        <w:rPr>
          <w:sz w:val="28"/>
          <w:szCs w:val="28"/>
        </w:rPr>
        <w:t>– № 6. – C. 17–20.</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Румянцева Е. Е. Изучение показателей системы гемостаза у больных атопическим дерматитом в процессе лечения гипербарической оксигенацией / Е. Е. Румянцева, В. Л. Лукич, С. Г. Нестерова // Вестн. дерматологии и венерологии. – 1990. – № 2. – С. 40–43.</w:t>
      </w:r>
    </w:p>
    <w:p w:rsidR="005C25ED" w:rsidRPr="00547170" w:rsidRDefault="005C25ED" w:rsidP="00C809CD">
      <w:pPr>
        <w:numPr>
          <w:ilvl w:val="0"/>
          <w:numId w:val="41"/>
        </w:numPr>
        <w:tabs>
          <w:tab w:val="clear" w:pos="720"/>
          <w:tab w:val="num" w:pos="540"/>
        </w:tabs>
        <w:spacing w:after="0" w:line="360" w:lineRule="auto"/>
        <w:ind w:left="360" w:right="140"/>
        <w:jc w:val="both"/>
        <w:rPr>
          <w:sz w:val="28"/>
          <w:szCs w:val="28"/>
        </w:rPr>
      </w:pPr>
      <w:r w:rsidRPr="00547170">
        <w:rPr>
          <w:sz w:val="28"/>
          <w:szCs w:val="28"/>
        </w:rPr>
        <w:t>Сидоренко О. А. Эффективность иммуносупрессивной терапии атопического дерматита у детей / О. А. Сидоренко, Н. Г. Короткий // Рос. журн. кож. и венер. болезней. – 2008. – № 4. – C. 65–67.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Сидоренко С. П. Поверхностные антигены клеток человека, систематизированные международными рабочими совещаниями по дифференцировочным антигенам лейкоцитов человека / С.</w:t>
      </w:r>
      <w:r>
        <w:rPr>
          <w:sz w:val="28"/>
          <w:szCs w:val="28"/>
        </w:rPr>
        <w:t> </w:t>
      </w:r>
      <w:r w:rsidRPr="00547170">
        <w:rPr>
          <w:sz w:val="28"/>
          <w:szCs w:val="28"/>
        </w:rPr>
        <w:t>П.</w:t>
      </w:r>
      <w:r>
        <w:rPr>
          <w:sz w:val="28"/>
          <w:szCs w:val="28"/>
        </w:rPr>
        <w:t> </w:t>
      </w:r>
      <w:r w:rsidRPr="00547170">
        <w:rPr>
          <w:sz w:val="28"/>
          <w:szCs w:val="28"/>
        </w:rPr>
        <w:t>Сидоренко</w:t>
      </w:r>
      <w:r>
        <w:rPr>
          <w:sz w:val="28"/>
          <w:szCs w:val="28"/>
        </w:rPr>
        <w:t> </w:t>
      </w:r>
      <w:r w:rsidRPr="00547170">
        <w:rPr>
          <w:sz w:val="28"/>
          <w:szCs w:val="28"/>
        </w:rPr>
        <w:t xml:space="preserve">// </w:t>
      </w:r>
      <w:r w:rsidRPr="00547170">
        <w:rPr>
          <w:sz w:val="28"/>
          <w:szCs w:val="28"/>
          <w:lang w:val="uk-UA"/>
        </w:rPr>
        <w:t>Імунологія та алергологія. – 1998. – № 3. – С. 16–38.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Скрипкин Ю. К. Атопический дерматит / Ю. К. Скрипкин, М.</w:t>
      </w:r>
      <w:r>
        <w:rPr>
          <w:sz w:val="28"/>
          <w:szCs w:val="28"/>
        </w:rPr>
        <w:t> </w:t>
      </w:r>
      <w:r w:rsidRPr="00547170">
        <w:rPr>
          <w:sz w:val="28"/>
          <w:szCs w:val="28"/>
        </w:rPr>
        <w:t>Н.</w:t>
      </w:r>
      <w:r>
        <w:rPr>
          <w:sz w:val="28"/>
          <w:szCs w:val="28"/>
        </w:rPr>
        <w:t> </w:t>
      </w:r>
      <w:r w:rsidRPr="00547170">
        <w:rPr>
          <w:sz w:val="28"/>
          <w:szCs w:val="28"/>
        </w:rPr>
        <w:t xml:space="preserve">Шеклакова, С. А. Масюкова // </w:t>
      </w:r>
      <w:r>
        <w:rPr>
          <w:sz w:val="28"/>
          <w:szCs w:val="28"/>
          <w:lang w:val="uk-UA"/>
        </w:rPr>
        <w:t xml:space="preserve">РМЖ. </w:t>
      </w:r>
      <w:r w:rsidRPr="00580BB8">
        <w:rPr>
          <w:sz w:val="28"/>
          <w:szCs w:val="28"/>
          <w:lang w:val="uk-UA"/>
        </w:rPr>
        <w:t>Рус.</w:t>
      </w:r>
      <w:r w:rsidRPr="00547170">
        <w:rPr>
          <w:sz w:val="28"/>
          <w:szCs w:val="28"/>
          <w:lang w:val="uk-UA"/>
        </w:rPr>
        <w:t xml:space="preserve"> мед. журнал.</w:t>
      </w:r>
      <w:r>
        <w:rPr>
          <w:sz w:val="28"/>
          <w:szCs w:val="28"/>
          <w:lang w:val="uk-UA"/>
        </w:rPr>
        <w:t xml:space="preserve"> </w:t>
      </w:r>
      <w:r w:rsidRPr="00547170">
        <w:rPr>
          <w:sz w:val="28"/>
          <w:szCs w:val="28"/>
        </w:rPr>
        <w:t>– 1999. – Т. 7, №</w:t>
      </w:r>
      <w:r>
        <w:rPr>
          <w:sz w:val="28"/>
          <w:szCs w:val="28"/>
        </w:rPr>
        <w:t> </w:t>
      </w:r>
      <w:r w:rsidRPr="00547170">
        <w:rPr>
          <w:sz w:val="28"/>
          <w:szCs w:val="28"/>
        </w:rPr>
        <w:t>14.</w:t>
      </w:r>
      <w:r>
        <w:rPr>
          <w:sz w:val="28"/>
          <w:szCs w:val="28"/>
        </w:rPr>
        <w:t> </w:t>
      </w:r>
      <w:r w:rsidRPr="00547170">
        <w:rPr>
          <w:sz w:val="28"/>
          <w:szCs w:val="28"/>
        </w:rPr>
        <w:t>– С. 379–395.</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Смолкин Ю. С. Иммунотерапия при атопических заболеваниях у детей</w:t>
      </w:r>
      <w:r>
        <w:rPr>
          <w:sz w:val="28"/>
          <w:szCs w:val="28"/>
        </w:rPr>
        <w:t> </w:t>
      </w:r>
      <w:r w:rsidRPr="00547170">
        <w:rPr>
          <w:sz w:val="28"/>
          <w:szCs w:val="28"/>
        </w:rPr>
        <w:t>/ Ю. С. Смолкин, В. П. Ветров, М. С. Страхова // Рос. мед. журнал. – 1998. – № 6. – С. 50–54.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Современные аспекты этиологии, патогенеза, клиники и фармакотерапии атопического дерматита [Электронный ресурс]</w:t>
      </w:r>
      <w:r>
        <w:rPr>
          <w:sz w:val="28"/>
          <w:szCs w:val="28"/>
        </w:rPr>
        <w:t xml:space="preserve"> /</w:t>
      </w:r>
      <w:r w:rsidRPr="00547170">
        <w:rPr>
          <w:sz w:val="28"/>
          <w:szCs w:val="28"/>
        </w:rPr>
        <w:t xml:space="preserve"> Н.</w:t>
      </w:r>
      <w:r>
        <w:rPr>
          <w:sz w:val="28"/>
          <w:szCs w:val="28"/>
          <w:lang w:val="uk-UA"/>
        </w:rPr>
        <w:t> </w:t>
      </w:r>
      <w:r w:rsidRPr="00547170">
        <w:rPr>
          <w:sz w:val="28"/>
          <w:szCs w:val="28"/>
        </w:rPr>
        <w:t>Г.</w:t>
      </w:r>
      <w:r>
        <w:rPr>
          <w:sz w:val="28"/>
          <w:szCs w:val="28"/>
          <w:lang w:val="uk-UA"/>
        </w:rPr>
        <w:t> </w:t>
      </w:r>
      <w:r w:rsidRPr="00547170">
        <w:rPr>
          <w:sz w:val="28"/>
          <w:szCs w:val="28"/>
        </w:rPr>
        <w:t>Короткий, А.</w:t>
      </w:r>
      <w:r>
        <w:rPr>
          <w:sz w:val="28"/>
          <w:szCs w:val="28"/>
        </w:rPr>
        <w:t> </w:t>
      </w:r>
      <w:r w:rsidRPr="00547170">
        <w:rPr>
          <w:sz w:val="28"/>
          <w:szCs w:val="28"/>
        </w:rPr>
        <w:t>А.</w:t>
      </w:r>
      <w:r>
        <w:rPr>
          <w:sz w:val="28"/>
          <w:szCs w:val="28"/>
        </w:rPr>
        <w:t> </w:t>
      </w:r>
      <w:r w:rsidRPr="00547170">
        <w:rPr>
          <w:sz w:val="28"/>
          <w:szCs w:val="28"/>
        </w:rPr>
        <w:t>Тихомиров, А. В. Таганов, М. В. Каражас.</w:t>
      </w:r>
      <w:r w:rsidRPr="00547170">
        <w:rPr>
          <w:sz w:val="28"/>
          <w:szCs w:val="28"/>
          <w:lang w:val="uk-UA"/>
        </w:rPr>
        <w:t xml:space="preserve"> –</w:t>
      </w:r>
      <w:r>
        <w:rPr>
          <w:sz w:val="28"/>
          <w:szCs w:val="28"/>
        </w:rPr>
        <w:t xml:space="preserve"> Режим доступа </w:t>
      </w:r>
      <w:r w:rsidRPr="00547170">
        <w:rPr>
          <w:sz w:val="28"/>
          <w:szCs w:val="28"/>
        </w:rPr>
        <w:t>: URL</w:t>
      </w:r>
      <w:r>
        <w:rPr>
          <w:sz w:val="28"/>
          <w:szCs w:val="28"/>
        </w:rPr>
        <w:t xml:space="preserve"> :</w:t>
      </w:r>
      <w:r w:rsidRPr="00547170">
        <w:rPr>
          <w:sz w:val="28"/>
          <w:szCs w:val="28"/>
        </w:rPr>
        <w:t xml:space="preserve"> </w:t>
      </w:r>
      <w:hyperlink r:id="rId11" w:history="1">
        <w:r w:rsidRPr="00547170">
          <w:rPr>
            <w:rStyle w:val="af3"/>
            <w:szCs w:val="28"/>
          </w:rPr>
          <w:t>http://www.drskin.pccenter.ru/cont6.htm</w:t>
        </w:r>
      </w:hyperlink>
      <w:r w:rsidRPr="00547170">
        <w:rPr>
          <w:sz w:val="28"/>
          <w:szCs w:val="28"/>
          <w:lang w:val="uk-UA"/>
        </w:rPr>
        <w:t xml:space="preserve"> </w:t>
      </w:r>
      <w:r>
        <w:rPr>
          <w:sz w:val="28"/>
          <w:szCs w:val="28"/>
          <w:lang w:val="uk-UA"/>
        </w:rPr>
        <w:t xml:space="preserve">. </w:t>
      </w:r>
      <w:r w:rsidRPr="00547170">
        <w:rPr>
          <w:sz w:val="28"/>
          <w:szCs w:val="28"/>
          <w:lang w:val="uk-UA"/>
        </w:rPr>
        <w:t>–</w:t>
      </w:r>
      <w:r w:rsidRPr="00547170">
        <w:rPr>
          <w:sz w:val="28"/>
          <w:szCs w:val="28"/>
        </w:rPr>
        <w:t xml:space="preserve"> </w:t>
      </w:r>
      <w:r>
        <w:rPr>
          <w:sz w:val="28"/>
          <w:szCs w:val="28"/>
        </w:rPr>
        <w:t>Название</w:t>
      </w:r>
      <w:r w:rsidRPr="00547170">
        <w:rPr>
          <w:sz w:val="28"/>
          <w:szCs w:val="28"/>
        </w:rPr>
        <w:t xml:space="preserve"> с экрана</w:t>
      </w:r>
      <w:r w:rsidRPr="00547170">
        <w:rPr>
          <w:sz w:val="28"/>
          <w:szCs w:val="28"/>
          <w:lang w:val="uk-UA"/>
        </w:rPr>
        <w:t>.</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uk-UA"/>
        </w:rPr>
      </w:pPr>
      <w:r w:rsidRPr="00547170">
        <w:rPr>
          <w:sz w:val="28"/>
          <w:szCs w:val="28"/>
        </w:rPr>
        <w:lastRenderedPageBreak/>
        <w:t>Современные технологии реабилитации детей с аллергодерматозами : практ. руководство для врачей / под ред. Л.</w:t>
      </w:r>
      <w:r>
        <w:rPr>
          <w:sz w:val="28"/>
          <w:szCs w:val="28"/>
          <w:lang w:val="uk-UA"/>
        </w:rPr>
        <w:t> </w:t>
      </w:r>
      <w:r w:rsidRPr="00547170">
        <w:rPr>
          <w:sz w:val="28"/>
          <w:szCs w:val="28"/>
        </w:rPr>
        <w:t>Ф.</w:t>
      </w:r>
      <w:r>
        <w:rPr>
          <w:sz w:val="28"/>
          <w:szCs w:val="28"/>
          <w:lang w:val="uk-UA"/>
        </w:rPr>
        <w:t> </w:t>
      </w:r>
      <w:r w:rsidRPr="00547170">
        <w:rPr>
          <w:sz w:val="28"/>
          <w:szCs w:val="28"/>
        </w:rPr>
        <w:t>Казначеевой. – Новосибирск, 1999. – 112 с.</w:t>
      </w:r>
    </w:p>
    <w:p w:rsidR="005C25ED" w:rsidRDefault="005C25ED" w:rsidP="00C809CD">
      <w:pPr>
        <w:numPr>
          <w:ilvl w:val="0"/>
          <w:numId w:val="41"/>
        </w:numPr>
        <w:tabs>
          <w:tab w:val="clear" w:pos="720"/>
          <w:tab w:val="num" w:pos="540"/>
        </w:tabs>
        <w:spacing w:after="0" w:line="360" w:lineRule="auto"/>
        <w:ind w:left="360" w:right="-2"/>
        <w:jc w:val="both"/>
        <w:rPr>
          <w:sz w:val="28"/>
          <w:szCs w:val="28"/>
        </w:rPr>
      </w:pPr>
      <w:r w:rsidRPr="009A0AD5">
        <w:rPr>
          <w:sz w:val="28"/>
          <w:szCs w:val="28"/>
        </w:rPr>
        <w:t>Соколовский В. В. Тиолдисульфидное соотношение крови как показатель состояния неспецифической резистентности организма : учеб. пособие / В. В. Соколовский. – СПб. : Ин-т аналит. приборостроения, 1996. – 30 с.</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Сорокина И. В. Иммуноморфологические и гистохимические особенности кожи при атопическом дерматите / И. В. Сорокина, Я.</w:t>
      </w:r>
      <w:r>
        <w:rPr>
          <w:sz w:val="28"/>
          <w:szCs w:val="28"/>
        </w:rPr>
        <w:t> </w:t>
      </w:r>
      <w:r w:rsidRPr="00547170">
        <w:rPr>
          <w:sz w:val="28"/>
          <w:szCs w:val="28"/>
        </w:rPr>
        <w:t>Н.</w:t>
      </w:r>
      <w:r>
        <w:rPr>
          <w:sz w:val="28"/>
          <w:szCs w:val="28"/>
        </w:rPr>
        <w:t> </w:t>
      </w:r>
      <w:r w:rsidRPr="00547170">
        <w:rPr>
          <w:sz w:val="28"/>
          <w:szCs w:val="28"/>
        </w:rPr>
        <w:t>Сафронова // Експерим. і клініч. медицина. – 2008. – № 3. – C. 13–16.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Состояние гепатобилиарной системы у больных атопическим дерматитом / Л. Д. Калюжная, Л. В. Гайдученко, Н. В. Горбасенко, Л. М.</w:t>
      </w:r>
      <w:r>
        <w:rPr>
          <w:sz w:val="28"/>
          <w:szCs w:val="28"/>
        </w:rPr>
        <w:t> </w:t>
      </w:r>
      <w:r w:rsidRPr="00547170">
        <w:rPr>
          <w:sz w:val="28"/>
          <w:szCs w:val="28"/>
        </w:rPr>
        <w:t>Губко // Вестн. дерматологии и венерологии. – 1990. – № 9. – С. 44–48.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Состояние микробного биоценоза кишечника у детей раннего возраста, страдающих атопическими дерматитами, и методы его коррекции / Н. И. Чефранова, В. В. Трофимишин, Е. И. Кунцевич, Г. Д.</w:t>
      </w:r>
      <w:r>
        <w:rPr>
          <w:sz w:val="28"/>
          <w:szCs w:val="28"/>
          <w:lang w:val="uk-UA"/>
        </w:rPr>
        <w:t> </w:t>
      </w:r>
      <w:r w:rsidRPr="00547170">
        <w:rPr>
          <w:sz w:val="28"/>
          <w:szCs w:val="28"/>
        </w:rPr>
        <w:t xml:space="preserve">Левченко // </w:t>
      </w:r>
      <w:r w:rsidRPr="00547170">
        <w:rPr>
          <w:sz w:val="28"/>
          <w:szCs w:val="28"/>
          <w:lang w:val="uk-UA"/>
        </w:rPr>
        <w:t>Зб. наук. праць співробітників КМАПО ім.</w:t>
      </w:r>
      <w:r>
        <w:rPr>
          <w:sz w:val="28"/>
          <w:szCs w:val="28"/>
          <w:lang w:val="uk-UA"/>
        </w:rPr>
        <w:t> </w:t>
      </w:r>
      <w:r w:rsidRPr="00547170">
        <w:rPr>
          <w:sz w:val="28"/>
          <w:szCs w:val="28"/>
          <w:lang w:val="uk-UA"/>
        </w:rPr>
        <w:t>П.Л.</w:t>
      </w:r>
      <w:r>
        <w:rPr>
          <w:sz w:val="28"/>
          <w:szCs w:val="28"/>
          <w:lang w:val="uk-UA"/>
        </w:rPr>
        <w:t> </w:t>
      </w:r>
      <w:r w:rsidRPr="00547170">
        <w:rPr>
          <w:sz w:val="28"/>
          <w:szCs w:val="28"/>
          <w:lang w:val="uk-UA"/>
        </w:rPr>
        <w:t>Шуп</w:t>
      </w:r>
      <w:r>
        <w:rPr>
          <w:sz w:val="28"/>
          <w:szCs w:val="28"/>
          <w:lang w:val="uk-UA"/>
        </w:rPr>
        <w:t>и</w:t>
      </w:r>
      <w:r w:rsidRPr="00547170">
        <w:rPr>
          <w:sz w:val="28"/>
          <w:szCs w:val="28"/>
          <w:lang w:val="uk-UA"/>
        </w:rPr>
        <w:t>ка. – К., 2001. – Вип. 10, кн. 2. – С. 245–250.</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Стан гуморального імунітету у дітей з атопічним дерматитом / Л. І. Чернишова, П. В. Чернишов, М. Т. Макуха, О. П. Індикул // Соврем. педиатрия. – 2007. – № 2. – C. 35–38.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Суворов А. П. Система гемостаза, иммунного статуса и ферментов протеолиза у больных атопическим дерматитом в процессе КВЧ-терапии / А. П. Суворов, В. Ф. Киричук, О. В. Тарасова // Вестн. дерматологии и венерологии. – 1998. – № 6. – С. 16–19.</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Суворова К. Н. Атопический дерматит: иммунопатогенез и стратегия иммунотерапии / К. Н. Суворова </w:t>
      </w:r>
      <w:r w:rsidRPr="00D90E4B">
        <w:rPr>
          <w:sz w:val="28"/>
          <w:szCs w:val="28"/>
        </w:rPr>
        <w:t xml:space="preserve">// </w:t>
      </w:r>
      <w:r>
        <w:rPr>
          <w:sz w:val="28"/>
          <w:szCs w:val="28"/>
          <w:lang w:val="uk-UA"/>
        </w:rPr>
        <w:t xml:space="preserve">РМЖ. </w:t>
      </w:r>
      <w:r w:rsidRPr="00D90E4B">
        <w:rPr>
          <w:sz w:val="28"/>
          <w:szCs w:val="28"/>
        </w:rPr>
        <w:t>Рус.</w:t>
      </w:r>
      <w:r w:rsidRPr="00547170">
        <w:rPr>
          <w:sz w:val="28"/>
          <w:szCs w:val="28"/>
        </w:rPr>
        <w:t xml:space="preserve"> мед. журнал. – 1998. – Т.</w:t>
      </w:r>
      <w:r>
        <w:rPr>
          <w:sz w:val="28"/>
          <w:szCs w:val="28"/>
          <w:lang w:val="uk-UA"/>
        </w:rPr>
        <w:t> </w:t>
      </w:r>
      <w:r w:rsidRPr="00547170">
        <w:rPr>
          <w:sz w:val="28"/>
          <w:szCs w:val="28"/>
        </w:rPr>
        <w:t>6, №</w:t>
      </w:r>
      <w:r>
        <w:rPr>
          <w:sz w:val="28"/>
          <w:szCs w:val="28"/>
          <w:lang w:val="uk-UA"/>
        </w:rPr>
        <w:t> </w:t>
      </w:r>
      <w:r w:rsidRPr="00547170">
        <w:rPr>
          <w:sz w:val="28"/>
          <w:szCs w:val="28"/>
        </w:rPr>
        <w:t>6.</w:t>
      </w:r>
      <w:r>
        <w:rPr>
          <w:sz w:val="28"/>
          <w:szCs w:val="28"/>
          <w:lang w:val="uk-UA"/>
        </w:rPr>
        <w:t> </w:t>
      </w:r>
      <w:r w:rsidRPr="00547170">
        <w:rPr>
          <w:sz w:val="28"/>
          <w:szCs w:val="28"/>
        </w:rPr>
        <w:t>– С. 363–367.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uk-UA"/>
        </w:rPr>
        <w:lastRenderedPageBreak/>
        <w:t>Теличко Т. В. Деякі аспекти патогенезу атопічного дерматиту / Т. В. Теличко // Дерматологія та венерологія. – 2001. – № 4. – С. 14–18.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Тищенко А. Л. Рациональная витаминотерапия больных атопическим дерматитом / А. Л. Тищенко // Вестн. дерматологии и венерологии. – 1998.</w:t>
      </w:r>
      <w:r>
        <w:rPr>
          <w:sz w:val="28"/>
          <w:szCs w:val="28"/>
        </w:rPr>
        <w:t> </w:t>
      </w:r>
      <w:r w:rsidRPr="00547170">
        <w:rPr>
          <w:sz w:val="28"/>
          <w:szCs w:val="28"/>
        </w:rPr>
        <w:t>– № 6. – С. 31–32.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Торопова Н. П. Паразитарная фауна кишечника у детей, страдающих атопическим дерматитом. Аспекты диагностики и патогенеза / Н. П. Торопова, Н. А. Сафронова, Л. М. Гордеева // Рос. журн. кож. и венер. болезней. – 1998. – № 2. – С. 27–31.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Торопова Н. П. Экзема и нейродермит у детей : учеб. пособие / Н.</w:t>
      </w:r>
      <w:r>
        <w:rPr>
          <w:sz w:val="28"/>
          <w:szCs w:val="28"/>
        </w:rPr>
        <w:t> </w:t>
      </w:r>
      <w:r w:rsidRPr="00547170">
        <w:rPr>
          <w:sz w:val="28"/>
          <w:szCs w:val="28"/>
        </w:rPr>
        <w:t>П.</w:t>
      </w:r>
      <w:r>
        <w:rPr>
          <w:sz w:val="28"/>
          <w:szCs w:val="28"/>
        </w:rPr>
        <w:t> </w:t>
      </w:r>
      <w:r w:rsidRPr="00547170">
        <w:rPr>
          <w:sz w:val="28"/>
          <w:szCs w:val="28"/>
        </w:rPr>
        <w:t>Торопова, О. А. Синявская. – Свердловск, 1993. – 447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uk-UA"/>
        </w:rPr>
        <w:t>Уваренко Е. А. Показатели липидного обмена</w:t>
      </w:r>
      <w:r w:rsidRPr="00547170">
        <w:rPr>
          <w:sz w:val="28"/>
          <w:szCs w:val="28"/>
        </w:rPr>
        <w:t xml:space="preserve"> у детей, больных атопическим дерматитом /</w:t>
      </w:r>
      <w:r w:rsidRPr="00547170">
        <w:rPr>
          <w:sz w:val="28"/>
          <w:szCs w:val="28"/>
          <w:lang w:val="uk-UA"/>
        </w:rPr>
        <w:t xml:space="preserve"> Е. А. Уваренко, Н. В. Турик </w:t>
      </w:r>
      <w:r w:rsidRPr="00547170">
        <w:rPr>
          <w:sz w:val="28"/>
          <w:szCs w:val="28"/>
        </w:rPr>
        <w:t xml:space="preserve">// </w:t>
      </w:r>
      <w:r w:rsidRPr="00547170">
        <w:rPr>
          <w:sz w:val="28"/>
          <w:szCs w:val="28"/>
          <w:lang w:val="uk-UA"/>
        </w:rPr>
        <w:t>7 Укр. з</w:t>
      </w:r>
      <w:r w:rsidRPr="00547170">
        <w:rPr>
          <w:sz w:val="28"/>
          <w:szCs w:val="28"/>
        </w:rPr>
        <w:t>’</w:t>
      </w:r>
      <w:r>
        <w:rPr>
          <w:sz w:val="28"/>
          <w:szCs w:val="28"/>
          <w:lang w:val="uk-UA"/>
        </w:rPr>
        <w:t>ї</w:t>
      </w:r>
      <w:r w:rsidRPr="00547170">
        <w:rPr>
          <w:sz w:val="28"/>
          <w:szCs w:val="28"/>
          <w:lang w:val="uk-UA"/>
        </w:rPr>
        <w:t xml:space="preserve">зд дерматовенерологів, </w:t>
      </w:r>
      <w:r w:rsidRPr="00547170">
        <w:rPr>
          <w:sz w:val="28"/>
          <w:szCs w:val="28"/>
        </w:rPr>
        <w:t xml:space="preserve">7-10 </w:t>
      </w:r>
      <w:r w:rsidRPr="00547170">
        <w:rPr>
          <w:sz w:val="28"/>
          <w:szCs w:val="28"/>
          <w:lang w:val="uk-UA"/>
        </w:rPr>
        <w:t>верес.</w:t>
      </w:r>
      <w:r w:rsidRPr="00547170">
        <w:rPr>
          <w:sz w:val="28"/>
          <w:szCs w:val="28"/>
        </w:rPr>
        <w:t xml:space="preserve"> 1999 </w:t>
      </w:r>
      <w:r w:rsidRPr="00547170">
        <w:rPr>
          <w:sz w:val="28"/>
          <w:szCs w:val="28"/>
          <w:lang w:val="uk-UA"/>
        </w:rPr>
        <w:t>р</w:t>
      </w:r>
      <w:r w:rsidRPr="00547170">
        <w:rPr>
          <w:color w:val="008080"/>
          <w:sz w:val="28"/>
          <w:szCs w:val="28"/>
          <w:lang w:val="uk-UA"/>
        </w:rPr>
        <w:t>.</w:t>
      </w:r>
      <w:r w:rsidRPr="00547170">
        <w:rPr>
          <w:sz w:val="28"/>
          <w:szCs w:val="28"/>
          <w:lang w:val="uk-UA"/>
        </w:rPr>
        <w:t xml:space="preserve"> : тез. доп</w:t>
      </w:r>
      <w:r>
        <w:rPr>
          <w:sz w:val="28"/>
          <w:szCs w:val="28"/>
          <w:lang w:val="uk-UA"/>
        </w:rPr>
        <w:t>овідей</w:t>
      </w:r>
      <w:r w:rsidRPr="00547170">
        <w:rPr>
          <w:sz w:val="28"/>
          <w:szCs w:val="28"/>
          <w:lang w:val="uk-UA"/>
        </w:rPr>
        <w:t>. – К., 1999. – С.</w:t>
      </w:r>
      <w:r>
        <w:rPr>
          <w:sz w:val="28"/>
          <w:szCs w:val="28"/>
          <w:lang w:val="uk-UA"/>
        </w:rPr>
        <w:t> </w:t>
      </w:r>
      <w:r w:rsidRPr="00547170">
        <w:rPr>
          <w:sz w:val="28"/>
          <w:szCs w:val="28"/>
          <w:lang w:val="uk-UA"/>
        </w:rPr>
        <w:t>22.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Фармакометаболизирующая активность печени у больных экземой и аллергическим дерматитом / В. А. Жигулин, Н. Ю. Смирнова, В.</w:t>
      </w:r>
      <w:r>
        <w:rPr>
          <w:sz w:val="28"/>
          <w:szCs w:val="28"/>
          <w:lang w:val="uk-UA"/>
        </w:rPr>
        <w:t> </w:t>
      </w:r>
      <w:r w:rsidRPr="00547170">
        <w:rPr>
          <w:sz w:val="28"/>
          <w:szCs w:val="28"/>
        </w:rPr>
        <w:t>Т.</w:t>
      </w:r>
      <w:r>
        <w:rPr>
          <w:sz w:val="28"/>
          <w:szCs w:val="28"/>
          <w:lang w:val="uk-UA"/>
        </w:rPr>
        <w:t> </w:t>
      </w:r>
      <w:r w:rsidRPr="00547170">
        <w:rPr>
          <w:sz w:val="28"/>
          <w:szCs w:val="28"/>
        </w:rPr>
        <w:t>Бредихин [и др.] // Вестн. дерматологии и венерологии. – 1989. – № 3. – С. 42–44.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Феденко Е. С. Как преодолеть симптом зуда при атопическом дерматите? / Е. С. Феденко //</w:t>
      </w:r>
      <w:r w:rsidRPr="00547170">
        <w:rPr>
          <w:sz w:val="28"/>
          <w:szCs w:val="28"/>
          <w:lang w:val="uk-UA"/>
        </w:rPr>
        <w:t xml:space="preserve"> Укр. журн. дерматології, венерології, косметології. – 2004. – № 1. – С. 20–22.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Федоров С. М. Атопический дерматит / С. М. Федоров, М.</w:t>
      </w:r>
      <w:r>
        <w:rPr>
          <w:sz w:val="28"/>
          <w:szCs w:val="28"/>
          <w:lang w:val="uk-UA"/>
        </w:rPr>
        <w:t> </w:t>
      </w:r>
      <w:r w:rsidRPr="00547170">
        <w:rPr>
          <w:sz w:val="28"/>
          <w:szCs w:val="28"/>
        </w:rPr>
        <w:t>Н.</w:t>
      </w:r>
      <w:r>
        <w:rPr>
          <w:sz w:val="28"/>
          <w:szCs w:val="28"/>
          <w:lang w:val="uk-UA"/>
        </w:rPr>
        <w:t> </w:t>
      </w:r>
      <w:r w:rsidRPr="00547170">
        <w:rPr>
          <w:sz w:val="28"/>
          <w:szCs w:val="28"/>
        </w:rPr>
        <w:t xml:space="preserve">Шеклакова, И. Я. Пинсон // </w:t>
      </w:r>
      <w:r>
        <w:rPr>
          <w:sz w:val="28"/>
          <w:szCs w:val="28"/>
          <w:lang w:val="uk-UA"/>
        </w:rPr>
        <w:t xml:space="preserve">РМЖ. </w:t>
      </w:r>
      <w:r w:rsidRPr="00580BB8">
        <w:rPr>
          <w:sz w:val="28"/>
          <w:szCs w:val="28"/>
        </w:rPr>
        <w:t>Рус. мед</w:t>
      </w:r>
      <w:r w:rsidRPr="00547170">
        <w:rPr>
          <w:sz w:val="28"/>
          <w:szCs w:val="28"/>
        </w:rPr>
        <w:t>. журнал. – 2001.</w:t>
      </w:r>
      <w:r>
        <w:rPr>
          <w:sz w:val="28"/>
          <w:szCs w:val="28"/>
          <w:lang w:val="uk-UA"/>
        </w:rPr>
        <w:t xml:space="preserve"> </w:t>
      </w:r>
      <w:r w:rsidRPr="00547170">
        <w:rPr>
          <w:sz w:val="28"/>
          <w:szCs w:val="28"/>
        </w:rPr>
        <w:t>– Т. 9, №</w:t>
      </w:r>
      <w:r>
        <w:rPr>
          <w:sz w:val="28"/>
          <w:szCs w:val="28"/>
          <w:lang w:val="uk-UA"/>
        </w:rPr>
        <w:t> </w:t>
      </w:r>
      <w:r>
        <w:rPr>
          <w:sz w:val="28"/>
          <w:szCs w:val="28"/>
        </w:rPr>
        <w:t>3</w:t>
      </w:r>
      <w:r w:rsidRPr="004C17F1">
        <w:rPr>
          <w:sz w:val="28"/>
          <w:szCs w:val="28"/>
        </w:rPr>
        <w:t>-</w:t>
      </w:r>
      <w:r w:rsidRPr="00B05E19">
        <w:rPr>
          <w:sz w:val="28"/>
          <w:szCs w:val="28"/>
        </w:rPr>
        <w:t>4.</w:t>
      </w:r>
      <w:r>
        <w:rPr>
          <w:sz w:val="28"/>
          <w:szCs w:val="28"/>
          <w:lang w:val="uk-UA"/>
        </w:rPr>
        <w:t> </w:t>
      </w:r>
      <w:r w:rsidRPr="00547170">
        <w:rPr>
          <w:sz w:val="28"/>
          <w:szCs w:val="28"/>
        </w:rPr>
        <w:t>– С. 153–162.</w:t>
      </w:r>
    </w:p>
    <w:p w:rsidR="005C25ED" w:rsidRPr="00547170" w:rsidRDefault="005C25ED" w:rsidP="00C809CD">
      <w:pPr>
        <w:numPr>
          <w:ilvl w:val="0"/>
          <w:numId w:val="41"/>
        </w:numPr>
        <w:tabs>
          <w:tab w:val="clear" w:pos="720"/>
          <w:tab w:val="num" w:pos="540"/>
        </w:tabs>
        <w:spacing w:after="0" w:line="360" w:lineRule="auto"/>
        <w:ind w:left="360"/>
        <w:jc w:val="both"/>
        <w:rPr>
          <w:spacing w:val="-4"/>
          <w:sz w:val="28"/>
          <w:szCs w:val="28"/>
        </w:rPr>
      </w:pPr>
      <w:r w:rsidRPr="00547170">
        <w:rPr>
          <w:sz w:val="28"/>
          <w:szCs w:val="28"/>
        </w:rPr>
        <w:t>Хацкель С. Б. Аллергология в схемах и таблицах : справочное руководство / С. Б. Хацкель. – СПб. : СпецЛит, 2000.</w:t>
      </w:r>
      <w:r>
        <w:rPr>
          <w:sz w:val="28"/>
          <w:szCs w:val="28"/>
          <w:lang w:val="uk-UA"/>
        </w:rPr>
        <w:t xml:space="preserve"> </w:t>
      </w:r>
      <w:r w:rsidRPr="00547170">
        <w:rPr>
          <w:sz w:val="28"/>
          <w:szCs w:val="28"/>
        </w:rPr>
        <w:t>– 715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Хемилюминесцентный анализ функционального состояния гранулоцитов крови у детей с атопическим дерматитом / В.</w:t>
      </w:r>
      <w:r>
        <w:rPr>
          <w:sz w:val="28"/>
          <w:szCs w:val="28"/>
          <w:lang w:val="uk-UA"/>
        </w:rPr>
        <w:t> </w:t>
      </w:r>
      <w:r w:rsidRPr="00547170">
        <w:rPr>
          <w:sz w:val="28"/>
          <w:szCs w:val="28"/>
        </w:rPr>
        <w:t>И.</w:t>
      </w:r>
      <w:r>
        <w:rPr>
          <w:sz w:val="28"/>
          <w:szCs w:val="28"/>
          <w:lang w:val="uk-UA"/>
        </w:rPr>
        <w:t> </w:t>
      </w:r>
      <w:r w:rsidRPr="00547170">
        <w:rPr>
          <w:sz w:val="28"/>
          <w:szCs w:val="28"/>
        </w:rPr>
        <w:t>Прохоренков, Л. М. Куртасова, А. А. Савченко [и др.] // Вестн. дерматологии и венерологии. – 2000. – № 5. – С. 34–36.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lastRenderedPageBreak/>
        <w:t>Шарапова Г. Диффузный нейродермит / Г. Шарапова, О. Машков, Е. Воронцова // Врач. – 1992. – № 3. – С. 12–14.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uk-UA"/>
        </w:rPr>
        <w:t>Шкірні та венеричні хвороби : курс лекцій / Г. І. Лобановський, Л.</w:t>
      </w:r>
      <w:r>
        <w:rPr>
          <w:sz w:val="28"/>
          <w:szCs w:val="28"/>
          <w:lang w:val="uk-UA"/>
        </w:rPr>
        <w:t> </w:t>
      </w:r>
      <w:r w:rsidRPr="00547170">
        <w:rPr>
          <w:sz w:val="28"/>
          <w:szCs w:val="28"/>
          <w:lang w:val="uk-UA"/>
        </w:rPr>
        <w:t>І.</w:t>
      </w:r>
      <w:r>
        <w:rPr>
          <w:sz w:val="28"/>
          <w:szCs w:val="28"/>
          <w:lang w:val="uk-UA"/>
        </w:rPr>
        <w:t> </w:t>
      </w:r>
      <w:r w:rsidRPr="00547170">
        <w:rPr>
          <w:sz w:val="28"/>
          <w:szCs w:val="28"/>
          <w:lang w:val="uk-UA"/>
        </w:rPr>
        <w:t>Зелінська, М. М. Лебедюк, В. П. Федчук. – Одеса : АстроПринт, 2000.</w:t>
      </w:r>
      <w:r>
        <w:rPr>
          <w:sz w:val="28"/>
          <w:szCs w:val="28"/>
          <w:lang w:val="uk-UA"/>
        </w:rPr>
        <w:t> </w:t>
      </w:r>
      <w:r w:rsidRPr="00547170">
        <w:rPr>
          <w:sz w:val="28"/>
          <w:szCs w:val="28"/>
          <w:lang w:val="uk-UA"/>
        </w:rPr>
        <w:t>– 90 с.</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Шмелькова Е. С. Процессы свободно-радикального окисления липидов при атопическом дерматите / Е. С. Шмелькова // 7 Укр. </w:t>
      </w:r>
      <w:r w:rsidRPr="00547170">
        <w:rPr>
          <w:sz w:val="28"/>
          <w:szCs w:val="28"/>
          <w:lang w:val="uk-UA"/>
        </w:rPr>
        <w:t>з’</w:t>
      </w:r>
      <w:r>
        <w:rPr>
          <w:sz w:val="28"/>
          <w:szCs w:val="28"/>
          <w:lang w:val="uk-UA"/>
        </w:rPr>
        <w:t>ї</w:t>
      </w:r>
      <w:r w:rsidRPr="00547170">
        <w:rPr>
          <w:sz w:val="28"/>
          <w:szCs w:val="28"/>
          <w:lang w:val="uk-UA"/>
        </w:rPr>
        <w:t xml:space="preserve">зд </w:t>
      </w:r>
      <w:r w:rsidRPr="00547170">
        <w:rPr>
          <w:sz w:val="28"/>
          <w:szCs w:val="28"/>
        </w:rPr>
        <w:t>дерматовенеролог</w:t>
      </w:r>
      <w:r w:rsidRPr="00547170">
        <w:rPr>
          <w:sz w:val="28"/>
          <w:szCs w:val="28"/>
          <w:lang w:val="uk-UA"/>
        </w:rPr>
        <w:t>і</w:t>
      </w:r>
      <w:r w:rsidRPr="00547170">
        <w:rPr>
          <w:sz w:val="28"/>
          <w:szCs w:val="28"/>
        </w:rPr>
        <w:t>в</w:t>
      </w:r>
      <w:r w:rsidRPr="00547170">
        <w:rPr>
          <w:sz w:val="28"/>
          <w:szCs w:val="28"/>
          <w:lang w:val="uk-UA"/>
        </w:rPr>
        <w:t xml:space="preserve">, </w:t>
      </w:r>
      <w:r w:rsidRPr="00547170">
        <w:rPr>
          <w:sz w:val="28"/>
          <w:szCs w:val="28"/>
        </w:rPr>
        <w:t>7-10 верес</w:t>
      </w:r>
      <w:r w:rsidRPr="00547170">
        <w:rPr>
          <w:sz w:val="28"/>
          <w:szCs w:val="28"/>
          <w:lang w:val="uk-UA"/>
        </w:rPr>
        <w:t>.</w:t>
      </w:r>
      <w:r w:rsidRPr="00547170">
        <w:rPr>
          <w:sz w:val="28"/>
          <w:szCs w:val="28"/>
        </w:rPr>
        <w:t xml:space="preserve"> 1999 р</w:t>
      </w:r>
      <w:r w:rsidRPr="00547170">
        <w:rPr>
          <w:sz w:val="28"/>
          <w:szCs w:val="28"/>
          <w:lang w:val="uk-UA"/>
        </w:rPr>
        <w:t>.</w:t>
      </w:r>
      <w:r w:rsidRPr="00547170">
        <w:rPr>
          <w:sz w:val="28"/>
          <w:szCs w:val="28"/>
        </w:rPr>
        <w:t xml:space="preserve"> : тез</w:t>
      </w:r>
      <w:r w:rsidRPr="00580BB8">
        <w:rPr>
          <w:sz w:val="28"/>
          <w:szCs w:val="28"/>
        </w:rPr>
        <w:t>. до</w:t>
      </w:r>
      <w:r w:rsidRPr="00580BB8">
        <w:rPr>
          <w:sz w:val="28"/>
          <w:szCs w:val="28"/>
          <w:lang w:val="uk-UA"/>
        </w:rPr>
        <w:t>повідей</w:t>
      </w:r>
      <w:r w:rsidRPr="00580BB8">
        <w:rPr>
          <w:sz w:val="28"/>
          <w:szCs w:val="28"/>
        </w:rPr>
        <w:t>.</w:t>
      </w:r>
      <w:r w:rsidRPr="00547170">
        <w:rPr>
          <w:sz w:val="28"/>
          <w:szCs w:val="28"/>
        </w:rPr>
        <w:t xml:space="preserve"> – К., 1999. – С.</w:t>
      </w:r>
      <w:r>
        <w:rPr>
          <w:sz w:val="28"/>
          <w:szCs w:val="28"/>
          <w:lang w:val="uk-UA"/>
        </w:rPr>
        <w:t> </w:t>
      </w:r>
      <w:r w:rsidRPr="00547170">
        <w:rPr>
          <w:sz w:val="28"/>
          <w:szCs w:val="28"/>
        </w:rPr>
        <w:t>28.</w:t>
      </w:r>
    </w:p>
    <w:p w:rsidR="005C25ED" w:rsidRPr="00547170" w:rsidRDefault="005C25ED" w:rsidP="00C809CD">
      <w:pPr>
        <w:numPr>
          <w:ilvl w:val="0"/>
          <w:numId w:val="41"/>
        </w:numPr>
        <w:tabs>
          <w:tab w:val="clear" w:pos="720"/>
          <w:tab w:val="num" w:pos="540"/>
        </w:tabs>
        <w:spacing w:after="0" w:line="360" w:lineRule="auto"/>
        <w:ind w:left="360" w:right="-2"/>
        <w:jc w:val="both"/>
        <w:rPr>
          <w:sz w:val="28"/>
          <w:szCs w:val="28"/>
        </w:rPr>
      </w:pPr>
      <w:r w:rsidRPr="00547170">
        <w:rPr>
          <w:sz w:val="28"/>
          <w:szCs w:val="28"/>
        </w:rPr>
        <w:t>Шмелькова Е. С. Современные аспекты этиопатогенеза и терапии атопического дерматита / Е. С. Шмелькова // Сімейна медицина. – 2008.</w:t>
      </w:r>
      <w:r>
        <w:rPr>
          <w:sz w:val="28"/>
          <w:szCs w:val="28"/>
          <w:lang w:val="uk-UA"/>
        </w:rPr>
        <w:t> </w:t>
      </w:r>
      <w:r w:rsidRPr="00547170">
        <w:rPr>
          <w:sz w:val="28"/>
          <w:szCs w:val="28"/>
        </w:rPr>
        <w:t>– № 2. – C. 19–21.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rPr>
        <w:t xml:space="preserve">Шмелькова Е. С. Уровень стероидных гормонов в крови больных атопическим дерматитом / Е. С. Шмелькова, Л. А. Болотная // </w:t>
      </w:r>
      <w:r w:rsidRPr="00547170">
        <w:rPr>
          <w:sz w:val="28"/>
          <w:szCs w:val="28"/>
          <w:lang w:val="uk-UA"/>
        </w:rPr>
        <w:t>Актуальні питання дерматовенерології. – Дніпропетровськ, 1999. – С. 260–262.</w:t>
      </w:r>
    </w:p>
    <w:p w:rsidR="005C25ED" w:rsidRPr="00547170" w:rsidRDefault="005C25ED" w:rsidP="00C809CD">
      <w:pPr>
        <w:numPr>
          <w:ilvl w:val="0"/>
          <w:numId w:val="41"/>
        </w:numPr>
        <w:tabs>
          <w:tab w:val="clear" w:pos="720"/>
          <w:tab w:val="num" w:pos="540"/>
        </w:tabs>
        <w:spacing w:after="0" w:line="360" w:lineRule="auto"/>
        <w:ind w:left="360" w:right="140"/>
        <w:jc w:val="both"/>
        <w:rPr>
          <w:sz w:val="28"/>
          <w:szCs w:val="28"/>
        </w:rPr>
      </w:pPr>
      <w:r w:rsidRPr="00547170">
        <w:rPr>
          <w:sz w:val="28"/>
          <w:szCs w:val="28"/>
        </w:rPr>
        <w:t>Шуленина А. В. Роль нейро-вегетативных и метаболических нарушений в патогенезе атопического дерматита / А. В. Шуленина // Дерматологія та венерологія. – 2009. – № 1. – C. 25–31.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 xml:space="preserve">Aas K. Allergic diseases </w:t>
      </w:r>
      <w:r w:rsidRPr="00547170">
        <w:rPr>
          <w:rFonts w:eastAsia="Arial Unicode MS"/>
          <w:color w:val="000000"/>
          <w:sz w:val="28"/>
          <w:szCs w:val="28"/>
          <w:lang w:val="en-US"/>
        </w:rPr>
        <w:t xml:space="preserve">as a public health problem in </w:t>
      </w:r>
      <w:smartTag w:uri="urn:schemas-microsoft-com:office:smarttags" w:element="place">
        <w:r w:rsidRPr="00547170">
          <w:rPr>
            <w:rFonts w:eastAsia="Arial Unicode MS"/>
            <w:color w:val="000000"/>
            <w:sz w:val="28"/>
            <w:szCs w:val="28"/>
            <w:lang w:val="en-US"/>
          </w:rPr>
          <w:t>Europe</w:t>
        </w:r>
      </w:smartTag>
      <w:r w:rsidRPr="00547170">
        <w:rPr>
          <w:rFonts w:eastAsia="Arial Unicode MS"/>
          <w:color w:val="000000"/>
          <w:sz w:val="28"/>
          <w:szCs w:val="28"/>
          <w:lang w:val="en-US"/>
        </w:rPr>
        <w:t xml:space="preserve"> / K. Aas. – </w:t>
      </w:r>
      <w:smartTag w:uri="urn:schemas-microsoft-com:office:smarttags" w:element="place">
        <w:smartTag w:uri="urn:schemas-microsoft-com:office:smarttags" w:element="City">
          <w:r w:rsidRPr="00547170">
            <w:rPr>
              <w:rFonts w:eastAsia="Arial Unicode MS"/>
              <w:color w:val="000000"/>
              <w:sz w:val="28"/>
              <w:szCs w:val="28"/>
              <w:lang w:val="en-US"/>
            </w:rPr>
            <w:t>Brussels</w:t>
          </w:r>
        </w:smartTag>
      </w:smartTag>
      <w:r w:rsidRPr="00547170">
        <w:rPr>
          <w:rFonts w:eastAsia="Arial Unicode MS"/>
          <w:color w:val="000000"/>
          <w:sz w:val="28"/>
          <w:szCs w:val="28"/>
          <w:lang w:val="en-US"/>
        </w:rPr>
        <w:t xml:space="preserve"> : UCB Institute of Allergy, 1997. – 117 p.</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Adinoff A. D. Atopic dermatitis and aeroallergen contact sensitivity / A.</w:t>
      </w:r>
      <w:r>
        <w:rPr>
          <w:sz w:val="28"/>
          <w:szCs w:val="28"/>
          <w:lang w:val="uk-UA"/>
        </w:rPr>
        <w:t> </w:t>
      </w:r>
      <w:r w:rsidRPr="00547170">
        <w:rPr>
          <w:sz w:val="28"/>
          <w:szCs w:val="28"/>
          <w:lang w:val="en-US"/>
        </w:rPr>
        <w:t>D.</w:t>
      </w:r>
      <w:r>
        <w:rPr>
          <w:sz w:val="28"/>
          <w:szCs w:val="28"/>
          <w:lang w:val="uk-UA"/>
        </w:rPr>
        <w:t> </w:t>
      </w:r>
      <w:r w:rsidRPr="00547170">
        <w:rPr>
          <w:sz w:val="28"/>
          <w:szCs w:val="28"/>
          <w:lang w:val="en-US"/>
        </w:rPr>
        <w:t>Adinoff, P. Tellez, R. A. Clark // J. Allergy Clin. Immunol. – 1988. – Vol. 81, N 4. – P. 736–742.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Allergen presentation by epidermal Langerhans' cells from patients with atopic dermatitis is mediated by IgE / G. C. Mudde, F. C. Van Reijsen, G.</w:t>
      </w:r>
      <w:r>
        <w:rPr>
          <w:sz w:val="28"/>
          <w:szCs w:val="28"/>
          <w:lang w:val="uk-UA"/>
        </w:rPr>
        <w:t> </w:t>
      </w:r>
      <w:r w:rsidRPr="00547170">
        <w:rPr>
          <w:sz w:val="28"/>
          <w:szCs w:val="28"/>
          <w:lang w:val="en-US"/>
        </w:rPr>
        <w:t>J. Boland [et al.] // Immunology. – 1990. – Vol. 69, N 3. – P. 335–341.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 xml:space="preserve">Allergen-sensitive atopic dermatitis is improved by injections of allergen combined with F(ab')2 fragments of specific antibodies / B. P. Leroy, </w:t>
      </w:r>
      <w:r w:rsidRPr="00547170">
        <w:rPr>
          <w:sz w:val="28"/>
          <w:szCs w:val="28"/>
          <w:lang w:val="en-US"/>
        </w:rPr>
        <w:lastRenderedPageBreak/>
        <w:t>M.</w:t>
      </w:r>
      <w:r>
        <w:rPr>
          <w:sz w:val="28"/>
          <w:szCs w:val="28"/>
          <w:lang w:val="uk-UA"/>
        </w:rPr>
        <w:t> </w:t>
      </w:r>
      <w:r w:rsidRPr="00547170">
        <w:rPr>
          <w:sz w:val="28"/>
          <w:szCs w:val="28"/>
          <w:lang w:val="en-US"/>
        </w:rPr>
        <w:t>G.</w:t>
      </w:r>
      <w:r>
        <w:rPr>
          <w:sz w:val="28"/>
          <w:szCs w:val="28"/>
          <w:lang w:val="uk-UA"/>
        </w:rPr>
        <w:t> </w:t>
      </w:r>
      <w:r w:rsidRPr="00547170">
        <w:rPr>
          <w:sz w:val="28"/>
          <w:szCs w:val="28"/>
          <w:lang w:val="en-US"/>
        </w:rPr>
        <w:t>Jacquemin, J. M. Lachapelle, J. M. Saint-Remy // Br. J. Dermatol. – 1995. – Vol. 132, N 4. – P. 599–603.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Aly R. Microbial flora of atopic dermatitis / R. Aly, H. I. Maibach, H.</w:t>
      </w:r>
      <w:r>
        <w:rPr>
          <w:sz w:val="28"/>
          <w:szCs w:val="28"/>
          <w:lang w:val="uk-UA"/>
        </w:rPr>
        <w:t> </w:t>
      </w:r>
      <w:r w:rsidRPr="00547170">
        <w:rPr>
          <w:sz w:val="28"/>
          <w:szCs w:val="28"/>
          <w:lang w:val="en-US"/>
        </w:rPr>
        <w:t>R.</w:t>
      </w:r>
      <w:r>
        <w:rPr>
          <w:sz w:val="28"/>
          <w:szCs w:val="28"/>
          <w:lang w:val="uk-UA"/>
        </w:rPr>
        <w:t> </w:t>
      </w:r>
      <w:r w:rsidRPr="00547170">
        <w:rPr>
          <w:sz w:val="28"/>
          <w:szCs w:val="28"/>
          <w:lang w:val="en-US"/>
        </w:rPr>
        <w:t>Shinefield // Arch. Dermatol. – 1977. – Vol. 113, N 6. – P. 780–782.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Association between genetic variants of mast-cell chymase and eczema / X.</w:t>
      </w:r>
      <w:r>
        <w:rPr>
          <w:sz w:val="28"/>
          <w:szCs w:val="28"/>
          <w:lang w:val="uk-UA"/>
        </w:rPr>
        <w:t> </w:t>
      </w:r>
      <w:r w:rsidRPr="00547170">
        <w:rPr>
          <w:sz w:val="28"/>
          <w:szCs w:val="28"/>
          <w:lang w:val="en-US"/>
        </w:rPr>
        <w:t>Q. Mao, T. Shirakawa, T. Yoshikawa [et al.] // Lancet. – 1996. – Vol. 348, N</w:t>
      </w:r>
      <w:r>
        <w:rPr>
          <w:sz w:val="28"/>
          <w:szCs w:val="28"/>
          <w:lang w:val="uk-UA"/>
        </w:rPr>
        <w:t> </w:t>
      </w:r>
      <w:r w:rsidRPr="00547170">
        <w:rPr>
          <w:sz w:val="28"/>
          <w:szCs w:val="28"/>
          <w:lang w:val="en-US"/>
        </w:rPr>
        <w:t>9027. – P. 581–583.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Association between severity of atopic eczema and degree of sensitization to aeroallergens in schoolchildren / T. Schafer, J. Heinrich, M. Wjst [et al.] // J. Allergy Clin. Immunol. – 1999. – Vol. 104, N 6. – P. 1280–1284.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Atopic dermatitis and anxiety: possible role of brain-derived neurotrophic factor (BDNF) / S. Cremona, D. Dusi, E. Emanuele, C. Lossano // Med. Hypotheses. – 2007. – Vol. 68, N 6. – P. 1419.</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Atopic dermatitis in adults: evaluation of peripheral blood mononuclear cells proliferation response to Staphylococcus aureus enterotoxins A and B and analysis of interleukin-18 secretion / R. L. Orfali, M. N. Sato, R.</w:t>
      </w:r>
      <w:r>
        <w:rPr>
          <w:sz w:val="28"/>
          <w:szCs w:val="28"/>
          <w:lang w:val="uk-UA"/>
        </w:rPr>
        <w:t> </w:t>
      </w:r>
      <w:r w:rsidRPr="00547170">
        <w:rPr>
          <w:sz w:val="28"/>
          <w:szCs w:val="28"/>
          <w:lang w:val="en-US"/>
        </w:rPr>
        <w:t>Takaoka [et al.] // Exp. Dermatol. – 2009. – [Epub ahead of print].</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 xml:space="preserve">Attah Johnson F. Y. Co-morbidity between dermatologic diseases and psychiatric disorders in </w:t>
      </w:r>
      <w:smartTag w:uri="urn:schemas-microsoft-com:office:smarttags" w:element="place">
        <w:smartTag w:uri="urn:schemas-microsoft-com:office:smarttags" w:element="country-region">
          <w:r w:rsidRPr="00547170">
            <w:rPr>
              <w:sz w:val="28"/>
              <w:szCs w:val="28"/>
              <w:lang w:val="en-US"/>
            </w:rPr>
            <w:t>Papua New Guinea</w:t>
          </w:r>
        </w:smartTag>
      </w:smartTag>
      <w:r w:rsidRPr="00547170">
        <w:rPr>
          <w:sz w:val="28"/>
          <w:szCs w:val="28"/>
          <w:lang w:val="en-US"/>
        </w:rPr>
        <w:t xml:space="preserve"> / F. Y. Attah Johnson, H.</w:t>
      </w:r>
      <w:r>
        <w:rPr>
          <w:sz w:val="28"/>
          <w:szCs w:val="28"/>
          <w:lang w:val="uk-UA"/>
        </w:rPr>
        <w:t> </w:t>
      </w:r>
      <w:r w:rsidRPr="00547170">
        <w:rPr>
          <w:sz w:val="28"/>
          <w:szCs w:val="28"/>
          <w:lang w:val="en-US"/>
        </w:rPr>
        <w:t>Mostaghimi // Int. J. Dermatol. – 1995. – Vol. 34, N 4. – P. 244–248.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Basophils in allergen-induced patch test sites in atopic dermatitis / E.</w:t>
      </w:r>
      <w:r>
        <w:rPr>
          <w:sz w:val="28"/>
          <w:szCs w:val="28"/>
          <w:lang w:val="uk-UA"/>
        </w:rPr>
        <w:t> </w:t>
      </w:r>
      <w:r w:rsidRPr="00547170">
        <w:rPr>
          <w:sz w:val="28"/>
          <w:szCs w:val="28"/>
          <w:lang w:val="en-US"/>
        </w:rPr>
        <w:t>B.</w:t>
      </w:r>
      <w:r>
        <w:rPr>
          <w:sz w:val="28"/>
          <w:szCs w:val="28"/>
          <w:lang w:val="uk-UA"/>
        </w:rPr>
        <w:t> </w:t>
      </w:r>
      <w:r w:rsidRPr="00547170">
        <w:rPr>
          <w:sz w:val="28"/>
          <w:szCs w:val="28"/>
          <w:lang w:val="en-US"/>
        </w:rPr>
        <w:t>Mitchell, J. Crow, M. D. Chapman [et al.] // Lancet. – 1982. – Vol. 1, N</w:t>
      </w:r>
      <w:r>
        <w:rPr>
          <w:sz w:val="28"/>
          <w:szCs w:val="28"/>
          <w:lang w:val="uk-UA"/>
        </w:rPr>
        <w:t> </w:t>
      </w:r>
      <w:r w:rsidRPr="00547170">
        <w:rPr>
          <w:sz w:val="28"/>
          <w:szCs w:val="28"/>
          <w:lang w:val="en-US"/>
        </w:rPr>
        <w:t>8264. – P. 127–130.</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Borlu M. Current concept in the treatment of atopic dermatitis / M. Borlu, E.</w:t>
      </w:r>
      <w:r>
        <w:rPr>
          <w:sz w:val="28"/>
          <w:szCs w:val="28"/>
          <w:lang w:val="uk-UA"/>
        </w:rPr>
        <w:t> </w:t>
      </w:r>
      <w:r w:rsidRPr="00547170">
        <w:rPr>
          <w:sz w:val="28"/>
          <w:szCs w:val="28"/>
          <w:lang w:val="en-US"/>
        </w:rPr>
        <w:t>Guler // Recent Pat. Inflamm. Allergy Drug Discov. – 2007. – Vol. 1, N</w:t>
      </w:r>
      <w:r>
        <w:rPr>
          <w:sz w:val="28"/>
          <w:szCs w:val="28"/>
          <w:lang w:val="uk-UA"/>
        </w:rPr>
        <w:t> </w:t>
      </w:r>
      <w:r w:rsidRPr="00547170">
        <w:rPr>
          <w:sz w:val="28"/>
          <w:szCs w:val="28"/>
          <w:lang w:val="en-US"/>
        </w:rPr>
        <w:t>2.</w:t>
      </w:r>
      <w:r>
        <w:rPr>
          <w:sz w:val="28"/>
          <w:szCs w:val="28"/>
          <w:lang w:val="uk-UA"/>
        </w:rPr>
        <w:t> </w:t>
      </w:r>
      <w:r w:rsidRPr="00547170">
        <w:rPr>
          <w:sz w:val="28"/>
          <w:szCs w:val="28"/>
          <w:lang w:val="en-US"/>
        </w:rPr>
        <w:t>– P. 133–141.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Buys L. M. Treatment options for atopic dermatitis / L. M. Buys // Am. Fam. Physician. – 2007. – Vol. 75, N 4. – P. 523–528.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lastRenderedPageBreak/>
        <w:t>Can the brain inhibit inflammation generated in the skin? The lesson of gamma-melanocyte-stimulating hormone / T. Lotti, B. Bianchi, I. Ghersetich [et al.] // Int. J. Dermatol. – 2002. – Vol. 41, N 6. – P. 311–318.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Chandra R. K. Influence of maternal diet during lactation and use of formula feeds on development of atopic eczema in high risk infants / R.</w:t>
      </w:r>
      <w:r>
        <w:rPr>
          <w:sz w:val="28"/>
          <w:szCs w:val="28"/>
          <w:lang w:val="uk-UA"/>
        </w:rPr>
        <w:t> </w:t>
      </w:r>
      <w:r w:rsidRPr="00547170">
        <w:rPr>
          <w:sz w:val="28"/>
          <w:szCs w:val="28"/>
          <w:lang w:val="en-US"/>
        </w:rPr>
        <w:t>K.</w:t>
      </w:r>
      <w:r>
        <w:rPr>
          <w:sz w:val="28"/>
          <w:szCs w:val="28"/>
          <w:lang w:val="uk-UA"/>
        </w:rPr>
        <w:t> </w:t>
      </w:r>
      <w:r w:rsidRPr="00547170">
        <w:rPr>
          <w:sz w:val="28"/>
          <w:szCs w:val="28"/>
          <w:lang w:val="en-US"/>
        </w:rPr>
        <w:t>Chandra, S.</w:t>
      </w:r>
      <w:r>
        <w:rPr>
          <w:sz w:val="28"/>
          <w:szCs w:val="28"/>
          <w:lang w:val="uk-UA"/>
        </w:rPr>
        <w:t> </w:t>
      </w:r>
      <w:r w:rsidRPr="00547170">
        <w:rPr>
          <w:sz w:val="28"/>
          <w:szCs w:val="28"/>
          <w:lang w:val="en-US"/>
        </w:rPr>
        <w:t>Puri, A. Hamed // BMJ. – 1989. – Vol. 299, N 6693. – P.</w:t>
      </w:r>
      <w:r>
        <w:rPr>
          <w:sz w:val="28"/>
          <w:szCs w:val="28"/>
          <w:lang w:val="uk-UA"/>
        </w:rPr>
        <w:t> </w:t>
      </w:r>
      <w:r w:rsidRPr="00547170">
        <w:rPr>
          <w:sz w:val="28"/>
          <w:szCs w:val="28"/>
          <w:lang w:val="en-US"/>
        </w:rPr>
        <w:t>228–230.</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Chernyshov P. V. Expression of activation inducer molecule (CD69) on CD3+CD8+ T lymphocytes in children with atopic dermatitis correlates with SCORAD but not with the age of patients / P. V. Chernyshov // J. Eur. Acad. Dermatol. Venereol. – 2009. – Vol. 23, N 4. – P. 462–463.</w:t>
      </w:r>
    </w:p>
    <w:p w:rsidR="005C25ED" w:rsidRPr="00FE6159"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Circulating skin-homing T cells in atopic dermatitis. Selective up-regulation of HLA-DR, interleukin-2R, and CD30 and decrease after combined UV-A and UV-B phototherapy / P. A. Piletta, S. Wirth, L.</w:t>
      </w:r>
      <w:r>
        <w:rPr>
          <w:sz w:val="28"/>
          <w:szCs w:val="28"/>
          <w:lang w:val="uk-UA"/>
        </w:rPr>
        <w:t> </w:t>
      </w:r>
      <w:r w:rsidRPr="00547170">
        <w:rPr>
          <w:sz w:val="28"/>
          <w:szCs w:val="28"/>
          <w:lang w:val="en-US"/>
        </w:rPr>
        <w:t>Hommel [et al.] // Arch. Dermatol. – 1996. – Vol. 132, N 10. – P. 1171–1176.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Clinical relevance of nerve growth factor serum levels in patients with atopic dermatitis and psoriasis / O. Schulte-Herbruggen, R. Folster-Holst, M.</w:t>
      </w:r>
      <w:r>
        <w:rPr>
          <w:sz w:val="28"/>
          <w:szCs w:val="28"/>
          <w:lang w:val="uk-UA"/>
        </w:rPr>
        <w:t> </w:t>
      </w:r>
      <w:r w:rsidRPr="00547170">
        <w:rPr>
          <w:sz w:val="28"/>
          <w:szCs w:val="28"/>
          <w:lang w:val="en-US"/>
        </w:rPr>
        <w:t>von Elstermann [et al.] // Int. Arch. Allergy Immunol. – 2007. – Vol. 144, N 3. – P.</w:t>
      </w:r>
      <w:r>
        <w:rPr>
          <w:sz w:val="28"/>
          <w:szCs w:val="28"/>
          <w:lang w:val="uk-UA"/>
        </w:rPr>
        <w:t> </w:t>
      </w:r>
      <w:r w:rsidRPr="00547170">
        <w:rPr>
          <w:sz w:val="28"/>
          <w:szCs w:val="28"/>
          <w:lang w:val="en-US"/>
        </w:rPr>
        <w:t>211–216.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Clinical severity and prognosis of hand eczema / M. Hald, T. Agner, J.</w:t>
      </w:r>
      <w:r>
        <w:rPr>
          <w:sz w:val="28"/>
          <w:szCs w:val="28"/>
          <w:lang w:val="uk-UA"/>
        </w:rPr>
        <w:t> </w:t>
      </w:r>
      <w:r w:rsidRPr="00547170">
        <w:rPr>
          <w:sz w:val="28"/>
          <w:szCs w:val="28"/>
          <w:lang w:val="en-US"/>
        </w:rPr>
        <w:t>Blands [et al.] // Br. J. Dermatol. – 2009. – Vol. 160, N 6. – P. 1229–1236.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Coleman R. Chromosome 11q13 and atopy underlying atopic eczema / R.</w:t>
      </w:r>
      <w:r>
        <w:rPr>
          <w:sz w:val="28"/>
          <w:szCs w:val="28"/>
          <w:lang w:val="uk-UA"/>
        </w:rPr>
        <w:t> </w:t>
      </w:r>
      <w:r w:rsidRPr="00547170">
        <w:rPr>
          <w:sz w:val="28"/>
          <w:szCs w:val="28"/>
          <w:lang w:val="en-US"/>
        </w:rPr>
        <w:t>Coleman, R. C. Trembath, J. I. Harper // Lancet. – 1993. – Vol. 341, N</w:t>
      </w:r>
      <w:r>
        <w:rPr>
          <w:sz w:val="28"/>
          <w:szCs w:val="28"/>
          <w:lang w:val="uk-UA"/>
        </w:rPr>
        <w:t> </w:t>
      </w:r>
      <w:r w:rsidRPr="00547170">
        <w:rPr>
          <w:sz w:val="28"/>
          <w:szCs w:val="28"/>
          <w:lang w:val="en-US"/>
        </w:rPr>
        <w:t>8853.</w:t>
      </w:r>
      <w:r>
        <w:rPr>
          <w:sz w:val="28"/>
          <w:szCs w:val="28"/>
          <w:lang w:val="uk-UA"/>
        </w:rPr>
        <w:t> </w:t>
      </w:r>
      <w:r w:rsidRPr="00547170">
        <w:rPr>
          <w:sz w:val="28"/>
          <w:szCs w:val="28"/>
          <w:lang w:val="en-US"/>
        </w:rPr>
        <w:t>– P. 1121–1122.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Cookson W. O. The genetics of atopic dermatitis / W. O. Cookson, M.</w:t>
      </w:r>
      <w:r>
        <w:rPr>
          <w:sz w:val="28"/>
          <w:szCs w:val="28"/>
          <w:lang w:val="uk-UA"/>
        </w:rPr>
        <w:t> </w:t>
      </w:r>
      <w:r w:rsidRPr="00547170">
        <w:rPr>
          <w:sz w:val="28"/>
          <w:szCs w:val="28"/>
          <w:lang w:val="en-US"/>
        </w:rPr>
        <w:t>F.</w:t>
      </w:r>
      <w:r>
        <w:rPr>
          <w:sz w:val="28"/>
          <w:szCs w:val="28"/>
          <w:lang w:val="uk-UA"/>
        </w:rPr>
        <w:t> </w:t>
      </w:r>
      <w:r w:rsidRPr="00547170">
        <w:rPr>
          <w:sz w:val="28"/>
          <w:szCs w:val="28"/>
          <w:lang w:val="en-US"/>
        </w:rPr>
        <w:t>Moffatt // Curr. Opin. Allergy Clin. Immunol. – 2002. – Vol. 2, N 5. – P.</w:t>
      </w:r>
      <w:r>
        <w:rPr>
          <w:sz w:val="28"/>
          <w:szCs w:val="28"/>
          <w:lang w:val="uk-UA"/>
        </w:rPr>
        <w:t> </w:t>
      </w:r>
      <w:r w:rsidRPr="00547170">
        <w:rPr>
          <w:sz w:val="28"/>
          <w:szCs w:val="28"/>
          <w:lang w:val="en-US"/>
        </w:rPr>
        <w:t>383–387.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Cooper K. D. Atopic dermatitis: recent trends in pathogenesis and therapy</w:t>
      </w:r>
      <w:r>
        <w:rPr>
          <w:sz w:val="28"/>
          <w:szCs w:val="28"/>
          <w:lang w:val="uk-UA"/>
        </w:rPr>
        <w:t> </w:t>
      </w:r>
      <w:r w:rsidRPr="00547170">
        <w:rPr>
          <w:sz w:val="28"/>
          <w:szCs w:val="28"/>
          <w:lang w:val="en-US"/>
        </w:rPr>
        <w:t>/ K. D. Cooper // J. Invest. Dermatol. – 1994. – Vol. 102, N 1. – P.</w:t>
      </w:r>
      <w:r>
        <w:rPr>
          <w:sz w:val="28"/>
          <w:szCs w:val="28"/>
          <w:lang w:val="uk-UA"/>
        </w:rPr>
        <w:t> </w:t>
      </w:r>
      <w:r w:rsidRPr="00547170">
        <w:rPr>
          <w:sz w:val="28"/>
          <w:szCs w:val="28"/>
          <w:lang w:val="en-US"/>
        </w:rPr>
        <w:t>128–137.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lastRenderedPageBreak/>
        <w:t>Daud L. R. Psychosocial adjustment in preschool children with atopic eczema / L. R. Daud, M. E. Garralda, T. J. David // Arch. Dis. Child. – 1993.</w:t>
      </w:r>
      <w:r>
        <w:rPr>
          <w:sz w:val="28"/>
          <w:szCs w:val="28"/>
          <w:lang w:val="uk-UA"/>
        </w:rPr>
        <w:t> </w:t>
      </w:r>
      <w:r w:rsidRPr="00547170">
        <w:rPr>
          <w:sz w:val="28"/>
          <w:szCs w:val="28"/>
          <w:lang w:val="en-US"/>
        </w:rPr>
        <w:t>– Vol. 69, N 6. – P. 670–676.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Dermal deposition of eosinophil-granule major basic protein in atopic dermatitis. Comparison with onchocerciasis / K. M. Leiferman, S.</w:t>
      </w:r>
      <w:r>
        <w:rPr>
          <w:sz w:val="28"/>
          <w:szCs w:val="28"/>
          <w:lang w:val="uk-UA"/>
        </w:rPr>
        <w:t> </w:t>
      </w:r>
      <w:r w:rsidRPr="00547170">
        <w:rPr>
          <w:sz w:val="28"/>
          <w:szCs w:val="28"/>
          <w:lang w:val="en-US"/>
        </w:rPr>
        <w:t>J.</w:t>
      </w:r>
      <w:r>
        <w:rPr>
          <w:sz w:val="28"/>
          <w:szCs w:val="28"/>
          <w:lang w:val="uk-UA"/>
        </w:rPr>
        <w:t> </w:t>
      </w:r>
      <w:r w:rsidRPr="00547170">
        <w:rPr>
          <w:sz w:val="28"/>
          <w:szCs w:val="28"/>
          <w:lang w:val="en-US"/>
        </w:rPr>
        <w:t>Ackerman, H. A. Sampson [et al.] // N. Engl. J. Med. – 1985. – Vol.</w:t>
      </w:r>
      <w:r>
        <w:rPr>
          <w:sz w:val="28"/>
          <w:szCs w:val="28"/>
          <w:lang w:val="uk-UA"/>
        </w:rPr>
        <w:t> </w:t>
      </w:r>
      <w:r w:rsidRPr="00547170">
        <w:rPr>
          <w:sz w:val="28"/>
          <w:szCs w:val="28"/>
          <w:lang w:val="en-US"/>
        </w:rPr>
        <w:t>313, N 5. – P. 282–285.</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Differential regulation of plasminogen activation in normal keratinocytes and SCC-4 cells by fibroblasts / I. L. Boxman, P. H. Quax, C. W. Lowik [et al.]</w:t>
      </w:r>
      <w:r>
        <w:rPr>
          <w:sz w:val="28"/>
          <w:szCs w:val="28"/>
          <w:lang w:val="uk-UA"/>
        </w:rPr>
        <w:t> </w:t>
      </w:r>
      <w:r w:rsidRPr="00547170">
        <w:rPr>
          <w:sz w:val="28"/>
          <w:szCs w:val="28"/>
          <w:lang w:val="en-US"/>
        </w:rPr>
        <w:t>// J. Invest. Dermatol. – 1995. – Vol. 104, N 3. – P. 374–378.</w:t>
      </w:r>
    </w:p>
    <w:p w:rsidR="005C25ED" w:rsidRPr="00FE6159"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 xml:space="preserve">Disease management of atopic dermatitis: a practice parameter. Joint Task Force on Practice Parameters, representing the </w:t>
      </w:r>
      <w:smartTag w:uri="urn:schemas-microsoft-com:office:smarttags" w:element="PlaceName">
        <w:r w:rsidRPr="00547170">
          <w:rPr>
            <w:sz w:val="28"/>
            <w:szCs w:val="28"/>
            <w:lang w:val="en-US"/>
          </w:rPr>
          <w:t>American</w:t>
        </w:r>
      </w:smartTag>
      <w:r w:rsidRPr="00547170">
        <w:rPr>
          <w:sz w:val="28"/>
          <w:szCs w:val="28"/>
          <w:lang w:val="en-US"/>
        </w:rPr>
        <w:t xml:space="preserve"> </w:t>
      </w:r>
      <w:smartTag w:uri="urn:schemas-microsoft-com:office:smarttags" w:element="PlaceType">
        <w:r w:rsidRPr="00547170">
          <w:rPr>
            <w:sz w:val="28"/>
            <w:szCs w:val="28"/>
            <w:lang w:val="en-US"/>
          </w:rPr>
          <w:t>Academy</w:t>
        </w:r>
      </w:smartTag>
      <w:r w:rsidRPr="00547170">
        <w:rPr>
          <w:sz w:val="28"/>
          <w:szCs w:val="28"/>
          <w:lang w:val="en-US"/>
        </w:rPr>
        <w:t xml:space="preserve"> of Allergy, Asthma and Immunology, the </w:t>
      </w:r>
      <w:smartTag w:uri="urn:schemas-microsoft-com:office:smarttags" w:element="place">
        <w:smartTag w:uri="urn:schemas-microsoft-com:office:smarttags" w:element="PlaceName">
          <w:r w:rsidRPr="00547170">
            <w:rPr>
              <w:sz w:val="28"/>
              <w:szCs w:val="28"/>
              <w:lang w:val="en-US"/>
            </w:rPr>
            <w:t>American</w:t>
          </w:r>
        </w:smartTag>
        <w:r w:rsidRPr="00547170">
          <w:rPr>
            <w:sz w:val="28"/>
            <w:szCs w:val="28"/>
            <w:lang w:val="en-US"/>
          </w:rPr>
          <w:t xml:space="preserve"> </w:t>
        </w:r>
        <w:smartTag w:uri="urn:schemas-microsoft-com:office:smarttags" w:element="PlaceType">
          <w:r w:rsidRPr="00547170">
            <w:rPr>
              <w:sz w:val="28"/>
              <w:szCs w:val="28"/>
              <w:lang w:val="en-US"/>
            </w:rPr>
            <w:t>College</w:t>
          </w:r>
        </w:smartTag>
      </w:smartTag>
      <w:r w:rsidRPr="00547170">
        <w:rPr>
          <w:sz w:val="28"/>
          <w:szCs w:val="28"/>
          <w:lang w:val="en-US"/>
        </w:rPr>
        <w:t xml:space="preserve"> of Allergy, Asthma and Immunology, and the Joint Council of Allergy, Asthma and Immunology. Work Group on Atopic Dermatitis / D. Y. Leung, J.</w:t>
      </w:r>
      <w:r>
        <w:rPr>
          <w:sz w:val="28"/>
          <w:szCs w:val="28"/>
          <w:lang w:val="uk-UA"/>
        </w:rPr>
        <w:t> </w:t>
      </w:r>
      <w:r w:rsidRPr="00547170">
        <w:rPr>
          <w:sz w:val="28"/>
          <w:szCs w:val="28"/>
          <w:lang w:val="en-US"/>
        </w:rPr>
        <w:t>M.</w:t>
      </w:r>
      <w:r>
        <w:rPr>
          <w:sz w:val="28"/>
          <w:szCs w:val="28"/>
          <w:lang w:val="uk-UA"/>
        </w:rPr>
        <w:t> </w:t>
      </w:r>
      <w:r w:rsidRPr="00547170">
        <w:rPr>
          <w:sz w:val="28"/>
          <w:szCs w:val="28"/>
          <w:lang w:val="en-US"/>
        </w:rPr>
        <w:t>Hanifin, E. N. Charlesworth [et al.] // Ann. Allergy Asthma Immunol. – 1997. – Vol. 79, N 3. – P. 197–211.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Dokmeci E. The immune system and atopic dermatitis / E. Dokmeci, C.</w:t>
      </w:r>
      <w:r>
        <w:rPr>
          <w:sz w:val="28"/>
          <w:szCs w:val="28"/>
          <w:lang w:val="uk-UA"/>
        </w:rPr>
        <w:t> </w:t>
      </w:r>
      <w:r w:rsidRPr="00547170">
        <w:rPr>
          <w:sz w:val="28"/>
          <w:szCs w:val="28"/>
          <w:lang w:val="en-US"/>
        </w:rPr>
        <w:t>A.</w:t>
      </w:r>
      <w:r>
        <w:rPr>
          <w:sz w:val="28"/>
          <w:szCs w:val="28"/>
          <w:lang w:val="uk-UA"/>
        </w:rPr>
        <w:t> </w:t>
      </w:r>
      <w:r w:rsidRPr="00547170">
        <w:rPr>
          <w:sz w:val="28"/>
          <w:szCs w:val="28"/>
          <w:lang w:val="en-US"/>
        </w:rPr>
        <w:t>Herrick // Semin. Cutan. Med. Surg. – 2008. – Vol. 27, N 2. – P. 138–143.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Dummer W. Elevated serum levels of soluble CD30 are associated with atopic dermatitis, but not with respiratory atopic disorders and allergic contact dermatitis / W. Dummer, E. B. Brocker, B. C. Bastian // Br. J. Dermatol. – 1997. – Vol. 137, N 2. – P. 185–187.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en-US"/>
        </w:rPr>
        <w:t>Effects of linoleic acid supplements on atopic dermatitis / A. Gimenez-Arnau, C. Barranco, M. Alberola [et al.] // Adv. Exp. Med. Biol. – 1997. – Vol.</w:t>
      </w:r>
      <w:r>
        <w:rPr>
          <w:sz w:val="28"/>
          <w:szCs w:val="28"/>
          <w:lang w:val="uk-UA"/>
        </w:rPr>
        <w:t> </w:t>
      </w:r>
      <w:r w:rsidRPr="00547170">
        <w:rPr>
          <w:sz w:val="28"/>
          <w:szCs w:val="28"/>
          <w:lang w:val="en-US"/>
        </w:rPr>
        <w:t>433. – P. 285–289.</w:t>
      </w:r>
    </w:p>
    <w:p w:rsidR="005C25ED" w:rsidRPr="00FE6159"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Expression of the high affinity IgE-receptor on human Langerhans</w:t>
      </w:r>
      <w:r w:rsidRPr="008B2A4D">
        <w:rPr>
          <w:sz w:val="28"/>
          <w:szCs w:val="28"/>
          <w:lang w:val="en-US"/>
        </w:rPr>
        <w:t>’</w:t>
      </w:r>
      <w:r w:rsidRPr="00547170">
        <w:rPr>
          <w:sz w:val="28"/>
          <w:szCs w:val="28"/>
          <w:lang w:val="en-US"/>
        </w:rPr>
        <w:t xml:space="preserve"> cells. Elucidating the role of epidermal IgE in atopic eczema / N. Haas, K.</w:t>
      </w:r>
      <w:r>
        <w:rPr>
          <w:sz w:val="28"/>
          <w:szCs w:val="28"/>
          <w:lang w:val="uk-UA"/>
        </w:rPr>
        <w:t> </w:t>
      </w:r>
      <w:r w:rsidRPr="00547170">
        <w:rPr>
          <w:sz w:val="28"/>
          <w:szCs w:val="28"/>
          <w:lang w:val="en-US"/>
        </w:rPr>
        <w:t>Hamann, J. Grabbe [et al.] // Acta Derm. Venereol</w:t>
      </w:r>
      <w:r w:rsidRPr="00FE6159">
        <w:rPr>
          <w:sz w:val="28"/>
          <w:szCs w:val="28"/>
          <w:lang w:val="en-US"/>
        </w:rPr>
        <w:t xml:space="preserve">. – 1992. – </w:t>
      </w:r>
      <w:r w:rsidRPr="00547170">
        <w:rPr>
          <w:sz w:val="28"/>
          <w:szCs w:val="28"/>
          <w:lang w:val="en-US"/>
        </w:rPr>
        <w:t>Vol</w:t>
      </w:r>
      <w:r w:rsidRPr="00FE6159">
        <w:rPr>
          <w:sz w:val="28"/>
          <w:szCs w:val="28"/>
          <w:lang w:val="en-US"/>
        </w:rPr>
        <w:t xml:space="preserve">. 72, </w:t>
      </w:r>
      <w:r w:rsidRPr="00547170">
        <w:rPr>
          <w:sz w:val="28"/>
          <w:szCs w:val="28"/>
          <w:lang w:val="en-US"/>
        </w:rPr>
        <w:t>N</w:t>
      </w:r>
      <w:r w:rsidRPr="00FE6159">
        <w:rPr>
          <w:sz w:val="28"/>
          <w:szCs w:val="28"/>
          <w:lang w:val="uk-UA"/>
        </w:rPr>
        <w:t> </w:t>
      </w:r>
      <w:r w:rsidRPr="00FE6159">
        <w:rPr>
          <w:sz w:val="28"/>
          <w:szCs w:val="28"/>
          <w:lang w:val="en-US"/>
        </w:rPr>
        <w:t xml:space="preserve">4. – </w:t>
      </w:r>
      <w:r w:rsidRPr="00547170">
        <w:rPr>
          <w:sz w:val="28"/>
          <w:szCs w:val="28"/>
          <w:lang w:val="en-US"/>
        </w:rPr>
        <w:t>P</w:t>
      </w:r>
      <w:r w:rsidRPr="00FE6159">
        <w:rPr>
          <w:sz w:val="28"/>
          <w:szCs w:val="28"/>
          <w:lang w:val="en-US"/>
        </w:rPr>
        <w:t>. 271–</w:t>
      </w:r>
      <w:r w:rsidRPr="00547170">
        <w:rPr>
          <w:sz w:val="28"/>
          <w:szCs w:val="28"/>
          <w:lang w:val="en-US"/>
        </w:rPr>
        <w:t>27</w:t>
      </w:r>
      <w:r w:rsidRPr="00FE6159">
        <w:rPr>
          <w:sz w:val="28"/>
          <w:szCs w:val="28"/>
          <w:lang w:val="en-US"/>
        </w:rPr>
        <w:t>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lastRenderedPageBreak/>
        <w:t>Gates T. Atopic dermatitis: diagnosis, treatment, and aeromedical implications / T. Gates // Aviat. Space Environ. Med. – 2007. – Vol. 78, N</w:t>
      </w:r>
      <w:r>
        <w:rPr>
          <w:sz w:val="28"/>
          <w:szCs w:val="28"/>
          <w:lang w:val="uk-UA"/>
        </w:rPr>
        <w:t> </w:t>
      </w:r>
      <w:r w:rsidRPr="00547170">
        <w:rPr>
          <w:sz w:val="28"/>
          <w:szCs w:val="28"/>
          <w:lang w:val="en-US"/>
        </w:rPr>
        <w:t>1.</w:t>
      </w:r>
      <w:r>
        <w:rPr>
          <w:sz w:val="28"/>
          <w:szCs w:val="28"/>
          <w:lang w:val="uk-UA"/>
        </w:rPr>
        <w:t> </w:t>
      </w:r>
      <w:r w:rsidRPr="00547170">
        <w:rPr>
          <w:sz w:val="28"/>
          <w:szCs w:val="28"/>
          <w:lang w:val="en-US"/>
        </w:rPr>
        <w:t>– P. 29–37.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en-US"/>
        </w:rPr>
        <w:t xml:space="preserve">Girolomoni G. The role of keratinocytes in the pathogenesis of atopic dermatitis / G. Girolomoni, </w:t>
      </w:r>
      <w:smartTag w:uri="urn:schemas-microsoft-com:office:smarttags" w:element="place">
        <w:r w:rsidRPr="00547170">
          <w:rPr>
            <w:sz w:val="28"/>
            <w:szCs w:val="28"/>
            <w:lang w:val="en-US"/>
          </w:rPr>
          <w:t>S. Pastore</w:t>
        </w:r>
      </w:smartTag>
      <w:r w:rsidRPr="00547170">
        <w:rPr>
          <w:sz w:val="28"/>
          <w:szCs w:val="28"/>
          <w:lang w:val="en-US"/>
        </w:rPr>
        <w:t xml:space="preserve"> // J. Am. Acad. Dermatol. – 2001. – Vol.</w:t>
      </w:r>
      <w:r>
        <w:rPr>
          <w:sz w:val="28"/>
          <w:szCs w:val="28"/>
          <w:lang w:val="uk-UA"/>
        </w:rPr>
        <w:t> </w:t>
      </w:r>
      <w:r w:rsidRPr="00547170">
        <w:rPr>
          <w:sz w:val="28"/>
          <w:szCs w:val="28"/>
          <w:lang w:val="en-US"/>
        </w:rPr>
        <w:t>45, N 1, Suppl. – P. S25–S28.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Granulocyte macrophage colony-stimulating factor is overproduced by keratinocytes in atopic dermatitis. Implications for sustained dendritic cell activation in the skin / S. Pastore, E. Fanales-Belasio, C. Albanesi [et al.] // J. Clin. Invest. – 1997. – Vol. 99, N 12. – P. 3009–3017.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Gupta M. A. Depression modulates pruritus perception. A study of pruritus in psoriasis, atopic dermatitis and chronic idiopathic urticaria / M.</w:t>
      </w:r>
      <w:r>
        <w:rPr>
          <w:sz w:val="28"/>
          <w:szCs w:val="28"/>
          <w:lang w:val="uk-UA"/>
        </w:rPr>
        <w:t> </w:t>
      </w:r>
      <w:r w:rsidRPr="00547170">
        <w:rPr>
          <w:sz w:val="28"/>
          <w:szCs w:val="28"/>
          <w:lang w:val="en-US"/>
        </w:rPr>
        <w:t>A.</w:t>
      </w:r>
      <w:r>
        <w:rPr>
          <w:sz w:val="28"/>
          <w:szCs w:val="28"/>
          <w:lang w:val="uk-UA"/>
        </w:rPr>
        <w:t> </w:t>
      </w:r>
      <w:r w:rsidRPr="00547170">
        <w:rPr>
          <w:sz w:val="28"/>
          <w:szCs w:val="28"/>
          <w:lang w:val="en-US"/>
        </w:rPr>
        <w:t>Gupta, A.</w:t>
      </w:r>
      <w:r>
        <w:rPr>
          <w:sz w:val="28"/>
          <w:szCs w:val="28"/>
          <w:lang w:val="uk-UA"/>
        </w:rPr>
        <w:t> </w:t>
      </w:r>
      <w:r w:rsidRPr="00547170">
        <w:rPr>
          <w:sz w:val="28"/>
          <w:szCs w:val="28"/>
          <w:lang w:val="en-US"/>
        </w:rPr>
        <w:t>K. Gupta // Ann. N. Y. Acad. Sci. – 1999. – Vol. 885. – P.</w:t>
      </w:r>
      <w:r>
        <w:rPr>
          <w:sz w:val="28"/>
          <w:szCs w:val="28"/>
          <w:lang w:val="uk-UA"/>
        </w:rPr>
        <w:t> </w:t>
      </w:r>
      <w:r w:rsidRPr="00547170">
        <w:rPr>
          <w:sz w:val="28"/>
          <w:szCs w:val="28"/>
          <w:lang w:val="en-US"/>
        </w:rPr>
        <w:t>394–395.</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Hamid Q. Differential in situ cytokine gene expression in acute versus chronic atopic dermatitis / Q. Hamid, M. Boguniewicz, D. Y. Leung // J. Clin. Invest. – 1994. – Vol. 94, N 2. – P. 870–876.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Hanifin J. M. Epidemiology of atopic dermatitis / J. M. Hanifin // Monogr. Allergy. – 1987. – Vol. 21. – P. 116–131.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Hashiro M. Anxiety, depression and psychosomatic symptoms in patients with atopic dermatitis: comparison with normal controls and among groups of different degrees of severity / M. Hashiro, M. Okumura // J. Dermatol. Sci.</w:t>
      </w:r>
      <w:r>
        <w:rPr>
          <w:sz w:val="28"/>
          <w:szCs w:val="28"/>
          <w:lang w:val="uk-UA"/>
        </w:rPr>
        <w:t> </w:t>
      </w:r>
      <w:r w:rsidRPr="00547170">
        <w:rPr>
          <w:sz w:val="28"/>
          <w:szCs w:val="28"/>
          <w:lang w:val="en-US"/>
        </w:rPr>
        <w:t>– 1997. – Vol. 14, N 1. – P. 63–67.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Holm E. A. The handicap caused by atopic dermatitis – sick leave and job avoidance / E. A. Holm, S. Esmann, G. B. Jemec // J. Eur. Acad. Dermatol. Venereol. – 2006. – Vol. 20, N 3. – P. 255–259.</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en-US"/>
        </w:rPr>
        <w:t>House dust mite (HDM) antigen in naturally occurring lesions of atopic dermatitis (AD): the relationship between HDM antigen in the skin and HDM antigen-specific IgE antibody / K. Maeda, K. Yamamoto, Y. Tanaka [et al.] // J. Dermatol. Sci. – 1992. – Vol. 3, N 2. – P. 73–77.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lastRenderedPageBreak/>
        <w:t>IgE+ cells in the peripheral blood of atopic, nonatopic, and bee venom-hypersensitive individuals exhibit the phenotype of highly differentiated B cells / P. J. Donohoe, R. J. Heddle, P. J. Sykes [et al.] // J. Allergy Clin. Immunol. – 1995. – Vol. 95, N 2. – P. 587–596.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bCs/>
          <w:iCs/>
          <w:sz w:val="28"/>
          <w:szCs w:val="28"/>
          <w:lang w:val="en-US"/>
        </w:rPr>
        <w:t>Immunotoxicology</w:t>
      </w:r>
      <w:r w:rsidRPr="00547170">
        <w:rPr>
          <w:sz w:val="28"/>
          <w:szCs w:val="28"/>
          <w:lang w:val="en-US"/>
        </w:rPr>
        <w:t xml:space="preserve"> : a current perspective of principles and practice / ed. </w:t>
      </w:r>
      <w:r>
        <w:rPr>
          <w:sz w:val="28"/>
          <w:szCs w:val="28"/>
          <w:lang w:val="en-US"/>
        </w:rPr>
        <w:t>b</w:t>
      </w:r>
      <w:r w:rsidRPr="00547170">
        <w:rPr>
          <w:sz w:val="28"/>
          <w:szCs w:val="28"/>
          <w:lang w:val="en-US"/>
        </w:rPr>
        <w:t>y</w:t>
      </w:r>
      <w:r>
        <w:rPr>
          <w:sz w:val="28"/>
          <w:szCs w:val="28"/>
          <w:lang w:val="uk-UA"/>
        </w:rPr>
        <w:t> </w:t>
      </w:r>
      <w:r w:rsidRPr="00547170">
        <w:rPr>
          <w:sz w:val="28"/>
          <w:szCs w:val="28"/>
          <w:lang w:val="en-US"/>
        </w:rPr>
        <w:t xml:space="preserve">P. W. Mullen. – </w:t>
      </w:r>
      <w:smartTag w:uri="urn:schemas-microsoft-com:office:smarttags" w:element="State">
        <w:r w:rsidRPr="00547170">
          <w:rPr>
            <w:sz w:val="28"/>
            <w:szCs w:val="28"/>
            <w:lang w:val="en-US"/>
          </w:rPr>
          <w:t>Berlin</w:t>
        </w:r>
      </w:smartTag>
      <w:r w:rsidRPr="00547170">
        <w:rPr>
          <w:sz w:val="28"/>
          <w:szCs w:val="28"/>
          <w:lang w:val="en-US"/>
        </w:rPr>
        <w:t xml:space="preserve"> ; </w:t>
      </w:r>
      <w:smartTag w:uri="urn:schemas-microsoft-com:office:smarttags" w:element="place">
        <w:smartTag w:uri="urn:schemas-microsoft-com:office:smarttags" w:element="State">
          <w:r w:rsidRPr="00547170">
            <w:rPr>
              <w:sz w:val="28"/>
              <w:szCs w:val="28"/>
              <w:lang w:val="en-US"/>
            </w:rPr>
            <w:t>New York</w:t>
          </w:r>
        </w:smartTag>
      </w:smartTag>
      <w:r w:rsidRPr="00547170">
        <w:rPr>
          <w:sz w:val="28"/>
          <w:szCs w:val="28"/>
          <w:lang w:val="en-US"/>
        </w:rPr>
        <w:t xml:space="preserve"> : Springer-Verlag, 1984. – 161 p.</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Interactions of the skin and nervous system / J. C. Ansel, C.</w:t>
      </w:r>
      <w:r>
        <w:rPr>
          <w:sz w:val="28"/>
          <w:szCs w:val="28"/>
          <w:lang w:val="uk-UA"/>
        </w:rPr>
        <w:t> </w:t>
      </w:r>
      <w:r w:rsidRPr="00547170">
        <w:rPr>
          <w:sz w:val="28"/>
          <w:szCs w:val="28"/>
          <w:lang w:val="en-US"/>
        </w:rPr>
        <w:t>A.</w:t>
      </w:r>
      <w:r>
        <w:rPr>
          <w:sz w:val="28"/>
          <w:szCs w:val="28"/>
          <w:lang w:val="uk-UA"/>
        </w:rPr>
        <w:t> </w:t>
      </w:r>
      <w:r w:rsidRPr="00547170">
        <w:rPr>
          <w:sz w:val="28"/>
          <w:szCs w:val="28"/>
          <w:lang w:val="en-US"/>
        </w:rPr>
        <w:t>Armstrong, I.</w:t>
      </w:r>
      <w:r>
        <w:rPr>
          <w:sz w:val="28"/>
          <w:szCs w:val="28"/>
          <w:lang w:val="en-US"/>
        </w:rPr>
        <w:t> </w:t>
      </w:r>
      <w:r w:rsidRPr="00547170">
        <w:rPr>
          <w:sz w:val="28"/>
          <w:szCs w:val="28"/>
          <w:lang w:val="en-US"/>
        </w:rPr>
        <w:t>Song [et al.] // J. Investig. Dermatol. Symp. Proc. – 1997.</w:t>
      </w:r>
      <w:r>
        <w:rPr>
          <w:sz w:val="28"/>
          <w:szCs w:val="28"/>
          <w:lang w:val="uk-UA"/>
        </w:rPr>
        <w:t> </w:t>
      </w:r>
      <w:r w:rsidRPr="00547170">
        <w:rPr>
          <w:sz w:val="28"/>
          <w:szCs w:val="28"/>
          <w:lang w:val="en-US"/>
        </w:rPr>
        <w:t>– Vol. 2, N 1. – P.</w:t>
      </w:r>
      <w:r>
        <w:rPr>
          <w:sz w:val="28"/>
          <w:szCs w:val="28"/>
          <w:lang w:val="en-US"/>
        </w:rPr>
        <w:t> </w:t>
      </w:r>
      <w:r w:rsidRPr="00547170">
        <w:rPr>
          <w:sz w:val="28"/>
          <w:szCs w:val="28"/>
          <w:lang w:val="en-US"/>
        </w:rPr>
        <w:t>23–26.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Interleukin-10 is a predominant cytokine in atopic dermatitis / B.</w:t>
      </w:r>
      <w:r>
        <w:rPr>
          <w:sz w:val="28"/>
          <w:szCs w:val="28"/>
          <w:lang w:val="en-US"/>
        </w:rPr>
        <w:t> </w:t>
      </w:r>
      <w:r w:rsidRPr="00547170">
        <w:rPr>
          <w:sz w:val="28"/>
          <w:szCs w:val="28"/>
          <w:lang w:val="en-US"/>
        </w:rPr>
        <w:t>A.</w:t>
      </w:r>
      <w:r>
        <w:rPr>
          <w:sz w:val="28"/>
          <w:szCs w:val="28"/>
          <w:lang w:val="en-US"/>
        </w:rPr>
        <w:t> </w:t>
      </w:r>
      <w:r w:rsidRPr="00547170">
        <w:rPr>
          <w:sz w:val="28"/>
          <w:szCs w:val="28"/>
          <w:lang w:val="en-US"/>
        </w:rPr>
        <w:t>Kallmann, H. Kolb, M. Huther [et al.] // Arch. Dermatol. – 1996. – Vol.</w:t>
      </w:r>
      <w:r>
        <w:rPr>
          <w:sz w:val="28"/>
          <w:szCs w:val="28"/>
          <w:lang w:val="en-US"/>
        </w:rPr>
        <w:t> </w:t>
      </w:r>
      <w:r w:rsidRPr="00547170">
        <w:rPr>
          <w:sz w:val="28"/>
          <w:szCs w:val="28"/>
          <w:lang w:val="en-US"/>
        </w:rPr>
        <w:t>132, N 9. – P. 1133–1134.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Intracellular production of IL-2, IL-4, IFN-gamma, and TNF-alpha by peripheral blood CD3+ and CD4+ T cells in children with atopic dermatitis / E.</w:t>
      </w:r>
      <w:r>
        <w:rPr>
          <w:sz w:val="28"/>
          <w:szCs w:val="28"/>
          <w:lang w:val="en-US"/>
        </w:rPr>
        <w:t> </w:t>
      </w:r>
      <w:r w:rsidRPr="00547170">
        <w:rPr>
          <w:sz w:val="28"/>
          <w:szCs w:val="28"/>
          <w:lang w:val="en-US"/>
        </w:rPr>
        <w:t>Machura, B. Mazur, J. Kwiecien, K. Karczewska // Eur. J. Pediatr. – 2007.</w:t>
      </w:r>
      <w:r>
        <w:rPr>
          <w:sz w:val="28"/>
          <w:szCs w:val="28"/>
          <w:lang w:val="uk-UA"/>
        </w:rPr>
        <w:t> </w:t>
      </w:r>
      <w:r w:rsidRPr="00547170">
        <w:rPr>
          <w:sz w:val="28"/>
          <w:szCs w:val="28"/>
          <w:lang w:val="en-US"/>
        </w:rPr>
        <w:t>– Vol. 166, N 8. – P. 789–795.</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Jung T. Atopic dermatitis: therapeutic concepts evolving from new pathophysiologic insights / T. Jung, G. Stingl // J. Allergy Clin. Immunol. – 2008. – Vol. 122, N 6. – P. 1074–1081.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Kanda N. Intracellular 3',5'-adenosine cyclic monophosphate level regulates house dust mite-induced interleukin-13 production by T cells from mite-sensitive patients with atopic dermatitis / N. Kanda, S. Watanabe // J. Invest. Dermatol. – 2001. – Vol. 116, N 1. – P. 3–11.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Kemmett D. The influence of the menstrual cycle and pregnancy on atopic dermatitis / D. Kemmett, M. J. Tidman // Br. J. Dermatol. – 1991. – Vol. 125, N</w:t>
      </w:r>
      <w:r>
        <w:rPr>
          <w:sz w:val="28"/>
          <w:szCs w:val="28"/>
          <w:lang w:val="en-US"/>
        </w:rPr>
        <w:t> </w:t>
      </w:r>
      <w:r w:rsidRPr="00547170">
        <w:rPr>
          <w:sz w:val="28"/>
          <w:szCs w:val="28"/>
          <w:lang w:val="en-US"/>
        </w:rPr>
        <w:t>1. – P. 59–61.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en-US"/>
        </w:rPr>
        <w:lastRenderedPageBreak/>
        <w:t>Larsen F. S. Atopic dermatitis. A genetic-epidemiologic study in a population-based twin sample / F. S. Larsen, N. V. Holm, K. Henningsen // J. Am. Acad</w:t>
      </w:r>
      <w:r w:rsidRPr="00547170">
        <w:rPr>
          <w:sz w:val="28"/>
          <w:szCs w:val="28"/>
        </w:rPr>
        <w:t xml:space="preserve">. </w:t>
      </w:r>
      <w:r w:rsidRPr="00547170">
        <w:rPr>
          <w:sz w:val="28"/>
          <w:szCs w:val="28"/>
          <w:lang w:val="en-US"/>
        </w:rPr>
        <w:t>Dermatol</w:t>
      </w:r>
      <w:r w:rsidRPr="00547170">
        <w:rPr>
          <w:sz w:val="28"/>
          <w:szCs w:val="28"/>
        </w:rPr>
        <w:t xml:space="preserve">. – 1986. – </w:t>
      </w:r>
      <w:r w:rsidRPr="00547170">
        <w:rPr>
          <w:sz w:val="28"/>
          <w:szCs w:val="28"/>
          <w:lang w:val="en-US"/>
        </w:rPr>
        <w:t>Vol</w:t>
      </w:r>
      <w:r w:rsidRPr="00547170">
        <w:rPr>
          <w:sz w:val="28"/>
          <w:szCs w:val="28"/>
        </w:rPr>
        <w:t xml:space="preserve">. 15, </w:t>
      </w:r>
      <w:r w:rsidRPr="00547170">
        <w:rPr>
          <w:sz w:val="28"/>
          <w:szCs w:val="28"/>
          <w:lang w:val="en-US"/>
        </w:rPr>
        <w:t>N</w:t>
      </w:r>
      <w:r w:rsidRPr="00547170">
        <w:rPr>
          <w:sz w:val="28"/>
          <w:szCs w:val="28"/>
        </w:rPr>
        <w:t xml:space="preserve"> 3. – </w:t>
      </w:r>
      <w:r w:rsidRPr="00547170">
        <w:rPr>
          <w:sz w:val="28"/>
          <w:szCs w:val="28"/>
          <w:lang w:val="en-US"/>
        </w:rPr>
        <w:t>P</w:t>
      </w:r>
      <w:r w:rsidRPr="00547170">
        <w:rPr>
          <w:sz w:val="28"/>
          <w:szCs w:val="28"/>
        </w:rPr>
        <w:t>. 487–</w:t>
      </w:r>
      <w:r w:rsidRPr="00547170">
        <w:rPr>
          <w:sz w:val="28"/>
          <w:szCs w:val="28"/>
          <w:lang w:val="en-US"/>
        </w:rPr>
        <w:t>4</w:t>
      </w:r>
      <w:r w:rsidRPr="00547170">
        <w:rPr>
          <w:sz w:val="28"/>
          <w:szCs w:val="28"/>
        </w:rPr>
        <w:t>94.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Leung D. Y. Atopic dermatitis: the skin as a window into the pathogenesis of chronic allergic diseases / D. Y. Leung // J. Allergy Clin. Immunol. – 1995. – Vol. 96, N 3. – P. 302–318.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en-US"/>
        </w:rPr>
        <w:t xml:space="preserve">Leung D. Y. Pathogenesis of atopic dermatitis / D. Y. Leung // J. Allergy Clin. Immunol. – 1999. – Vol. 104, N </w:t>
      </w:r>
      <w:smartTag w:uri="urn:schemas-microsoft-com:office:smarttags" w:element="metricconverter">
        <w:smartTagPr>
          <w:attr w:name="ProductID" w:val="3, pt"/>
        </w:smartTagPr>
        <w:r w:rsidRPr="00547170">
          <w:rPr>
            <w:sz w:val="28"/>
            <w:szCs w:val="28"/>
            <w:lang w:val="en-US"/>
          </w:rPr>
          <w:t>3, pt</w:t>
        </w:r>
      </w:smartTag>
      <w:r w:rsidRPr="00547170">
        <w:rPr>
          <w:sz w:val="28"/>
          <w:szCs w:val="28"/>
          <w:lang w:val="en-US"/>
        </w:rPr>
        <w:t>. 2. – P. S99–S108.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Levy M. L. Atopic dermatitis: understanding the disease and its management</w:t>
      </w:r>
      <w:r>
        <w:rPr>
          <w:sz w:val="28"/>
          <w:szCs w:val="28"/>
          <w:lang w:val="en-US"/>
        </w:rPr>
        <w:t> </w:t>
      </w:r>
      <w:r w:rsidRPr="00547170">
        <w:rPr>
          <w:sz w:val="28"/>
          <w:szCs w:val="28"/>
          <w:lang w:val="en-US"/>
        </w:rPr>
        <w:t>/ M. L. Levy // Curr. Med. Res. Opin. – 2007. – Vol. 23, N</w:t>
      </w:r>
      <w:r>
        <w:rPr>
          <w:sz w:val="28"/>
          <w:szCs w:val="28"/>
          <w:lang w:val="uk-UA"/>
        </w:rPr>
        <w:t> </w:t>
      </w:r>
      <w:r w:rsidRPr="00547170">
        <w:rPr>
          <w:sz w:val="28"/>
          <w:szCs w:val="28"/>
          <w:lang w:val="en-US"/>
        </w:rPr>
        <w:t>12.</w:t>
      </w:r>
      <w:r>
        <w:rPr>
          <w:sz w:val="28"/>
          <w:szCs w:val="28"/>
          <w:lang w:val="uk-UA"/>
        </w:rPr>
        <w:t> </w:t>
      </w:r>
      <w:r w:rsidRPr="00547170">
        <w:rPr>
          <w:sz w:val="28"/>
          <w:szCs w:val="28"/>
          <w:lang w:val="en-US"/>
        </w:rPr>
        <w:t>– P. 3091–3103.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en-US"/>
        </w:rPr>
        <w:t>Linde Y. W. Dry skin in atopic dermatitis / Y. W. Linde // Acta Derm. Venereol</w:t>
      </w:r>
      <w:r w:rsidRPr="00547170">
        <w:rPr>
          <w:sz w:val="28"/>
          <w:szCs w:val="28"/>
        </w:rPr>
        <w:t xml:space="preserve">. </w:t>
      </w:r>
      <w:r w:rsidRPr="00547170">
        <w:rPr>
          <w:sz w:val="28"/>
          <w:szCs w:val="28"/>
          <w:lang w:val="en-US"/>
        </w:rPr>
        <w:t>Suppl</w:t>
      </w:r>
      <w:r w:rsidRPr="00547170">
        <w:rPr>
          <w:sz w:val="28"/>
          <w:szCs w:val="28"/>
        </w:rPr>
        <w:t>. (</w:t>
      </w:r>
      <w:r w:rsidRPr="00547170">
        <w:rPr>
          <w:sz w:val="28"/>
          <w:szCs w:val="28"/>
          <w:lang w:val="en-US"/>
        </w:rPr>
        <w:t>Stockh</w:t>
      </w:r>
      <w:r w:rsidRPr="00547170">
        <w:rPr>
          <w:sz w:val="28"/>
          <w:szCs w:val="28"/>
        </w:rPr>
        <w:t>).</w:t>
      </w:r>
      <w:r w:rsidRPr="00547170">
        <w:rPr>
          <w:sz w:val="28"/>
          <w:szCs w:val="28"/>
          <w:lang w:val="en-US"/>
        </w:rPr>
        <w:t xml:space="preserve"> – 1992. – Vol. 177. – P. 9–13.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Messenger RNA expression of the cytokine gene cluster, interleukin 3 (IL-3), IL-4, IL-5, and granulocyte/macrophage colony-stimulating factor, in allergen-induced late-phase cutaneous reactions in atopic subjects / A.</w:t>
      </w:r>
      <w:r>
        <w:rPr>
          <w:sz w:val="28"/>
          <w:szCs w:val="28"/>
          <w:lang w:val="uk-UA"/>
        </w:rPr>
        <w:t> </w:t>
      </w:r>
      <w:r w:rsidRPr="00547170">
        <w:rPr>
          <w:sz w:val="28"/>
          <w:szCs w:val="28"/>
          <w:lang w:val="en-US"/>
        </w:rPr>
        <w:t>B.</w:t>
      </w:r>
      <w:r>
        <w:rPr>
          <w:sz w:val="28"/>
          <w:szCs w:val="28"/>
          <w:lang w:val="uk-UA"/>
        </w:rPr>
        <w:t> </w:t>
      </w:r>
      <w:r w:rsidRPr="00547170">
        <w:rPr>
          <w:sz w:val="28"/>
          <w:szCs w:val="28"/>
          <w:lang w:val="en-US"/>
        </w:rPr>
        <w:t>Kay, S. Ying, V. Varney [et al.] // J. Exp. Med. – 1991. – Vol. 173, N</w:t>
      </w:r>
      <w:r>
        <w:rPr>
          <w:sz w:val="28"/>
          <w:szCs w:val="28"/>
          <w:lang w:val="uk-UA"/>
        </w:rPr>
        <w:t> </w:t>
      </w:r>
      <w:r w:rsidRPr="00547170">
        <w:rPr>
          <w:sz w:val="28"/>
          <w:szCs w:val="28"/>
          <w:lang w:val="en-US"/>
        </w:rPr>
        <w:t>3. – P. 775–778.</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Ogg G. Role of T cells in the pathogenesis of atopic dermatitis / G. Ogg // Clin. Exp. Allergy. – 2009. – Vol. 39, N 3. – P. 310–316.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Osmola A. Genetic aspects of atopy and atopic dermatitis / A. Osmola, M.</w:t>
      </w:r>
      <w:r>
        <w:rPr>
          <w:sz w:val="28"/>
          <w:szCs w:val="28"/>
          <w:lang w:val="en-US"/>
        </w:rPr>
        <w:t> </w:t>
      </w:r>
      <w:r w:rsidRPr="00547170">
        <w:rPr>
          <w:sz w:val="28"/>
          <w:szCs w:val="28"/>
          <w:lang w:val="en-US"/>
        </w:rPr>
        <w:t>Czarnecka-Operacz, W. Silny // Acta Dermatovenerol. Croat. – 2005. – Vol.</w:t>
      </w:r>
      <w:r>
        <w:rPr>
          <w:sz w:val="28"/>
          <w:szCs w:val="28"/>
          <w:lang w:val="en-US"/>
        </w:rPr>
        <w:t> </w:t>
      </w:r>
      <w:r w:rsidRPr="00547170">
        <w:rPr>
          <w:sz w:val="28"/>
          <w:szCs w:val="28"/>
          <w:lang w:val="en-US"/>
        </w:rPr>
        <w:t>13, N 2. – P. 122–126.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Possible pathogenic role of Th17 cells for atopic dermatitis / C. Koga, K.</w:t>
      </w:r>
      <w:r>
        <w:rPr>
          <w:sz w:val="28"/>
          <w:szCs w:val="28"/>
          <w:lang w:val="en-US"/>
        </w:rPr>
        <w:t> </w:t>
      </w:r>
      <w:r w:rsidRPr="00547170">
        <w:rPr>
          <w:sz w:val="28"/>
          <w:szCs w:val="28"/>
          <w:lang w:val="en-US"/>
        </w:rPr>
        <w:t>Kabashima, N. Shiraishi [et al.] // J. Invest. Dermatol. – 2008. – Vol. 128, N</w:t>
      </w:r>
      <w:r>
        <w:rPr>
          <w:sz w:val="28"/>
          <w:szCs w:val="28"/>
          <w:lang w:val="en-US"/>
        </w:rPr>
        <w:t> </w:t>
      </w:r>
      <w:r w:rsidRPr="00547170">
        <w:rPr>
          <w:sz w:val="28"/>
          <w:szCs w:val="28"/>
          <w:lang w:val="en-US"/>
        </w:rPr>
        <w:t>11. – P. 2625–2630.</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Possible role of nerve growth factor and interleukin-</w:t>
      </w:r>
      <w:smartTag w:uri="urn:schemas-microsoft-com:office:smarttags" w:element="metricconverter">
        <w:smartTagPr>
          <w:attr w:name="ProductID" w:val="18 in"/>
        </w:smartTagPr>
        <w:r w:rsidRPr="00547170">
          <w:rPr>
            <w:sz w:val="28"/>
            <w:szCs w:val="28"/>
            <w:lang w:val="en-US"/>
          </w:rPr>
          <w:t>18 in</w:t>
        </w:r>
      </w:smartTag>
      <w:r w:rsidRPr="00547170">
        <w:rPr>
          <w:sz w:val="28"/>
          <w:szCs w:val="28"/>
          <w:lang w:val="en-US"/>
        </w:rPr>
        <w:t xml:space="preserve"> pathogenesis of eczematous lesions of atopic dermatitis / O. G. Shaker, M. El-Komy, S.</w:t>
      </w:r>
      <w:r>
        <w:rPr>
          <w:sz w:val="28"/>
          <w:szCs w:val="28"/>
          <w:lang w:val="en-US"/>
        </w:rPr>
        <w:t> </w:t>
      </w:r>
      <w:r w:rsidRPr="00547170">
        <w:rPr>
          <w:sz w:val="28"/>
          <w:szCs w:val="28"/>
          <w:lang w:val="en-US"/>
        </w:rPr>
        <w:t>O.</w:t>
      </w:r>
      <w:r>
        <w:rPr>
          <w:sz w:val="28"/>
          <w:szCs w:val="28"/>
          <w:lang w:val="en-US"/>
        </w:rPr>
        <w:t> </w:t>
      </w:r>
      <w:r w:rsidRPr="00547170">
        <w:rPr>
          <w:sz w:val="28"/>
          <w:szCs w:val="28"/>
          <w:lang w:val="en-US"/>
        </w:rPr>
        <w:t>Tawfic [et al.] // J. Dermatol. Sci. – 2009. – Vol. 53, N 2. – P. 153–154.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lastRenderedPageBreak/>
        <w:t>Potent vasodilator activity of calcitonin gene-related peptide in human skin / S. D. Brain, J. R. Tippins, H. R. Morris [et al.] // J. Invest. Dermatol. – 1986. – Vol. 87, N 4. – P. 533–536.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 xml:space="preserve">Prevalence of childhood asthma, rhinitis and eczema in Scandinavia and </w:t>
      </w:r>
      <w:smartTag w:uri="urn:schemas-microsoft-com:office:smarttags" w:element="place">
        <w:r w:rsidRPr="00547170">
          <w:rPr>
            <w:sz w:val="28"/>
            <w:szCs w:val="28"/>
            <w:lang w:val="en-US"/>
          </w:rPr>
          <w:t>Eastern Europe</w:t>
        </w:r>
      </w:smartTag>
      <w:r w:rsidRPr="00547170">
        <w:rPr>
          <w:sz w:val="28"/>
          <w:szCs w:val="28"/>
          <w:lang w:val="en-US"/>
        </w:rPr>
        <w:t xml:space="preserve"> / B. Bjorksten, D. Dumitrascu, T. Foucard [et al.] // Eur. Respir. J. – 1998. – Vol. 12, N 2. – P. 432–437.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Relationship of serum brain-derived neurotrophic factor level with other markers of disease severity in patients with atopic dermatitis / K. Namura, G.</w:t>
      </w:r>
      <w:r>
        <w:rPr>
          <w:sz w:val="28"/>
          <w:szCs w:val="28"/>
          <w:lang w:val="en-US"/>
        </w:rPr>
        <w:t> </w:t>
      </w:r>
      <w:r w:rsidRPr="00547170">
        <w:rPr>
          <w:sz w:val="28"/>
          <w:szCs w:val="28"/>
          <w:lang w:val="en-US"/>
        </w:rPr>
        <w:t>Hasegawa, M. Egawa [et al.] // Clin. Immunol. – 2007. – Vol. 122, N 2. – P.</w:t>
      </w:r>
      <w:r>
        <w:rPr>
          <w:sz w:val="28"/>
          <w:szCs w:val="28"/>
          <w:lang w:val="en-US"/>
        </w:rPr>
        <w:t> </w:t>
      </w:r>
      <w:r w:rsidRPr="00547170">
        <w:rPr>
          <w:sz w:val="28"/>
          <w:szCs w:val="28"/>
          <w:lang w:val="en-US"/>
        </w:rPr>
        <w:t>181–186.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en-US"/>
        </w:rPr>
        <w:t>Retention of long-lived, allergen-specific T cells in atopic dermatitis skin / F. C. van Reijsen, C. A. Bruijnzeel-Koomen, R. A. de Weger, G. C. Mudde // J. Invest. Dermatol. – 1997. – Vol. 108, N 4. – P. 530.</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Revised nomenclature for allergy for global use: Report of the Nomenclature Review Committee of the World Allergy Organization, October 2003 / S.</w:t>
      </w:r>
      <w:r>
        <w:rPr>
          <w:sz w:val="28"/>
          <w:szCs w:val="28"/>
          <w:lang w:val="en-US"/>
        </w:rPr>
        <w:t> </w:t>
      </w:r>
      <w:r w:rsidRPr="00547170">
        <w:rPr>
          <w:sz w:val="28"/>
          <w:szCs w:val="28"/>
          <w:lang w:val="en-US"/>
        </w:rPr>
        <w:t>G.</w:t>
      </w:r>
      <w:r>
        <w:rPr>
          <w:sz w:val="28"/>
          <w:szCs w:val="28"/>
          <w:lang w:val="en-US"/>
        </w:rPr>
        <w:t> </w:t>
      </w:r>
      <w:r w:rsidRPr="00547170">
        <w:rPr>
          <w:sz w:val="28"/>
          <w:szCs w:val="28"/>
          <w:lang w:val="en-US"/>
        </w:rPr>
        <w:t>Johansson, T. Bieber, R. Dahl [et al.] // J. Allergy Clin. Immunol. – 2004.</w:t>
      </w:r>
      <w:r>
        <w:rPr>
          <w:sz w:val="28"/>
          <w:szCs w:val="28"/>
          <w:lang w:val="en-US"/>
        </w:rPr>
        <w:t> </w:t>
      </w:r>
      <w:r w:rsidRPr="00547170">
        <w:rPr>
          <w:sz w:val="28"/>
          <w:szCs w:val="28"/>
          <w:lang w:val="en-US"/>
        </w:rPr>
        <w:t>– Vol. 113, N 5. – P. 832–836.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Severity scoring of atopic dermatitis: the SCORAD index. Consensus Report of the European Task Force on Atopic Dermatitis // Dermatology. – 1993. – Vol. 186, N 1. – P. 23–31.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rPr>
      </w:pPr>
      <w:r w:rsidRPr="00547170">
        <w:rPr>
          <w:sz w:val="28"/>
          <w:szCs w:val="28"/>
          <w:lang w:val="en-US"/>
        </w:rPr>
        <w:t>Sharma L. Diagnostic clinical features of atopic dermatitis / L. Sharma // Indian J. Dermatol. Venereol. Leprol. – 2001. – Vol. 67, N 1. – P. 25–27.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Spergel J. M. Immunology and treatment of atopic dermatitis / J.</w:t>
      </w:r>
      <w:r>
        <w:rPr>
          <w:sz w:val="28"/>
          <w:szCs w:val="28"/>
          <w:lang w:val="en-US"/>
        </w:rPr>
        <w:t> </w:t>
      </w:r>
      <w:r w:rsidRPr="00547170">
        <w:rPr>
          <w:sz w:val="28"/>
          <w:szCs w:val="28"/>
          <w:lang w:val="en-US"/>
        </w:rPr>
        <w:t>M.</w:t>
      </w:r>
      <w:r>
        <w:rPr>
          <w:sz w:val="28"/>
          <w:szCs w:val="28"/>
          <w:lang w:val="en-US"/>
        </w:rPr>
        <w:t> </w:t>
      </w:r>
      <w:r w:rsidRPr="00547170">
        <w:rPr>
          <w:sz w:val="28"/>
          <w:szCs w:val="28"/>
          <w:lang w:val="en-US"/>
        </w:rPr>
        <w:t>Spergel</w:t>
      </w:r>
      <w:r>
        <w:rPr>
          <w:sz w:val="28"/>
          <w:szCs w:val="28"/>
          <w:lang w:val="en-US"/>
        </w:rPr>
        <w:t> </w:t>
      </w:r>
      <w:r w:rsidRPr="00547170">
        <w:rPr>
          <w:sz w:val="28"/>
          <w:szCs w:val="28"/>
          <w:lang w:val="en-US"/>
        </w:rPr>
        <w:t>// Am. J. Clin. Dermatol. – 2008. – Vol. 9, N 4. – P. 233–244.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Springer T. A. Traffic signals for lymphocyte recirculation and leukocyte emigration: the multistep paradigm / T. A. Springer // Cell. – 1994. – Vol. 76, N</w:t>
      </w:r>
      <w:r>
        <w:rPr>
          <w:sz w:val="28"/>
          <w:szCs w:val="28"/>
          <w:lang w:val="en-US"/>
        </w:rPr>
        <w:t> </w:t>
      </w:r>
      <w:r w:rsidRPr="00547170">
        <w:rPr>
          <w:sz w:val="28"/>
          <w:szCs w:val="28"/>
          <w:lang w:val="en-US"/>
        </w:rPr>
        <w:t>2. – P. 301–314.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lastRenderedPageBreak/>
        <w:t>The effect of season-of-response to ISAAC questions about asthma, rhinitis and eczema in children / A. W. Stewart, M. I. Asher, T. O. Clayton [et al.] // Int. J. Epidemiol. – 1997. – Vol. 26, N 1. – P. 126–136.</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The effects of gamolenic acid on adult atopic eczema and premenstrual exacerbation of eczema / F. Humphreys, J. A. Symons, H. K. Brown [et al.] // Eur. J. Dermatol. – 1994. – Vol. 4</w:t>
      </w:r>
      <w:r>
        <w:rPr>
          <w:sz w:val="28"/>
          <w:szCs w:val="28"/>
          <w:lang w:val="uk-UA"/>
        </w:rPr>
        <w:t>,</w:t>
      </w:r>
      <w:r w:rsidRPr="00547170">
        <w:rPr>
          <w:sz w:val="28"/>
          <w:szCs w:val="28"/>
          <w:lang w:val="en-US"/>
        </w:rPr>
        <w:t xml:space="preserve"> N 8. – P. 598–603.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Thomas J. Atopic dermatitis: current management strategies for adult patients / J. Thomas // Dermatol. Nurs. – 2008. – Vol. 20, N 6. – P. 449–453, 492.</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Thymosin-inducible 'null' cells in atopic eczema / N. A. Byrom, R.</w:t>
      </w:r>
      <w:r>
        <w:rPr>
          <w:sz w:val="28"/>
          <w:szCs w:val="28"/>
          <w:lang w:val="en-US"/>
        </w:rPr>
        <w:t> </w:t>
      </w:r>
      <w:r w:rsidRPr="00547170">
        <w:rPr>
          <w:sz w:val="28"/>
          <w:szCs w:val="28"/>
          <w:lang w:val="en-US"/>
        </w:rPr>
        <w:t>C.</w:t>
      </w:r>
      <w:r>
        <w:rPr>
          <w:sz w:val="28"/>
          <w:szCs w:val="28"/>
          <w:lang w:val="en-US"/>
        </w:rPr>
        <w:t> </w:t>
      </w:r>
      <w:r w:rsidRPr="00547170">
        <w:rPr>
          <w:sz w:val="28"/>
          <w:szCs w:val="28"/>
          <w:lang w:val="en-US"/>
        </w:rPr>
        <w:t>Staughton, M. A. Campbell [et al.] // Br. J. Dermatol. – 1979. – Vol.</w:t>
      </w:r>
      <w:r>
        <w:rPr>
          <w:sz w:val="28"/>
          <w:szCs w:val="28"/>
          <w:lang w:val="uk-UA"/>
        </w:rPr>
        <w:t> </w:t>
      </w:r>
      <w:r w:rsidRPr="00547170">
        <w:rPr>
          <w:sz w:val="28"/>
          <w:szCs w:val="28"/>
          <w:lang w:val="en-US"/>
        </w:rPr>
        <w:t>100, N 5. – P. 499–510.</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 xml:space="preserve">Thymus and activation regulated chemokines in children with atopic dermatitis: Kyushu University Ishigaki Atopic Dermatitis Study (KIDS) / </w:t>
      </w:r>
      <w:smartTag w:uri="urn:schemas-microsoft-com:office:smarttags" w:element="place">
        <w:r w:rsidRPr="00547170">
          <w:rPr>
            <w:sz w:val="28"/>
            <w:szCs w:val="28"/>
            <w:lang w:val="en-US"/>
          </w:rPr>
          <w:t>N.</w:t>
        </w:r>
        <w:r>
          <w:rPr>
            <w:sz w:val="28"/>
            <w:szCs w:val="28"/>
            <w:lang w:val="en-US"/>
          </w:rPr>
          <w:t> </w:t>
        </w:r>
        <w:r w:rsidRPr="00547170">
          <w:rPr>
            <w:sz w:val="28"/>
            <w:szCs w:val="28"/>
            <w:lang w:val="en-US"/>
          </w:rPr>
          <w:t>Furusyo</w:t>
        </w:r>
      </w:smartTag>
      <w:r w:rsidRPr="00547170">
        <w:rPr>
          <w:sz w:val="28"/>
          <w:szCs w:val="28"/>
          <w:lang w:val="en-US"/>
        </w:rPr>
        <w:t>, H. Takeoka, K. Toyoda [et al.] // Eur. J. Dermatol. – 2007. – Vol.</w:t>
      </w:r>
      <w:r>
        <w:rPr>
          <w:sz w:val="28"/>
          <w:szCs w:val="28"/>
          <w:lang w:val="en-US"/>
        </w:rPr>
        <w:t> </w:t>
      </w:r>
      <w:r w:rsidRPr="00547170">
        <w:rPr>
          <w:sz w:val="28"/>
          <w:szCs w:val="28"/>
          <w:lang w:val="en-US"/>
        </w:rPr>
        <w:t>17, N 5. – P. 397–404.</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Tilles G. Topical therapy of atopic dermatitis: controversies from Hippocrates to topical immunomodulators / G. Tilles, D. Wallach, A. Taieb // J. Am. Acad. Dermatol. – 2007. – Vol. 56, N 2. – P. 295–301.</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Uenishi T. Role of foods in irregular aggravation of atopic dermatitis / T.</w:t>
      </w:r>
      <w:r>
        <w:rPr>
          <w:sz w:val="28"/>
          <w:szCs w:val="28"/>
          <w:lang w:val="en-US"/>
        </w:rPr>
        <w:t> </w:t>
      </w:r>
      <w:r w:rsidRPr="00547170">
        <w:rPr>
          <w:sz w:val="28"/>
          <w:szCs w:val="28"/>
          <w:lang w:val="en-US"/>
        </w:rPr>
        <w:t>Uenishi, H. Sugiura, M. Uehara // J. Dermatol. – 2003. – Vol. 30, N 2. – P.</w:t>
      </w:r>
      <w:r>
        <w:rPr>
          <w:sz w:val="28"/>
          <w:szCs w:val="28"/>
          <w:lang w:val="en-US"/>
        </w:rPr>
        <w:t> </w:t>
      </w:r>
      <w:r w:rsidRPr="00547170">
        <w:rPr>
          <w:sz w:val="28"/>
          <w:szCs w:val="28"/>
          <w:lang w:val="en-US"/>
        </w:rPr>
        <w:t>91–97.</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Warner J. A. Biomarkers of Th2 polarity are predictive of staphylococcal colonization in subjects with atopic dermatitis / J. A. Warner, L. Y. McGirt, L.</w:t>
      </w:r>
      <w:r>
        <w:rPr>
          <w:sz w:val="28"/>
          <w:szCs w:val="28"/>
          <w:lang w:val="en-US"/>
        </w:rPr>
        <w:t> </w:t>
      </w:r>
      <w:r w:rsidRPr="00547170">
        <w:rPr>
          <w:sz w:val="28"/>
          <w:szCs w:val="28"/>
          <w:lang w:val="en-US"/>
        </w:rPr>
        <w:t>A. Beck // Br. J. Dermatol. – 2009. – Vol. 160, N 1. – P. 183–185.</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Werfel T. The Role of Leukocytes, Keratinocytes, and Allergen-Specific IgE in the Development of Atopic Dermatitis / T. Werfel // J. Invest. Dermatol. – 2009. – [Epub ahead of print].</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t>Wollenberg A. Atopic dermatitis: from the genes to skin lesions / A.</w:t>
      </w:r>
      <w:r>
        <w:rPr>
          <w:sz w:val="28"/>
          <w:szCs w:val="28"/>
          <w:lang w:val="en-US"/>
        </w:rPr>
        <w:t> </w:t>
      </w:r>
      <w:r w:rsidRPr="00547170">
        <w:rPr>
          <w:sz w:val="28"/>
          <w:szCs w:val="28"/>
          <w:lang w:val="en-US"/>
        </w:rPr>
        <w:t>Wollenberg, T. Bieber // Allergy. – 2000. – Vol. 55, N 3. – P. 205–213.</w:t>
      </w:r>
    </w:p>
    <w:p w:rsidR="005C25ED" w:rsidRPr="00547170" w:rsidRDefault="005C25ED" w:rsidP="00C809CD">
      <w:pPr>
        <w:numPr>
          <w:ilvl w:val="0"/>
          <w:numId w:val="41"/>
        </w:numPr>
        <w:tabs>
          <w:tab w:val="clear" w:pos="720"/>
          <w:tab w:val="num" w:pos="540"/>
        </w:tabs>
        <w:spacing w:after="0" w:line="360" w:lineRule="auto"/>
        <w:ind w:left="360"/>
        <w:jc w:val="both"/>
        <w:rPr>
          <w:sz w:val="28"/>
          <w:szCs w:val="28"/>
          <w:lang w:val="en-US"/>
        </w:rPr>
      </w:pPr>
      <w:r w:rsidRPr="00547170">
        <w:rPr>
          <w:sz w:val="28"/>
          <w:szCs w:val="28"/>
          <w:lang w:val="en-US"/>
        </w:rPr>
        <w:lastRenderedPageBreak/>
        <w:t>Wollenberg A. Current aspects of innate and adaptive immunity in atopic dermatitis / A. Wollenberg, E. Klein // Clin. Rev. Allergy Immunol. – 2007.</w:t>
      </w:r>
      <w:r>
        <w:rPr>
          <w:sz w:val="28"/>
          <w:szCs w:val="28"/>
          <w:lang w:val="uk-UA"/>
        </w:rPr>
        <w:t> </w:t>
      </w:r>
      <w:r w:rsidRPr="00547170">
        <w:rPr>
          <w:sz w:val="28"/>
          <w:szCs w:val="28"/>
          <w:lang w:val="en-US"/>
        </w:rPr>
        <w:t xml:space="preserve">– Vol. 33, </w:t>
      </w:r>
      <w:r w:rsidRPr="00B05E19">
        <w:rPr>
          <w:sz w:val="28"/>
          <w:szCs w:val="28"/>
          <w:lang w:val="en-US"/>
        </w:rPr>
        <w:t>N 1/2</w:t>
      </w:r>
      <w:r w:rsidRPr="00547170">
        <w:rPr>
          <w:sz w:val="28"/>
          <w:szCs w:val="28"/>
          <w:lang w:val="en-US"/>
        </w:rPr>
        <w:t>. – P. 35–44.</w:t>
      </w:r>
    </w:p>
    <w:p w:rsidR="00804CAB" w:rsidRPr="00160786" w:rsidRDefault="00804CAB" w:rsidP="000F73A9">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12"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9CD" w:rsidRDefault="00C809CD">
      <w:pPr>
        <w:spacing w:after="0" w:line="240" w:lineRule="auto"/>
      </w:pPr>
      <w:r>
        <w:separator/>
      </w:r>
    </w:p>
  </w:endnote>
  <w:endnote w:type="continuationSeparator" w:id="0">
    <w:p w:rsidR="00C809CD" w:rsidRDefault="00C8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C809CD">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5C25ED">
      <w:rPr>
        <w:rStyle w:val="aff1"/>
        <w:rFonts w:eastAsia="Garamond"/>
        <w:noProof/>
      </w:rPr>
      <w:t>26</w:t>
    </w:r>
    <w:r>
      <w:rPr>
        <w:rStyle w:val="aff1"/>
        <w:rFonts w:eastAsia="Garamond"/>
      </w:rPr>
      <w:fldChar w:fldCharType="end"/>
    </w:r>
  </w:p>
  <w:p w:rsidR="009335CF" w:rsidRDefault="00C809CD">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9CD" w:rsidRDefault="00C809CD">
      <w:pPr>
        <w:spacing w:after="0" w:line="240" w:lineRule="auto"/>
      </w:pPr>
      <w:r>
        <w:separator/>
      </w:r>
    </w:p>
  </w:footnote>
  <w:footnote w:type="continuationSeparator" w:id="0">
    <w:p w:rsidR="00C809CD" w:rsidRDefault="00C80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ED" w:rsidRDefault="005C25ED" w:rsidP="00D90E4B">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5C25ED" w:rsidRDefault="005C25ED" w:rsidP="00257826">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ED" w:rsidRDefault="005C25ED" w:rsidP="00D90E4B">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14</w:t>
    </w:r>
    <w:r>
      <w:rPr>
        <w:rStyle w:val="aff1"/>
      </w:rPr>
      <w:fldChar w:fldCharType="end"/>
    </w:r>
  </w:p>
  <w:p w:rsidR="005C25ED" w:rsidRDefault="005C25ED" w:rsidP="00257826">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C809CD">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809CD">
    <w:pPr>
      <w:pStyle w:val="aff"/>
      <w:framePr w:wrap="around" w:vAnchor="text" w:hAnchor="margin" w:xAlign="right" w:y="1"/>
      <w:rPr>
        <w:rStyle w:val="aff1"/>
        <w:lang w:val="uk-UA"/>
      </w:rPr>
    </w:pPr>
  </w:p>
  <w:p w:rsidR="009335CF" w:rsidRDefault="00C809CD">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5972CD9"/>
    <w:multiLevelType w:val="hybridMultilevel"/>
    <w:tmpl w:val="679A2028"/>
    <w:lvl w:ilvl="0" w:tplc="E7FEA0F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067E4D"/>
    <w:multiLevelType w:val="hybridMultilevel"/>
    <w:tmpl w:val="5B3ECD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AF6763C"/>
    <w:multiLevelType w:val="hybridMultilevel"/>
    <w:tmpl w:val="014AC8C4"/>
    <w:lvl w:ilvl="0" w:tplc="BC4E8B56">
      <w:start w:val="1"/>
      <w:numFmt w:val="decimal"/>
      <w:lvlText w:val="%1."/>
      <w:lvlJc w:val="left"/>
      <w:pPr>
        <w:tabs>
          <w:tab w:val="num" w:pos="1065"/>
        </w:tabs>
        <w:ind w:left="106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0">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EF227B7"/>
    <w:multiLevelType w:val="singleLevel"/>
    <w:tmpl w:val="D72659E8"/>
    <w:lvl w:ilvl="0">
      <w:start w:val="1"/>
      <w:numFmt w:val="decimal"/>
      <w:pStyle w:val="a7"/>
      <w:lvlText w:val="%1."/>
      <w:lvlJc w:val="left"/>
      <w:pPr>
        <w:tabs>
          <w:tab w:val="num" w:pos="680"/>
        </w:tabs>
        <w:ind w:left="680" w:hanging="680"/>
      </w:pPr>
    </w:lvl>
  </w:abstractNum>
  <w:abstractNum w:abstractNumId="52">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3">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5">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8">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7"/>
  </w:num>
  <w:num w:numId="2">
    <w:abstractNumId w:val="54"/>
  </w:num>
  <w:num w:numId="3">
    <w:abstractNumId w:val="0"/>
  </w:num>
  <w:num w:numId="4">
    <w:abstractNumId w:val="30"/>
  </w:num>
  <w:num w:numId="5">
    <w:abstractNumId w:val="27"/>
  </w:num>
  <w:num w:numId="6">
    <w:abstractNumId w:val="37"/>
  </w:num>
  <w:num w:numId="7">
    <w:abstractNumId w:val="24"/>
  </w:num>
  <w:num w:numId="8">
    <w:abstractNumId w:val="59"/>
  </w:num>
  <w:num w:numId="9">
    <w:abstractNumId w:val="35"/>
  </w:num>
  <w:num w:numId="10">
    <w:abstractNumId w:val="40"/>
  </w:num>
  <w:num w:numId="11">
    <w:abstractNumId w:val="64"/>
  </w:num>
  <w:num w:numId="12">
    <w:abstractNumId w:val="44"/>
  </w:num>
  <w:num w:numId="13">
    <w:abstractNumId w:val="52"/>
  </w:num>
  <w:num w:numId="14">
    <w:abstractNumId w:val="41"/>
  </w:num>
  <w:num w:numId="15">
    <w:abstractNumId w:val="32"/>
  </w:num>
  <w:num w:numId="16">
    <w:abstractNumId w:val="39"/>
  </w:num>
  <w:num w:numId="17">
    <w:abstractNumId w:val="5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36"/>
  </w:num>
  <w:num w:numId="21">
    <w:abstractNumId w:val="29"/>
  </w:num>
  <w:num w:numId="22">
    <w:abstractNumId w:val="61"/>
  </w:num>
  <w:num w:numId="23">
    <w:abstractNumId w:val="26"/>
  </w:num>
  <w:num w:numId="24">
    <w:abstractNumId w:val="51"/>
    <w:lvlOverride w:ilvl="0">
      <w:startOverride w:val="1"/>
    </w:lvlOverride>
  </w:num>
  <w:num w:numId="25">
    <w:abstractNumId w:val="48"/>
  </w:num>
  <w:num w:numId="26">
    <w:abstractNumId w:val="63"/>
  </w:num>
  <w:num w:numId="27">
    <w:abstractNumId w:val="28"/>
  </w:num>
  <w:num w:numId="28">
    <w:abstractNumId w:val="34"/>
  </w:num>
  <w:num w:numId="29">
    <w:abstractNumId w:val="49"/>
  </w:num>
  <w:num w:numId="30">
    <w:abstractNumId w:val="53"/>
  </w:num>
  <w:num w:numId="31">
    <w:abstractNumId w:val="60"/>
  </w:num>
  <w:num w:numId="32">
    <w:abstractNumId w:val="31"/>
  </w:num>
  <w:num w:numId="33">
    <w:abstractNumId w:val="55"/>
  </w:num>
  <w:num w:numId="34">
    <w:abstractNumId w:val="56"/>
  </w:num>
  <w:num w:numId="35">
    <w:abstractNumId w:val="47"/>
  </w:num>
  <w:num w:numId="36">
    <w:abstractNumId w:val="62"/>
  </w:num>
  <w:num w:numId="37">
    <w:abstractNumId w:val="43"/>
    <w:lvlOverride w:ilvl="0">
      <w:startOverride w:val="1"/>
    </w:lvlOverride>
  </w:num>
  <w:num w:numId="38">
    <w:abstractNumId w:val="23"/>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105C"/>
    <w:rsid w:val="00382BA2"/>
    <w:rsid w:val="00384947"/>
    <w:rsid w:val="00384AA3"/>
    <w:rsid w:val="0038640C"/>
    <w:rsid w:val="00387821"/>
    <w:rsid w:val="00387DAE"/>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9CD"/>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uiPriority w:val="9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uiPriority w:val="99"/>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uiPriority w:val="99"/>
    <w:semiHidden/>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skin.pccenter.ru/cont6.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ti-gastro.org.ua/index.php?view=_publish_catalog&amp;id=157&amp;p_cat_g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2075</TotalTime>
  <Pages>41</Pages>
  <Words>8856</Words>
  <Characters>50482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1044</cp:revision>
  <dcterms:created xsi:type="dcterms:W3CDTF">2015-05-26T12:20:00Z</dcterms:created>
  <dcterms:modified xsi:type="dcterms:W3CDTF">2015-06-05T10:04:00Z</dcterms:modified>
</cp:coreProperties>
</file>