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83351D" w:rsidRDefault="0083351D" w:rsidP="0083351D">
      <w:r w:rsidRPr="00C10B9C">
        <w:rPr>
          <w:rFonts w:ascii="Times New Roman" w:eastAsia="Times New Roman" w:hAnsi="Times New Roman" w:cs="Times New Roman"/>
          <w:b/>
          <w:sz w:val="24"/>
          <w:szCs w:val="24"/>
          <w:lang w:eastAsia="ru-RU"/>
        </w:rPr>
        <w:t>Кістіон Дмитро Володимирович</w:t>
      </w:r>
      <w:r w:rsidRPr="00C10B9C">
        <w:rPr>
          <w:rFonts w:ascii="Times New Roman" w:eastAsia="Times New Roman" w:hAnsi="Times New Roman" w:cs="Times New Roman"/>
          <w:sz w:val="24"/>
          <w:szCs w:val="24"/>
          <w:lang w:eastAsia="ru-RU"/>
        </w:rPr>
        <w:t>, викладач кафедри економіки та менеджменту, Інститут інноваційної освіти Київського національного університету будівництва і архітектури. Назва дисертації: «Формування механізму стабілізації та стійкого розвитку будівельних підприємств». Шифр та назва спеціальності – 08.00.04 – економіка та управління підприємствами (за видами економічної діяльності). Спецрада Д</w:t>
      </w:r>
      <w:r w:rsidRPr="00C10B9C">
        <w:rPr>
          <w:rFonts w:ascii="Times New Roman" w:eastAsia="Times New Roman" w:hAnsi="Times New Roman" w:cs="Times New Roman"/>
          <w:sz w:val="24"/>
          <w:szCs w:val="24"/>
          <w:lang w:val="en-US" w:eastAsia="ru-RU"/>
        </w:rPr>
        <w:t> </w:t>
      </w:r>
      <w:r w:rsidRPr="00C10B9C">
        <w:rPr>
          <w:rFonts w:ascii="Times New Roman" w:eastAsia="Times New Roman" w:hAnsi="Times New Roman" w:cs="Times New Roman"/>
          <w:sz w:val="24"/>
          <w:szCs w:val="24"/>
          <w:lang w:eastAsia="ru-RU"/>
        </w:rPr>
        <w:t>26.056.10 Київського національного університету будівництва і архітектури</w:t>
      </w:r>
    </w:p>
    <w:sectPr w:rsidR="00FC36B5" w:rsidRPr="0083351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705A6-B296-4DC8-8396-5F72DCFF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3609</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467</cp:revision>
  <cp:lastPrinted>2009-02-06T05:36:00Z</cp:lastPrinted>
  <dcterms:created xsi:type="dcterms:W3CDTF">2020-06-01T08:43:00Z</dcterms:created>
  <dcterms:modified xsi:type="dcterms:W3CDTF">2020-06-18T08:55:00Z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