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EBB83"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hint="eastAsia"/>
          <w:b/>
          <w:bCs/>
          <w:color w:val="222222"/>
          <w:sz w:val="21"/>
          <w:szCs w:val="21"/>
        </w:rPr>
        <w:t>Шахобова</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Башира</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Бадриддиновна</w:t>
      </w:r>
      <w:r w:rsidRPr="00D9704D">
        <w:rPr>
          <w:rFonts w:ascii="Helvetica" w:hAnsi="Helvetica" w:cs="Helvetica"/>
          <w:b/>
          <w:bCs/>
          <w:color w:val="222222"/>
          <w:sz w:val="21"/>
          <w:szCs w:val="21"/>
        </w:rPr>
        <w:t>.</w:t>
      </w:r>
    </w:p>
    <w:p w14:paraId="708C85ED"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hint="eastAsia"/>
          <w:b/>
          <w:bCs/>
          <w:color w:val="222222"/>
          <w:sz w:val="21"/>
          <w:szCs w:val="21"/>
        </w:rPr>
        <w:t>Роль</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микроорганизмов</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восстановлении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железа</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процессе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остепнения</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лугово</w:t>
      </w:r>
      <w:r w:rsidRPr="00D9704D">
        <w:rPr>
          <w:rFonts w:ascii="Helvetica" w:hAnsi="Helvetica" w:cs="Helvetica"/>
          <w:b/>
          <w:bCs/>
          <w:color w:val="222222"/>
          <w:sz w:val="21"/>
          <w:szCs w:val="21"/>
        </w:rPr>
        <w:t>-</w:t>
      </w:r>
      <w:r w:rsidRPr="00D9704D">
        <w:rPr>
          <w:rFonts w:ascii="Helvetica" w:hAnsi="Helvetica" w:cs="Helvetica" w:hint="eastAsia"/>
          <w:b/>
          <w:bCs/>
          <w:color w:val="222222"/>
          <w:sz w:val="21"/>
          <w:szCs w:val="21"/>
        </w:rPr>
        <w:t>болотной</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почвы</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Гиссарской</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долины</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Таджикистана</w:t>
      </w:r>
      <w:r w:rsidRPr="00D9704D">
        <w:rPr>
          <w:rFonts w:ascii="Helvetica" w:hAnsi="Helvetica" w:cs="Helvetica"/>
          <w:b/>
          <w:bCs/>
          <w:color w:val="222222"/>
          <w:sz w:val="21"/>
          <w:szCs w:val="21"/>
        </w:rPr>
        <w:t xml:space="preserve"> : </w:t>
      </w:r>
      <w:r w:rsidRPr="00D9704D">
        <w:rPr>
          <w:rFonts w:ascii="Helvetica" w:hAnsi="Helvetica" w:cs="Helvetica" w:hint="eastAsia"/>
          <w:b/>
          <w:bCs/>
          <w:color w:val="222222"/>
          <w:sz w:val="21"/>
          <w:szCs w:val="21"/>
        </w:rPr>
        <w:t>диссертация</w:t>
      </w:r>
      <w:r w:rsidRPr="00D9704D">
        <w:rPr>
          <w:rFonts w:ascii="Helvetica" w:hAnsi="Helvetica" w:cs="Helvetica"/>
          <w:b/>
          <w:bCs/>
          <w:color w:val="222222"/>
          <w:sz w:val="21"/>
          <w:szCs w:val="21"/>
        </w:rPr>
        <w:t xml:space="preserve"> ... </w:t>
      </w:r>
      <w:r w:rsidRPr="00D9704D">
        <w:rPr>
          <w:rFonts w:ascii="Helvetica" w:hAnsi="Helvetica" w:cs="Helvetica" w:hint="eastAsia"/>
          <w:b/>
          <w:bCs/>
          <w:color w:val="222222"/>
          <w:sz w:val="21"/>
          <w:szCs w:val="21"/>
        </w:rPr>
        <w:t>кандидата</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биологических</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наук</w:t>
      </w:r>
      <w:r w:rsidRPr="00D9704D">
        <w:rPr>
          <w:rFonts w:ascii="Helvetica" w:hAnsi="Helvetica" w:cs="Helvetica"/>
          <w:b/>
          <w:bCs/>
          <w:color w:val="222222"/>
          <w:sz w:val="21"/>
          <w:szCs w:val="21"/>
        </w:rPr>
        <w:t xml:space="preserve"> : 03.00.07. - </w:t>
      </w:r>
      <w:r w:rsidRPr="00D9704D">
        <w:rPr>
          <w:rFonts w:ascii="Helvetica" w:hAnsi="Helvetica" w:cs="Helvetica" w:hint="eastAsia"/>
          <w:b/>
          <w:bCs/>
          <w:color w:val="222222"/>
          <w:sz w:val="21"/>
          <w:szCs w:val="21"/>
        </w:rPr>
        <w:t>Душанбе</w:t>
      </w:r>
      <w:r w:rsidRPr="00D9704D">
        <w:rPr>
          <w:rFonts w:ascii="Helvetica" w:hAnsi="Helvetica" w:cs="Helvetica"/>
          <w:b/>
          <w:bCs/>
          <w:color w:val="222222"/>
          <w:sz w:val="21"/>
          <w:szCs w:val="21"/>
        </w:rPr>
        <w:t xml:space="preserve">, 1984. - 180 </w:t>
      </w:r>
      <w:r w:rsidRPr="00D9704D">
        <w:rPr>
          <w:rFonts w:ascii="Helvetica" w:hAnsi="Helvetica" w:cs="Helvetica" w:hint="eastAsia"/>
          <w:b/>
          <w:bCs/>
          <w:color w:val="222222"/>
          <w:sz w:val="21"/>
          <w:szCs w:val="21"/>
        </w:rPr>
        <w:t>с</w:t>
      </w:r>
      <w:r w:rsidRPr="00D9704D">
        <w:rPr>
          <w:rFonts w:ascii="Helvetica" w:hAnsi="Helvetica" w:cs="Helvetica"/>
          <w:b/>
          <w:bCs/>
          <w:color w:val="222222"/>
          <w:sz w:val="21"/>
          <w:szCs w:val="21"/>
        </w:rPr>
        <w:t xml:space="preserve">. : </w:t>
      </w:r>
      <w:r w:rsidRPr="00D9704D">
        <w:rPr>
          <w:rFonts w:ascii="Helvetica" w:hAnsi="Helvetica" w:cs="Helvetica" w:hint="eastAsia"/>
          <w:b/>
          <w:bCs/>
          <w:color w:val="222222"/>
          <w:sz w:val="21"/>
          <w:szCs w:val="21"/>
        </w:rPr>
        <w:t>ил</w:t>
      </w:r>
      <w:r w:rsidRPr="00D9704D">
        <w:rPr>
          <w:rFonts w:ascii="Helvetica" w:hAnsi="Helvetica" w:cs="Helvetica"/>
          <w:b/>
          <w:bCs/>
          <w:color w:val="222222"/>
          <w:sz w:val="21"/>
          <w:szCs w:val="21"/>
        </w:rPr>
        <w:t>.</w:t>
      </w:r>
    </w:p>
    <w:p w14:paraId="59FAC052"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hint="eastAsia"/>
          <w:b/>
          <w:bCs/>
          <w:color w:val="222222"/>
          <w:sz w:val="21"/>
          <w:szCs w:val="21"/>
        </w:rPr>
        <w:t>больше</w:t>
      </w:r>
    </w:p>
    <w:p w14:paraId="03B0E0EF"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hint="eastAsia"/>
          <w:b/>
          <w:bCs/>
          <w:color w:val="222222"/>
          <w:sz w:val="21"/>
          <w:szCs w:val="21"/>
        </w:rPr>
        <w:t>Цитаты</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из</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текста</w:t>
      </w:r>
      <w:r w:rsidRPr="00D9704D">
        <w:rPr>
          <w:rFonts w:ascii="Helvetica" w:hAnsi="Helvetica" w:cs="Helvetica"/>
          <w:b/>
          <w:bCs/>
          <w:color w:val="222222"/>
          <w:sz w:val="21"/>
          <w:szCs w:val="21"/>
        </w:rPr>
        <w:t>:</w:t>
      </w:r>
    </w:p>
    <w:p w14:paraId="33B1EDD1"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hint="eastAsia"/>
          <w:b/>
          <w:bCs/>
          <w:color w:val="222222"/>
          <w:sz w:val="21"/>
          <w:szCs w:val="21"/>
        </w:rPr>
        <w:t>стр</w:t>
      </w:r>
      <w:r w:rsidRPr="00D9704D">
        <w:rPr>
          <w:rFonts w:ascii="Helvetica" w:hAnsi="Helvetica" w:cs="Helvetica"/>
          <w:b/>
          <w:bCs/>
          <w:color w:val="222222"/>
          <w:sz w:val="21"/>
          <w:szCs w:val="21"/>
        </w:rPr>
        <w:t>. 4</w:t>
      </w:r>
    </w:p>
    <w:p w14:paraId="4BFD3F38"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hint="eastAsia"/>
          <w:b/>
          <w:bCs/>
          <w:color w:val="222222"/>
          <w:sz w:val="21"/>
          <w:szCs w:val="21"/>
        </w:rPr>
        <w:t>М</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Х</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Таджикской</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ССР</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где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работа</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выполнялась</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отде­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О</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ле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биологии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почв</w:t>
      </w:r>
      <w:r w:rsidRPr="00D9704D">
        <w:rPr>
          <w:rFonts w:ascii="Helvetica" w:hAnsi="Helvetica" w:cs="Helvetica"/>
          <w:b/>
          <w:bCs/>
          <w:color w:val="222222"/>
          <w:sz w:val="21"/>
          <w:szCs w:val="21"/>
        </w:rPr>
        <w:t xml:space="preserve">. 5 2. </w:t>
      </w:r>
      <w:r w:rsidRPr="00D9704D">
        <w:rPr>
          <w:rFonts w:ascii="Helvetica" w:hAnsi="Helvetica" w:cs="Helvetica" w:hint="eastAsia"/>
          <w:b/>
          <w:bCs/>
          <w:color w:val="222222"/>
          <w:sz w:val="21"/>
          <w:szCs w:val="21"/>
        </w:rPr>
        <w:t>Цель</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задачи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исследований</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Целью</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настоящей</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работы</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являет­</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ся</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изучение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роли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микроорганизмов</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восстановлении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железа</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про­</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цессе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остепнения</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лугово</w:t>
      </w:r>
      <w:r w:rsidRPr="00D9704D">
        <w:rPr>
          <w:rFonts w:ascii="Helvetica" w:hAnsi="Helvetica" w:cs="Helvetica"/>
          <w:b/>
          <w:bCs/>
          <w:color w:val="222222"/>
          <w:sz w:val="21"/>
          <w:szCs w:val="21"/>
        </w:rPr>
        <w:t>-</w:t>
      </w:r>
      <w:r w:rsidRPr="00D9704D">
        <w:rPr>
          <w:rFonts w:ascii="Helvetica" w:hAnsi="Helvetica" w:cs="Helvetica" w:hint="eastAsia"/>
          <w:b/>
          <w:bCs/>
          <w:color w:val="222222"/>
          <w:sz w:val="21"/>
          <w:szCs w:val="21"/>
        </w:rPr>
        <w:t>болотных</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почв</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задачи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работы</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входило</w:t>
      </w:r>
      <w:r w:rsidRPr="00D9704D">
        <w:rPr>
          <w:rFonts w:ascii="Helvetica" w:hAnsi="Helvetica" w:cs="Helvetica"/>
          <w:b/>
          <w:bCs/>
          <w:color w:val="222222"/>
          <w:sz w:val="21"/>
          <w:szCs w:val="21"/>
        </w:rPr>
        <w:t xml:space="preserve">: I . </w:t>
      </w:r>
      <w:r w:rsidRPr="00D9704D">
        <w:rPr>
          <w:rFonts w:ascii="Helvetica" w:hAnsi="Helvetica" w:cs="Helvetica" w:hint="eastAsia"/>
          <w:b/>
          <w:bCs/>
          <w:color w:val="222222"/>
          <w:sz w:val="21"/>
          <w:szCs w:val="21"/>
        </w:rPr>
        <w:t>Дать</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общую</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микробиологическую</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физико</w:t>
      </w:r>
      <w:r w:rsidRPr="00D9704D">
        <w:rPr>
          <w:rFonts w:ascii="Helvetica" w:hAnsi="Helvetica" w:cs="Helvetica"/>
          <w:b/>
          <w:bCs/>
          <w:color w:val="222222"/>
          <w:sz w:val="21"/>
          <w:szCs w:val="21"/>
        </w:rPr>
        <w:t>-</w:t>
      </w:r>
      <w:r w:rsidRPr="00D9704D">
        <w:rPr>
          <w:rFonts w:ascii="Helvetica" w:hAnsi="Helvetica" w:cs="Helvetica" w:hint="eastAsia"/>
          <w:b/>
          <w:bCs/>
          <w:color w:val="222222"/>
          <w:sz w:val="21"/>
          <w:szCs w:val="21"/>
        </w:rPr>
        <w:t>химическую</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характеристику</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лугово</w:t>
      </w:r>
      <w:r w:rsidRPr="00D9704D">
        <w:rPr>
          <w:rFonts w:ascii="Helvetica" w:hAnsi="Helvetica" w:cs="Helvetica"/>
          <w:b/>
          <w:bCs/>
          <w:color w:val="222222"/>
          <w:sz w:val="21"/>
          <w:szCs w:val="21"/>
        </w:rPr>
        <w:t>-</w:t>
      </w:r>
      <w:r w:rsidRPr="00D9704D">
        <w:rPr>
          <w:rFonts w:ascii="Helvetica" w:hAnsi="Helvetica" w:cs="Helvetica" w:hint="eastAsia"/>
          <w:b/>
          <w:bCs/>
          <w:color w:val="222222"/>
          <w:sz w:val="21"/>
          <w:szCs w:val="21"/>
        </w:rPr>
        <w:t>болотной</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почвы</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процес­</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се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ее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остепнения</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обратив</w:t>
      </w:r>
      <w:r w:rsidRPr="00D9704D">
        <w:rPr>
          <w:rFonts w:ascii="Helvetica" w:hAnsi="Helvetica" w:cs="Helvetica"/>
          <w:b/>
          <w:bCs/>
          <w:color w:val="222222"/>
          <w:sz w:val="21"/>
          <w:szCs w:val="21"/>
        </w:rPr>
        <w:t>...</w:t>
      </w:r>
    </w:p>
    <w:p w14:paraId="4D6F2E72"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hint="eastAsia"/>
          <w:b/>
          <w:bCs/>
          <w:color w:val="222222"/>
          <w:sz w:val="21"/>
          <w:szCs w:val="21"/>
        </w:rPr>
        <w:t>стр</w:t>
      </w:r>
      <w:r w:rsidRPr="00D9704D">
        <w:rPr>
          <w:rFonts w:ascii="Helvetica" w:hAnsi="Helvetica" w:cs="Helvetica"/>
          <w:b/>
          <w:bCs/>
          <w:color w:val="222222"/>
          <w:sz w:val="21"/>
          <w:szCs w:val="21"/>
        </w:rPr>
        <w:t>. 9</w:t>
      </w:r>
    </w:p>
    <w:p w14:paraId="3D55A2DB"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hint="eastAsia"/>
          <w:b/>
          <w:bCs/>
          <w:color w:val="222222"/>
          <w:sz w:val="21"/>
          <w:szCs w:val="21"/>
        </w:rPr>
        <w:t>глееобразованием</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процессами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миграции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железа</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б</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роль</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этих</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микроорганизмов</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процессах</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восстановления</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миграции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железа</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почвах</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Прежде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чем</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привести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литератур</w:t>
      </w:r>
      <w:r w:rsidRPr="00D9704D">
        <w:rPr>
          <w:rFonts w:ascii="Helvetica" w:hAnsi="Helvetica" w:cs="Helvetica"/>
          <w:b/>
          <w:bCs/>
          <w:color w:val="222222"/>
          <w:sz w:val="21"/>
          <w:szCs w:val="21"/>
        </w:rPr>
        <w:t>|</w:t>
      </w:r>
      <w:r w:rsidRPr="00D9704D">
        <w:rPr>
          <w:rFonts w:ascii="Helvetica" w:hAnsi="Helvetica" w:cs="Helvetica" w:hint="eastAsia"/>
          <w:b/>
          <w:bCs/>
          <w:color w:val="222222"/>
          <w:sz w:val="21"/>
          <w:szCs w:val="21"/>
        </w:rPr>
        <w:t>ше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данные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о</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микроорганизмах</w:t>
      </w:r>
      <w:r w:rsidRPr="00D9704D">
        <w:rPr>
          <w:rFonts w:ascii="Helvetica" w:hAnsi="Helvetica" w:cs="Helvetica"/>
          <w:b/>
          <w:bCs/>
          <w:color w:val="222222"/>
          <w:sz w:val="21"/>
          <w:szCs w:val="21"/>
        </w:rPr>
        <w:t>,</w:t>
      </w:r>
      <w:r w:rsidRPr="00D9704D">
        <w:rPr>
          <w:rFonts w:ascii="Helvetica" w:hAnsi="Helvetica" w:cs="Helvetica" w:hint="eastAsia"/>
          <w:b/>
          <w:bCs/>
          <w:color w:val="222222"/>
          <w:sz w:val="21"/>
          <w:szCs w:val="21"/>
        </w:rPr>
        <w:t>уча­</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ствующих</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восстановлении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железа</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почвах</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следует</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кратко</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характе­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ризовать</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сущность</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глееобразования</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основных</w:t>
      </w:r>
    </w:p>
    <w:p w14:paraId="1955846D"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hint="eastAsia"/>
          <w:b/>
          <w:bCs/>
          <w:color w:val="222222"/>
          <w:sz w:val="21"/>
          <w:szCs w:val="21"/>
        </w:rPr>
        <w:t>стр</w:t>
      </w:r>
      <w:r w:rsidRPr="00D9704D">
        <w:rPr>
          <w:rFonts w:ascii="Helvetica" w:hAnsi="Helvetica" w:cs="Helvetica"/>
          <w:b/>
          <w:bCs/>
          <w:color w:val="222222"/>
          <w:sz w:val="21"/>
          <w:szCs w:val="21"/>
        </w:rPr>
        <w:t>. 17</w:t>
      </w:r>
    </w:p>
    <w:p w14:paraId="00C60D69"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hint="eastAsia"/>
          <w:b/>
          <w:bCs/>
          <w:color w:val="222222"/>
          <w:sz w:val="21"/>
          <w:szCs w:val="21"/>
        </w:rPr>
        <w:t>с</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автоморфными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почвами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значитель­</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ное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распространение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имеют</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гидроморфные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почвы</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Среди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последних</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чаще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всего</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встречаются</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лугово</w:t>
      </w:r>
      <w:r w:rsidRPr="00D9704D">
        <w:rPr>
          <w:rFonts w:ascii="Helvetica" w:hAnsi="Helvetica" w:cs="Helvetica"/>
          <w:b/>
          <w:bCs/>
          <w:color w:val="222222"/>
          <w:sz w:val="21"/>
          <w:szCs w:val="21"/>
        </w:rPr>
        <w:t>-</w:t>
      </w:r>
      <w:r w:rsidRPr="00D9704D">
        <w:rPr>
          <w:rFonts w:ascii="Helvetica" w:hAnsi="Helvetica" w:cs="Helvetica" w:hint="eastAsia"/>
          <w:b/>
          <w:bCs/>
          <w:color w:val="222222"/>
          <w:sz w:val="21"/>
          <w:szCs w:val="21"/>
        </w:rPr>
        <w:t>сероземные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сероземно</w:t>
      </w:r>
      <w:r w:rsidRPr="00D9704D">
        <w:rPr>
          <w:rFonts w:ascii="Helvetica" w:hAnsi="Helvetica" w:cs="Helvetica"/>
          <w:b/>
          <w:bCs/>
          <w:color w:val="222222"/>
          <w:sz w:val="21"/>
          <w:szCs w:val="21"/>
        </w:rPr>
        <w:t>-</w:t>
      </w:r>
      <w:r w:rsidRPr="00D9704D">
        <w:rPr>
          <w:rFonts w:ascii="Helvetica" w:hAnsi="Helvetica" w:cs="Helvetica" w:hint="eastAsia"/>
          <w:b/>
          <w:bCs/>
          <w:color w:val="222222"/>
          <w:sz w:val="21"/>
          <w:szCs w:val="21"/>
        </w:rPr>
        <w:t>луговые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лугово</w:t>
      </w:r>
      <w:r w:rsidRPr="00D9704D">
        <w:rPr>
          <w:rFonts w:ascii="Helvetica" w:hAnsi="Helvetica" w:cs="Helvetica"/>
          <w:b/>
          <w:bCs/>
          <w:color w:val="222222"/>
          <w:sz w:val="21"/>
          <w:szCs w:val="21"/>
        </w:rPr>
        <w:t>-</w:t>
      </w:r>
      <w:r w:rsidRPr="00D9704D">
        <w:rPr>
          <w:rFonts w:ascii="Helvetica" w:hAnsi="Helvetica" w:cs="Helvetica" w:hint="eastAsia"/>
          <w:b/>
          <w:bCs/>
          <w:color w:val="222222"/>
          <w:sz w:val="21"/>
          <w:szCs w:val="21"/>
        </w:rPr>
        <w:t>болотяые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торфяно</w:t>
      </w:r>
      <w:r w:rsidRPr="00D9704D">
        <w:rPr>
          <w:rFonts w:ascii="Helvetica" w:hAnsi="Helvetica" w:cs="Helvetica"/>
          <w:b/>
          <w:bCs/>
          <w:color w:val="222222"/>
          <w:sz w:val="21"/>
          <w:szCs w:val="21"/>
        </w:rPr>
        <w:t>-</w:t>
      </w:r>
      <w:r w:rsidRPr="00D9704D">
        <w:rPr>
          <w:rFonts w:ascii="Helvetica" w:hAnsi="Helvetica" w:cs="Helvetica" w:hint="eastAsia"/>
          <w:b/>
          <w:bCs/>
          <w:color w:val="222222"/>
          <w:sz w:val="21"/>
          <w:szCs w:val="21"/>
        </w:rPr>
        <w:t>болотные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почвы</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Небольшие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участки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с</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торфяно</w:t>
      </w:r>
      <w:r w:rsidRPr="00D9704D">
        <w:rPr>
          <w:rFonts w:ascii="Helvetica" w:hAnsi="Helvetica" w:cs="Helvetica"/>
          <w:b/>
          <w:bCs/>
          <w:color w:val="222222"/>
          <w:sz w:val="21"/>
          <w:szCs w:val="21"/>
        </w:rPr>
        <w:t>-</w:t>
      </w:r>
      <w:r w:rsidRPr="00D9704D">
        <w:rPr>
          <w:rFonts w:ascii="Helvetica" w:hAnsi="Helvetica" w:cs="Helvetica" w:hint="eastAsia"/>
          <w:b/>
          <w:bCs/>
          <w:color w:val="222222"/>
          <w:sz w:val="21"/>
          <w:szCs w:val="21"/>
        </w:rPr>
        <w:t>болотными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лугово</w:t>
      </w:r>
      <w:r w:rsidRPr="00D9704D">
        <w:rPr>
          <w:rFonts w:ascii="Helvetica" w:hAnsi="Helvetica" w:cs="Helvetica"/>
          <w:b/>
          <w:bCs/>
          <w:color w:val="222222"/>
          <w:sz w:val="21"/>
          <w:szCs w:val="21"/>
        </w:rPr>
        <w:t>-</w:t>
      </w:r>
      <w:r w:rsidRPr="00D9704D">
        <w:rPr>
          <w:rFonts w:ascii="Helvetica" w:hAnsi="Helvetica" w:cs="Helvetica" w:hint="eastAsia"/>
          <w:b/>
          <w:bCs/>
          <w:color w:val="222222"/>
          <w:sz w:val="21"/>
          <w:szCs w:val="21"/>
        </w:rPr>
        <w:t>болотными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почвами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обнаружены</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Гиссарской</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долине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Таджикистана</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зоне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темных</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сероземов</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Эти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почвы</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сформировались</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пониженных</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элементах</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рельефа</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при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близком</w:t>
      </w:r>
      <w:r w:rsidRPr="00D9704D">
        <w:rPr>
          <w:rFonts w:ascii="Helvetica" w:hAnsi="Helvetica" w:cs="Helvetica"/>
          <w:b/>
          <w:bCs/>
          <w:color w:val="222222"/>
          <w:sz w:val="21"/>
          <w:szCs w:val="21"/>
        </w:rPr>
        <w:t>...</w:t>
      </w:r>
    </w:p>
    <w:p w14:paraId="48FD3762" w14:textId="77777777" w:rsidR="00D9704D" w:rsidRPr="00D9704D" w:rsidRDefault="00D9704D" w:rsidP="00D9704D">
      <w:pPr>
        <w:rPr>
          <w:rFonts w:ascii="Helvetica" w:hAnsi="Helvetica" w:cs="Helvetica"/>
          <w:b/>
          <w:bCs/>
          <w:color w:val="222222"/>
          <w:sz w:val="21"/>
          <w:szCs w:val="21"/>
        </w:rPr>
      </w:pPr>
    </w:p>
    <w:p w14:paraId="354273F5"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hint="eastAsia"/>
          <w:b/>
          <w:bCs/>
          <w:color w:val="222222"/>
          <w:sz w:val="21"/>
          <w:szCs w:val="21"/>
        </w:rPr>
        <w:lastRenderedPageBreak/>
        <w:t>Оглавление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диссертации</w:t>
      </w:r>
    </w:p>
    <w:p w14:paraId="51675CA3"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hint="eastAsia"/>
          <w:b/>
          <w:bCs/>
          <w:color w:val="222222"/>
          <w:sz w:val="21"/>
          <w:szCs w:val="21"/>
        </w:rPr>
        <w:t>кандидат</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биологических</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наук</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Шахобова</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Башира</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Бадриддиновна</w:t>
      </w:r>
    </w:p>
    <w:p w14:paraId="0559C2DE"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hint="eastAsia"/>
          <w:b/>
          <w:bCs/>
          <w:color w:val="222222"/>
          <w:sz w:val="21"/>
          <w:szCs w:val="21"/>
        </w:rPr>
        <w:t>ВВЕДЕНИЕ</w:t>
      </w:r>
      <w:r w:rsidRPr="00D9704D">
        <w:rPr>
          <w:rFonts w:ascii="Helvetica" w:hAnsi="Helvetica" w:cs="Helvetica"/>
          <w:b/>
          <w:bCs/>
          <w:color w:val="222222"/>
          <w:sz w:val="21"/>
          <w:szCs w:val="21"/>
        </w:rPr>
        <w:t xml:space="preserve"> .3</w:t>
      </w:r>
    </w:p>
    <w:p w14:paraId="5F957678" w14:textId="77777777" w:rsidR="00D9704D" w:rsidRPr="00D9704D" w:rsidRDefault="00D9704D" w:rsidP="00D9704D">
      <w:pPr>
        <w:rPr>
          <w:rFonts w:ascii="Helvetica" w:hAnsi="Helvetica" w:cs="Helvetica"/>
          <w:b/>
          <w:bCs/>
          <w:color w:val="222222"/>
          <w:sz w:val="21"/>
          <w:szCs w:val="21"/>
        </w:rPr>
      </w:pPr>
    </w:p>
    <w:p w14:paraId="03EEBFCD"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b/>
          <w:bCs/>
          <w:color w:val="222222"/>
          <w:sz w:val="21"/>
          <w:szCs w:val="21"/>
        </w:rPr>
        <w:t xml:space="preserve">1. </w:t>
      </w:r>
      <w:r w:rsidRPr="00D9704D">
        <w:rPr>
          <w:rFonts w:ascii="Helvetica" w:hAnsi="Helvetica" w:cs="Helvetica" w:hint="eastAsia"/>
          <w:b/>
          <w:bCs/>
          <w:color w:val="222222"/>
          <w:sz w:val="21"/>
          <w:szCs w:val="21"/>
        </w:rPr>
        <w:t>Актуальность</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проблемы</w:t>
      </w:r>
    </w:p>
    <w:p w14:paraId="7940C5A7" w14:textId="77777777" w:rsidR="00D9704D" w:rsidRPr="00D9704D" w:rsidRDefault="00D9704D" w:rsidP="00D9704D">
      <w:pPr>
        <w:rPr>
          <w:rFonts w:ascii="Helvetica" w:hAnsi="Helvetica" w:cs="Helvetica"/>
          <w:b/>
          <w:bCs/>
          <w:color w:val="222222"/>
          <w:sz w:val="21"/>
          <w:szCs w:val="21"/>
        </w:rPr>
      </w:pPr>
    </w:p>
    <w:p w14:paraId="44EBA1FC"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b/>
          <w:bCs/>
          <w:color w:val="222222"/>
          <w:sz w:val="21"/>
          <w:szCs w:val="21"/>
        </w:rPr>
        <w:t xml:space="preserve">2. </w:t>
      </w:r>
      <w:r w:rsidRPr="00D9704D">
        <w:rPr>
          <w:rFonts w:ascii="Helvetica" w:hAnsi="Helvetica" w:cs="Helvetica" w:hint="eastAsia"/>
          <w:b/>
          <w:bCs/>
          <w:color w:val="222222"/>
          <w:sz w:val="21"/>
          <w:szCs w:val="21"/>
        </w:rPr>
        <w:t>Цель</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задачи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исследований</w:t>
      </w:r>
      <w:r w:rsidRPr="00D9704D">
        <w:rPr>
          <w:rFonts w:ascii="Helvetica" w:hAnsi="Helvetica" w:cs="Helvetica"/>
          <w:b/>
          <w:bCs/>
          <w:color w:val="222222"/>
          <w:sz w:val="21"/>
          <w:szCs w:val="21"/>
        </w:rPr>
        <w:t>.</w:t>
      </w:r>
    </w:p>
    <w:p w14:paraId="1EB22660" w14:textId="77777777" w:rsidR="00D9704D" w:rsidRPr="00D9704D" w:rsidRDefault="00D9704D" w:rsidP="00D9704D">
      <w:pPr>
        <w:rPr>
          <w:rFonts w:ascii="Helvetica" w:hAnsi="Helvetica" w:cs="Helvetica"/>
          <w:b/>
          <w:bCs/>
          <w:color w:val="222222"/>
          <w:sz w:val="21"/>
          <w:szCs w:val="21"/>
        </w:rPr>
      </w:pPr>
    </w:p>
    <w:p w14:paraId="337704F2"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b/>
          <w:bCs/>
          <w:color w:val="222222"/>
          <w:sz w:val="21"/>
          <w:szCs w:val="21"/>
        </w:rPr>
        <w:t xml:space="preserve">3. </w:t>
      </w:r>
      <w:r w:rsidRPr="00D9704D">
        <w:rPr>
          <w:rFonts w:ascii="Helvetica" w:hAnsi="Helvetica" w:cs="Helvetica" w:hint="eastAsia"/>
          <w:b/>
          <w:bCs/>
          <w:color w:val="222222"/>
          <w:sz w:val="21"/>
          <w:szCs w:val="21"/>
        </w:rPr>
        <w:t>Научнан</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новизна</w:t>
      </w:r>
      <w:r w:rsidRPr="00D9704D">
        <w:rPr>
          <w:rFonts w:ascii="Helvetica" w:hAnsi="Helvetica" w:cs="Helvetica"/>
          <w:b/>
          <w:bCs/>
          <w:color w:val="222222"/>
          <w:sz w:val="21"/>
          <w:szCs w:val="21"/>
        </w:rPr>
        <w:t xml:space="preserve"> .5</w:t>
      </w:r>
    </w:p>
    <w:p w14:paraId="78058A1B" w14:textId="77777777" w:rsidR="00D9704D" w:rsidRPr="00D9704D" w:rsidRDefault="00D9704D" w:rsidP="00D9704D">
      <w:pPr>
        <w:rPr>
          <w:rFonts w:ascii="Helvetica" w:hAnsi="Helvetica" w:cs="Helvetica"/>
          <w:b/>
          <w:bCs/>
          <w:color w:val="222222"/>
          <w:sz w:val="21"/>
          <w:szCs w:val="21"/>
        </w:rPr>
      </w:pPr>
    </w:p>
    <w:p w14:paraId="079037FB"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b/>
          <w:bCs/>
          <w:color w:val="222222"/>
          <w:sz w:val="21"/>
          <w:szCs w:val="21"/>
        </w:rPr>
        <w:t xml:space="preserve">4. </w:t>
      </w:r>
      <w:r w:rsidRPr="00D9704D">
        <w:rPr>
          <w:rFonts w:ascii="Helvetica" w:hAnsi="Helvetica" w:cs="Helvetica" w:hint="eastAsia"/>
          <w:b/>
          <w:bCs/>
          <w:color w:val="222222"/>
          <w:sz w:val="21"/>
          <w:szCs w:val="21"/>
        </w:rPr>
        <w:t>Теоретическая</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практическая</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значимость</w:t>
      </w:r>
    </w:p>
    <w:p w14:paraId="42C04990" w14:textId="77777777" w:rsidR="00D9704D" w:rsidRPr="00D9704D" w:rsidRDefault="00D9704D" w:rsidP="00D9704D">
      <w:pPr>
        <w:rPr>
          <w:rFonts w:ascii="Helvetica" w:hAnsi="Helvetica" w:cs="Helvetica"/>
          <w:b/>
          <w:bCs/>
          <w:color w:val="222222"/>
          <w:sz w:val="21"/>
          <w:szCs w:val="21"/>
        </w:rPr>
      </w:pPr>
    </w:p>
    <w:p w14:paraId="65D2E7AF"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b/>
          <w:bCs/>
          <w:color w:val="222222"/>
          <w:sz w:val="21"/>
          <w:szCs w:val="21"/>
        </w:rPr>
        <w:t xml:space="preserve">5. </w:t>
      </w:r>
      <w:r w:rsidRPr="00D9704D">
        <w:rPr>
          <w:rFonts w:ascii="Helvetica" w:hAnsi="Helvetica" w:cs="Helvetica" w:hint="eastAsia"/>
          <w:b/>
          <w:bCs/>
          <w:color w:val="222222"/>
          <w:sz w:val="21"/>
          <w:szCs w:val="21"/>
        </w:rPr>
        <w:t>Апробация</w:t>
      </w:r>
      <w:r w:rsidRPr="00D9704D">
        <w:rPr>
          <w:rFonts w:ascii="Helvetica" w:hAnsi="Helvetica" w:cs="Helvetica"/>
          <w:b/>
          <w:bCs/>
          <w:color w:val="222222"/>
          <w:sz w:val="21"/>
          <w:szCs w:val="21"/>
        </w:rPr>
        <w:t>.</w:t>
      </w:r>
    </w:p>
    <w:p w14:paraId="670F24A0" w14:textId="77777777" w:rsidR="00D9704D" w:rsidRPr="00D9704D" w:rsidRDefault="00D9704D" w:rsidP="00D9704D">
      <w:pPr>
        <w:rPr>
          <w:rFonts w:ascii="Helvetica" w:hAnsi="Helvetica" w:cs="Helvetica"/>
          <w:b/>
          <w:bCs/>
          <w:color w:val="222222"/>
          <w:sz w:val="21"/>
          <w:szCs w:val="21"/>
        </w:rPr>
      </w:pPr>
    </w:p>
    <w:p w14:paraId="4AFCF839"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b/>
          <w:bCs/>
          <w:color w:val="222222"/>
          <w:sz w:val="21"/>
          <w:szCs w:val="21"/>
        </w:rPr>
        <w:t xml:space="preserve">6. </w:t>
      </w:r>
      <w:r w:rsidRPr="00D9704D">
        <w:rPr>
          <w:rFonts w:ascii="Helvetica" w:hAnsi="Helvetica" w:cs="Helvetica" w:hint="eastAsia"/>
          <w:b/>
          <w:bCs/>
          <w:color w:val="222222"/>
          <w:sz w:val="21"/>
          <w:szCs w:val="21"/>
        </w:rPr>
        <w:t>Публикация</w:t>
      </w:r>
    </w:p>
    <w:p w14:paraId="65CB8456" w14:textId="77777777" w:rsidR="00D9704D" w:rsidRPr="00D9704D" w:rsidRDefault="00D9704D" w:rsidP="00D9704D">
      <w:pPr>
        <w:rPr>
          <w:rFonts w:ascii="Helvetica" w:hAnsi="Helvetica" w:cs="Helvetica"/>
          <w:b/>
          <w:bCs/>
          <w:color w:val="222222"/>
          <w:sz w:val="21"/>
          <w:szCs w:val="21"/>
        </w:rPr>
      </w:pPr>
    </w:p>
    <w:p w14:paraId="4BA0CB15"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b/>
          <w:bCs/>
          <w:color w:val="222222"/>
          <w:sz w:val="21"/>
          <w:szCs w:val="21"/>
        </w:rPr>
        <w:t xml:space="preserve">7. </w:t>
      </w:r>
      <w:r w:rsidRPr="00D9704D">
        <w:rPr>
          <w:rFonts w:ascii="Helvetica" w:hAnsi="Helvetica" w:cs="Helvetica" w:hint="eastAsia"/>
          <w:b/>
          <w:bCs/>
          <w:color w:val="222222"/>
          <w:sz w:val="21"/>
          <w:szCs w:val="21"/>
        </w:rPr>
        <w:t>Объем</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структура</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работы</w:t>
      </w:r>
    </w:p>
    <w:p w14:paraId="729BB76C" w14:textId="77777777" w:rsidR="00D9704D" w:rsidRPr="00D9704D" w:rsidRDefault="00D9704D" w:rsidP="00D9704D">
      <w:pPr>
        <w:rPr>
          <w:rFonts w:ascii="Helvetica" w:hAnsi="Helvetica" w:cs="Helvetica"/>
          <w:b/>
          <w:bCs/>
          <w:color w:val="222222"/>
          <w:sz w:val="21"/>
          <w:szCs w:val="21"/>
        </w:rPr>
      </w:pPr>
    </w:p>
    <w:p w14:paraId="5AD89F6C"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hint="eastAsia"/>
          <w:b/>
          <w:bCs/>
          <w:color w:val="222222"/>
          <w:sz w:val="21"/>
          <w:szCs w:val="21"/>
        </w:rPr>
        <w:t>ОБЗОР</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ЛИТЕРАТУРЫ</w:t>
      </w:r>
    </w:p>
    <w:p w14:paraId="4368CF5F" w14:textId="77777777" w:rsidR="00D9704D" w:rsidRPr="00D9704D" w:rsidRDefault="00D9704D" w:rsidP="00D9704D">
      <w:pPr>
        <w:rPr>
          <w:rFonts w:ascii="Helvetica" w:hAnsi="Helvetica" w:cs="Helvetica"/>
          <w:b/>
          <w:bCs/>
          <w:color w:val="222222"/>
          <w:sz w:val="21"/>
          <w:szCs w:val="21"/>
        </w:rPr>
      </w:pPr>
    </w:p>
    <w:p w14:paraId="26E840E3"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hint="eastAsia"/>
          <w:b/>
          <w:bCs/>
          <w:color w:val="222222"/>
          <w:sz w:val="21"/>
          <w:szCs w:val="21"/>
        </w:rPr>
        <w:t>Глава</w:t>
      </w:r>
      <w:r w:rsidRPr="00D9704D">
        <w:rPr>
          <w:rFonts w:ascii="Helvetica" w:hAnsi="Helvetica" w:cs="Helvetica"/>
          <w:b/>
          <w:bCs/>
          <w:color w:val="222222"/>
          <w:sz w:val="21"/>
          <w:szCs w:val="21"/>
        </w:rPr>
        <w:t xml:space="preserve"> I. </w:t>
      </w:r>
      <w:r w:rsidRPr="00D9704D">
        <w:rPr>
          <w:rFonts w:ascii="Helvetica" w:hAnsi="Helvetica" w:cs="Helvetica" w:hint="eastAsia"/>
          <w:b/>
          <w:bCs/>
          <w:color w:val="222222"/>
          <w:sz w:val="21"/>
          <w:szCs w:val="21"/>
        </w:rPr>
        <w:t>ОНЦАЯ</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НАПРАВЛЕННОСТЬ</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ПОЧВООБРАЗОВАТЕЛЬНОГО</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ПРОЦЕССА</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ПРИ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ОСТЕПНЕНИИ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ГИДРОМОРФНЫХ</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ПОЧВ</w:t>
      </w:r>
    </w:p>
    <w:p w14:paraId="370E01FB" w14:textId="77777777" w:rsidR="00D9704D" w:rsidRPr="00D9704D" w:rsidRDefault="00D9704D" w:rsidP="00D9704D">
      <w:pPr>
        <w:rPr>
          <w:rFonts w:ascii="Helvetica" w:hAnsi="Helvetica" w:cs="Helvetica"/>
          <w:b/>
          <w:bCs/>
          <w:color w:val="222222"/>
          <w:sz w:val="21"/>
          <w:szCs w:val="21"/>
        </w:rPr>
      </w:pPr>
    </w:p>
    <w:p w14:paraId="2F6ED8E5"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hint="eastAsia"/>
          <w:b/>
          <w:bCs/>
          <w:color w:val="222222"/>
          <w:sz w:val="21"/>
          <w:szCs w:val="21"/>
        </w:rPr>
        <w:t>ПОД</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ВЛИЯНИЕМ</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ЕЕ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ОСВОЕНИЯ</w:t>
      </w:r>
      <w:r w:rsidRPr="00D9704D">
        <w:rPr>
          <w:rFonts w:ascii="Helvetica" w:hAnsi="Helvetica" w:cs="Helvetica"/>
          <w:b/>
          <w:bCs/>
          <w:color w:val="222222"/>
          <w:sz w:val="21"/>
          <w:szCs w:val="21"/>
        </w:rPr>
        <w:t xml:space="preserve"> .7</w:t>
      </w:r>
    </w:p>
    <w:p w14:paraId="4A839372" w14:textId="77777777" w:rsidR="00D9704D" w:rsidRPr="00D9704D" w:rsidRDefault="00D9704D" w:rsidP="00D9704D">
      <w:pPr>
        <w:rPr>
          <w:rFonts w:ascii="Helvetica" w:hAnsi="Helvetica" w:cs="Helvetica"/>
          <w:b/>
          <w:bCs/>
          <w:color w:val="222222"/>
          <w:sz w:val="21"/>
          <w:szCs w:val="21"/>
        </w:rPr>
      </w:pPr>
    </w:p>
    <w:p w14:paraId="34BC567B"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b/>
          <w:bCs/>
          <w:color w:val="222222"/>
          <w:sz w:val="21"/>
          <w:szCs w:val="21"/>
        </w:rPr>
        <w:t xml:space="preserve">I". </w:t>
      </w:r>
      <w:r w:rsidRPr="00D9704D">
        <w:rPr>
          <w:rFonts w:ascii="Helvetica" w:hAnsi="Helvetica" w:cs="Helvetica" w:hint="eastAsia"/>
          <w:b/>
          <w:bCs/>
          <w:color w:val="222222"/>
          <w:sz w:val="21"/>
          <w:szCs w:val="21"/>
        </w:rPr>
        <w:t>Глей</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условия</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его</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образования</w:t>
      </w:r>
      <w:r w:rsidRPr="00D9704D">
        <w:rPr>
          <w:rFonts w:ascii="Helvetica" w:hAnsi="Helvetica" w:cs="Helvetica"/>
          <w:b/>
          <w:bCs/>
          <w:color w:val="222222"/>
          <w:sz w:val="21"/>
          <w:szCs w:val="21"/>
        </w:rPr>
        <w:t>.9-II</w:t>
      </w:r>
    </w:p>
    <w:p w14:paraId="384E6CE6" w14:textId="77777777" w:rsidR="00D9704D" w:rsidRPr="00D9704D" w:rsidRDefault="00D9704D" w:rsidP="00D9704D">
      <w:pPr>
        <w:rPr>
          <w:rFonts w:ascii="Helvetica" w:hAnsi="Helvetica" w:cs="Helvetica"/>
          <w:b/>
          <w:bCs/>
          <w:color w:val="222222"/>
          <w:sz w:val="21"/>
          <w:szCs w:val="21"/>
        </w:rPr>
      </w:pPr>
    </w:p>
    <w:p w14:paraId="33B48095"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b/>
          <w:bCs/>
          <w:color w:val="222222"/>
          <w:sz w:val="21"/>
          <w:szCs w:val="21"/>
        </w:rPr>
        <w:t xml:space="preserve">2. </w:t>
      </w:r>
      <w:r w:rsidRPr="00D9704D">
        <w:rPr>
          <w:rFonts w:ascii="Helvetica" w:hAnsi="Helvetica" w:cs="Helvetica" w:hint="eastAsia"/>
          <w:b/>
          <w:bCs/>
          <w:color w:val="222222"/>
          <w:sz w:val="21"/>
          <w:szCs w:val="21"/>
        </w:rPr>
        <w:t>Факторы</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миграции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железа</w:t>
      </w:r>
      <w:r w:rsidRPr="00D9704D">
        <w:rPr>
          <w:rFonts w:ascii="Helvetica" w:hAnsi="Helvetica" w:cs="Helvetica"/>
          <w:b/>
          <w:bCs/>
          <w:color w:val="222222"/>
          <w:sz w:val="21"/>
          <w:szCs w:val="21"/>
        </w:rPr>
        <w:t xml:space="preserve"> .11</w:t>
      </w:r>
    </w:p>
    <w:p w14:paraId="2EB5A37B" w14:textId="77777777" w:rsidR="00D9704D" w:rsidRPr="00D9704D" w:rsidRDefault="00D9704D" w:rsidP="00D9704D">
      <w:pPr>
        <w:rPr>
          <w:rFonts w:ascii="Helvetica" w:hAnsi="Helvetica" w:cs="Helvetica"/>
          <w:b/>
          <w:bCs/>
          <w:color w:val="222222"/>
          <w:sz w:val="21"/>
          <w:szCs w:val="21"/>
        </w:rPr>
      </w:pPr>
    </w:p>
    <w:p w14:paraId="094D66E0"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b/>
          <w:bCs/>
          <w:color w:val="222222"/>
          <w:sz w:val="21"/>
          <w:szCs w:val="21"/>
        </w:rPr>
        <w:t xml:space="preserve">3. </w:t>
      </w:r>
      <w:r w:rsidRPr="00D9704D">
        <w:rPr>
          <w:rFonts w:ascii="Helvetica" w:hAnsi="Helvetica" w:cs="Helvetica" w:hint="eastAsia"/>
          <w:b/>
          <w:bCs/>
          <w:color w:val="222222"/>
          <w:sz w:val="21"/>
          <w:szCs w:val="21"/>
        </w:rPr>
        <w:t>Общий</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тенденции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изменений</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ходе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почвообразовательного</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процесса</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при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остепнении</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суглинистой</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луговоболотной</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почвы</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Гиссарской</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долины</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Таджикистана</w:t>
      </w:r>
      <w:r w:rsidRPr="00D9704D">
        <w:rPr>
          <w:rFonts w:ascii="Helvetica" w:hAnsi="Helvetica" w:cs="Helvetica"/>
          <w:b/>
          <w:bCs/>
          <w:color w:val="222222"/>
          <w:sz w:val="21"/>
          <w:szCs w:val="21"/>
        </w:rPr>
        <w:t xml:space="preserve"> .17</w:t>
      </w:r>
    </w:p>
    <w:p w14:paraId="797053E6" w14:textId="77777777" w:rsidR="00D9704D" w:rsidRPr="00D9704D" w:rsidRDefault="00D9704D" w:rsidP="00D9704D">
      <w:pPr>
        <w:rPr>
          <w:rFonts w:ascii="Helvetica" w:hAnsi="Helvetica" w:cs="Helvetica"/>
          <w:b/>
          <w:bCs/>
          <w:color w:val="222222"/>
          <w:sz w:val="21"/>
          <w:szCs w:val="21"/>
        </w:rPr>
      </w:pPr>
    </w:p>
    <w:p w14:paraId="654F850E"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hint="eastAsia"/>
          <w:b/>
          <w:bCs/>
          <w:color w:val="222222"/>
          <w:sz w:val="21"/>
          <w:szCs w:val="21"/>
        </w:rPr>
        <w:t>Глава</w:t>
      </w:r>
      <w:r w:rsidRPr="00D9704D">
        <w:rPr>
          <w:rFonts w:ascii="Helvetica" w:hAnsi="Helvetica" w:cs="Helvetica"/>
          <w:b/>
          <w:bCs/>
          <w:color w:val="222222"/>
          <w:sz w:val="21"/>
          <w:szCs w:val="21"/>
        </w:rPr>
        <w:t xml:space="preserve"> 2. </w:t>
      </w:r>
      <w:r w:rsidRPr="00D9704D">
        <w:rPr>
          <w:rFonts w:ascii="Helvetica" w:hAnsi="Helvetica" w:cs="Helvetica" w:hint="eastAsia"/>
          <w:b/>
          <w:bCs/>
          <w:color w:val="222222"/>
          <w:sz w:val="21"/>
          <w:szCs w:val="21"/>
        </w:rPr>
        <w:t>ПРИРОДА</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ПРОЦЕССОВ</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ВОССТАНОВЛЕНИЯ</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ЖЕЛЕЗА</w:t>
      </w:r>
      <w:r w:rsidRPr="00D9704D">
        <w:rPr>
          <w:rFonts w:ascii="Helvetica" w:hAnsi="Helvetica" w:cs="Helvetica"/>
          <w:b/>
          <w:bCs/>
          <w:color w:val="222222"/>
          <w:sz w:val="21"/>
          <w:szCs w:val="21"/>
        </w:rPr>
        <w:t xml:space="preserve"> 22</w:t>
      </w:r>
    </w:p>
    <w:p w14:paraId="36B05682" w14:textId="77777777" w:rsidR="00D9704D" w:rsidRPr="00D9704D" w:rsidRDefault="00D9704D" w:rsidP="00D9704D">
      <w:pPr>
        <w:rPr>
          <w:rFonts w:ascii="Helvetica" w:hAnsi="Helvetica" w:cs="Helvetica"/>
          <w:b/>
          <w:bCs/>
          <w:color w:val="222222"/>
          <w:sz w:val="21"/>
          <w:szCs w:val="21"/>
        </w:rPr>
      </w:pPr>
    </w:p>
    <w:p w14:paraId="25F38CB3" w14:textId="77777777" w:rsidR="00D9704D" w:rsidRPr="00D9704D" w:rsidRDefault="00D9704D" w:rsidP="00D9704D">
      <w:pPr>
        <w:rPr>
          <w:rFonts w:ascii="Helvetica" w:hAnsi="Helvetica" w:cs="Helvetica"/>
          <w:b/>
          <w:bCs/>
          <w:color w:val="222222"/>
          <w:sz w:val="21"/>
          <w:szCs w:val="21"/>
        </w:rPr>
      </w:pPr>
      <w:r w:rsidRPr="00D9704D">
        <w:rPr>
          <w:rFonts w:ascii="Helvetica" w:hAnsi="Helvetica" w:cs="Helvetica"/>
          <w:b/>
          <w:bCs/>
          <w:color w:val="222222"/>
          <w:sz w:val="21"/>
          <w:szCs w:val="21"/>
        </w:rPr>
        <w:t xml:space="preserve">1. </w:t>
      </w:r>
      <w:r w:rsidRPr="00D9704D">
        <w:rPr>
          <w:rFonts w:ascii="Helvetica" w:hAnsi="Helvetica" w:cs="Helvetica" w:hint="eastAsia"/>
          <w:b/>
          <w:bCs/>
          <w:color w:val="222222"/>
          <w:sz w:val="21"/>
          <w:szCs w:val="21"/>
        </w:rPr>
        <w:t>Биологическое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восстановление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железа</w:t>
      </w:r>
      <w:r w:rsidRPr="00D9704D">
        <w:rPr>
          <w:rFonts w:ascii="Helvetica" w:hAnsi="Helvetica" w:cs="Helvetica"/>
          <w:b/>
          <w:bCs/>
          <w:color w:val="222222"/>
          <w:sz w:val="21"/>
          <w:szCs w:val="21"/>
        </w:rPr>
        <w:t xml:space="preserve"> .22</w:t>
      </w:r>
    </w:p>
    <w:p w14:paraId="0B696FD8" w14:textId="77777777" w:rsidR="00D9704D" w:rsidRPr="00D9704D" w:rsidRDefault="00D9704D" w:rsidP="00D9704D">
      <w:pPr>
        <w:rPr>
          <w:rFonts w:ascii="Helvetica" w:hAnsi="Helvetica" w:cs="Helvetica"/>
          <w:b/>
          <w:bCs/>
          <w:color w:val="222222"/>
          <w:sz w:val="21"/>
          <w:szCs w:val="21"/>
        </w:rPr>
      </w:pPr>
    </w:p>
    <w:p w14:paraId="109CC004" w14:textId="66F46983" w:rsidR="00484EB4" w:rsidRPr="00D9704D" w:rsidRDefault="00D9704D" w:rsidP="00D9704D">
      <w:r w:rsidRPr="00D9704D">
        <w:rPr>
          <w:rFonts w:ascii="Helvetica" w:hAnsi="Helvetica" w:cs="Helvetica"/>
          <w:b/>
          <w:bCs/>
          <w:color w:val="222222"/>
          <w:sz w:val="21"/>
          <w:szCs w:val="21"/>
        </w:rPr>
        <w:t xml:space="preserve">2. </w:t>
      </w:r>
      <w:r w:rsidRPr="00D9704D">
        <w:rPr>
          <w:rFonts w:ascii="Helvetica" w:hAnsi="Helvetica" w:cs="Helvetica" w:hint="eastAsia"/>
          <w:b/>
          <w:bCs/>
          <w:color w:val="222222"/>
          <w:sz w:val="21"/>
          <w:szCs w:val="21"/>
        </w:rPr>
        <w:t>Небиологическое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восстановление</w:t>
      </w:r>
      <w:r w:rsidRPr="00D9704D">
        <w:rPr>
          <w:rFonts w:ascii="Helvetica" w:hAnsi="Helvetica" w:cs="Helvetica"/>
          <w:b/>
          <w:bCs/>
          <w:color w:val="222222"/>
          <w:sz w:val="21"/>
          <w:szCs w:val="21"/>
        </w:rPr>
        <w:t xml:space="preserve"> </w:t>
      </w:r>
      <w:r w:rsidRPr="00D9704D">
        <w:rPr>
          <w:rFonts w:ascii="Helvetica" w:hAnsi="Helvetica" w:cs="Helvetica" w:hint="eastAsia"/>
          <w:b/>
          <w:bCs/>
          <w:color w:val="222222"/>
          <w:sz w:val="21"/>
          <w:szCs w:val="21"/>
        </w:rPr>
        <w:t>железа</w:t>
      </w:r>
      <w:r w:rsidRPr="00D9704D">
        <w:rPr>
          <w:rFonts w:ascii="Helvetica" w:hAnsi="Helvetica" w:cs="Helvetica"/>
          <w:b/>
          <w:bCs/>
          <w:color w:val="222222"/>
          <w:sz w:val="21"/>
          <w:szCs w:val="21"/>
        </w:rPr>
        <w:t xml:space="preserve"> .38</w:t>
      </w:r>
    </w:p>
    <w:sectPr w:rsidR="00484EB4" w:rsidRPr="00D9704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0D062" w14:textId="77777777" w:rsidR="00EC5A7B" w:rsidRDefault="00EC5A7B">
      <w:pPr>
        <w:spacing w:after="0" w:line="240" w:lineRule="auto"/>
      </w:pPr>
      <w:r>
        <w:separator/>
      </w:r>
    </w:p>
  </w:endnote>
  <w:endnote w:type="continuationSeparator" w:id="0">
    <w:p w14:paraId="44B4D4BF" w14:textId="77777777" w:rsidR="00EC5A7B" w:rsidRDefault="00EC5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E2E56" w14:textId="77777777" w:rsidR="00EC5A7B" w:rsidRDefault="00EC5A7B"/>
    <w:p w14:paraId="6DD46D62" w14:textId="77777777" w:rsidR="00EC5A7B" w:rsidRDefault="00EC5A7B"/>
    <w:p w14:paraId="09754822" w14:textId="77777777" w:rsidR="00EC5A7B" w:rsidRDefault="00EC5A7B"/>
    <w:p w14:paraId="735CF9D2" w14:textId="77777777" w:rsidR="00EC5A7B" w:rsidRDefault="00EC5A7B"/>
    <w:p w14:paraId="50E8D357" w14:textId="77777777" w:rsidR="00EC5A7B" w:rsidRDefault="00EC5A7B"/>
    <w:p w14:paraId="0F0099BC" w14:textId="77777777" w:rsidR="00EC5A7B" w:rsidRDefault="00EC5A7B"/>
    <w:p w14:paraId="25166EB5" w14:textId="77777777" w:rsidR="00EC5A7B" w:rsidRDefault="00EC5A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228F54" wp14:editId="75E136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1BABC" w14:textId="77777777" w:rsidR="00EC5A7B" w:rsidRDefault="00EC5A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228F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91BABC" w14:textId="77777777" w:rsidR="00EC5A7B" w:rsidRDefault="00EC5A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A1CC13" w14:textId="77777777" w:rsidR="00EC5A7B" w:rsidRDefault="00EC5A7B"/>
    <w:p w14:paraId="221EE931" w14:textId="77777777" w:rsidR="00EC5A7B" w:rsidRDefault="00EC5A7B"/>
    <w:p w14:paraId="16E4D30C" w14:textId="77777777" w:rsidR="00EC5A7B" w:rsidRDefault="00EC5A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01F88C" wp14:editId="52A90B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871D5" w14:textId="77777777" w:rsidR="00EC5A7B" w:rsidRDefault="00EC5A7B"/>
                          <w:p w14:paraId="2FC3A556" w14:textId="77777777" w:rsidR="00EC5A7B" w:rsidRDefault="00EC5A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01F8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C871D5" w14:textId="77777777" w:rsidR="00EC5A7B" w:rsidRDefault="00EC5A7B"/>
                    <w:p w14:paraId="2FC3A556" w14:textId="77777777" w:rsidR="00EC5A7B" w:rsidRDefault="00EC5A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812975" w14:textId="77777777" w:rsidR="00EC5A7B" w:rsidRDefault="00EC5A7B"/>
    <w:p w14:paraId="6D204CE3" w14:textId="77777777" w:rsidR="00EC5A7B" w:rsidRDefault="00EC5A7B">
      <w:pPr>
        <w:rPr>
          <w:sz w:val="2"/>
          <w:szCs w:val="2"/>
        </w:rPr>
      </w:pPr>
    </w:p>
    <w:p w14:paraId="0B328313" w14:textId="77777777" w:rsidR="00EC5A7B" w:rsidRDefault="00EC5A7B"/>
    <w:p w14:paraId="2BDB24E1" w14:textId="77777777" w:rsidR="00EC5A7B" w:rsidRDefault="00EC5A7B">
      <w:pPr>
        <w:spacing w:after="0" w:line="240" w:lineRule="auto"/>
      </w:pPr>
    </w:p>
  </w:footnote>
  <w:footnote w:type="continuationSeparator" w:id="0">
    <w:p w14:paraId="4BFC4FCF" w14:textId="77777777" w:rsidR="00EC5A7B" w:rsidRDefault="00EC5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7B"/>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207758</TotalTime>
  <Pages>3</Pages>
  <Words>326</Words>
  <Characters>1859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1815</cp:revision>
  <cp:lastPrinted>2009-02-06T05:36:00Z</cp:lastPrinted>
  <dcterms:created xsi:type="dcterms:W3CDTF">2024-01-07T13:43:00Z</dcterms:created>
  <dcterms:modified xsi:type="dcterms:W3CDTF">2025-11-16T21:40:00Z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