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755F88" w:rsidRDefault="00755F88" w:rsidP="00755F88">
      <w:r w:rsidRPr="00E332AF">
        <w:rPr>
          <w:rFonts w:ascii="Times New Roman" w:hAnsi="Times New Roman" w:cs="Times New Roman"/>
          <w:b/>
          <w:color w:val="000000"/>
          <w:sz w:val="24"/>
          <w:szCs w:val="24"/>
          <w:lang w:eastAsia="ru-RU"/>
        </w:rPr>
        <w:t>Кандуєв Денис Володимирович</w:t>
      </w:r>
      <w:r w:rsidRPr="00E332AF">
        <w:rPr>
          <w:rFonts w:ascii="Times New Roman" w:hAnsi="Times New Roman" w:cs="Times New Roman"/>
          <w:sz w:val="24"/>
          <w:szCs w:val="24"/>
        </w:rPr>
        <w:t xml:space="preserve">, офіцер, Східний територіальний відділ з питань запобігання та виявлення корупції Міністерства оборони України. </w:t>
      </w:r>
      <w:r w:rsidRPr="00E332AF">
        <w:rPr>
          <w:rFonts w:ascii="Times New Roman" w:hAnsi="Times New Roman" w:cs="Times New Roman"/>
          <w:color w:val="000000"/>
          <w:sz w:val="24"/>
          <w:szCs w:val="24"/>
        </w:rPr>
        <w:t xml:space="preserve">Назва дисертації: «Адміністративна відповідальність військовослужбовців Збройних Сил України». Шифр та назва спеціальності </w:t>
      </w:r>
      <w:r w:rsidRPr="00E332AF">
        <w:rPr>
          <w:rFonts w:ascii="Times New Roman" w:hAnsi="Times New Roman" w:cs="Times New Roman"/>
          <w:sz w:val="24"/>
          <w:szCs w:val="24"/>
        </w:rPr>
        <w:t>–12.00.07 – адміністративне право і процес; фінансове право; інформаційне право</w:t>
      </w:r>
      <w:r w:rsidRPr="00E332AF">
        <w:rPr>
          <w:rFonts w:ascii="Times New Roman" w:hAnsi="Times New Roman" w:cs="Times New Roman"/>
          <w:color w:val="000000"/>
          <w:sz w:val="24"/>
          <w:szCs w:val="24"/>
        </w:rPr>
        <w:t xml:space="preserve">. Спецрада </w:t>
      </w:r>
      <w:r w:rsidRPr="00E332AF">
        <w:rPr>
          <w:rStyle w:val="af2"/>
          <w:rFonts w:ascii="Times New Roman" w:hAnsi="Times New Roman" w:cs="Times New Roman"/>
          <w:sz w:val="24"/>
          <w:szCs w:val="24"/>
        </w:rPr>
        <w:t>Д 08.893.03</w:t>
      </w:r>
      <w:r w:rsidRPr="00E332AF">
        <w:rPr>
          <w:rFonts w:ascii="Times New Roman" w:hAnsi="Times New Roman" w:cs="Times New Roman"/>
          <w:bCs/>
          <w:sz w:val="24"/>
          <w:szCs w:val="24"/>
        </w:rPr>
        <w:t>Університету митної справи та фінансів</w:t>
      </w:r>
    </w:p>
    <w:sectPr w:rsidR="008166D5" w:rsidRPr="00755F8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755F88" w:rsidRPr="00755F8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4E364-2C36-4166-A7FC-75D584E3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2020-12-04T15:10:00Z</dcterms:created>
  <dcterms:modified xsi:type="dcterms:W3CDTF">2020-12-10T15:50:00Z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