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1AD0A0E8" w:rsidR="006142E7" w:rsidRPr="00AE6A16" w:rsidRDefault="00AE6A16" w:rsidP="00AE6A16">
      <w:r>
        <w:rPr>
          <w:rFonts w:ascii="Verdana" w:hAnsi="Verdana"/>
          <w:b/>
          <w:bCs/>
          <w:color w:val="000000"/>
          <w:shd w:val="clear" w:color="auto" w:fill="FFFFFF"/>
        </w:rPr>
        <w:t>Ємельяненко Віталій Юрійович. Роль лей-енкефаліну у регуляції шлункової секреції, процесах цитопротекції та кровоплину за умов активації або блокування різних груп рецепторів у слизовій оболонці шлунка : Дис... канд. наук: 14.03.03 - 2010</w:t>
      </w:r>
    </w:p>
    <w:sectPr w:rsidR="006142E7" w:rsidRPr="00AE6A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EBF3" w14:textId="77777777" w:rsidR="004C3BBC" w:rsidRDefault="004C3BBC">
      <w:pPr>
        <w:spacing w:after="0" w:line="240" w:lineRule="auto"/>
      </w:pPr>
      <w:r>
        <w:separator/>
      </w:r>
    </w:p>
  </w:endnote>
  <w:endnote w:type="continuationSeparator" w:id="0">
    <w:p w14:paraId="072F4428" w14:textId="77777777" w:rsidR="004C3BBC" w:rsidRDefault="004C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1D8A" w14:textId="77777777" w:rsidR="004C3BBC" w:rsidRDefault="004C3BBC">
      <w:pPr>
        <w:spacing w:after="0" w:line="240" w:lineRule="auto"/>
      </w:pPr>
      <w:r>
        <w:separator/>
      </w:r>
    </w:p>
  </w:footnote>
  <w:footnote w:type="continuationSeparator" w:id="0">
    <w:p w14:paraId="4B05FB7F" w14:textId="77777777" w:rsidR="004C3BBC" w:rsidRDefault="004C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3B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BC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5817</cp:revision>
  <dcterms:created xsi:type="dcterms:W3CDTF">2024-06-20T08:51:00Z</dcterms:created>
  <dcterms:modified xsi:type="dcterms:W3CDTF">2025-01-26T10:05:00Z</dcterms:modified>
  <cp:category/>
</cp:coreProperties>
</file>