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A0423"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Самсонов</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Виктор</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Васильевич</w:t>
      </w:r>
      <w:r w:rsidRPr="003C39F7">
        <w:rPr>
          <w:rFonts w:ascii="Helvetica" w:hAnsi="Helvetica" w:cs="Helvetica"/>
          <w:b/>
          <w:bCs/>
          <w:color w:val="222222"/>
          <w:sz w:val="21"/>
          <w:szCs w:val="21"/>
        </w:rPr>
        <w:t>.</w:t>
      </w:r>
    </w:p>
    <w:p w14:paraId="795DA367"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Генетический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контроль</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устойчивости</w:t>
      </w:r>
      <w:r w:rsidRPr="003C39F7">
        <w:rPr>
          <w:rFonts w:ascii="Helvetica" w:hAnsi="Helvetica" w:cs="Helvetica"/>
          <w:b/>
          <w:bCs/>
          <w:color w:val="222222"/>
          <w:sz w:val="21"/>
          <w:szCs w:val="21"/>
        </w:rPr>
        <w:t xml:space="preserve"> Escherichia coli K-12 </w:t>
      </w:r>
      <w:r w:rsidRPr="003C39F7">
        <w:rPr>
          <w:rFonts w:ascii="Helvetica" w:hAnsi="Helvetica" w:cs="Helvetica" w:hint="eastAsia"/>
          <w:b/>
          <w:bCs/>
          <w:color w:val="222222"/>
          <w:sz w:val="21"/>
          <w:szCs w:val="21"/>
        </w:rPr>
        <w:t>к</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вирулентному</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фагу</w:t>
      </w:r>
      <w:r w:rsidRPr="003C39F7">
        <w:rPr>
          <w:rFonts w:ascii="Helvetica" w:hAnsi="Helvetica" w:cs="Helvetica"/>
          <w:b/>
          <w:bCs/>
          <w:color w:val="222222"/>
          <w:sz w:val="21"/>
          <w:szCs w:val="21"/>
        </w:rPr>
        <w:t xml:space="preserve"> Cl : </w:t>
      </w:r>
      <w:r w:rsidRPr="003C39F7">
        <w:rPr>
          <w:rFonts w:ascii="Helvetica" w:hAnsi="Helvetica" w:cs="Helvetica" w:hint="eastAsia"/>
          <w:b/>
          <w:bCs/>
          <w:color w:val="222222"/>
          <w:sz w:val="21"/>
          <w:szCs w:val="21"/>
        </w:rPr>
        <w:t>диссертация</w:t>
      </w:r>
      <w:r w:rsidRPr="003C39F7">
        <w:rPr>
          <w:rFonts w:ascii="Helvetica" w:hAnsi="Helvetica" w:cs="Helvetica"/>
          <w:b/>
          <w:bCs/>
          <w:color w:val="222222"/>
          <w:sz w:val="21"/>
          <w:szCs w:val="21"/>
        </w:rPr>
        <w:t xml:space="preserve"> ... </w:t>
      </w:r>
      <w:r w:rsidRPr="003C39F7">
        <w:rPr>
          <w:rFonts w:ascii="Helvetica" w:hAnsi="Helvetica" w:cs="Helvetica" w:hint="eastAsia"/>
          <w:b/>
          <w:bCs/>
          <w:color w:val="222222"/>
          <w:sz w:val="21"/>
          <w:szCs w:val="21"/>
        </w:rPr>
        <w:t>кандидата</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биологических</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наук</w:t>
      </w:r>
      <w:r w:rsidRPr="003C39F7">
        <w:rPr>
          <w:rFonts w:ascii="Helvetica" w:hAnsi="Helvetica" w:cs="Helvetica"/>
          <w:b/>
          <w:bCs/>
          <w:color w:val="222222"/>
          <w:sz w:val="21"/>
          <w:szCs w:val="21"/>
        </w:rPr>
        <w:t xml:space="preserve"> : 03.00.15. - </w:t>
      </w:r>
      <w:r w:rsidRPr="003C39F7">
        <w:rPr>
          <w:rFonts w:ascii="Helvetica" w:hAnsi="Helvetica" w:cs="Helvetica" w:hint="eastAsia"/>
          <w:b/>
          <w:bCs/>
          <w:color w:val="222222"/>
          <w:sz w:val="21"/>
          <w:szCs w:val="21"/>
        </w:rPr>
        <w:t>Москва</w:t>
      </w:r>
      <w:r w:rsidRPr="003C39F7">
        <w:rPr>
          <w:rFonts w:ascii="Helvetica" w:hAnsi="Helvetica" w:cs="Helvetica"/>
          <w:b/>
          <w:bCs/>
          <w:color w:val="222222"/>
          <w:sz w:val="21"/>
          <w:szCs w:val="21"/>
        </w:rPr>
        <w:t xml:space="preserve">, 1998. - 88 </w:t>
      </w:r>
      <w:r w:rsidRPr="003C39F7">
        <w:rPr>
          <w:rFonts w:ascii="Helvetica" w:hAnsi="Helvetica" w:cs="Helvetica" w:hint="eastAsia"/>
          <w:b/>
          <w:bCs/>
          <w:color w:val="222222"/>
          <w:sz w:val="21"/>
          <w:szCs w:val="21"/>
        </w:rPr>
        <w:t>с</w:t>
      </w:r>
      <w:r w:rsidRPr="003C39F7">
        <w:rPr>
          <w:rFonts w:ascii="Helvetica" w:hAnsi="Helvetica" w:cs="Helvetica"/>
          <w:b/>
          <w:bCs/>
          <w:color w:val="222222"/>
          <w:sz w:val="21"/>
          <w:szCs w:val="21"/>
        </w:rPr>
        <w:t>.</w:t>
      </w:r>
    </w:p>
    <w:p w14:paraId="1852ADD1"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больше</w:t>
      </w:r>
    </w:p>
    <w:p w14:paraId="36E2E718"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Цитаты</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из</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текста</w:t>
      </w:r>
      <w:r w:rsidRPr="003C39F7">
        <w:rPr>
          <w:rFonts w:ascii="Helvetica" w:hAnsi="Helvetica" w:cs="Helvetica"/>
          <w:b/>
          <w:bCs/>
          <w:color w:val="222222"/>
          <w:sz w:val="21"/>
          <w:szCs w:val="21"/>
        </w:rPr>
        <w:t>:</w:t>
      </w:r>
    </w:p>
    <w:p w14:paraId="39C85817"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стр</w:t>
      </w:r>
      <w:r w:rsidRPr="003C39F7">
        <w:rPr>
          <w:rFonts w:ascii="Helvetica" w:hAnsi="Helvetica" w:cs="Helvetica"/>
          <w:b/>
          <w:bCs/>
          <w:color w:val="222222"/>
          <w:sz w:val="21"/>
          <w:szCs w:val="21"/>
        </w:rPr>
        <w:t>. 1</w:t>
      </w:r>
    </w:p>
    <w:p w14:paraId="55E83210"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ГОСУДАРСТВЕННЫЙ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НАУЧНО</w:t>
      </w:r>
      <w:r w:rsidRPr="003C39F7">
        <w:rPr>
          <w:rFonts w:ascii="Helvetica" w:hAnsi="Helvetica" w:cs="Helvetica"/>
          <w:b/>
          <w:bCs/>
          <w:color w:val="222222"/>
          <w:sz w:val="21"/>
          <w:szCs w:val="21"/>
        </w:rPr>
        <w:t>-</w:t>
      </w:r>
      <w:r w:rsidRPr="003C39F7">
        <w:rPr>
          <w:rFonts w:ascii="Helvetica" w:hAnsi="Helvetica" w:cs="Helvetica" w:hint="eastAsia"/>
          <w:b/>
          <w:bCs/>
          <w:color w:val="222222"/>
          <w:sz w:val="21"/>
          <w:szCs w:val="21"/>
        </w:rPr>
        <w:t>ИССЛЕДОВАТЕЛЬСКИЙ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ИНСТИТУТ</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ГЕНЕТИКИ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СЕЛЕКЦИИ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ПРОМЫШЛЕННЫХ</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МИКРООРГАНИЗМОВ</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На</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правах</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рукописи</w:t>
      </w:r>
      <w:r w:rsidRPr="003C39F7">
        <w:rPr>
          <w:rFonts w:ascii="Helvetica" w:hAnsi="Helvetica" w:cs="Helvetica"/>
          <w:b/>
          <w:bCs/>
          <w:color w:val="222222"/>
          <w:sz w:val="21"/>
          <w:szCs w:val="21"/>
        </w:rPr>
        <w:t xml:space="preserve"> 3k3.N 2 </w:t>
      </w:r>
      <w:r w:rsidRPr="003C39F7">
        <w:rPr>
          <w:rFonts w:ascii="Helvetica" w:hAnsi="Helvetica" w:cs="Helvetica" w:hint="eastAsia"/>
          <w:b/>
          <w:bCs/>
          <w:color w:val="222222"/>
          <w:sz w:val="21"/>
          <w:szCs w:val="21"/>
        </w:rPr>
        <w:t>САМСОНОВ</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Виктор</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Васильевич</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ГЕНЕТИЧЕСКИЙ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КОНТРОЛЬ</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УСТОЙЧИВОСТИ</w:t>
      </w:r>
      <w:r w:rsidRPr="003C39F7">
        <w:rPr>
          <w:rFonts w:ascii="Helvetica" w:hAnsi="Helvetica" w:cs="Helvetica"/>
          <w:b/>
          <w:bCs/>
          <w:color w:val="222222"/>
          <w:sz w:val="21"/>
          <w:szCs w:val="21"/>
        </w:rPr>
        <w:t xml:space="preserve"> ESCHERICHIA COLI </w:t>
      </w:r>
      <w:r w:rsidRPr="003C39F7">
        <w:rPr>
          <w:rFonts w:ascii="Helvetica" w:hAnsi="Helvetica" w:cs="Helvetica" w:hint="eastAsia"/>
          <w:b/>
          <w:bCs/>
          <w:color w:val="222222"/>
          <w:sz w:val="21"/>
          <w:szCs w:val="21"/>
        </w:rPr>
        <w:t>К</w:t>
      </w:r>
      <w:r w:rsidRPr="003C39F7">
        <w:rPr>
          <w:rFonts w:ascii="Helvetica" w:hAnsi="Helvetica" w:cs="Helvetica"/>
          <w:b/>
          <w:bCs/>
          <w:color w:val="222222"/>
          <w:sz w:val="21"/>
          <w:szCs w:val="21"/>
        </w:rPr>
        <w:t xml:space="preserve">12 </w:t>
      </w:r>
      <w:r w:rsidRPr="003C39F7">
        <w:rPr>
          <w:rFonts w:ascii="Helvetica" w:hAnsi="Helvetica" w:cs="Helvetica" w:hint="eastAsia"/>
          <w:b/>
          <w:bCs/>
          <w:color w:val="222222"/>
          <w:sz w:val="21"/>
          <w:szCs w:val="21"/>
        </w:rPr>
        <w:t>К</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ВИРУЛЕНТНОМУ</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ФАГУ</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w:t>
      </w:r>
      <w:r w:rsidRPr="003C39F7">
        <w:rPr>
          <w:rFonts w:ascii="Helvetica" w:hAnsi="Helvetica" w:cs="Helvetica"/>
          <w:b/>
          <w:bCs/>
          <w:color w:val="222222"/>
          <w:sz w:val="21"/>
          <w:szCs w:val="21"/>
        </w:rPr>
        <w:t xml:space="preserve"> 1 . 03.00.15.-</w:t>
      </w:r>
      <w:r w:rsidRPr="003C39F7">
        <w:rPr>
          <w:rFonts w:ascii="Helvetica" w:hAnsi="Helvetica" w:cs="Helvetica" w:hint="eastAsia"/>
          <w:b/>
          <w:bCs/>
          <w:color w:val="222222"/>
          <w:sz w:val="21"/>
          <w:szCs w:val="21"/>
        </w:rPr>
        <w:t>Генетика</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Диссертация</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на</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соискание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ученой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степени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кандидата</w:t>
      </w:r>
    </w:p>
    <w:p w14:paraId="47D56322"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стр</w:t>
      </w:r>
      <w:r w:rsidRPr="003C39F7">
        <w:rPr>
          <w:rFonts w:ascii="Helvetica" w:hAnsi="Helvetica" w:cs="Helvetica"/>
          <w:b/>
          <w:bCs/>
          <w:color w:val="222222"/>
          <w:sz w:val="21"/>
          <w:szCs w:val="21"/>
        </w:rPr>
        <w:t>. 5</w:t>
      </w:r>
    </w:p>
    <w:p w14:paraId="6048E897"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рецепторными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сайтами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бактерий</w:t>
      </w:r>
      <w:r w:rsidRPr="003C39F7">
        <w:rPr>
          <w:rFonts w:ascii="Helvetica" w:hAnsi="Helvetica" w:cs="Helvetica"/>
          <w:b/>
          <w:bCs/>
          <w:color w:val="222222"/>
          <w:sz w:val="21"/>
          <w:szCs w:val="21"/>
        </w:rPr>
        <w:t xml:space="preserve">) (Lindberg F. et al. 1987). </w:t>
      </w:r>
      <w:r w:rsidRPr="003C39F7">
        <w:rPr>
          <w:rFonts w:ascii="Helvetica" w:hAnsi="Helvetica" w:cs="Helvetica" w:hint="eastAsia"/>
          <w:b/>
          <w:bCs/>
          <w:color w:val="222222"/>
          <w:sz w:val="21"/>
          <w:szCs w:val="21"/>
        </w:rPr>
        <w:t>Цель</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ш</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задач</w:t>
      </w:r>
      <w:r w:rsidRPr="003C39F7">
        <w:rPr>
          <w:rFonts w:ascii="Helvetica" w:hAnsi="Helvetica" w:cs="Helvetica"/>
          <w:b/>
          <w:bCs/>
          <w:color w:val="222222"/>
          <w:sz w:val="21"/>
          <w:szCs w:val="21"/>
        </w:rPr>
        <w:t>1</w:t>
      </w:r>
      <w:r w:rsidRPr="003C39F7">
        <w:rPr>
          <w:rFonts w:ascii="Helvetica" w:hAnsi="Helvetica" w:cs="Helvetica" w:hint="eastAsia"/>
          <w:b/>
          <w:bCs/>
          <w:color w:val="222222"/>
          <w:sz w:val="21"/>
          <w:szCs w:val="21"/>
        </w:rPr>
        <w:t>ш</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шсследовагашя</w:t>
      </w:r>
      <w:r w:rsidRPr="003C39F7">
        <w:rPr>
          <w:rFonts w:ascii="Helvetica" w:hAnsi="Helvetica" w:cs="Helvetica"/>
          <w:b/>
          <w:bCs/>
          <w:color w:val="222222"/>
          <w:sz w:val="21"/>
          <w:szCs w:val="21"/>
        </w:rPr>
        <w:t>!</w:t>
      </w:r>
      <w:r w:rsidRPr="003C39F7">
        <w:rPr>
          <w:rFonts w:ascii="Helvetica" w:hAnsi="Helvetica" w:cs="Helvetica" w:hint="eastAsia"/>
          <w:b/>
          <w:bCs/>
          <w:color w:val="222222"/>
          <w:sz w:val="21"/>
          <w:szCs w:val="21"/>
        </w:rPr>
        <w:t>»</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Целью</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настоящей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мзлгаций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сообщающих</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работы</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было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фенотипическое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генетическое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изучение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клеткам</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штаммов</w:t>
      </w:r>
      <w:r w:rsidRPr="003C39F7">
        <w:rPr>
          <w:rFonts w:ascii="Helvetica" w:hAnsi="Helvetica" w:cs="Helvetica"/>
          <w:b/>
          <w:bCs/>
          <w:color w:val="222222"/>
          <w:sz w:val="21"/>
          <w:szCs w:val="21"/>
        </w:rPr>
        <w:t xml:space="preserve"> Escherichia coli </w:t>
      </w:r>
      <w:r w:rsidRPr="003C39F7">
        <w:rPr>
          <w:rFonts w:ascii="Helvetica" w:hAnsi="Helvetica" w:cs="Helvetica" w:hint="eastAsia"/>
          <w:b/>
          <w:bCs/>
          <w:color w:val="222222"/>
          <w:sz w:val="21"/>
          <w:szCs w:val="21"/>
        </w:rPr>
        <w:t>устойчивость</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к</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вирулентному</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фагу</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w:t>
      </w:r>
      <w:r w:rsidRPr="003C39F7">
        <w:rPr>
          <w:rFonts w:ascii="Helvetica" w:hAnsi="Helvetica" w:cs="Helvetica"/>
          <w:b/>
          <w:bCs/>
          <w:color w:val="222222"/>
          <w:sz w:val="21"/>
          <w:szCs w:val="21"/>
        </w:rPr>
        <w:t xml:space="preserve">1. </w:t>
      </w:r>
      <w:r w:rsidRPr="003C39F7">
        <w:rPr>
          <w:rFonts w:ascii="Helvetica" w:hAnsi="Helvetica" w:cs="Helvetica" w:hint="eastAsia"/>
          <w:b/>
          <w:bCs/>
          <w:color w:val="222222"/>
          <w:sz w:val="21"/>
          <w:szCs w:val="21"/>
        </w:rPr>
        <w:t>Для</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этого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предполагалось</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исследовать</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влияние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мутаций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на</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функции</w:t>
      </w:r>
    </w:p>
    <w:p w14:paraId="680FCF81" w14:textId="77777777" w:rsidR="003C39F7" w:rsidRPr="003C39F7" w:rsidRDefault="003C39F7" w:rsidP="003C39F7">
      <w:pPr>
        <w:rPr>
          <w:rFonts w:ascii="Helvetica" w:hAnsi="Helvetica" w:cs="Helvetica"/>
          <w:b/>
          <w:bCs/>
          <w:color w:val="222222"/>
          <w:sz w:val="21"/>
          <w:szCs w:val="21"/>
        </w:rPr>
      </w:pPr>
      <w:r w:rsidRPr="003C39F7">
        <w:rPr>
          <w:rFonts w:ascii="Helvetica" w:hAnsi="Helvetica" w:cs="Helvetica" w:hint="eastAsia"/>
          <w:b/>
          <w:bCs/>
          <w:color w:val="222222"/>
          <w:sz w:val="21"/>
          <w:szCs w:val="21"/>
        </w:rPr>
        <w:t>стр</w:t>
      </w:r>
      <w:r w:rsidRPr="003C39F7">
        <w:rPr>
          <w:rFonts w:ascii="Helvetica" w:hAnsi="Helvetica" w:cs="Helvetica"/>
          <w:b/>
          <w:bCs/>
          <w:color w:val="222222"/>
          <w:sz w:val="21"/>
          <w:szCs w:val="21"/>
        </w:rPr>
        <w:t>. 13</w:t>
      </w:r>
    </w:p>
    <w:p w14:paraId="109CC004" w14:textId="41988239" w:rsidR="00484EB4" w:rsidRPr="003C39F7" w:rsidRDefault="003C39F7" w:rsidP="003C39F7">
      <w:r w:rsidRPr="003C39F7">
        <w:rPr>
          <w:rFonts w:ascii="Helvetica" w:hAnsi="Helvetica" w:cs="Helvetica" w:hint="eastAsia"/>
          <w:b/>
          <w:bCs/>
          <w:color w:val="222222"/>
          <w:sz w:val="21"/>
          <w:szCs w:val="21"/>
        </w:rPr>
        <w:t>его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от</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рецепторы</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Ранее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считалось</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что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имеюп</w:t>
      </w:r>
      <w:r w:rsidRPr="003C39F7">
        <w:rPr>
          <w:rFonts w:ascii="Helvetica" w:hAnsi="Helvetica" w:cs="Helvetica"/>
          <w:b/>
          <w:bCs/>
          <w:color w:val="222222"/>
          <w:sz w:val="21"/>
          <w:szCs w:val="21"/>
        </w:rPr>
        <w:t>^</w:t>
      </w:r>
      <w:r w:rsidRPr="003C39F7">
        <w:rPr>
          <w:rFonts w:ascii="Helvetica" w:hAnsi="Helvetica" w:cs="Helvetica" w:hint="eastAsia"/>
          <w:b/>
          <w:bCs/>
          <w:color w:val="222222"/>
          <w:sz w:val="21"/>
          <w:szCs w:val="21"/>
        </w:rPr>
        <w:t>их</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более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специфические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выживаемость</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фага</w:t>
      </w:r>
      <w:r w:rsidRPr="003C39F7">
        <w:rPr>
          <w:rFonts w:ascii="Helvetica" w:hAnsi="Helvetica" w:cs="Helvetica"/>
          <w:b/>
          <w:bCs/>
          <w:color w:val="222222"/>
          <w:sz w:val="21"/>
          <w:szCs w:val="21"/>
        </w:rPr>
        <w:t xml:space="preserve"> X </w:t>
      </w:r>
      <w:r w:rsidRPr="003C39F7">
        <w:rPr>
          <w:rFonts w:ascii="Helvetica" w:hAnsi="Helvetica" w:cs="Helvetica" w:hint="eastAsia"/>
          <w:b/>
          <w:bCs/>
          <w:color w:val="222222"/>
          <w:sz w:val="21"/>
          <w:szCs w:val="21"/>
        </w:rPr>
        <w:t>на</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лизогенах</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по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фагу</w:t>
      </w:r>
      <w:r w:rsidRPr="003C39F7">
        <w:rPr>
          <w:rFonts w:ascii="Helvetica" w:hAnsi="Helvetica" w:cs="Helvetica"/>
          <w:b/>
          <w:bCs/>
          <w:color w:val="222222"/>
          <w:sz w:val="21"/>
          <w:szCs w:val="21"/>
        </w:rPr>
        <w:t xml:space="preserve"> PI </w:t>
      </w:r>
      <w:r w:rsidRPr="003C39F7">
        <w:rPr>
          <w:rFonts w:ascii="Helvetica" w:hAnsi="Helvetica" w:cs="Helvetica" w:hint="eastAsia"/>
          <w:b/>
          <w:bCs/>
          <w:color w:val="222222"/>
          <w:sz w:val="21"/>
          <w:szCs w:val="21"/>
        </w:rPr>
        <w:t>связана</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только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с</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рестрикцией</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Однако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было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установлено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что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фаг</w:t>
      </w:r>
      <w:r w:rsidRPr="003C39F7">
        <w:rPr>
          <w:rFonts w:ascii="Helvetica" w:hAnsi="Helvetica" w:cs="Helvetica"/>
          <w:b/>
          <w:bCs/>
          <w:color w:val="222222"/>
          <w:sz w:val="21"/>
          <w:szCs w:val="21"/>
        </w:rPr>
        <w:t xml:space="preserve"> Xvir </w:t>
      </w:r>
      <w:r w:rsidRPr="003C39F7">
        <w:rPr>
          <w:rFonts w:ascii="Helvetica" w:hAnsi="Helvetica" w:cs="Helvetica" w:hint="eastAsia"/>
          <w:b/>
          <w:bCs/>
          <w:color w:val="222222"/>
          <w:sz w:val="21"/>
          <w:szCs w:val="21"/>
        </w:rPr>
        <w:t>не</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инактивируется</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целыми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клетками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Е</w:t>
      </w:r>
      <w:r w:rsidRPr="003C39F7">
        <w:rPr>
          <w:rFonts w:ascii="Helvetica" w:hAnsi="Helvetica" w:cs="Helvetica"/>
          <w:b/>
          <w:bCs/>
          <w:color w:val="222222"/>
          <w:sz w:val="21"/>
          <w:szCs w:val="21"/>
        </w:rPr>
        <w:t xml:space="preserve">. coli, </w:t>
      </w:r>
      <w:r w:rsidRPr="003C39F7">
        <w:rPr>
          <w:rFonts w:ascii="Helvetica" w:hAnsi="Helvetica" w:cs="Helvetica" w:hint="eastAsia"/>
          <w:b/>
          <w:bCs/>
          <w:color w:val="222222"/>
          <w:sz w:val="21"/>
          <w:szCs w:val="21"/>
        </w:rPr>
        <w:t>лизогенными</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по</w:t>
      </w:r>
      <w:r w:rsidRPr="003C39F7">
        <w:rPr>
          <w:rFonts w:ascii="Helvetica" w:hAnsi="Helvetica" w:cs="Helvetica"/>
          <w:b/>
          <w:bCs/>
          <w:color w:val="222222"/>
          <w:sz w:val="21"/>
          <w:szCs w:val="21"/>
        </w:rPr>
        <w:t xml:space="preserve"> </w:t>
      </w:r>
      <w:r w:rsidRPr="003C39F7">
        <w:rPr>
          <w:rFonts w:ascii="Helvetica" w:hAnsi="Helvetica" w:cs="Helvetica" w:hint="eastAsia"/>
          <w:b/>
          <w:bCs/>
          <w:color w:val="222222"/>
          <w:sz w:val="21"/>
          <w:szCs w:val="21"/>
        </w:rPr>
        <w:t>фагу</w:t>
      </w:r>
      <w:r w:rsidRPr="003C39F7">
        <w:rPr>
          <w:rFonts w:ascii="Helvetica" w:hAnsi="Helvetica" w:cs="Helvetica"/>
          <w:b/>
          <w:bCs/>
          <w:color w:val="222222"/>
          <w:sz w:val="21"/>
          <w:szCs w:val="21"/>
        </w:rPr>
        <w:t xml:space="preserve"> Plcmts (Tomas J.M., Kay W.W. 1984.). </w:t>
      </w:r>
      <w:r w:rsidRPr="003C39F7">
        <w:rPr>
          <w:rFonts w:ascii="Helvetica" w:hAnsi="Helvetica" w:cs="Helvetica" w:hint="eastAsia"/>
          <w:b/>
          <w:bCs/>
          <w:color w:val="222222"/>
          <w:sz w:val="21"/>
          <w:szCs w:val="21"/>
        </w:rPr>
        <w:t>на</w:t>
      </w:r>
      <w:r w:rsidRPr="003C39F7">
        <w:rPr>
          <w:rFonts w:ascii="Helvetica" w:hAnsi="Helvetica" w:cs="Helvetica"/>
          <w:b/>
          <w:bCs/>
          <w:color w:val="222222"/>
          <w:sz w:val="21"/>
          <w:szCs w:val="21"/>
        </w:rPr>
        <w:t xml:space="preserve"> Plcmts </w:t>
      </w:r>
      <w:r w:rsidRPr="003C39F7">
        <w:rPr>
          <w:rFonts w:ascii="Helvetica" w:hAnsi="Helvetica" w:cs="Helvetica" w:hint="eastAsia"/>
          <w:b/>
          <w:bCs/>
          <w:color w:val="222222"/>
          <w:sz w:val="21"/>
          <w:szCs w:val="21"/>
        </w:rPr>
        <w:t>—лизогенах</w:t>
      </w:r>
      <w:r w:rsidRPr="003C39F7">
        <w:rPr>
          <w:rFonts w:ascii="Helvetica" w:hAnsi="Helvetica" w:cs="Helvetica"/>
          <w:b/>
          <w:bCs/>
          <w:color w:val="222222"/>
          <w:sz w:val="21"/>
          <w:szCs w:val="21"/>
        </w:rPr>
        <w:t>.</w:t>
      </w:r>
    </w:p>
    <w:sectPr w:rsidR="00484EB4" w:rsidRPr="003C39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A62D" w14:textId="77777777" w:rsidR="00FE575D" w:rsidRDefault="00FE575D">
      <w:pPr>
        <w:spacing w:after="0" w:line="240" w:lineRule="auto"/>
      </w:pPr>
      <w:r>
        <w:separator/>
      </w:r>
    </w:p>
  </w:endnote>
  <w:endnote w:type="continuationSeparator" w:id="0">
    <w:p w14:paraId="00B050CC" w14:textId="77777777" w:rsidR="00FE575D" w:rsidRDefault="00FE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00FF" w14:textId="77777777" w:rsidR="00FE575D" w:rsidRDefault="00FE575D"/>
    <w:p w14:paraId="62D61C76" w14:textId="77777777" w:rsidR="00FE575D" w:rsidRDefault="00FE575D"/>
    <w:p w14:paraId="4B0ED54D" w14:textId="77777777" w:rsidR="00FE575D" w:rsidRDefault="00FE575D"/>
    <w:p w14:paraId="1319BD2C" w14:textId="77777777" w:rsidR="00FE575D" w:rsidRDefault="00FE575D"/>
    <w:p w14:paraId="5D7AFE6D" w14:textId="77777777" w:rsidR="00FE575D" w:rsidRDefault="00FE575D"/>
    <w:p w14:paraId="527F7356" w14:textId="77777777" w:rsidR="00FE575D" w:rsidRDefault="00FE575D"/>
    <w:p w14:paraId="7E789EFA" w14:textId="77777777" w:rsidR="00FE575D" w:rsidRDefault="00FE57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55D231" wp14:editId="766D56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AF53" w14:textId="77777777" w:rsidR="00FE575D" w:rsidRDefault="00FE57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55D2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EAF53" w14:textId="77777777" w:rsidR="00FE575D" w:rsidRDefault="00FE57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77DCDF" w14:textId="77777777" w:rsidR="00FE575D" w:rsidRDefault="00FE575D"/>
    <w:p w14:paraId="35614130" w14:textId="77777777" w:rsidR="00FE575D" w:rsidRDefault="00FE575D"/>
    <w:p w14:paraId="6F0E90BF" w14:textId="77777777" w:rsidR="00FE575D" w:rsidRDefault="00FE57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9E3444" wp14:editId="5F47F4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619A4" w14:textId="77777777" w:rsidR="00FE575D" w:rsidRDefault="00FE575D"/>
                          <w:p w14:paraId="0DC28724" w14:textId="77777777" w:rsidR="00FE575D" w:rsidRDefault="00FE57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E34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7619A4" w14:textId="77777777" w:rsidR="00FE575D" w:rsidRDefault="00FE575D"/>
                    <w:p w14:paraId="0DC28724" w14:textId="77777777" w:rsidR="00FE575D" w:rsidRDefault="00FE57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3E613" w14:textId="77777777" w:rsidR="00FE575D" w:rsidRDefault="00FE575D"/>
    <w:p w14:paraId="082E35F5" w14:textId="77777777" w:rsidR="00FE575D" w:rsidRDefault="00FE575D">
      <w:pPr>
        <w:rPr>
          <w:sz w:val="2"/>
          <w:szCs w:val="2"/>
        </w:rPr>
      </w:pPr>
    </w:p>
    <w:p w14:paraId="6FD89D51" w14:textId="77777777" w:rsidR="00FE575D" w:rsidRDefault="00FE575D"/>
    <w:p w14:paraId="641817CC" w14:textId="77777777" w:rsidR="00FE575D" w:rsidRDefault="00FE575D">
      <w:pPr>
        <w:spacing w:after="0" w:line="240" w:lineRule="auto"/>
      </w:pPr>
    </w:p>
  </w:footnote>
  <w:footnote w:type="continuationSeparator" w:id="0">
    <w:p w14:paraId="203B35D4" w14:textId="77777777" w:rsidR="00FE575D" w:rsidRDefault="00FE5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5D"/>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209738</TotalTime>
  <Pages>1</Pages>
  <Words>172</Words>
  <Characters>984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1991</cp:revision>
  <cp:lastPrinted>2009-02-06T05:36:00Z</cp:lastPrinted>
  <dcterms:created xsi:type="dcterms:W3CDTF">2024-01-07T13:43:00Z</dcterms:created>
  <dcterms:modified xsi:type="dcterms:W3CDTF">2025-11-19T11:36:00Z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