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E681"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Богомолов, Леонид Михайлович.</w:t>
      </w:r>
      <w:r w:rsidRPr="00DA2307">
        <w:rPr>
          <w:rFonts w:ascii="Helvetica" w:eastAsia="Symbol" w:hAnsi="Helvetica" w:cs="Helvetica"/>
          <w:b/>
          <w:bCs/>
          <w:color w:val="222222"/>
          <w:kern w:val="0"/>
          <w:sz w:val="21"/>
          <w:szCs w:val="21"/>
          <w:lang w:eastAsia="ru-RU"/>
        </w:rPr>
        <w:br/>
        <w:t>Условия МГД равновесия винтовых конфигураций с магнитными островами и МГД неустойчивости плазменного шнура с током : диссертация ... кандидата физико-математических наук : 01.04.08. - Москва, 1984. - 135 с. : ил.больше</w:t>
      </w:r>
    </w:p>
    <w:p w14:paraId="53FFA6F9" w14:textId="77777777" w:rsidR="00DA2307" w:rsidRPr="00DA2307" w:rsidRDefault="00DA2307" w:rsidP="00DA2307">
      <w:pPr>
        <w:rPr>
          <w:rFonts w:ascii="Helvetica" w:eastAsia="Symbol" w:hAnsi="Helvetica" w:cs="Helvetica"/>
          <w:b/>
          <w:bCs/>
          <w:color w:val="222222"/>
          <w:kern w:val="0"/>
          <w:sz w:val="21"/>
          <w:szCs w:val="21"/>
          <w:lang w:eastAsia="ru-RU"/>
        </w:rPr>
      </w:pPr>
      <w:hyperlink r:id="rId8" w:history="1">
        <w:r w:rsidRPr="00DA2307">
          <w:rPr>
            <w:rStyle w:val="a8"/>
            <w:rFonts w:ascii="Helvetica" w:hAnsi="Helvetica" w:cs="Helvetica"/>
            <w:b/>
            <w:bCs/>
            <w:kern w:val="0"/>
            <w:sz w:val="21"/>
            <w:szCs w:val="21"/>
            <w:lang w:eastAsia="ru-RU"/>
          </w:rPr>
          <w:t>Цитаты из текста:</w:t>
        </w:r>
      </w:hyperlink>
    </w:p>
    <w:p w14:paraId="11B57C92" w14:textId="77777777" w:rsidR="00DA2307" w:rsidRPr="00DA2307" w:rsidRDefault="00DA2307" w:rsidP="00DA2307">
      <w:pPr>
        <w:numPr>
          <w:ilvl w:val="0"/>
          <w:numId w:val="24"/>
        </w:numPr>
        <w:tabs>
          <w:tab w:val="clear" w:pos="720"/>
          <w:tab w:val="left" w:pos="709"/>
        </w:tabs>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стр. 1</w:t>
      </w:r>
    </w:p>
    <w:p w14:paraId="7A78A5E8"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МОСКОВСКИЙ ОРДЕНА ТЕ7Д0В0Г0 КРАСНОГО ЗНАМЕНИ ФИЗИКО-ТЕХНИЧЕСКИЙ ИНСТИТУТ На правах рукописи Богомолов Леонид Михайлович УДК 533 УСЛОВИЯ МГД РАВНОВЕСИЯ ВИНТОВЫХ К0ШИ1УРАЦИЙ С М Г И Н М ОСТРОВАМИ И МГД НЕУСТОЙЧИВОСТИ АН Т Ы И ПЛАЗМЕННОГО Ш У А С ТОКОМ НР 0 1 , 0 4 , 0 8 - физика и химия плазмы ДИССЕРТАЦИЯ</w:t>
      </w:r>
    </w:p>
    <w:p w14:paraId="0181B051" w14:textId="77777777" w:rsidR="00DA2307" w:rsidRPr="00DA2307" w:rsidRDefault="00DA2307" w:rsidP="00DA2307">
      <w:pPr>
        <w:numPr>
          <w:ilvl w:val="0"/>
          <w:numId w:val="24"/>
        </w:numPr>
        <w:tabs>
          <w:tab w:val="clear" w:pos="720"/>
          <w:tab w:val="left" w:pos="709"/>
        </w:tabs>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стр. 2</w:t>
      </w:r>
    </w:p>
    <w:p w14:paraId="6755D0CA"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ВВЕДЕНИЕ. ГЛАВА I, Линейные условия появления близкого винтового равновесия § 1,1. Метод близкого равновесия § 1,2. Принцип наслоения тока и условия устойчивости винтовых и тиринг-ыод ГЛАВА 2. Многосвязные винтовые равновесия и квазилинейная теория тиринг-моды § 2,1. Многосвязные винтовые конфигурации § 2,2, Примеры распределений тока в квазилинейном равновесии § 2.3. О формулах для квазилинейного...</w:t>
      </w:r>
    </w:p>
    <w:p w14:paraId="6237CC85" w14:textId="77777777" w:rsidR="00DA2307" w:rsidRPr="00DA2307" w:rsidRDefault="00DA2307" w:rsidP="00DA2307">
      <w:pPr>
        <w:numPr>
          <w:ilvl w:val="0"/>
          <w:numId w:val="24"/>
        </w:numPr>
        <w:tabs>
          <w:tab w:val="clear" w:pos="720"/>
          <w:tab w:val="left" w:pos="709"/>
        </w:tabs>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стр. 4</w:t>
      </w:r>
    </w:p>
    <w:p w14:paraId="11ADE848"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исследования ряд суще</w:t>
      </w:r>
      <w:r w:rsidRPr="00DA2307">
        <w:rPr>
          <w:rFonts w:ascii="Helvetica" w:eastAsia="Symbol" w:hAnsi="Helvetica" w:cs="Helvetica"/>
          <w:b/>
          <w:bCs/>
          <w:color w:val="222222"/>
          <w:kern w:val="0"/>
          <w:sz w:val="21"/>
          <w:szCs w:val="21"/>
          <w:lang w:eastAsia="ru-RU"/>
        </w:rPr>
        <w:softHyphen/>
        <w:t xml:space="preserve"> ственных вопросов. - 5 . Кйк известно, при эволюции параметров плазменного шнура мо</w:t>
      </w:r>
      <w:r w:rsidRPr="00DA2307">
        <w:rPr>
          <w:rFonts w:ascii="Helvetica" w:eastAsia="Symbol" w:hAnsi="Helvetica" w:cs="Helvetica"/>
          <w:b/>
          <w:bCs/>
          <w:color w:val="222222"/>
          <w:kern w:val="0"/>
          <w:sz w:val="21"/>
          <w:szCs w:val="21"/>
          <w:lang w:eastAsia="ru-RU"/>
        </w:rPr>
        <w:softHyphen/>
        <w:t xml:space="preserve"> жет происходить бифуркация его равновесия, т.е. переход из односвязного квазицилиндрического равновесия в равновесие с много</w:t>
      </w:r>
      <w:r w:rsidRPr="00DA2307">
        <w:rPr>
          <w:rFonts w:ascii="Helvetica" w:eastAsia="Symbol" w:hAnsi="Helvetica" w:cs="Helvetica"/>
          <w:b/>
          <w:bCs/>
          <w:color w:val="222222"/>
          <w:kern w:val="0"/>
          <w:sz w:val="21"/>
          <w:szCs w:val="21"/>
          <w:lang w:eastAsia="ru-RU"/>
        </w:rPr>
        <w:softHyphen/>
        <w:t xml:space="preserve"> связной магнитной структурой (магнитными островами). Такие про</w:t>
      </w:r>
      <w:r w:rsidRPr="00DA2307">
        <w:rPr>
          <w:rFonts w:ascii="Helvetica" w:eastAsia="Symbol" w:hAnsi="Helvetica" w:cs="Helvetica"/>
          <w:b/>
          <w:bCs/>
          <w:color w:val="222222"/>
          <w:kern w:val="0"/>
          <w:sz w:val="21"/>
          <w:szCs w:val="21"/>
          <w:lang w:eastAsia="ru-RU"/>
        </w:rPr>
        <w:softHyphen/>
        <w:t xml:space="preserve"> цессы изменения топологии магнитной конфигурации связывают с раз</w:t>
      </w:r>
      <w:r w:rsidRPr="00DA2307">
        <w:rPr>
          <w:rFonts w:ascii="Helvetica" w:eastAsia="Symbol" w:hAnsi="Helvetica" w:cs="Helvetica"/>
          <w:b/>
          <w:bCs/>
          <w:color w:val="222222"/>
          <w:kern w:val="0"/>
          <w:sz w:val="21"/>
          <w:szCs w:val="21"/>
          <w:lang w:eastAsia="ru-RU"/>
        </w:rPr>
        <w:softHyphen/>
        <w:t xml:space="preserve"> витием тиринг-мод /3,4/, Важно, что время перехода в новое рав</w:t>
      </w:r>
      <w:r w:rsidRPr="00DA2307">
        <w:rPr>
          <w:rFonts w:ascii="Helvetica" w:eastAsia="Symbol" w:hAnsi="Helvetica" w:cs="Helvetica"/>
          <w:b/>
          <w:bCs/>
          <w:color w:val="222222"/>
          <w:kern w:val="0"/>
          <w:sz w:val="21"/>
          <w:szCs w:val="21"/>
          <w:lang w:eastAsia="ru-RU"/>
        </w:rPr>
        <w:softHyphen/>
        <w:t>...</w:t>
      </w:r>
    </w:p>
    <w:p w14:paraId="57B4BD17" w14:textId="77777777" w:rsidR="00DA2307" w:rsidRPr="00DA2307" w:rsidRDefault="00DA2307" w:rsidP="00DA2307">
      <w:pPr>
        <w:numPr>
          <w:ilvl w:val="0"/>
          <w:numId w:val="24"/>
        </w:numPr>
        <w:tabs>
          <w:tab w:val="clear" w:pos="720"/>
          <w:tab w:val="left" w:pos="709"/>
        </w:tabs>
        <w:rPr>
          <w:rFonts w:ascii="Helvetica" w:eastAsia="Symbol" w:hAnsi="Helvetica" w:cs="Helvetica"/>
          <w:b/>
          <w:bCs/>
          <w:color w:val="222222"/>
          <w:kern w:val="0"/>
          <w:sz w:val="21"/>
          <w:szCs w:val="21"/>
          <w:lang w:eastAsia="ru-RU"/>
        </w:rPr>
      </w:pPr>
    </w:p>
    <w:p w14:paraId="4BC6F844"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Оглавление диссертациикандидат физико-математических наук Богомолов, Леонид Михайлович</w:t>
      </w:r>
    </w:p>
    <w:p w14:paraId="2B2F2B89"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ВВЕДЕНИЕ.</w:t>
      </w:r>
    </w:p>
    <w:p w14:paraId="4BA5F0A6"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ГЛАВА I, Линейные условия появления близкого винтового равновесия.</w:t>
      </w:r>
    </w:p>
    <w:p w14:paraId="380DEDE4"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1.1. Метод близкого равновесия.</w:t>
      </w:r>
    </w:p>
    <w:p w14:paraId="096C18A7"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1.2. Принцип наслоения тока и условия устойчивости винтовых и тиринг-мод.</w:t>
      </w:r>
    </w:p>
    <w:p w14:paraId="12FA6376"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ГЛАВА 2. Многосвязные Бинтовые равновесия и квазилинейная теория тиринг-моды</w:t>
      </w:r>
    </w:p>
    <w:p w14:paraId="2AC66076"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2.1. Многосвязные винтовые конфигурации</w:t>
      </w:r>
    </w:p>
    <w:p w14:paraId="176F6A5C"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2.2. Примеры распределений тока в квазилинейном равновесии.</w:t>
      </w:r>
    </w:p>
    <w:p w14:paraId="284FF695"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2.3. О формулах для квазилинейного насыщения тиринг-моды связь с ранее известными результатами).</w:t>
      </w:r>
    </w:p>
    <w:p w14:paraId="1EB37D96"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2.4. Стационарные винтовые внешние поля и винтовые квазилинейные равновесия.</w:t>
      </w:r>
    </w:p>
    <w:p w14:paraId="66E59398"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ГЛАВА 3. Конфигурации с островами типа /п -1.</w:t>
      </w:r>
    </w:p>
    <w:p w14:paraId="105C1F97"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lastRenderedPageBreak/>
        <w:t>§ 3.1. Точное нелинейное решение уравнения равновесия.</w:t>
      </w:r>
    </w:p>
    <w:p w14:paraId="39349083"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3.2. Условия равновесия винтовой конфигурации с островом по ~ 1.</w:t>
      </w:r>
    </w:p>
    <w:p w14:paraId="3098D552"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3.3. Критерий устойчивости внутренней винтовой моды в тороидальном шнуре при немонотонном профиле тока.</w:t>
      </w:r>
    </w:p>
    <w:p w14:paraId="723C7B8F"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ГЛАВА 4. Влияние давления на условия равновесия многосвязных винтовых конфигураций и устойчивость плазменного шнура.</w:t>
      </w:r>
    </w:p>
    <w:p w14:paraId="155D15D0"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4.1, Близкие винтовые квазилинейные равновесия, обусловленные градиентом давления</w:t>
      </w:r>
    </w:p>
    <w:p w14:paraId="2F1A7F97"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4.2. Одномерная модель уплощения профиля давления.</w:t>
      </w:r>
    </w:p>
    <w:p w14:paraId="269D9215" w14:textId="77777777" w:rsidR="00DA2307" w:rsidRPr="00DA2307" w:rsidRDefault="00DA2307" w:rsidP="00DA2307">
      <w:pPr>
        <w:rPr>
          <w:rFonts w:ascii="Helvetica" w:eastAsia="Symbol" w:hAnsi="Helvetica" w:cs="Helvetica"/>
          <w:b/>
          <w:bCs/>
          <w:color w:val="222222"/>
          <w:kern w:val="0"/>
          <w:sz w:val="21"/>
          <w:szCs w:val="21"/>
          <w:lang w:eastAsia="ru-RU"/>
        </w:rPr>
      </w:pPr>
      <w:r w:rsidRPr="00DA2307">
        <w:rPr>
          <w:rFonts w:ascii="Helvetica" w:eastAsia="Symbol" w:hAnsi="Helvetica" w:cs="Helvetica"/>
          <w:b/>
          <w:bCs/>
          <w:color w:val="222222"/>
          <w:kern w:val="0"/>
          <w:sz w:val="21"/>
          <w:szCs w:val="21"/>
          <w:lang w:eastAsia="ru-RU"/>
        </w:rPr>
        <w:t>§ 4.3. Взаимосвязь эффектов, обусловленных током и давлением</w:t>
      </w:r>
    </w:p>
    <w:p w14:paraId="3869883D" w14:textId="60BA7A88" w:rsidR="00F11235" w:rsidRPr="00DA2307" w:rsidRDefault="00F11235" w:rsidP="00DA2307"/>
    <w:sectPr w:rsidR="00F11235" w:rsidRPr="00DA2307"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86021" w14:textId="77777777" w:rsidR="004E581E" w:rsidRDefault="004E581E">
      <w:pPr>
        <w:spacing w:after="0" w:line="240" w:lineRule="auto"/>
      </w:pPr>
      <w:r>
        <w:separator/>
      </w:r>
    </w:p>
  </w:endnote>
  <w:endnote w:type="continuationSeparator" w:id="0">
    <w:p w14:paraId="00AFC350" w14:textId="77777777" w:rsidR="004E581E" w:rsidRDefault="004E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9BDC" w14:textId="77777777" w:rsidR="004E581E" w:rsidRDefault="004E581E"/>
    <w:p w14:paraId="55411239" w14:textId="77777777" w:rsidR="004E581E" w:rsidRDefault="004E581E"/>
    <w:p w14:paraId="3C65039A" w14:textId="77777777" w:rsidR="004E581E" w:rsidRDefault="004E581E"/>
    <w:p w14:paraId="0A47FE32" w14:textId="77777777" w:rsidR="004E581E" w:rsidRDefault="004E581E"/>
    <w:p w14:paraId="06EF7013" w14:textId="77777777" w:rsidR="004E581E" w:rsidRDefault="004E581E"/>
    <w:p w14:paraId="2AAB4D50" w14:textId="77777777" w:rsidR="004E581E" w:rsidRDefault="004E581E"/>
    <w:p w14:paraId="08C1C9B0" w14:textId="77777777" w:rsidR="004E581E" w:rsidRDefault="004E58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89EB7B" wp14:editId="331BB5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19110" w14:textId="77777777" w:rsidR="004E581E" w:rsidRDefault="004E58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89EB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B19110" w14:textId="77777777" w:rsidR="004E581E" w:rsidRDefault="004E58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630D54" w14:textId="77777777" w:rsidR="004E581E" w:rsidRDefault="004E581E"/>
    <w:p w14:paraId="2C02FF52" w14:textId="77777777" w:rsidR="004E581E" w:rsidRDefault="004E581E"/>
    <w:p w14:paraId="0A09C249" w14:textId="77777777" w:rsidR="004E581E" w:rsidRDefault="004E58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FBFA13" wp14:editId="05B577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42DBE" w14:textId="77777777" w:rsidR="004E581E" w:rsidRDefault="004E581E"/>
                          <w:p w14:paraId="002BBF6C" w14:textId="77777777" w:rsidR="004E581E" w:rsidRDefault="004E58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FBFA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142DBE" w14:textId="77777777" w:rsidR="004E581E" w:rsidRDefault="004E581E"/>
                    <w:p w14:paraId="002BBF6C" w14:textId="77777777" w:rsidR="004E581E" w:rsidRDefault="004E58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6F27AA" w14:textId="77777777" w:rsidR="004E581E" w:rsidRDefault="004E581E"/>
    <w:p w14:paraId="4A5160A0" w14:textId="77777777" w:rsidR="004E581E" w:rsidRDefault="004E581E">
      <w:pPr>
        <w:rPr>
          <w:sz w:val="2"/>
          <w:szCs w:val="2"/>
        </w:rPr>
      </w:pPr>
    </w:p>
    <w:p w14:paraId="2EF4B8FC" w14:textId="77777777" w:rsidR="004E581E" w:rsidRDefault="004E581E"/>
    <w:p w14:paraId="7D6973BC" w14:textId="77777777" w:rsidR="004E581E" w:rsidRDefault="004E581E">
      <w:pPr>
        <w:spacing w:after="0" w:line="240" w:lineRule="auto"/>
      </w:pPr>
    </w:p>
  </w:footnote>
  <w:footnote w:type="continuationSeparator" w:id="0">
    <w:p w14:paraId="67266B83" w14:textId="77777777" w:rsidR="004E581E" w:rsidRDefault="004E5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0"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2"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4"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0"/>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2"/>
  </w:num>
  <w:num w:numId="17">
    <w:abstractNumId w:val="80"/>
  </w:num>
  <w:num w:numId="18">
    <w:abstractNumId w:val="74"/>
  </w:num>
  <w:num w:numId="19">
    <w:abstractNumId w:val="95"/>
  </w:num>
  <w:num w:numId="20">
    <w:abstractNumId w:val="81"/>
  </w:num>
  <w:num w:numId="21">
    <w:abstractNumId w:val="87"/>
  </w:num>
  <w:num w:numId="22">
    <w:abstractNumId w:val="71"/>
  </w:num>
  <w:num w:numId="23">
    <w:abstractNumId w:val="94"/>
  </w:num>
  <w:num w:numId="24">
    <w:abstractNumId w:val="8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81E"/>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170135</TotalTime>
  <Pages>2</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5439</cp:revision>
  <cp:lastPrinted>2009-02-06T05:36:00Z</cp:lastPrinted>
  <dcterms:created xsi:type="dcterms:W3CDTF">2024-01-07T13:43:00Z</dcterms:created>
  <dcterms:modified xsi:type="dcterms:W3CDTF">2025-09-26T21:09:00Z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