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53C7C"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Чесноков</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Александр</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Александрович</w:t>
      </w:r>
      <w:r w:rsidRPr="00302269">
        <w:rPr>
          <w:rFonts w:ascii="Helvetica" w:hAnsi="Helvetica" w:cs="Helvetica"/>
          <w:b/>
          <w:bCs/>
          <w:color w:val="222222"/>
          <w:sz w:val="21"/>
          <w:szCs w:val="21"/>
        </w:rPr>
        <w:t>.</w:t>
      </w:r>
    </w:p>
    <w:p w14:paraId="230E1B0B"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Точные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решения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характеристические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свойства</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интегродифференциальных</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уравнений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теории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волн</w:t>
      </w:r>
      <w:r w:rsidRPr="00302269">
        <w:rPr>
          <w:rFonts w:ascii="Helvetica" w:hAnsi="Helvetica" w:cs="Helvetica"/>
          <w:b/>
          <w:bCs/>
          <w:color w:val="222222"/>
          <w:sz w:val="21"/>
          <w:szCs w:val="21"/>
        </w:rPr>
        <w:t xml:space="preserve"> : </w:t>
      </w:r>
      <w:r w:rsidRPr="00302269">
        <w:rPr>
          <w:rFonts w:ascii="Helvetica" w:hAnsi="Helvetica" w:cs="Helvetica" w:hint="eastAsia"/>
          <w:b/>
          <w:bCs/>
          <w:color w:val="222222"/>
          <w:sz w:val="21"/>
          <w:szCs w:val="21"/>
        </w:rPr>
        <w:t>диссертация</w:t>
      </w:r>
      <w:r w:rsidRPr="00302269">
        <w:rPr>
          <w:rFonts w:ascii="Helvetica" w:hAnsi="Helvetica" w:cs="Helvetica"/>
          <w:b/>
          <w:bCs/>
          <w:color w:val="222222"/>
          <w:sz w:val="21"/>
          <w:szCs w:val="21"/>
        </w:rPr>
        <w:t xml:space="preserve"> ... </w:t>
      </w:r>
      <w:r w:rsidRPr="00302269">
        <w:rPr>
          <w:rFonts w:ascii="Helvetica" w:hAnsi="Helvetica" w:cs="Helvetica" w:hint="eastAsia"/>
          <w:b/>
          <w:bCs/>
          <w:color w:val="222222"/>
          <w:sz w:val="21"/>
          <w:szCs w:val="21"/>
        </w:rPr>
        <w:t>кандидата</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физико</w:t>
      </w:r>
      <w:r w:rsidRPr="00302269">
        <w:rPr>
          <w:rFonts w:ascii="Helvetica" w:hAnsi="Helvetica" w:cs="Helvetica"/>
          <w:b/>
          <w:bCs/>
          <w:color w:val="222222"/>
          <w:sz w:val="21"/>
          <w:szCs w:val="21"/>
        </w:rPr>
        <w:t>-</w:t>
      </w:r>
      <w:r w:rsidRPr="00302269">
        <w:rPr>
          <w:rFonts w:ascii="Helvetica" w:hAnsi="Helvetica" w:cs="Helvetica" w:hint="eastAsia"/>
          <w:b/>
          <w:bCs/>
          <w:color w:val="222222"/>
          <w:sz w:val="21"/>
          <w:szCs w:val="21"/>
        </w:rPr>
        <w:t>математических</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наук</w:t>
      </w:r>
      <w:r w:rsidRPr="00302269">
        <w:rPr>
          <w:rFonts w:ascii="Helvetica" w:hAnsi="Helvetica" w:cs="Helvetica"/>
          <w:b/>
          <w:bCs/>
          <w:color w:val="222222"/>
          <w:sz w:val="21"/>
          <w:szCs w:val="21"/>
        </w:rPr>
        <w:t xml:space="preserve"> : 01.02.05. - </w:t>
      </w:r>
      <w:r w:rsidRPr="00302269">
        <w:rPr>
          <w:rFonts w:ascii="Helvetica" w:hAnsi="Helvetica" w:cs="Helvetica" w:hint="eastAsia"/>
          <w:b/>
          <w:bCs/>
          <w:color w:val="222222"/>
          <w:sz w:val="21"/>
          <w:szCs w:val="21"/>
        </w:rPr>
        <w:t>Новосибирск</w:t>
      </w:r>
      <w:r w:rsidRPr="00302269">
        <w:rPr>
          <w:rFonts w:ascii="Helvetica" w:hAnsi="Helvetica" w:cs="Helvetica"/>
          <w:b/>
          <w:bCs/>
          <w:color w:val="222222"/>
          <w:sz w:val="21"/>
          <w:szCs w:val="21"/>
        </w:rPr>
        <w:t xml:space="preserve">, 1999. - 150 </w:t>
      </w:r>
      <w:r w:rsidRPr="00302269">
        <w:rPr>
          <w:rFonts w:ascii="Helvetica" w:hAnsi="Helvetica" w:cs="Helvetica" w:hint="eastAsia"/>
          <w:b/>
          <w:bCs/>
          <w:color w:val="222222"/>
          <w:sz w:val="21"/>
          <w:szCs w:val="21"/>
        </w:rPr>
        <w:t>с</w:t>
      </w:r>
      <w:r w:rsidRPr="00302269">
        <w:rPr>
          <w:rFonts w:ascii="Helvetica" w:hAnsi="Helvetica" w:cs="Helvetica"/>
          <w:b/>
          <w:bCs/>
          <w:color w:val="222222"/>
          <w:sz w:val="21"/>
          <w:szCs w:val="21"/>
        </w:rPr>
        <w:t>.</w:t>
      </w:r>
    </w:p>
    <w:p w14:paraId="6F303F19"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больше</w:t>
      </w:r>
    </w:p>
    <w:p w14:paraId="28F19493"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Цитаты</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из</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текста</w:t>
      </w:r>
      <w:r w:rsidRPr="00302269">
        <w:rPr>
          <w:rFonts w:ascii="Helvetica" w:hAnsi="Helvetica" w:cs="Helvetica"/>
          <w:b/>
          <w:bCs/>
          <w:color w:val="222222"/>
          <w:sz w:val="21"/>
          <w:szCs w:val="21"/>
        </w:rPr>
        <w:t>:</w:t>
      </w:r>
    </w:p>
    <w:p w14:paraId="56DD93DB"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стр</w:t>
      </w:r>
      <w:r w:rsidRPr="00302269">
        <w:rPr>
          <w:rFonts w:ascii="Helvetica" w:hAnsi="Helvetica" w:cs="Helvetica"/>
          <w:b/>
          <w:bCs/>
          <w:color w:val="222222"/>
          <w:sz w:val="21"/>
          <w:szCs w:val="21"/>
        </w:rPr>
        <w:t>. 15</w:t>
      </w:r>
    </w:p>
    <w:p w14:paraId="0D7E2B34"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определяющие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семейства</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инвариантных</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реше­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ний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получены</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новые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классы</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точных</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нестационарных</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решений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интегродифференциального</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уравнения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движения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инвариантные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решения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описывающие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свободный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разлет</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пузырьков</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что</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происходит</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за</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счет</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специального</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самосогласованного</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распределения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пузырьков</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в</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простран­</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стве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автомодельные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решения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описывающие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процесс</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проникновения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порции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пузырьков</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в</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невозмущенную</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область</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при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распространении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про­</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стой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волны</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по</w:t>
      </w:r>
      <w:r w:rsidRPr="00302269">
        <w:rPr>
          <w:rFonts w:ascii="Helvetica" w:hAnsi="Helvetica" w:cs="Helvetica"/>
          <w:b/>
          <w:bCs/>
          <w:color w:val="222222"/>
          <w:sz w:val="21"/>
          <w:szCs w:val="21"/>
        </w:rPr>
        <w:t>...</w:t>
      </w:r>
    </w:p>
    <w:p w14:paraId="3C4C19EC"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стр</w:t>
      </w:r>
      <w:r w:rsidRPr="00302269">
        <w:rPr>
          <w:rFonts w:ascii="Helvetica" w:hAnsi="Helvetica" w:cs="Helvetica"/>
          <w:b/>
          <w:bCs/>
          <w:color w:val="222222"/>
          <w:sz w:val="21"/>
          <w:szCs w:val="21"/>
        </w:rPr>
        <w:t>. 18</w:t>
      </w:r>
    </w:p>
    <w:p w14:paraId="4E8B36C5"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построены</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новые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точные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шения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рассматриваемых</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интегродифференциальных</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уравнений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По­</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лучено</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параметрическое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представление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аналитического</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решения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ко­</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торое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описывает</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завихренное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течение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жидкости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при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схлопывании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или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расширении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параболической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полости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Найдены</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точные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решения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опи­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сывающие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вихревые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течения</w:t>
      </w:r>
    </w:p>
    <w:p w14:paraId="4DC0FAB5"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стр</w:t>
      </w:r>
      <w:r w:rsidRPr="00302269">
        <w:rPr>
          <w:rFonts w:ascii="Helvetica" w:hAnsi="Helvetica" w:cs="Helvetica"/>
          <w:b/>
          <w:bCs/>
          <w:color w:val="222222"/>
          <w:sz w:val="21"/>
          <w:szCs w:val="21"/>
        </w:rPr>
        <w:t>. 59</w:t>
      </w:r>
    </w:p>
    <w:p w14:paraId="7F5ED51B"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возвратного</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течения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предложен</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алгоритм</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построения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решения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в</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этих</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областях</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Приведено</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точное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частное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решение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на</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котором</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стема</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интегродифференциальных</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уравнений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ростом</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времени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теряет</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свойства</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гиперболичности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Для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линеаризованных</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уравнений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дано</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шение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задачи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Коши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Построен</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пример</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начальных</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данных</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для</w:t>
      </w:r>
    </w:p>
    <w:p w14:paraId="74226777" w14:textId="77777777" w:rsidR="00302269" w:rsidRPr="00302269" w:rsidRDefault="00302269" w:rsidP="00302269">
      <w:pPr>
        <w:rPr>
          <w:rFonts w:ascii="Helvetica" w:hAnsi="Helvetica" w:cs="Helvetica"/>
          <w:b/>
          <w:bCs/>
          <w:color w:val="222222"/>
          <w:sz w:val="21"/>
          <w:szCs w:val="21"/>
        </w:rPr>
      </w:pPr>
    </w:p>
    <w:p w14:paraId="66E82768"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lastRenderedPageBreak/>
        <w:t>Оглавление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диссертации</w:t>
      </w:r>
    </w:p>
    <w:p w14:paraId="733C9F43"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кандидат</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физико</w:t>
      </w:r>
      <w:r w:rsidRPr="00302269">
        <w:rPr>
          <w:rFonts w:ascii="Helvetica" w:hAnsi="Helvetica" w:cs="Helvetica"/>
          <w:b/>
          <w:bCs/>
          <w:color w:val="222222"/>
          <w:sz w:val="21"/>
          <w:szCs w:val="21"/>
        </w:rPr>
        <w:t>-</w:t>
      </w:r>
      <w:r w:rsidRPr="00302269">
        <w:rPr>
          <w:rFonts w:ascii="Helvetica" w:hAnsi="Helvetica" w:cs="Helvetica" w:hint="eastAsia"/>
          <w:b/>
          <w:bCs/>
          <w:color w:val="222222"/>
          <w:sz w:val="21"/>
          <w:szCs w:val="21"/>
        </w:rPr>
        <w:t>математических</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наук</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Чесноков</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Александр</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Александрович</w:t>
      </w:r>
    </w:p>
    <w:p w14:paraId="77B6CF6A"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Введение</w:t>
      </w:r>
    </w:p>
    <w:p w14:paraId="3B3FFBEF" w14:textId="77777777" w:rsidR="00302269" w:rsidRPr="00302269" w:rsidRDefault="00302269" w:rsidP="00302269">
      <w:pPr>
        <w:rPr>
          <w:rFonts w:ascii="Helvetica" w:hAnsi="Helvetica" w:cs="Helvetica"/>
          <w:b/>
          <w:bCs/>
          <w:color w:val="222222"/>
          <w:sz w:val="21"/>
          <w:szCs w:val="21"/>
        </w:rPr>
      </w:pPr>
    </w:p>
    <w:p w14:paraId="20B0E55B"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b/>
          <w:bCs/>
          <w:color w:val="222222"/>
          <w:sz w:val="21"/>
          <w:szCs w:val="21"/>
        </w:rPr>
        <w:t xml:space="preserve">41 </w:t>
      </w:r>
      <w:r w:rsidRPr="00302269">
        <w:rPr>
          <w:rFonts w:ascii="Helvetica" w:hAnsi="Helvetica" w:cs="Helvetica" w:hint="eastAsia"/>
          <w:b/>
          <w:bCs/>
          <w:color w:val="222222"/>
          <w:sz w:val="21"/>
          <w:szCs w:val="21"/>
        </w:rPr>
        <w:t>Глава</w:t>
      </w:r>
      <w:r w:rsidRPr="00302269">
        <w:rPr>
          <w:rFonts w:ascii="Helvetica" w:hAnsi="Helvetica" w:cs="Helvetica"/>
          <w:b/>
          <w:bCs/>
          <w:color w:val="222222"/>
          <w:sz w:val="21"/>
          <w:szCs w:val="21"/>
        </w:rPr>
        <w:t xml:space="preserve"> 1. </w:t>
      </w:r>
      <w:r w:rsidRPr="00302269">
        <w:rPr>
          <w:rFonts w:ascii="Helvetica" w:hAnsi="Helvetica" w:cs="Helvetica" w:hint="eastAsia"/>
          <w:b/>
          <w:bCs/>
          <w:color w:val="222222"/>
          <w:sz w:val="21"/>
          <w:szCs w:val="21"/>
        </w:rPr>
        <w:t>Точные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решения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уравнений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вихревой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мелкой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воды</w:t>
      </w:r>
    </w:p>
    <w:p w14:paraId="3D5B8C41" w14:textId="77777777" w:rsidR="00302269" w:rsidRPr="00302269" w:rsidRDefault="00302269" w:rsidP="00302269">
      <w:pPr>
        <w:rPr>
          <w:rFonts w:ascii="Helvetica" w:hAnsi="Helvetica" w:cs="Helvetica"/>
          <w:b/>
          <w:bCs/>
          <w:color w:val="222222"/>
          <w:sz w:val="21"/>
          <w:szCs w:val="21"/>
        </w:rPr>
      </w:pPr>
    </w:p>
    <w:p w14:paraId="7C207C4A"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1.1 </w:t>
      </w:r>
      <w:r w:rsidRPr="00302269">
        <w:rPr>
          <w:rFonts w:ascii="Helvetica" w:hAnsi="Helvetica" w:cs="Helvetica" w:hint="eastAsia"/>
          <w:b/>
          <w:bCs/>
          <w:color w:val="222222"/>
          <w:sz w:val="21"/>
          <w:szCs w:val="21"/>
        </w:rPr>
        <w:t>Математическая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модель</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допускаемые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преобразования</w:t>
      </w:r>
    </w:p>
    <w:p w14:paraId="054D2B8E" w14:textId="77777777" w:rsidR="00302269" w:rsidRPr="00302269" w:rsidRDefault="00302269" w:rsidP="00302269">
      <w:pPr>
        <w:rPr>
          <w:rFonts w:ascii="Helvetica" w:hAnsi="Helvetica" w:cs="Helvetica"/>
          <w:b/>
          <w:bCs/>
          <w:color w:val="222222"/>
          <w:sz w:val="21"/>
          <w:szCs w:val="21"/>
        </w:rPr>
      </w:pPr>
    </w:p>
    <w:p w14:paraId="7C8CA60C"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2. </w:t>
      </w:r>
      <w:r w:rsidRPr="00302269">
        <w:rPr>
          <w:rFonts w:ascii="Helvetica" w:hAnsi="Helvetica" w:cs="Helvetica" w:hint="eastAsia"/>
          <w:b/>
          <w:bCs/>
          <w:color w:val="222222"/>
          <w:sz w:val="21"/>
          <w:szCs w:val="21"/>
        </w:rPr>
        <w:t>Подмодели</w:t>
      </w:r>
    </w:p>
    <w:p w14:paraId="3ACB14CB" w14:textId="77777777" w:rsidR="00302269" w:rsidRPr="00302269" w:rsidRDefault="00302269" w:rsidP="00302269">
      <w:pPr>
        <w:rPr>
          <w:rFonts w:ascii="Helvetica" w:hAnsi="Helvetica" w:cs="Helvetica"/>
          <w:b/>
          <w:bCs/>
          <w:color w:val="222222"/>
          <w:sz w:val="21"/>
          <w:szCs w:val="21"/>
        </w:rPr>
      </w:pPr>
    </w:p>
    <w:p w14:paraId="1BE98218"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3. </w:t>
      </w:r>
      <w:r w:rsidRPr="00302269">
        <w:rPr>
          <w:rFonts w:ascii="Helvetica" w:hAnsi="Helvetica" w:cs="Helvetica" w:hint="eastAsia"/>
          <w:b/>
          <w:bCs/>
          <w:color w:val="222222"/>
          <w:sz w:val="21"/>
          <w:szCs w:val="21"/>
        </w:rPr>
        <w:t>Инвариантные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решения</w:t>
      </w:r>
    </w:p>
    <w:p w14:paraId="68309E18" w14:textId="77777777" w:rsidR="00302269" w:rsidRPr="00302269" w:rsidRDefault="00302269" w:rsidP="00302269">
      <w:pPr>
        <w:rPr>
          <w:rFonts w:ascii="Helvetica" w:hAnsi="Helvetica" w:cs="Helvetica"/>
          <w:b/>
          <w:bCs/>
          <w:color w:val="222222"/>
          <w:sz w:val="21"/>
          <w:szCs w:val="21"/>
        </w:rPr>
      </w:pPr>
    </w:p>
    <w:p w14:paraId="2C2DF495"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Охлопывание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параболической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полости</w:t>
      </w:r>
    </w:p>
    <w:p w14:paraId="7A0CC740" w14:textId="77777777" w:rsidR="00302269" w:rsidRPr="00302269" w:rsidRDefault="00302269" w:rsidP="00302269">
      <w:pPr>
        <w:rPr>
          <w:rFonts w:ascii="Helvetica" w:hAnsi="Helvetica" w:cs="Helvetica"/>
          <w:b/>
          <w:bCs/>
          <w:color w:val="222222"/>
          <w:sz w:val="21"/>
          <w:szCs w:val="21"/>
        </w:rPr>
      </w:pPr>
    </w:p>
    <w:p w14:paraId="5744DB42"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Вытеснение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жидкости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гибким</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поршнем</w:t>
      </w:r>
      <w:r w:rsidRPr="00302269">
        <w:rPr>
          <w:rFonts w:ascii="Helvetica" w:hAnsi="Helvetica" w:cs="Helvetica"/>
          <w:b/>
          <w:bCs/>
          <w:color w:val="222222"/>
          <w:sz w:val="21"/>
          <w:szCs w:val="21"/>
        </w:rPr>
        <w:t>.</w:t>
      </w:r>
    </w:p>
    <w:p w14:paraId="079C5A4E" w14:textId="77777777" w:rsidR="00302269" w:rsidRPr="00302269" w:rsidRDefault="00302269" w:rsidP="00302269">
      <w:pPr>
        <w:rPr>
          <w:rFonts w:ascii="Helvetica" w:hAnsi="Helvetica" w:cs="Helvetica"/>
          <w:b/>
          <w:bCs/>
          <w:color w:val="222222"/>
          <w:sz w:val="21"/>
          <w:szCs w:val="21"/>
        </w:rPr>
      </w:pPr>
    </w:p>
    <w:p w14:paraId="14412852"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Равноускоренное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движение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жидкого</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клина</w:t>
      </w:r>
      <w:r w:rsidRPr="00302269">
        <w:rPr>
          <w:rFonts w:ascii="Helvetica" w:hAnsi="Helvetica" w:cs="Helvetica"/>
          <w:b/>
          <w:bCs/>
          <w:color w:val="222222"/>
          <w:sz w:val="21"/>
          <w:szCs w:val="21"/>
        </w:rPr>
        <w:t>.</w:t>
      </w:r>
    </w:p>
    <w:p w14:paraId="22B49E4B" w14:textId="77777777" w:rsidR="00302269" w:rsidRPr="00302269" w:rsidRDefault="00302269" w:rsidP="00302269">
      <w:pPr>
        <w:rPr>
          <w:rFonts w:ascii="Helvetica" w:hAnsi="Helvetica" w:cs="Helvetica"/>
          <w:b/>
          <w:bCs/>
          <w:color w:val="222222"/>
          <w:sz w:val="21"/>
          <w:szCs w:val="21"/>
        </w:rPr>
      </w:pPr>
    </w:p>
    <w:p w14:paraId="0629682F"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Нестационарные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течения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поворотными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зонами</w:t>
      </w:r>
      <w:r w:rsidRPr="00302269">
        <w:rPr>
          <w:rFonts w:ascii="Helvetica" w:hAnsi="Helvetica" w:cs="Helvetica"/>
          <w:b/>
          <w:bCs/>
          <w:color w:val="222222"/>
          <w:sz w:val="21"/>
          <w:szCs w:val="21"/>
        </w:rPr>
        <w:t>.</w:t>
      </w:r>
    </w:p>
    <w:p w14:paraId="7D8E8ABE" w14:textId="77777777" w:rsidR="00302269" w:rsidRPr="00302269" w:rsidRDefault="00302269" w:rsidP="00302269">
      <w:pPr>
        <w:rPr>
          <w:rFonts w:ascii="Helvetica" w:hAnsi="Helvetica" w:cs="Helvetica"/>
          <w:b/>
          <w:bCs/>
          <w:color w:val="222222"/>
          <w:sz w:val="21"/>
          <w:szCs w:val="21"/>
        </w:rPr>
      </w:pPr>
    </w:p>
    <w:p w14:paraId="606D99A7"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Сжатие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жидкой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полосы</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давлением</w:t>
      </w:r>
      <w:r w:rsidRPr="00302269">
        <w:rPr>
          <w:rFonts w:ascii="Helvetica" w:hAnsi="Helvetica" w:cs="Helvetica"/>
          <w:b/>
          <w:bCs/>
          <w:color w:val="222222"/>
          <w:sz w:val="21"/>
          <w:szCs w:val="21"/>
        </w:rPr>
        <w:t>.</w:t>
      </w:r>
    </w:p>
    <w:p w14:paraId="67AC749B" w14:textId="77777777" w:rsidR="00302269" w:rsidRPr="00302269" w:rsidRDefault="00302269" w:rsidP="00302269">
      <w:pPr>
        <w:rPr>
          <w:rFonts w:ascii="Helvetica" w:hAnsi="Helvetica" w:cs="Helvetica"/>
          <w:b/>
          <w:bCs/>
          <w:color w:val="222222"/>
          <w:sz w:val="21"/>
          <w:szCs w:val="21"/>
        </w:rPr>
      </w:pPr>
    </w:p>
    <w:p w14:paraId="5E024F73"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4. </w:t>
      </w:r>
      <w:r w:rsidRPr="00302269">
        <w:rPr>
          <w:rFonts w:ascii="Helvetica" w:hAnsi="Helvetica" w:cs="Helvetica" w:hint="eastAsia"/>
          <w:b/>
          <w:bCs/>
          <w:color w:val="222222"/>
          <w:sz w:val="21"/>
          <w:szCs w:val="21"/>
        </w:rPr>
        <w:t>Основные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результаты</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главы</w:t>
      </w:r>
    </w:p>
    <w:p w14:paraId="19AED342" w14:textId="77777777" w:rsidR="00302269" w:rsidRPr="00302269" w:rsidRDefault="00302269" w:rsidP="00302269">
      <w:pPr>
        <w:rPr>
          <w:rFonts w:ascii="Helvetica" w:hAnsi="Helvetica" w:cs="Helvetica"/>
          <w:b/>
          <w:bCs/>
          <w:color w:val="222222"/>
          <w:sz w:val="21"/>
          <w:szCs w:val="21"/>
        </w:rPr>
      </w:pPr>
    </w:p>
    <w:p w14:paraId="62EB54B4"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Глава</w:t>
      </w:r>
      <w:r w:rsidRPr="00302269">
        <w:rPr>
          <w:rFonts w:ascii="Helvetica" w:hAnsi="Helvetica" w:cs="Helvetica"/>
          <w:b/>
          <w:bCs/>
          <w:color w:val="222222"/>
          <w:sz w:val="21"/>
          <w:szCs w:val="21"/>
        </w:rPr>
        <w:t xml:space="preserve"> 2. </w:t>
      </w:r>
      <w:r w:rsidRPr="00302269">
        <w:rPr>
          <w:rFonts w:ascii="Helvetica" w:hAnsi="Helvetica" w:cs="Helvetica" w:hint="eastAsia"/>
          <w:b/>
          <w:bCs/>
          <w:color w:val="222222"/>
          <w:sz w:val="21"/>
          <w:szCs w:val="21"/>
        </w:rPr>
        <w:t>Вихревые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течения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однородной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жидкости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в</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удлиненном</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канале</w:t>
      </w:r>
    </w:p>
    <w:p w14:paraId="791D7366" w14:textId="77777777" w:rsidR="00302269" w:rsidRPr="00302269" w:rsidRDefault="00302269" w:rsidP="00302269">
      <w:pPr>
        <w:rPr>
          <w:rFonts w:ascii="Helvetica" w:hAnsi="Helvetica" w:cs="Helvetica"/>
          <w:b/>
          <w:bCs/>
          <w:color w:val="222222"/>
          <w:sz w:val="21"/>
          <w:szCs w:val="21"/>
        </w:rPr>
      </w:pPr>
    </w:p>
    <w:p w14:paraId="79E1137A"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lastRenderedPageBreak/>
        <w:t>§</w:t>
      </w:r>
      <w:r w:rsidRPr="00302269">
        <w:rPr>
          <w:rFonts w:ascii="Helvetica" w:hAnsi="Helvetica" w:cs="Helvetica"/>
          <w:b/>
          <w:bCs/>
          <w:color w:val="222222"/>
          <w:sz w:val="21"/>
          <w:szCs w:val="21"/>
        </w:rPr>
        <w:t xml:space="preserve"> 1. </w:t>
      </w:r>
      <w:r w:rsidRPr="00302269">
        <w:rPr>
          <w:rFonts w:ascii="Helvetica" w:hAnsi="Helvetica" w:cs="Helvetica" w:hint="eastAsia"/>
          <w:b/>
          <w:bCs/>
          <w:color w:val="222222"/>
          <w:sz w:val="21"/>
          <w:szCs w:val="21"/>
        </w:rPr>
        <w:t>Вывод</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уравнений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движения</w:t>
      </w:r>
    </w:p>
    <w:p w14:paraId="4AB5203D" w14:textId="77777777" w:rsidR="00302269" w:rsidRPr="00302269" w:rsidRDefault="00302269" w:rsidP="00302269">
      <w:pPr>
        <w:rPr>
          <w:rFonts w:ascii="Helvetica" w:hAnsi="Helvetica" w:cs="Helvetica"/>
          <w:b/>
          <w:bCs/>
          <w:color w:val="222222"/>
          <w:sz w:val="21"/>
          <w:szCs w:val="21"/>
        </w:rPr>
      </w:pPr>
    </w:p>
    <w:p w14:paraId="21A293D0"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2. </w:t>
      </w:r>
      <w:r w:rsidRPr="00302269">
        <w:rPr>
          <w:rFonts w:ascii="Helvetica" w:hAnsi="Helvetica" w:cs="Helvetica" w:hint="eastAsia"/>
          <w:b/>
          <w:bCs/>
          <w:color w:val="222222"/>
          <w:sz w:val="21"/>
          <w:szCs w:val="21"/>
        </w:rPr>
        <w:t>Условия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гиперболичности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системы</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уравнений</w:t>
      </w:r>
    </w:p>
    <w:p w14:paraId="750D4942" w14:textId="77777777" w:rsidR="00302269" w:rsidRPr="00302269" w:rsidRDefault="00302269" w:rsidP="00302269">
      <w:pPr>
        <w:rPr>
          <w:rFonts w:ascii="Helvetica" w:hAnsi="Helvetica" w:cs="Helvetica"/>
          <w:b/>
          <w:bCs/>
          <w:color w:val="222222"/>
          <w:sz w:val="21"/>
          <w:szCs w:val="21"/>
        </w:rPr>
      </w:pPr>
    </w:p>
    <w:p w14:paraId="19C059BF"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3. </w:t>
      </w:r>
      <w:r w:rsidRPr="00302269">
        <w:rPr>
          <w:rFonts w:ascii="Helvetica" w:hAnsi="Helvetica" w:cs="Helvetica" w:hint="eastAsia"/>
          <w:b/>
          <w:bCs/>
          <w:color w:val="222222"/>
          <w:sz w:val="21"/>
          <w:szCs w:val="21"/>
        </w:rPr>
        <w:t>Единственность</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решения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задачи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Коши</w:t>
      </w:r>
      <w:r w:rsidRPr="00302269">
        <w:rPr>
          <w:rFonts w:ascii="Helvetica" w:hAnsi="Helvetica" w:cs="Helvetica"/>
          <w:b/>
          <w:bCs/>
          <w:color w:val="222222"/>
          <w:sz w:val="21"/>
          <w:szCs w:val="21"/>
        </w:rPr>
        <w:t>.</w:t>
      </w:r>
    </w:p>
    <w:p w14:paraId="033FB61A" w14:textId="77777777" w:rsidR="00302269" w:rsidRPr="00302269" w:rsidRDefault="00302269" w:rsidP="00302269">
      <w:pPr>
        <w:rPr>
          <w:rFonts w:ascii="Helvetica" w:hAnsi="Helvetica" w:cs="Helvetica"/>
          <w:b/>
          <w:bCs/>
          <w:color w:val="222222"/>
          <w:sz w:val="21"/>
          <w:szCs w:val="21"/>
        </w:rPr>
      </w:pPr>
    </w:p>
    <w:p w14:paraId="3E39C263"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4. </w:t>
      </w:r>
      <w:r w:rsidRPr="00302269">
        <w:rPr>
          <w:rFonts w:ascii="Helvetica" w:hAnsi="Helvetica" w:cs="Helvetica" w:hint="eastAsia"/>
          <w:b/>
          <w:bCs/>
          <w:color w:val="222222"/>
          <w:sz w:val="21"/>
          <w:szCs w:val="21"/>
        </w:rPr>
        <w:t>Стационарные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решения</w:t>
      </w:r>
    </w:p>
    <w:p w14:paraId="48E3199F" w14:textId="77777777" w:rsidR="00302269" w:rsidRPr="00302269" w:rsidRDefault="00302269" w:rsidP="00302269">
      <w:pPr>
        <w:rPr>
          <w:rFonts w:ascii="Helvetica" w:hAnsi="Helvetica" w:cs="Helvetica"/>
          <w:b/>
          <w:bCs/>
          <w:color w:val="222222"/>
          <w:sz w:val="21"/>
          <w:szCs w:val="21"/>
        </w:rPr>
      </w:pPr>
    </w:p>
    <w:p w14:paraId="4B5AC872"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5. </w:t>
      </w:r>
      <w:r w:rsidRPr="00302269">
        <w:rPr>
          <w:rFonts w:ascii="Helvetica" w:hAnsi="Helvetica" w:cs="Helvetica" w:hint="eastAsia"/>
          <w:b/>
          <w:bCs/>
          <w:color w:val="222222"/>
          <w:sz w:val="21"/>
          <w:szCs w:val="21"/>
        </w:rPr>
        <w:t>Изменение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типа</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системы</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уравнений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в</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процессе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эволюции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течения</w:t>
      </w:r>
    </w:p>
    <w:p w14:paraId="74C89587" w14:textId="77777777" w:rsidR="00302269" w:rsidRPr="00302269" w:rsidRDefault="00302269" w:rsidP="00302269">
      <w:pPr>
        <w:rPr>
          <w:rFonts w:ascii="Helvetica" w:hAnsi="Helvetica" w:cs="Helvetica"/>
          <w:b/>
          <w:bCs/>
          <w:color w:val="222222"/>
          <w:sz w:val="21"/>
          <w:szCs w:val="21"/>
        </w:rPr>
      </w:pPr>
    </w:p>
    <w:p w14:paraId="4E1D4D42"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6. </w:t>
      </w:r>
      <w:r w:rsidRPr="00302269">
        <w:rPr>
          <w:rFonts w:ascii="Helvetica" w:hAnsi="Helvetica" w:cs="Helvetica" w:hint="eastAsia"/>
          <w:b/>
          <w:bCs/>
          <w:color w:val="222222"/>
          <w:sz w:val="21"/>
          <w:szCs w:val="21"/>
        </w:rPr>
        <w:t>Решение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линеаризованной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задачи</w:t>
      </w:r>
    </w:p>
    <w:p w14:paraId="5529C87F" w14:textId="77777777" w:rsidR="00302269" w:rsidRPr="00302269" w:rsidRDefault="00302269" w:rsidP="00302269">
      <w:pPr>
        <w:rPr>
          <w:rFonts w:ascii="Helvetica" w:hAnsi="Helvetica" w:cs="Helvetica"/>
          <w:b/>
          <w:bCs/>
          <w:color w:val="222222"/>
          <w:sz w:val="21"/>
          <w:szCs w:val="21"/>
        </w:rPr>
      </w:pPr>
    </w:p>
    <w:p w14:paraId="3EFDA314"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7. </w:t>
      </w:r>
      <w:r w:rsidRPr="00302269">
        <w:rPr>
          <w:rFonts w:ascii="Helvetica" w:hAnsi="Helvetica" w:cs="Helvetica" w:hint="eastAsia"/>
          <w:b/>
          <w:bCs/>
          <w:color w:val="222222"/>
          <w:sz w:val="21"/>
          <w:szCs w:val="21"/>
        </w:rPr>
        <w:t>Основные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результаты</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главы</w:t>
      </w:r>
      <w:r w:rsidRPr="00302269">
        <w:rPr>
          <w:rFonts w:ascii="Helvetica" w:hAnsi="Helvetica" w:cs="Helvetica"/>
          <w:b/>
          <w:bCs/>
          <w:color w:val="222222"/>
          <w:sz w:val="21"/>
          <w:szCs w:val="21"/>
        </w:rPr>
        <w:t xml:space="preserve"> 2 .:.</w:t>
      </w:r>
    </w:p>
    <w:p w14:paraId="2366022C" w14:textId="77777777" w:rsidR="00302269" w:rsidRPr="00302269" w:rsidRDefault="00302269" w:rsidP="00302269">
      <w:pPr>
        <w:rPr>
          <w:rFonts w:ascii="Helvetica" w:hAnsi="Helvetica" w:cs="Helvetica"/>
          <w:b/>
          <w:bCs/>
          <w:color w:val="222222"/>
          <w:sz w:val="21"/>
          <w:szCs w:val="21"/>
        </w:rPr>
      </w:pPr>
    </w:p>
    <w:p w14:paraId="1B6E058A"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Глава</w:t>
      </w:r>
      <w:r w:rsidRPr="00302269">
        <w:rPr>
          <w:rFonts w:ascii="Helvetica" w:hAnsi="Helvetica" w:cs="Helvetica"/>
          <w:b/>
          <w:bCs/>
          <w:color w:val="222222"/>
          <w:sz w:val="21"/>
          <w:szCs w:val="21"/>
        </w:rPr>
        <w:t xml:space="preserve"> 3. </w:t>
      </w:r>
      <w:r w:rsidRPr="00302269">
        <w:rPr>
          <w:rFonts w:ascii="Helvetica" w:hAnsi="Helvetica" w:cs="Helvetica" w:hint="eastAsia"/>
          <w:b/>
          <w:bCs/>
          <w:color w:val="222222"/>
          <w:sz w:val="21"/>
          <w:szCs w:val="21"/>
        </w:rPr>
        <w:t>Вихревые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течения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двухслойной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стратифицированной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жидкости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под</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крышкой</w:t>
      </w:r>
      <w:r w:rsidRPr="00302269">
        <w:rPr>
          <w:rFonts w:ascii="Helvetica" w:hAnsi="Helvetica" w:cs="Helvetica"/>
          <w:b/>
          <w:bCs/>
          <w:color w:val="222222"/>
          <w:sz w:val="21"/>
          <w:szCs w:val="21"/>
        </w:rPr>
        <w:t>.</w:t>
      </w:r>
    </w:p>
    <w:p w14:paraId="66D73168" w14:textId="77777777" w:rsidR="00302269" w:rsidRPr="00302269" w:rsidRDefault="00302269" w:rsidP="00302269">
      <w:pPr>
        <w:rPr>
          <w:rFonts w:ascii="Helvetica" w:hAnsi="Helvetica" w:cs="Helvetica"/>
          <w:b/>
          <w:bCs/>
          <w:color w:val="222222"/>
          <w:sz w:val="21"/>
          <w:szCs w:val="21"/>
        </w:rPr>
      </w:pPr>
    </w:p>
    <w:p w14:paraId="688F5E69"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1- </w:t>
      </w:r>
      <w:r w:rsidRPr="00302269">
        <w:rPr>
          <w:rFonts w:ascii="Helvetica" w:hAnsi="Helvetica" w:cs="Helvetica" w:hint="eastAsia"/>
          <w:b/>
          <w:bCs/>
          <w:color w:val="222222"/>
          <w:sz w:val="21"/>
          <w:szCs w:val="21"/>
        </w:rPr>
        <w:t>Вывод</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математической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модели</w:t>
      </w:r>
      <w:r w:rsidRPr="00302269">
        <w:rPr>
          <w:rFonts w:ascii="Helvetica" w:hAnsi="Helvetica" w:cs="Helvetica"/>
          <w:b/>
          <w:bCs/>
          <w:color w:val="222222"/>
          <w:sz w:val="21"/>
          <w:szCs w:val="21"/>
        </w:rPr>
        <w:t>.</w:t>
      </w:r>
    </w:p>
    <w:p w14:paraId="5F25D71B" w14:textId="77777777" w:rsidR="00302269" w:rsidRPr="00302269" w:rsidRDefault="00302269" w:rsidP="00302269">
      <w:pPr>
        <w:rPr>
          <w:rFonts w:ascii="Helvetica" w:hAnsi="Helvetica" w:cs="Helvetica"/>
          <w:b/>
          <w:bCs/>
          <w:color w:val="222222"/>
          <w:sz w:val="21"/>
          <w:szCs w:val="21"/>
        </w:rPr>
      </w:pPr>
    </w:p>
    <w:p w14:paraId="49BA1567"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2. </w:t>
      </w:r>
      <w:r w:rsidRPr="00302269">
        <w:rPr>
          <w:rFonts w:ascii="Helvetica" w:hAnsi="Helvetica" w:cs="Helvetica" w:hint="eastAsia"/>
          <w:b/>
          <w:bCs/>
          <w:color w:val="222222"/>
          <w:sz w:val="21"/>
          <w:szCs w:val="21"/>
        </w:rPr>
        <w:t>Характеристические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свойства</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уравнений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движения</w:t>
      </w:r>
      <w:r w:rsidRPr="00302269">
        <w:rPr>
          <w:rFonts w:ascii="Helvetica" w:hAnsi="Helvetica" w:cs="Helvetica"/>
          <w:b/>
          <w:bCs/>
          <w:color w:val="222222"/>
          <w:sz w:val="21"/>
          <w:szCs w:val="21"/>
        </w:rPr>
        <w:t xml:space="preserve"> . V.</w:t>
      </w:r>
    </w:p>
    <w:p w14:paraId="02D3EE28" w14:textId="77777777" w:rsidR="00302269" w:rsidRPr="00302269" w:rsidRDefault="00302269" w:rsidP="00302269">
      <w:pPr>
        <w:rPr>
          <w:rFonts w:ascii="Helvetica" w:hAnsi="Helvetica" w:cs="Helvetica"/>
          <w:b/>
          <w:bCs/>
          <w:color w:val="222222"/>
          <w:sz w:val="21"/>
          <w:szCs w:val="21"/>
        </w:rPr>
      </w:pPr>
    </w:p>
    <w:p w14:paraId="176430ED"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3. </w:t>
      </w:r>
      <w:r w:rsidRPr="00302269">
        <w:rPr>
          <w:rFonts w:ascii="Helvetica" w:hAnsi="Helvetica" w:cs="Helvetica" w:hint="eastAsia"/>
          <w:b/>
          <w:bCs/>
          <w:color w:val="222222"/>
          <w:sz w:val="21"/>
          <w:szCs w:val="21"/>
        </w:rPr>
        <w:t>Случай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сильного</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скачка</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плотности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Существование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простых</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волн</w:t>
      </w:r>
    </w:p>
    <w:p w14:paraId="79B5B702" w14:textId="77777777" w:rsidR="00302269" w:rsidRPr="00302269" w:rsidRDefault="00302269" w:rsidP="00302269">
      <w:pPr>
        <w:rPr>
          <w:rFonts w:ascii="Helvetica" w:hAnsi="Helvetica" w:cs="Helvetica"/>
          <w:b/>
          <w:bCs/>
          <w:color w:val="222222"/>
          <w:sz w:val="21"/>
          <w:szCs w:val="21"/>
        </w:rPr>
      </w:pPr>
    </w:p>
    <w:p w14:paraId="4B3AC070"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4. </w:t>
      </w:r>
      <w:r w:rsidRPr="00302269">
        <w:rPr>
          <w:rFonts w:ascii="Helvetica" w:hAnsi="Helvetica" w:cs="Helvetica" w:hint="eastAsia"/>
          <w:b/>
          <w:bCs/>
          <w:color w:val="222222"/>
          <w:sz w:val="21"/>
          <w:szCs w:val="21"/>
        </w:rPr>
        <w:t>Основные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результаты</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главы</w:t>
      </w:r>
    </w:p>
    <w:p w14:paraId="27F55424" w14:textId="77777777" w:rsidR="00302269" w:rsidRPr="00302269" w:rsidRDefault="00302269" w:rsidP="00302269">
      <w:pPr>
        <w:rPr>
          <w:rFonts w:ascii="Helvetica" w:hAnsi="Helvetica" w:cs="Helvetica"/>
          <w:b/>
          <w:bCs/>
          <w:color w:val="222222"/>
          <w:sz w:val="21"/>
          <w:szCs w:val="21"/>
        </w:rPr>
      </w:pPr>
    </w:p>
    <w:p w14:paraId="09A9BF8D"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Глава</w:t>
      </w:r>
      <w:r w:rsidRPr="00302269">
        <w:rPr>
          <w:rFonts w:ascii="Helvetica" w:hAnsi="Helvetica" w:cs="Helvetica"/>
          <w:b/>
          <w:bCs/>
          <w:color w:val="222222"/>
          <w:sz w:val="21"/>
          <w:szCs w:val="21"/>
        </w:rPr>
        <w:t xml:space="preserve"> 4. </w:t>
      </w:r>
      <w:r w:rsidRPr="00302269">
        <w:rPr>
          <w:rFonts w:ascii="Helvetica" w:hAnsi="Helvetica" w:cs="Helvetica" w:hint="eastAsia"/>
          <w:b/>
          <w:bCs/>
          <w:color w:val="222222"/>
          <w:sz w:val="21"/>
          <w:szCs w:val="21"/>
        </w:rPr>
        <w:t>Точные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решения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кинетического</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уравнения</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пузырьковой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жидкости</w:t>
      </w:r>
    </w:p>
    <w:p w14:paraId="502628DD" w14:textId="77777777" w:rsidR="00302269" w:rsidRPr="00302269" w:rsidRDefault="00302269" w:rsidP="00302269">
      <w:pPr>
        <w:rPr>
          <w:rFonts w:ascii="Helvetica" w:hAnsi="Helvetica" w:cs="Helvetica"/>
          <w:b/>
          <w:bCs/>
          <w:color w:val="222222"/>
          <w:sz w:val="21"/>
          <w:szCs w:val="21"/>
        </w:rPr>
      </w:pPr>
    </w:p>
    <w:p w14:paraId="62FA794E"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1. </w:t>
      </w:r>
      <w:r w:rsidRPr="00302269">
        <w:rPr>
          <w:rFonts w:ascii="Helvetica" w:hAnsi="Helvetica" w:cs="Helvetica" w:hint="eastAsia"/>
          <w:b/>
          <w:bCs/>
          <w:color w:val="222222"/>
          <w:sz w:val="21"/>
          <w:szCs w:val="21"/>
        </w:rPr>
        <w:t>Кинетическое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уравнение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допускаемые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преобразования</w:t>
      </w:r>
    </w:p>
    <w:p w14:paraId="3E0C8911" w14:textId="77777777" w:rsidR="00302269" w:rsidRPr="00302269" w:rsidRDefault="00302269" w:rsidP="00302269">
      <w:pPr>
        <w:rPr>
          <w:rFonts w:ascii="Helvetica" w:hAnsi="Helvetica" w:cs="Helvetica"/>
          <w:b/>
          <w:bCs/>
          <w:color w:val="222222"/>
          <w:sz w:val="21"/>
          <w:szCs w:val="21"/>
        </w:rPr>
      </w:pPr>
    </w:p>
    <w:p w14:paraId="01F321F4"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2. </w:t>
      </w:r>
      <w:r w:rsidRPr="00302269">
        <w:rPr>
          <w:rFonts w:ascii="Helvetica" w:hAnsi="Helvetica" w:cs="Helvetica" w:hint="eastAsia"/>
          <w:b/>
          <w:bCs/>
          <w:color w:val="222222"/>
          <w:sz w:val="21"/>
          <w:szCs w:val="21"/>
        </w:rPr>
        <w:t>Подмодели</w:t>
      </w:r>
      <w:r w:rsidRPr="00302269">
        <w:rPr>
          <w:rFonts w:ascii="Helvetica" w:hAnsi="Helvetica" w:cs="Helvetica"/>
          <w:b/>
          <w:bCs/>
          <w:color w:val="222222"/>
          <w:sz w:val="21"/>
          <w:szCs w:val="21"/>
        </w:rPr>
        <w:t>.</w:t>
      </w:r>
    </w:p>
    <w:p w14:paraId="676A39C5" w14:textId="77777777" w:rsidR="00302269" w:rsidRPr="00302269" w:rsidRDefault="00302269" w:rsidP="00302269">
      <w:pPr>
        <w:rPr>
          <w:rFonts w:ascii="Helvetica" w:hAnsi="Helvetica" w:cs="Helvetica"/>
          <w:b/>
          <w:bCs/>
          <w:color w:val="222222"/>
          <w:sz w:val="21"/>
          <w:szCs w:val="21"/>
        </w:rPr>
      </w:pPr>
    </w:p>
    <w:p w14:paraId="71373A3E"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3. </w:t>
      </w:r>
      <w:r w:rsidRPr="00302269">
        <w:rPr>
          <w:rFonts w:ascii="Helvetica" w:hAnsi="Helvetica" w:cs="Helvetica" w:hint="eastAsia"/>
          <w:b/>
          <w:bCs/>
          <w:color w:val="222222"/>
          <w:sz w:val="21"/>
          <w:szCs w:val="21"/>
        </w:rPr>
        <w:t>Инвариантные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решения</w:t>
      </w:r>
    </w:p>
    <w:p w14:paraId="6EC26125" w14:textId="77777777" w:rsidR="00302269" w:rsidRPr="00302269" w:rsidRDefault="00302269" w:rsidP="00302269">
      <w:pPr>
        <w:rPr>
          <w:rFonts w:ascii="Helvetica" w:hAnsi="Helvetica" w:cs="Helvetica"/>
          <w:b/>
          <w:bCs/>
          <w:color w:val="222222"/>
          <w:sz w:val="21"/>
          <w:szCs w:val="21"/>
        </w:rPr>
      </w:pPr>
    </w:p>
    <w:p w14:paraId="3215B5C3"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Свободное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движение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пузырьков</w:t>
      </w:r>
    </w:p>
    <w:p w14:paraId="05EAD448" w14:textId="77777777" w:rsidR="00302269" w:rsidRPr="00302269" w:rsidRDefault="00302269" w:rsidP="00302269">
      <w:pPr>
        <w:rPr>
          <w:rFonts w:ascii="Helvetica" w:hAnsi="Helvetica" w:cs="Helvetica"/>
          <w:b/>
          <w:bCs/>
          <w:color w:val="222222"/>
          <w:sz w:val="21"/>
          <w:szCs w:val="21"/>
        </w:rPr>
      </w:pPr>
    </w:p>
    <w:p w14:paraId="1CDE8ADA"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Проникновение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порции</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пузырьков</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в</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невозмущенную</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область</w:t>
      </w:r>
    </w:p>
    <w:p w14:paraId="2081859E" w14:textId="77777777" w:rsidR="00302269" w:rsidRPr="00302269" w:rsidRDefault="00302269" w:rsidP="00302269">
      <w:pPr>
        <w:rPr>
          <w:rFonts w:ascii="Helvetica" w:hAnsi="Helvetica" w:cs="Helvetica"/>
          <w:b/>
          <w:bCs/>
          <w:color w:val="222222"/>
          <w:sz w:val="21"/>
          <w:szCs w:val="21"/>
        </w:rPr>
      </w:pPr>
    </w:p>
    <w:p w14:paraId="23EFCF9F" w14:textId="77777777" w:rsidR="00302269" w:rsidRPr="00302269" w:rsidRDefault="00302269" w:rsidP="00302269">
      <w:pPr>
        <w:rPr>
          <w:rFonts w:ascii="Helvetica" w:hAnsi="Helvetica" w:cs="Helvetica"/>
          <w:b/>
          <w:bCs/>
          <w:color w:val="222222"/>
          <w:sz w:val="21"/>
          <w:szCs w:val="21"/>
        </w:rPr>
      </w:pPr>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4. </w:t>
      </w:r>
      <w:r w:rsidRPr="00302269">
        <w:rPr>
          <w:rFonts w:ascii="Helvetica" w:hAnsi="Helvetica" w:cs="Helvetica" w:hint="eastAsia"/>
          <w:b/>
          <w:bCs/>
          <w:color w:val="222222"/>
          <w:sz w:val="21"/>
          <w:szCs w:val="21"/>
        </w:rPr>
        <w:t>Решение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линеаризованной</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задачи</w:t>
      </w:r>
      <w:r w:rsidRPr="00302269">
        <w:rPr>
          <w:rFonts w:ascii="Helvetica" w:hAnsi="Helvetica" w:cs="Helvetica"/>
          <w:b/>
          <w:bCs/>
          <w:color w:val="222222"/>
          <w:sz w:val="21"/>
          <w:szCs w:val="21"/>
        </w:rPr>
        <w:t>.</w:t>
      </w:r>
    </w:p>
    <w:p w14:paraId="41FCDCB4" w14:textId="77777777" w:rsidR="00302269" w:rsidRPr="00302269" w:rsidRDefault="00302269" w:rsidP="00302269">
      <w:pPr>
        <w:rPr>
          <w:rFonts w:ascii="Helvetica" w:hAnsi="Helvetica" w:cs="Helvetica"/>
          <w:b/>
          <w:bCs/>
          <w:color w:val="222222"/>
          <w:sz w:val="21"/>
          <w:szCs w:val="21"/>
        </w:rPr>
      </w:pPr>
    </w:p>
    <w:p w14:paraId="4CCADE6E" w14:textId="1CABCC58" w:rsidR="004F7911" w:rsidRPr="00302269" w:rsidRDefault="00302269" w:rsidP="00302269">
      <w:r w:rsidRPr="00302269">
        <w:rPr>
          <w:rFonts w:ascii="Helvetica" w:hAnsi="Helvetica" w:cs="Helvetica" w:hint="eastAsia"/>
          <w:b/>
          <w:bCs/>
          <w:color w:val="222222"/>
          <w:sz w:val="21"/>
          <w:szCs w:val="21"/>
        </w:rPr>
        <w:t>§</w:t>
      </w:r>
      <w:r w:rsidRPr="00302269">
        <w:rPr>
          <w:rFonts w:ascii="Helvetica" w:hAnsi="Helvetica" w:cs="Helvetica"/>
          <w:b/>
          <w:bCs/>
          <w:color w:val="222222"/>
          <w:sz w:val="21"/>
          <w:szCs w:val="21"/>
        </w:rPr>
        <w:t xml:space="preserve"> 5. </w:t>
      </w:r>
      <w:r w:rsidRPr="00302269">
        <w:rPr>
          <w:rFonts w:ascii="Helvetica" w:hAnsi="Helvetica" w:cs="Helvetica" w:hint="eastAsia"/>
          <w:b/>
          <w:bCs/>
          <w:color w:val="222222"/>
          <w:sz w:val="21"/>
          <w:szCs w:val="21"/>
        </w:rPr>
        <w:t>Основные</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результаты</w:t>
      </w:r>
      <w:r w:rsidRPr="00302269">
        <w:rPr>
          <w:rFonts w:ascii="Helvetica" w:hAnsi="Helvetica" w:cs="Helvetica"/>
          <w:b/>
          <w:bCs/>
          <w:color w:val="222222"/>
          <w:sz w:val="21"/>
          <w:szCs w:val="21"/>
        </w:rPr>
        <w:t xml:space="preserve"> </w:t>
      </w:r>
      <w:r w:rsidRPr="00302269">
        <w:rPr>
          <w:rFonts w:ascii="Helvetica" w:hAnsi="Helvetica" w:cs="Helvetica" w:hint="eastAsia"/>
          <w:b/>
          <w:bCs/>
          <w:color w:val="222222"/>
          <w:sz w:val="21"/>
          <w:szCs w:val="21"/>
        </w:rPr>
        <w:t>главы</w:t>
      </w:r>
      <w:r w:rsidRPr="00302269">
        <w:rPr>
          <w:rFonts w:ascii="Helvetica" w:hAnsi="Helvetica" w:cs="Helvetica"/>
          <w:b/>
          <w:bCs/>
          <w:color w:val="222222"/>
          <w:sz w:val="21"/>
          <w:szCs w:val="21"/>
        </w:rPr>
        <w:t xml:space="preserve"> 4.</w:t>
      </w:r>
    </w:p>
    <w:sectPr w:rsidR="004F7911" w:rsidRPr="003022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B459" w14:textId="77777777" w:rsidR="00917077" w:rsidRDefault="00917077">
      <w:pPr>
        <w:spacing w:after="0" w:line="240" w:lineRule="auto"/>
      </w:pPr>
      <w:r>
        <w:separator/>
      </w:r>
    </w:p>
  </w:endnote>
  <w:endnote w:type="continuationSeparator" w:id="0">
    <w:p w14:paraId="505517DF" w14:textId="77777777" w:rsidR="00917077" w:rsidRDefault="0091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460D" w14:textId="77777777" w:rsidR="00917077" w:rsidRDefault="00917077"/>
    <w:p w14:paraId="7C0923C8" w14:textId="77777777" w:rsidR="00917077" w:rsidRDefault="00917077"/>
    <w:p w14:paraId="05AE9F4E" w14:textId="77777777" w:rsidR="00917077" w:rsidRDefault="00917077"/>
    <w:p w14:paraId="17221954" w14:textId="77777777" w:rsidR="00917077" w:rsidRDefault="00917077"/>
    <w:p w14:paraId="12326284" w14:textId="77777777" w:rsidR="00917077" w:rsidRDefault="00917077"/>
    <w:p w14:paraId="31FA21DE" w14:textId="77777777" w:rsidR="00917077" w:rsidRDefault="00917077"/>
    <w:p w14:paraId="63F2192A" w14:textId="77777777" w:rsidR="00917077" w:rsidRDefault="009170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B4B24E" wp14:editId="052935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14B27" w14:textId="77777777" w:rsidR="00917077" w:rsidRDefault="009170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B4B2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414B27" w14:textId="77777777" w:rsidR="00917077" w:rsidRDefault="009170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BC4017" w14:textId="77777777" w:rsidR="00917077" w:rsidRDefault="00917077"/>
    <w:p w14:paraId="25F39869" w14:textId="77777777" w:rsidR="00917077" w:rsidRDefault="00917077"/>
    <w:p w14:paraId="0D2AB6C2" w14:textId="77777777" w:rsidR="00917077" w:rsidRDefault="009170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0870EB" wp14:editId="73E0AA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E9291" w14:textId="77777777" w:rsidR="00917077" w:rsidRDefault="00917077"/>
                          <w:p w14:paraId="4B19AC73" w14:textId="77777777" w:rsidR="00917077" w:rsidRDefault="009170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0870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0E9291" w14:textId="77777777" w:rsidR="00917077" w:rsidRDefault="00917077"/>
                    <w:p w14:paraId="4B19AC73" w14:textId="77777777" w:rsidR="00917077" w:rsidRDefault="009170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B1F64F" w14:textId="77777777" w:rsidR="00917077" w:rsidRDefault="00917077"/>
    <w:p w14:paraId="584319A0" w14:textId="77777777" w:rsidR="00917077" w:rsidRDefault="00917077">
      <w:pPr>
        <w:rPr>
          <w:sz w:val="2"/>
          <w:szCs w:val="2"/>
        </w:rPr>
      </w:pPr>
    </w:p>
    <w:p w14:paraId="213B02AB" w14:textId="77777777" w:rsidR="00917077" w:rsidRDefault="00917077"/>
    <w:p w14:paraId="6FE2110A" w14:textId="77777777" w:rsidR="00917077" w:rsidRDefault="00917077">
      <w:pPr>
        <w:spacing w:after="0" w:line="240" w:lineRule="auto"/>
      </w:pPr>
    </w:p>
  </w:footnote>
  <w:footnote w:type="continuationSeparator" w:id="0">
    <w:p w14:paraId="5E2A334A" w14:textId="77777777" w:rsidR="00917077" w:rsidRDefault="00917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77"/>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187843</TotalTime>
  <Pages>4</Pages>
  <Words>415</Words>
  <Characters>2370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549</cp:revision>
  <cp:lastPrinted>2009-02-06T05:36:00Z</cp:lastPrinted>
  <dcterms:created xsi:type="dcterms:W3CDTF">2024-01-07T13:43:00Z</dcterms:created>
  <dcterms:modified xsi:type="dcterms:W3CDTF">2025-10-18T16:55:00Z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