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E7014" w14:textId="5726FCE6" w:rsidR="00820D16" w:rsidRDefault="006A3E28" w:rsidP="006A3E2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Новацка Уршула. Організація педагогічних практик студентів математично-природничого відділу вищої педагогічної школи: Дис... канд. пед. наук: 13.00.04 / Інститут педагогіки і психології професійної освіти АПН України. - К., 2002. - 372арк. - Бібліогр.: арк. 213-221</w:t>
      </w:r>
    </w:p>
    <w:p w14:paraId="0DC0EDBB" w14:textId="4D23C2C7" w:rsidR="006A3E28" w:rsidRDefault="006A3E28" w:rsidP="006A3E28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7CB1690A" w14:textId="77777777" w:rsidR="006A3E28" w:rsidRPr="006A3E28" w:rsidRDefault="006A3E28" w:rsidP="006A3E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3E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Новацька У.</w:t>
      </w:r>
      <w:r w:rsidRPr="006A3E2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6A3E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Організація педагогічної практики студентів математично-природничого відділення вищого навчального закладу. </w:t>
      </w:r>
      <w:r w:rsidRPr="006A3E28">
        <w:rPr>
          <w:rFonts w:ascii="Times New Roman" w:eastAsia="Times New Roman" w:hAnsi="Times New Roman" w:cs="Times New Roman"/>
          <w:color w:val="000000"/>
          <w:sz w:val="27"/>
          <w:szCs w:val="27"/>
        </w:rPr>
        <w:t>– Рукопис.</w:t>
      </w:r>
    </w:p>
    <w:p w14:paraId="3D179759" w14:textId="77777777" w:rsidR="006A3E28" w:rsidRPr="006A3E28" w:rsidRDefault="006A3E28" w:rsidP="006A3E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3E28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педагогiчних наук за спеціальністю 13.00.04 – теорiя i методика професiйно освiти. – Інститут педагогіки і психології професійної освіти АПН України, Київ, 2001.</w:t>
      </w:r>
    </w:p>
    <w:p w14:paraId="4D160EC4" w14:textId="77777777" w:rsidR="006A3E28" w:rsidRPr="006A3E28" w:rsidRDefault="006A3E28" w:rsidP="006A3E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3E28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проаналізовано психолого-педагогічну літературу з досліджуваної проблеми, визначено сучасні орієнтації освіти вчителів, функції педагогічної практики й особливості її організації в Польщі й на Україні. Проаналізовано сучасний стан організації педагогічної практики студентів математично-природничого відділення вищої педагогічної школи, форми співпраці навчального закладу і школи, а також гуманістичні аспекти педагогічної практики. Висновки з аналізу підтвердили гіпотези проведеної експериментальної роботи, результати якої були використані для розробки моделі педагогічної практики.</w:t>
      </w:r>
    </w:p>
    <w:p w14:paraId="62416272" w14:textId="77777777" w:rsidR="006A3E28" w:rsidRPr="006A3E28" w:rsidRDefault="006A3E28" w:rsidP="006A3E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3E28">
        <w:rPr>
          <w:rFonts w:ascii="Times New Roman" w:eastAsia="Times New Roman" w:hAnsi="Times New Roman" w:cs="Times New Roman"/>
          <w:color w:val="000000"/>
          <w:sz w:val="27"/>
          <w:szCs w:val="27"/>
        </w:rPr>
        <w:t>Запропонована модель є спробою розв’язати проблему підвищення ефективності практики і пристосування її програми до сучасних і майбутніх потреб освіти. Вказана модель пропонує методику практичної підготовки студентів до професії вчителя.</w:t>
      </w:r>
    </w:p>
    <w:p w14:paraId="6FF41798" w14:textId="77777777" w:rsidR="006A3E28" w:rsidRPr="006A3E28" w:rsidRDefault="006A3E28" w:rsidP="006A3E28"/>
    <w:sectPr w:rsidR="006A3E28" w:rsidRPr="006A3E2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0181F" w14:textId="77777777" w:rsidR="006627C5" w:rsidRDefault="006627C5">
      <w:pPr>
        <w:spacing w:after="0" w:line="240" w:lineRule="auto"/>
      </w:pPr>
      <w:r>
        <w:separator/>
      </w:r>
    </w:p>
  </w:endnote>
  <w:endnote w:type="continuationSeparator" w:id="0">
    <w:p w14:paraId="398B53CD" w14:textId="77777777" w:rsidR="006627C5" w:rsidRDefault="00662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DE603" w14:textId="77777777" w:rsidR="006627C5" w:rsidRDefault="006627C5">
      <w:pPr>
        <w:spacing w:after="0" w:line="240" w:lineRule="auto"/>
      </w:pPr>
      <w:r>
        <w:separator/>
      </w:r>
    </w:p>
  </w:footnote>
  <w:footnote w:type="continuationSeparator" w:id="0">
    <w:p w14:paraId="4C315C5C" w14:textId="77777777" w:rsidR="006627C5" w:rsidRDefault="00662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627C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27C5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260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8"/>
    <w:rsid w:val="009C288B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5B78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31423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6433</cp:revision>
  <dcterms:created xsi:type="dcterms:W3CDTF">2024-06-20T08:51:00Z</dcterms:created>
  <dcterms:modified xsi:type="dcterms:W3CDTF">2024-07-23T09:41:00Z</dcterms:modified>
  <cp:category/>
</cp:coreProperties>
</file>