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05FE6" w14:textId="77777777" w:rsidR="002A5780" w:rsidRPr="002A5780" w:rsidRDefault="002A5780" w:rsidP="002A5780">
      <w:pPr>
        <w:keepNext/>
        <w:widowControl/>
        <w:numPr>
          <w:ilvl w:val="0"/>
          <w:numId w:val="7"/>
        </w:numPr>
        <w:tabs>
          <w:tab w:val="clear" w:pos="720"/>
        </w:tabs>
        <w:suppressAutoHyphens w:val="0"/>
        <w:spacing w:after="0" w:line="240" w:lineRule="auto"/>
        <w:ind w:left="0" w:firstLine="0"/>
        <w:jc w:val="center"/>
        <w:outlineLvl w:val="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МІНІСТЕРСТВО ВНУТРІШНІХ СПРАВ УКРАЇНИ</w:t>
      </w:r>
    </w:p>
    <w:p w14:paraId="028BF764"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val="uk-UA" w:eastAsia="ru-RU"/>
        </w:rPr>
        <w:t>ДНІПРОПЕТРОВСЬКИЙ ДЕРЖАВНИЙ УНІВЕРСИТЕТ</w:t>
      </w:r>
    </w:p>
    <w:p w14:paraId="4E9E5C1E"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ВНУТРІШНІХ СПРАВ</w:t>
      </w:r>
    </w:p>
    <w:p w14:paraId="2C40CBDC"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ЗАПОРІЗЬКИЙ ЮРИДИЧНИЙ ІНСТИТУТ</w:t>
      </w:r>
    </w:p>
    <w:p w14:paraId="4CD9830C" w14:textId="77777777" w:rsidR="002A5780" w:rsidRPr="002A5780" w:rsidRDefault="002A5780" w:rsidP="002A5780">
      <w:pPr>
        <w:keepNext/>
        <w:widowControl/>
        <w:tabs>
          <w:tab w:val="clear" w:pos="709"/>
        </w:tabs>
        <w:suppressAutoHyphens w:val="0"/>
        <w:spacing w:after="0" w:line="240" w:lineRule="auto"/>
        <w:ind w:firstLine="0"/>
        <w:jc w:val="left"/>
        <w:outlineLvl w:val="1"/>
        <w:rPr>
          <w:rFonts w:ascii="Times New Roman" w:eastAsia="Times New Roman" w:hAnsi="Times New Roman" w:cs="Times New Roman"/>
          <w:b/>
          <w:color w:val="000000"/>
          <w:kern w:val="0"/>
          <w:sz w:val="28"/>
          <w:szCs w:val="28"/>
          <w:lang w:val="uk-UA" w:eastAsia="ru-RU"/>
        </w:rPr>
      </w:pPr>
    </w:p>
    <w:p w14:paraId="4F85522D" w14:textId="77777777" w:rsidR="002A5780" w:rsidRPr="002A5780" w:rsidRDefault="002A5780" w:rsidP="002A5780">
      <w:pPr>
        <w:keepNext/>
        <w:widowControl/>
        <w:tabs>
          <w:tab w:val="clear" w:pos="709"/>
        </w:tabs>
        <w:suppressAutoHyphens w:val="0"/>
        <w:spacing w:after="0" w:line="240" w:lineRule="auto"/>
        <w:ind w:firstLine="0"/>
        <w:jc w:val="left"/>
        <w:outlineLvl w:val="1"/>
        <w:rPr>
          <w:rFonts w:ascii="Times New Roman" w:eastAsia="Times New Roman" w:hAnsi="Times New Roman" w:cs="Times New Roman"/>
          <w:b/>
          <w:i/>
          <w:color w:val="000000"/>
          <w:kern w:val="0"/>
          <w:sz w:val="28"/>
          <w:szCs w:val="28"/>
          <w:lang w:eastAsia="ru-RU"/>
        </w:rPr>
      </w:pPr>
    </w:p>
    <w:p w14:paraId="48AE7AFD" w14:textId="77777777" w:rsidR="002A5780" w:rsidRPr="002A5780" w:rsidRDefault="002A5780" w:rsidP="002A5780">
      <w:pPr>
        <w:keepNext/>
        <w:widowControl/>
        <w:tabs>
          <w:tab w:val="clear" w:pos="709"/>
        </w:tabs>
        <w:suppressAutoHyphens w:val="0"/>
        <w:spacing w:after="0" w:line="240" w:lineRule="auto"/>
        <w:ind w:firstLine="0"/>
        <w:jc w:val="right"/>
        <w:outlineLvl w:val="1"/>
        <w:rPr>
          <w:rFonts w:ascii="Times New Roman" w:eastAsia="Times New Roman" w:hAnsi="Times New Roman" w:cs="Times New Roman"/>
          <w:i/>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на правах рукопису</w:t>
      </w:r>
    </w:p>
    <w:p w14:paraId="68B1124D"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p>
    <w:p w14:paraId="6C17FE5E"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p>
    <w:p w14:paraId="6F8659A7"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p>
    <w:p w14:paraId="102A3F1A"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b/>
          <w:color w:val="000000"/>
          <w:kern w:val="0"/>
          <w:sz w:val="28"/>
          <w:szCs w:val="28"/>
          <w:lang w:eastAsia="ru-RU"/>
        </w:rPr>
      </w:pPr>
      <w:r w:rsidRPr="002A5780">
        <w:rPr>
          <w:rFonts w:ascii="Times New Roman" w:eastAsia="Times New Roman" w:hAnsi="Times New Roman" w:cs="Times New Roman"/>
          <w:b/>
          <w:color w:val="000000"/>
          <w:kern w:val="0"/>
          <w:sz w:val="28"/>
          <w:szCs w:val="28"/>
          <w:lang w:val="uk-UA" w:eastAsia="ru-RU"/>
        </w:rPr>
        <w:t>ЧЕРНОВА Альона Костянтинівна</w:t>
      </w:r>
    </w:p>
    <w:p w14:paraId="3FC37D6C"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b/>
          <w:color w:val="000000"/>
          <w:kern w:val="0"/>
          <w:sz w:val="28"/>
          <w:szCs w:val="28"/>
          <w:lang w:eastAsia="ru-RU"/>
        </w:rPr>
      </w:pPr>
    </w:p>
    <w:p w14:paraId="49AF5BD2"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p>
    <w:p w14:paraId="67625AFB"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УДК 343.123.1</w:t>
      </w:r>
    </w:p>
    <w:p w14:paraId="43494B44"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p>
    <w:p w14:paraId="6DD941BF" w14:textId="77777777" w:rsidR="002A5780" w:rsidRPr="002A5780" w:rsidRDefault="002A5780" w:rsidP="002A5780">
      <w:pPr>
        <w:widowControl/>
        <w:tabs>
          <w:tab w:val="clear" w:pos="709"/>
        </w:tabs>
        <w:suppressAutoHyphens w:val="0"/>
        <w:spacing w:after="0" w:line="240" w:lineRule="auto"/>
        <w:ind w:left="6371" w:firstLine="0"/>
        <w:jc w:val="left"/>
        <w:rPr>
          <w:rFonts w:ascii="Times New Roman" w:eastAsia="Times New Roman" w:hAnsi="Times New Roman" w:cs="Times New Roman"/>
          <w:b/>
          <w:color w:val="000000"/>
          <w:kern w:val="0"/>
          <w:sz w:val="28"/>
          <w:szCs w:val="28"/>
          <w:lang w:val="uk-UA" w:eastAsia="ru-RU"/>
        </w:rPr>
      </w:pPr>
    </w:p>
    <w:p w14:paraId="42BC389E" w14:textId="77777777" w:rsidR="002A5780" w:rsidRPr="002A5780" w:rsidRDefault="002A5780" w:rsidP="002A5780">
      <w:pPr>
        <w:widowControl/>
        <w:tabs>
          <w:tab w:val="clear" w:pos="709"/>
        </w:tabs>
        <w:suppressAutoHyphens w:val="0"/>
        <w:spacing w:after="0" w:line="240" w:lineRule="auto"/>
        <w:ind w:left="6371" w:firstLine="0"/>
        <w:jc w:val="left"/>
        <w:rPr>
          <w:rFonts w:ascii="Times New Roman" w:eastAsia="Times New Roman" w:hAnsi="Times New Roman" w:cs="Times New Roman"/>
          <w:b/>
          <w:color w:val="000000"/>
          <w:kern w:val="0"/>
          <w:sz w:val="28"/>
          <w:szCs w:val="28"/>
          <w:lang w:val="uk-UA" w:eastAsia="ru-RU"/>
        </w:rPr>
      </w:pPr>
    </w:p>
    <w:p w14:paraId="49D4E588" w14:textId="77777777" w:rsidR="002A5780" w:rsidRPr="002A5780" w:rsidRDefault="002A5780" w:rsidP="002A5780">
      <w:pPr>
        <w:tabs>
          <w:tab w:val="clear" w:pos="709"/>
        </w:tabs>
        <w:suppressAutoHyphens w:val="0"/>
        <w:spacing w:after="0" w:line="240" w:lineRule="auto"/>
        <w:ind w:right="-1" w:firstLine="0"/>
        <w:jc w:val="center"/>
        <w:rPr>
          <w:rFonts w:ascii="Times New Roman CYR" w:eastAsia="Times New Roman" w:hAnsi="Times New Roman CYR" w:cs="Times New Roman"/>
          <w:b/>
          <w:color w:val="000000"/>
          <w:kern w:val="0"/>
          <w:sz w:val="28"/>
          <w:szCs w:val="28"/>
          <w:lang w:val="uk-UA" w:eastAsia="ru-RU"/>
        </w:rPr>
      </w:pPr>
      <w:r w:rsidRPr="002A5780">
        <w:rPr>
          <w:rFonts w:ascii="Times New Roman CYR" w:eastAsia="Times New Roman" w:hAnsi="Times New Roman CYR" w:cs="Times New Roman"/>
          <w:b/>
          <w:color w:val="000000"/>
          <w:kern w:val="0"/>
          <w:sz w:val="28"/>
          <w:szCs w:val="28"/>
          <w:lang w:val="uk-UA" w:eastAsia="ru-RU"/>
        </w:rPr>
        <w:t>ЗАТРИМАННЯ ОСОБИ, ПІДОЗРЮВАНОЇ В СКОЄННІ ЗЛОЧИНУ</w:t>
      </w:r>
    </w:p>
    <w:p w14:paraId="07766DF9" w14:textId="77777777" w:rsidR="002A5780" w:rsidRPr="002A5780" w:rsidRDefault="002A5780" w:rsidP="002A5780">
      <w:pPr>
        <w:tabs>
          <w:tab w:val="clear" w:pos="709"/>
        </w:tabs>
        <w:suppressAutoHyphens w:val="0"/>
        <w:spacing w:after="0" w:line="240" w:lineRule="auto"/>
        <w:ind w:right="-1" w:firstLine="0"/>
        <w:jc w:val="left"/>
        <w:rPr>
          <w:rFonts w:ascii="Times New Roman CYR" w:eastAsia="Times New Roman" w:hAnsi="Times New Roman CYR" w:cs="Times New Roman"/>
          <w:b/>
          <w:color w:val="000000"/>
          <w:kern w:val="0"/>
          <w:sz w:val="28"/>
          <w:szCs w:val="28"/>
          <w:lang w:val="uk-UA" w:eastAsia="ru-RU"/>
        </w:rPr>
      </w:pPr>
    </w:p>
    <w:p w14:paraId="65659B95" w14:textId="77777777" w:rsidR="002A5780" w:rsidRPr="002A5780" w:rsidRDefault="002A5780" w:rsidP="002A5780">
      <w:pPr>
        <w:tabs>
          <w:tab w:val="clear" w:pos="709"/>
        </w:tabs>
        <w:suppressAutoHyphens w:val="0"/>
        <w:spacing w:after="0" w:line="240" w:lineRule="auto"/>
        <w:ind w:right="-1" w:firstLine="0"/>
        <w:jc w:val="left"/>
        <w:rPr>
          <w:rFonts w:ascii="Times New Roman CYR" w:eastAsia="Times New Roman" w:hAnsi="Times New Roman CYR" w:cs="Times New Roman"/>
          <w:b/>
          <w:color w:val="000000"/>
          <w:kern w:val="0"/>
          <w:sz w:val="28"/>
          <w:szCs w:val="28"/>
          <w:lang w:val="uk-UA" w:eastAsia="ru-RU"/>
        </w:rPr>
      </w:pPr>
    </w:p>
    <w:p w14:paraId="060E90D4"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r w:rsidRPr="002A5780">
        <w:rPr>
          <w:rFonts w:ascii="Times New Roman" w:eastAsia="Times New Roman" w:hAnsi="Times New Roman" w:cs="Times New Roman"/>
          <w:kern w:val="0"/>
          <w:sz w:val="28"/>
          <w:szCs w:val="28"/>
          <w:lang w:val="uk-UA" w:eastAsia="ru-RU"/>
        </w:rPr>
        <w:t>Спеціальність 12.00.09 – кримінальний процес та криміналістика;</w:t>
      </w:r>
    </w:p>
    <w:p w14:paraId="77D6C57E"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2A5780">
        <w:rPr>
          <w:rFonts w:ascii="Times New Roman" w:eastAsia="Times New Roman" w:hAnsi="Times New Roman" w:cs="Times New Roman"/>
          <w:kern w:val="0"/>
          <w:sz w:val="28"/>
          <w:szCs w:val="28"/>
          <w:lang w:val="uk-UA" w:eastAsia="ru-RU"/>
        </w:rPr>
        <w:t>судова експертиза;</w:t>
      </w:r>
      <w:r w:rsidRPr="002A5780">
        <w:rPr>
          <w:rFonts w:ascii="Times New Roman" w:eastAsia="Times New Roman" w:hAnsi="Times New Roman" w:cs="Times New Roman"/>
          <w:kern w:val="0"/>
          <w:sz w:val="28"/>
          <w:szCs w:val="28"/>
          <w:lang w:eastAsia="ru-RU"/>
        </w:rPr>
        <w:t xml:space="preserve"> </w:t>
      </w:r>
      <w:r w:rsidRPr="002A5780">
        <w:rPr>
          <w:rFonts w:ascii="Times New Roman" w:eastAsia="Times New Roman" w:hAnsi="Times New Roman" w:cs="Times New Roman"/>
          <w:kern w:val="0"/>
          <w:sz w:val="28"/>
          <w:szCs w:val="28"/>
          <w:lang w:val="uk-UA" w:eastAsia="ru-RU"/>
        </w:rPr>
        <w:t>оперативно-розшукова діяльність</w:t>
      </w:r>
    </w:p>
    <w:p w14:paraId="0563609F"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507E7253"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1DF4CDB2"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5383DC96"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04B245CE"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b/>
          <w:kern w:val="0"/>
          <w:sz w:val="28"/>
          <w:szCs w:val="28"/>
          <w:lang w:val="uk-UA" w:eastAsia="ru-RU"/>
        </w:rPr>
      </w:pPr>
      <w:r w:rsidRPr="002A5780">
        <w:rPr>
          <w:rFonts w:ascii="Times New Roman" w:eastAsia="Times New Roman" w:hAnsi="Times New Roman" w:cs="Times New Roman"/>
          <w:b/>
          <w:kern w:val="0"/>
          <w:sz w:val="28"/>
          <w:szCs w:val="28"/>
          <w:lang w:val="uk-UA" w:eastAsia="ru-RU"/>
        </w:rPr>
        <w:t>Дисертація</w:t>
      </w:r>
    </w:p>
    <w:p w14:paraId="462CA51C"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eastAsia="ru-RU"/>
        </w:rPr>
      </w:pPr>
      <w:r w:rsidRPr="002A5780">
        <w:rPr>
          <w:rFonts w:ascii="Times New Roman" w:eastAsia="Times New Roman" w:hAnsi="Times New Roman" w:cs="Times New Roman"/>
          <w:kern w:val="0"/>
          <w:sz w:val="28"/>
          <w:szCs w:val="28"/>
          <w:lang w:val="uk-UA" w:eastAsia="ru-RU"/>
        </w:rPr>
        <w:t xml:space="preserve">на здобуття наукового ступеня </w:t>
      </w:r>
    </w:p>
    <w:p w14:paraId="39C702A2" w14:textId="77777777" w:rsidR="002A5780" w:rsidRPr="002A5780" w:rsidRDefault="002A5780" w:rsidP="002A5780">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2A5780">
        <w:rPr>
          <w:rFonts w:ascii="Times New Roman" w:eastAsia="Times New Roman" w:hAnsi="Times New Roman" w:cs="Times New Roman"/>
          <w:kern w:val="0"/>
          <w:sz w:val="28"/>
          <w:szCs w:val="28"/>
          <w:lang w:val="uk-UA" w:eastAsia="ru-RU"/>
        </w:rPr>
        <w:t>кандидата юридичних наук</w:t>
      </w:r>
    </w:p>
    <w:p w14:paraId="22BCC410"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3EBA7108"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118F03DF"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eastAsia="ru-RU"/>
        </w:rPr>
      </w:pPr>
    </w:p>
    <w:p w14:paraId="36942BD3"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eastAsia="ru-RU"/>
        </w:rPr>
      </w:pPr>
    </w:p>
    <w:p w14:paraId="6D61FEC3"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eastAsia="ru-RU"/>
        </w:rPr>
      </w:pPr>
    </w:p>
    <w:p w14:paraId="6377791F"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noProof/>
          <w:color w:val="000000"/>
          <w:kern w:val="0"/>
          <w:sz w:val="28"/>
          <w:szCs w:val="28"/>
          <w:lang w:eastAsia="ru-RU"/>
        </w:rPr>
      </w:pPr>
      <w:r w:rsidRPr="002A5780">
        <w:rPr>
          <w:rFonts w:ascii="Times New Roman" w:eastAsia="Times New Roman" w:hAnsi="Times New Roman" w:cs="Times New Roman"/>
          <w:noProof/>
          <w:color w:val="000000"/>
          <w:kern w:val="0"/>
          <w:sz w:val="28"/>
          <w:szCs w:val="28"/>
          <w:lang w:eastAsia="ru-RU"/>
        </w:rPr>
        <w:t xml:space="preserve">                                                                </w:t>
      </w:r>
      <w:r w:rsidRPr="002A5780">
        <w:rPr>
          <w:rFonts w:ascii="Times New Roman" w:eastAsia="Times New Roman" w:hAnsi="Times New Roman" w:cs="Times New Roman"/>
          <w:noProof/>
          <w:color w:val="000000"/>
          <w:kern w:val="0"/>
          <w:sz w:val="28"/>
          <w:szCs w:val="28"/>
          <w:lang w:val="uk-UA" w:eastAsia="ru-RU"/>
        </w:rPr>
        <w:t>Науковий керівник:</w:t>
      </w:r>
    </w:p>
    <w:p w14:paraId="796E84E2"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noProof/>
          <w:color w:val="000000"/>
          <w:kern w:val="0"/>
          <w:sz w:val="28"/>
          <w:szCs w:val="28"/>
          <w:lang w:eastAsia="ru-RU"/>
        </w:rPr>
      </w:pPr>
      <w:r w:rsidRPr="002A5780">
        <w:rPr>
          <w:rFonts w:ascii="Times New Roman" w:eastAsia="Times New Roman" w:hAnsi="Times New Roman" w:cs="Times New Roman"/>
          <w:b/>
          <w:noProof/>
          <w:color w:val="000000"/>
          <w:kern w:val="0"/>
          <w:sz w:val="28"/>
          <w:szCs w:val="28"/>
          <w:lang w:eastAsia="ru-RU"/>
        </w:rPr>
        <w:t xml:space="preserve">                                                                </w:t>
      </w:r>
      <w:r w:rsidRPr="002A5780">
        <w:rPr>
          <w:rFonts w:ascii="Times New Roman" w:eastAsia="Times New Roman" w:hAnsi="Times New Roman" w:cs="Times New Roman"/>
          <w:b/>
          <w:noProof/>
          <w:color w:val="000000"/>
          <w:kern w:val="0"/>
          <w:sz w:val="28"/>
          <w:szCs w:val="28"/>
          <w:lang w:val="uk-UA" w:eastAsia="ru-RU"/>
        </w:rPr>
        <w:t>Тертишник Володимир Митрофанович</w:t>
      </w:r>
      <w:r w:rsidRPr="002A5780">
        <w:rPr>
          <w:rFonts w:ascii="Times New Roman" w:eastAsia="Times New Roman" w:hAnsi="Times New Roman" w:cs="Times New Roman"/>
          <w:b/>
          <w:noProof/>
          <w:color w:val="000000"/>
          <w:kern w:val="0"/>
          <w:sz w:val="28"/>
          <w:szCs w:val="28"/>
          <w:lang w:eastAsia="ru-RU"/>
        </w:rPr>
        <w:t>,</w:t>
      </w:r>
    </w:p>
    <w:p w14:paraId="1FECBE27"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noProof/>
          <w:color w:val="000000"/>
          <w:kern w:val="0"/>
          <w:sz w:val="28"/>
          <w:szCs w:val="28"/>
          <w:lang w:val="uk-UA" w:eastAsia="ru-RU"/>
        </w:rPr>
      </w:pPr>
      <w:r w:rsidRPr="002A5780">
        <w:rPr>
          <w:rFonts w:ascii="Times New Roman" w:eastAsia="Times New Roman" w:hAnsi="Times New Roman" w:cs="Times New Roman"/>
          <w:b/>
          <w:noProof/>
          <w:color w:val="000000"/>
          <w:kern w:val="0"/>
          <w:sz w:val="28"/>
          <w:szCs w:val="28"/>
          <w:lang w:eastAsia="ru-RU"/>
        </w:rPr>
        <w:t xml:space="preserve">                                                                </w:t>
      </w:r>
      <w:r w:rsidRPr="002A5780">
        <w:rPr>
          <w:rFonts w:ascii="Times New Roman" w:eastAsia="Times New Roman" w:hAnsi="Times New Roman" w:cs="Times New Roman"/>
          <w:noProof/>
          <w:color w:val="000000"/>
          <w:kern w:val="0"/>
          <w:sz w:val="28"/>
          <w:szCs w:val="28"/>
          <w:lang w:val="uk-UA" w:eastAsia="ru-RU"/>
        </w:rPr>
        <w:t>кандидат юридичних наук, доцент</w:t>
      </w:r>
    </w:p>
    <w:p w14:paraId="58478EF2"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4C43BD45"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5DC0D45C"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499FB486"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p>
    <w:p w14:paraId="0EDD5020" w14:textId="77777777" w:rsidR="002A5780" w:rsidRPr="002A5780" w:rsidRDefault="002A5780" w:rsidP="002A5780">
      <w:pPr>
        <w:keepNext/>
        <w:widowControl/>
        <w:tabs>
          <w:tab w:val="clear" w:pos="709"/>
        </w:tabs>
        <w:suppressAutoHyphens w:val="0"/>
        <w:spacing w:after="0" w:line="240" w:lineRule="auto"/>
        <w:ind w:firstLine="0"/>
        <w:jc w:val="left"/>
        <w:outlineLvl w:val="3"/>
        <w:rPr>
          <w:rFonts w:ascii="Times New Roman" w:eastAsia="Times New Roman" w:hAnsi="Times New Roman" w:cs="Times New Roman"/>
          <w:color w:val="000000"/>
          <w:kern w:val="0"/>
          <w:sz w:val="28"/>
          <w:szCs w:val="28"/>
          <w:lang w:val="uk-UA" w:eastAsia="ru-RU"/>
        </w:rPr>
      </w:pPr>
    </w:p>
    <w:p w14:paraId="5B578E20" w14:textId="77777777" w:rsidR="002A5780" w:rsidRPr="002A5780" w:rsidRDefault="002A5780" w:rsidP="002A5780">
      <w:pPr>
        <w:keepNext/>
        <w:widowControl/>
        <w:tabs>
          <w:tab w:val="clear" w:pos="709"/>
        </w:tabs>
        <w:suppressAutoHyphens w:val="0"/>
        <w:spacing w:after="0" w:line="240" w:lineRule="auto"/>
        <w:ind w:firstLine="0"/>
        <w:jc w:val="left"/>
        <w:outlineLvl w:val="3"/>
        <w:rPr>
          <w:rFonts w:ascii="Times New Roman" w:eastAsia="Times New Roman" w:hAnsi="Times New Roman" w:cs="Times New Roman"/>
          <w:color w:val="000000"/>
          <w:kern w:val="0"/>
          <w:sz w:val="28"/>
          <w:szCs w:val="28"/>
          <w:lang w:val="uk-UA" w:eastAsia="ru-RU"/>
        </w:rPr>
      </w:pPr>
    </w:p>
    <w:p w14:paraId="48F44BCC" w14:textId="77777777" w:rsidR="002A5780" w:rsidRPr="002A5780" w:rsidRDefault="002A5780" w:rsidP="002A5780">
      <w:pPr>
        <w:keepNext/>
        <w:widowControl/>
        <w:tabs>
          <w:tab w:val="clear" w:pos="709"/>
        </w:tabs>
        <w:suppressAutoHyphens w:val="0"/>
        <w:spacing w:after="0" w:line="240" w:lineRule="auto"/>
        <w:ind w:firstLine="0"/>
        <w:jc w:val="center"/>
        <w:outlineLvl w:val="3"/>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val="uk-UA" w:eastAsia="ru-RU"/>
        </w:rPr>
        <w:t>Запоріжжя – 200</w:t>
      </w:r>
      <w:r w:rsidRPr="002A5780">
        <w:rPr>
          <w:rFonts w:ascii="Times New Roman" w:eastAsia="Times New Roman" w:hAnsi="Times New Roman" w:cs="Times New Roman"/>
          <w:color w:val="000000"/>
          <w:kern w:val="0"/>
          <w:sz w:val="28"/>
          <w:szCs w:val="28"/>
          <w:lang w:eastAsia="ru-RU"/>
        </w:rPr>
        <w:t>9</w:t>
      </w:r>
    </w:p>
    <w:p w14:paraId="5F0CB9B5" w14:textId="77777777" w:rsidR="002A5780" w:rsidRPr="002A5780" w:rsidRDefault="002A5780" w:rsidP="002A5780">
      <w:pPr>
        <w:widowControl/>
        <w:tabs>
          <w:tab w:val="clear" w:pos="709"/>
        </w:tabs>
        <w:suppressAutoHyphens w:val="0"/>
        <w:spacing w:after="0" w:line="360" w:lineRule="auto"/>
        <w:ind w:firstLine="0"/>
        <w:jc w:val="left"/>
        <w:rPr>
          <w:rFonts w:ascii="Times New Roman" w:eastAsia="Times New Roman" w:hAnsi="Times New Roman" w:cs="Times New Roman"/>
          <w:b/>
          <w:color w:val="000000"/>
          <w:kern w:val="0"/>
          <w:sz w:val="28"/>
          <w:szCs w:val="28"/>
          <w:lang w:val="uk-UA" w:eastAsia="ru-RU"/>
        </w:rPr>
      </w:pPr>
    </w:p>
    <w:p w14:paraId="063D447A"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p>
    <w:p w14:paraId="7778A920"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ЗМІСТ</w:t>
      </w:r>
    </w:p>
    <w:p w14:paraId="6AFD224A"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p>
    <w:p w14:paraId="0C195FDB" w14:textId="77777777" w:rsidR="002A5780" w:rsidRPr="002A5780" w:rsidRDefault="002A5780" w:rsidP="002A5780">
      <w:pPr>
        <w:keepNext/>
        <w:widowControl/>
        <w:tabs>
          <w:tab w:val="clear" w:pos="709"/>
        </w:tabs>
        <w:suppressAutoHyphens w:val="0"/>
        <w:spacing w:after="0" w:line="240" w:lineRule="auto"/>
        <w:ind w:firstLine="0"/>
        <w:outlineLvl w:val="1"/>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ab/>
        <w:t xml:space="preserve">ВСТУП </w:t>
      </w:r>
      <w:r w:rsidRPr="002A5780">
        <w:rPr>
          <w:rFonts w:ascii="Times New Roman" w:eastAsia="Times New Roman" w:hAnsi="Times New Roman" w:cs="Times New Roman"/>
          <w:color w:val="000000"/>
          <w:kern w:val="0"/>
          <w:sz w:val="28"/>
          <w:szCs w:val="28"/>
          <w:lang w:val="uk-UA" w:eastAsia="ru-RU"/>
        </w:rPr>
        <w:t xml:space="preserve"> . . . . . . . . . . . . . . . . . . . . . . . . . . . . . . . . . . . . . . . . . . . . . . . . . . . . . . .3</w:t>
      </w:r>
    </w:p>
    <w:p w14:paraId="447F087C" w14:textId="77777777" w:rsidR="002A5780" w:rsidRPr="002A5780" w:rsidRDefault="002A5780" w:rsidP="002A5780">
      <w:pPr>
        <w:widowControl/>
        <w:tabs>
          <w:tab w:val="clear" w:pos="709"/>
        </w:tabs>
        <w:suppressAutoHyphens w:val="0"/>
        <w:overflowPunct w:val="0"/>
        <w:autoSpaceDE w:val="0"/>
        <w:autoSpaceDN w:val="0"/>
        <w:adjustRightInd w:val="0"/>
        <w:spacing w:after="0" w:line="240" w:lineRule="auto"/>
        <w:ind w:firstLine="0"/>
        <w:rPr>
          <w:rFonts w:ascii="Times New Roman" w:eastAsia="Times New Roman" w:hAnsi="Times New Roman" w:cs="Times New Roman"/>
          <w:b/>
          <w:color w:val="000000"/>
          <w:kern w:val="0"/>
          <w:sz w:val="28"/>
          <w:szCs w:val="28"/>
          <w:lang w:eastAsia="ru-RU"/>
        </w:rPr>
      </w:pPr>
      <w:r w:rsidRPr="002A5780">
        <w:rPr>
          <w:rFonts w:ascii="Times New Roman" w:eastAsia="Times New Roman" w:hAnsi="Times New Roman" w:cs="Times New Roman"/>
          <w:b/>
          <w:color w:val="000000"/>
          <w:kern w:val="0"/>
          <w:sz w:val="28"/>
          <w:szCs w:val="28"/>
          <w:lang w:val="uk-UA" w:eastAsia="ru-RU"/>
        </w:rPr>
        <w:tab/>
      </w:r>
    </w:p>
    <w:p w14:paraId="5875522A" w14:textId="77777777" w:rsidR="002A5780" w:rsidRPr="002A5780" w:rsidRDefault="002A5780" w:rsidP="002A5780">
      <w:pPr>
        <w:widowControl/>
        <w:tabs>
          <w:tab w:val="clear" w:pos="709"/>
        </w:tabs>
        <w:suppressAutoHyphens w:val="0"/>
        <w:overflowPunct w:val="0"/>
        <w:autoSpaceDE w:val="0"/>
        <w:autoSpaceDN w:val="0"/>
        <w:adjustRightInd w:val="0"/>
        <w:spacing w:after="0" w:line="360" w:lineRule="auto"/>
        <w:ind w:firstLine="0"/>
        <w:rPr>
          <w:rFonts w:ascii="Times New Roman" w:eastAsia="Times New Roman" w:hAnsi="Times New Roman" w:cs="Times New Roman"/>
          <w:b/>
          <w:color w:val="000000"/>
          <w:kern w:val="0"/>
          <w:sz w:val="28"/>
          <w:szCs w:val="28"/>
          <w:lang w:eastAsia="ru-RU"/>
        </w:rPr>
      </w:pPr>
      <w:r w:rsidRPr="002A5780">
        <w:rPr>
          <w:rFonts w:ascii="Times New Roman" w:eastAsia="Times New Roman" w:hAnsi="Times New Roman" w:cs="Times New Roman"/>
          <w:b/>
          <w:color w:val="000000"/>
          <w:kern w:val="0"/>
          <w:sz w:val="28"/>
          <w:szCs w:val="28"/>
          <w:lang w:eastAsia="ru-RU"/>
        </w:rPr>
        <w:tab/>
      </w:r>
      <w:r w:rsidRPr="002A5780">
        <w:rPr>
          <w:rFonts w:ascii="Times New Roman" w:eastAsia="Times New Roman" w:hAnsi="Times New Roman" w:cs="Times New Roman"/>
          <w:b/>
          <w:color w:val="000000"/>
          <w:kern w:val="0"/>
          <w:sz w:val="28"/>
          <w:szCs w:val="28"/>
          <w:lang w:val="uk-UA" w:eastAsia="ru-RU"/>
        </w:rPr>
        <w:t>РОЗДІЛ 1.</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b/>
          <w:color w:val="000000"/>
          <w:kern w:val="0"/>
          <w:sz w:val="28"/>
          <w:szCs w:val="28"/>
          <w:lang w:eastAsia="ru-RU"/>
        </w:rPr>
        <w:t>МІСЦЕ ІНСТИТУТУ ЗАТРИМАННЯ ОСОБИ, ПІДОЗРЮВАНОЇ В СКОЄННІ ЗЛОЧИНУ, У СТРУКТУРІ КРИМІНАЛЬНОГО ПРОЦЕСУ УКРАЇНИ</w:t>
      </w:r>
    </w:p>
    <w:p w14:paraId="27DDFC49" w14:textId="77777777" w:rsidR="002A5780" w:rsidRPr="002A5780" w:rsidRDefault="002A5780" w:rsidP="002A5780">
      <w:pPr>
        <w:widowControl/>
        <w:tabs>
          <w:tab w:val="clear" w:pos="709"/>
          <w:tab w:val="left" w:pos="0"/>
        </w:tabs>
        <w:suppressAutoHyphens w:val="0"/>
        <w:overflowPunct w:val="0"/>
        <w:autoSpaceDE w:val="0"/>
        <w:autoSpaceDN w:val="0"/>
        <w:adjustRightInd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1.1. Поняття та юридична природа затримання, основні етапи становлення інституту затримання особи, підозрюваної в скоєнні злочину . . . 15</w:t>
      </w:r>
    </w:p>
    <w:p w14:paraId="0A244CFF" w14:textId="77777777" w:rsidR="002A5780" w:rsidRPr="002A5780" w:rsidRDefault="002A5780" w:rsidP="002A5780">
      <w:pPr>
        <w:widowControl/>
        <w:tabs>
          <w:tab w:val="clear" w:pos="709"/>
          <w:tab w:val="left" w:pos="0"/>
        </w:tabs>
        <w:suppressAutoHyphens w:val="0"/>
        <w:overflowPunct w:val="0"/>
        <w:autoSpaceDE w:val="0"/>
        <w:autoSpaceDN w:val="0"/>
        <w:adjustRightInd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1.2. Порівняльний аналіз інститутів затримання особи, підозрюваної в скоєнні злочину. . . . . . . . . . . . . . . . . . . . . . . . . . . . . . . . . . . . . . . . . . . . . . . . . . . . .38</w:t>
      </w:r>
    </w:p>
    <w:p w14:paraId="2DAA8943"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1.3. Вимоги сучасної практики та передумови до перегляду правової регламентації затримання особи, підозрюваної в скоєнні злочину . . . . . . . . . . .56</w:t>
      </w:r>
    </w:p>
    <w:p w14:paraId="026092C8" w14:textId="77777777" w:rsidR="002A5780" w:rsidRPr="002A5780" w:rsidRDefault="002A5780" w:rsidP="002A5780">
      <w:pPr>
        <w:widowControl/>
        <w:tabs>
          <w:tab w:val="clear" w:pos="709"/>
        </w:tabs>
        <w:suppressAutoHyphens w:val="0"/>
        <w:spacing w:after="0" w:line="240" w:lineRule="auto"/>
        <w:ind w:firstLine="709"/>
        <w:rPr>
          <w:rFonts w:ascii="Times New Roman" w:eastAsia="Times New Roman" w:hAnsi="Times New Roman" w:cs="Times New Roman"/>
          <w:b/>
          <w:color w:val="000000"/>
          <w:kern w:val="0"/>
          <w:sz w:val="28"/>
          <w:szCs w:val="28"/>
          <w:lang w:eastAsia="ru-RU"/>
        </w:rPr>
      </w:pPr>
    </w:p>
    <w:p w14:paraId="4DEBA20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РОЗДІЛ 2.</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b/>
          <w:color w:val="000000"/>
          <w:kern w:val="0"/>
          <w:sz w:val="28"/>
          <w:szCs w:val="28"/>
          <w:lang w:val="uk-UA" w:eastAsia="ru-RU"/>
        </w:rPr>
        <w:t>ПРОБЛЕМИ ТЕОРІЇ ТА ПРАКТИКИ ЗАТРИМАННЯ ОСОБИ, ПІДОЗРЮВАНОЇ В СКОЄННІ ЗЛОЧИНУ, ТА ЗАБЕЗПЕЧЕННЯ ЇЇ ПРАВ</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b/>
          <w:color w:val="000000"/>
          <w:kern w:val="0"/>
          <w:sz w:val="28"/>
          <w:szCs w:val="28"/>
          <w:lang w:val="uk-UA" w:eastAsia="ru-RU"/>
        </w:rPr>
        <w:t>У КРИМІНАЛЬНОМУ ПРОЦЕСІ УКРАЇНИ</w:t>
      </w:r>
    </w:p>
    <w:p w14:paraId="63B4AAAF" w14:textId="77777777" w:rsidR="002A5780" w:rsidRPr="002A5780" w:rsidRDefault="002A5780" w:rsidP="002A5780">
      <w:pPr>
        <w:widowControl/>
        <w:tabs>
          <w:tab w:val="clear" w:pos="709"/>
        </w:tabs>
        <w:suppressAutoHyphens w:val="0"/>
        <w:overflowPunct w:val="0"/>
        <w:autoSpaceDE w:val="0"/>
        <w:autoSpaceDN w:val="0"/>
        <w:adjustRightInd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2.1. Затримання підозрюваного на місці злочину та з поличним. . . . . . . .82</w:t>
      </w:r>
    </w:p>
    <w:p w14:paraId="2504E3E0" w14:textId="77777777" w:rsidR="002A5780" w:rsidRPr="002A5780" w:rsidRDefault="002A5780" w:rsidP="002A5780">
      <w:pPr>
        <w:widowControl/>
        <w:tabs>
          <w:tab w:val="clear" w:pos="709"/>
        </w:tabs>
        <w:suppressAutoHyphens w:val="0"/>
        <w:overflowPunct w:val="0"/>
        <w:autoSpaceDE w:val="0"/>
        <w:autoSpaceDN w:val="0"/>
        <w:adjustRightInd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2.2. Регламентація затримання особи, підозрюваної в скоєнні злочину, як тимчасового запобіжного заходу. . . . . . . . . . . . . . . . . . . . . . . . . . . . . . . . . . . . . .103</w:t>
      </w:r>
    </w:p>
    <w:p w14:paraId="47A6DC38"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2.3. Удосконалення процесуального статусу та забезпечення прав та свобод затриманої особи . . . . . . . . . . . . . . . . . . . . . . . . . . . . . . . . . . . . . . . . . . . ..132</w:t>
      </w:r>
    </w:p>
    <w:p w14:paraId="675B33FF" w14:textId="77777777" w:rsidR="002A5780" w:rsidRPr="002A5780" w:rsidRDefault="002A5780" w:rsidP="002A5780">
      <w:pPr>
        <w:widowControl/>
        <w:tabs>
          <w:tab w:val="clear" w:pos="709"/>
        </w:tabs>
        <w:suppressAutoHyphens w:val="0"/>
        <w:overflowPunct w:val="0"/>
        <w:autoSpaceDE w:val="0"/>
        <w:autoSpaceDN w:val="0"/>
        <w:adjustRightInd w:val="0"/>
        <w:spacing w:after="0" w:line="240" w:lineRule="auto"/>
        <w:ind w:firstLine="0"/>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val="uk-UA" w:eastAsia="ru-RU"/>
        </w:rPr>
        <w:tab/>
      </w:r>
    </w:p>
    <w:p w14:paraId="30E6ADCE" w14:textId="77777777" w:rsidR="002A5780" w:rsidRPr="002A5780" w:rsidRDefault="002A5780" w:rsidP="002A5780">
      <w:pPr>
        <w:widowControl/>
        <w:tabs>
          <w:tab w:val="clear" w:pos="709"/>
        </w:tabs>
        <w:suppressAutoHyphens w:val="0"/>
        <w:overflowPunct w:val="0"/>
        <w:autoSpaceDE w:val="0"/>
        <w:autoSpaceDN w:val="0"/>
        <w:adjustRightInd w:val="0"/>
        <w:spacing w:after="0" w:line="240" w:lineRule="auto"/>
        <w:ind w:firstLine="0"/>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eastAsia="ru-RU"/>
        </w:rPr>
        <w:tab/>
      </w:r>
      <w:r w:rsidRPr="002A5780">
        <w:rPr>
          <w:rFonts w:ascii="Times New Roman" w:eastAsia="Times New Roman" w:hAnsi="Times New Roman" w:cs="Times New Roman"/>
          <w:b/>
          <w:color w:val="000000"/>
          <w:kern w:val="0"/>
          <w:sz w:val="28"/>
          <w:szCs w:val="28"/>
          <w:lang w:val="uk-UA" w:eastAsia="ru-RU"/>
        </w:rPr>
        <w:t xml:space="preserve">ЗАГАЛЬНІ ВИСНОВКИ  </w:t>
      </w:r>
      <w:r w:rsidRPr="002A5780">
        <w:rPr>
          <w:rFonts w:ascii="Times New Roman" w:eastAsia="Times New Roman" w:hAnsi="Times New Roman" w:cs="Times New Roman"/>
          <w:color w:val="000000"/>
          <w:kern w:val="0"/>
          <w:sz w:val="28"/>
          <w:szCs w:val="28"/>
          <w:lang w:val="uk-UA" w:eastAsia="ru-RU"/>
        </w:rPr>
        <w:t xml:space="preserve"> . . . . . . . . . . . . . . . . . . . . . . . . . . . . . . . . . . . . .159</w:t>
      </w:r>
    </w:p>
    <w:p w14:paraId="1CA68E75"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eastAsia="ru-RU"/>
        </w:rPr>
      </w:pPr>
      <w:r w:rsidRPr="002A5780">
        <w:rPr>
          <w:rFonts w:ascii="Times New Roman" w:eastAsia="Times New Roman" w:hAnsi="Times New Roman" w:cs="Times New Roman"/>
          <w:b/>
          <w:color w:val="000000"/>
          <w:kern w:val="0"/>
          <w:sz w:val="28"/>
          <w:szCs w:val="28"/>
          <w:lang w:val="uk-UA" w:eastAsia="ru-RU"/>
        </w:rPr>
        <w:lastRenderedPageBreak/>
        <w:tab/>
      </w:r>
    </w:p>
    <w:p w14:paraId="3CB3D115"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eastAsia="ru-RU"/>
        </w:rPr>
        <w:tab/>
      </w:r>
      <w:r w:rsidRPr="002A5780">
        <w:rPr>
          <w:rFonts w:ascii="Times New Roman" w:eastAsia="Times New Roman" w:hAnsi="Times New Roman" w:cs="Times New Roman"/>
          <w:b/>
          <w:color w:val="000000"/>
          <w:kern w:val="0"/>
          <w:sz w:val="28"/>
          <w:szCs w:val="28"/>
          <w:lang w:val="uk-UA" w:eastAsia="ru-RU"/>
        </w:rPr>
        <w:t xml:space="preserve">ДОДАТКИ  </w:t>
      </w:r>
      <w:r w:rsidRPr="002A5780">
        <w:rPr>
          <w:rFonts w:ascii="Times New Roman" w:eastAsia="Times New Roman" w:hAnsi="Times New Roman" w:cs="Times New Roman"/>
          <w:color w:val="000000"/>
          <w:kern w:val="0"/>
          <w:sz w:val="28"/>
          <w:szCs w:val="28"/>
          <w:lang w:val="uk-UA" w:eastAsia="ru-RU"/>
        </w:rPr>
        <w:t>. . . . . . . . . . . . . . . . . . . . . . . . .  . . . . . . . . . . . . . . . . . . . . . . . . 171</w:t>
      </w:r>
    </w:p>
    <w:p w14:paraId="5968DD68"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eastAsia="ru-RU"/>
        </w:rPr>
      </w:pPr>
      <w:r w:rsidRPr="002A5780">
        <w:rPr>
          <w:rFonts w:ascii="Times New Roman" w:eastAsia="Times New Roman" w:hAnsi="Times New Roman" w:cs="Times New Roman"/>
          <w:b/>
          <w:color w:val="000000"/>
          <w:kern w:val="0"/>
          <w:sz w:val="28"/>
          <w:szCs w:val="28"/>
          <w:lang w:val="uk-UA" w:eastAsia="ru-RU"/>
        </w:rPr>
        <w:tab/>
      </w:r>
    </w:p>
    <w:p w14:paraId="2702C343" w14:textId="77777777" w:rsidR="002A5780" w:rsidRPr="002A5780" w:rsidRDefault="002A5780" w:rsidP="002A5780">
      <w:pPr>
        <w:widowControl/>
        <w:tabs>
          <w:tab w:val="clear" w:pos="709"/>
        </w:tabs>
        <w:suppressAutoHyphens w:val="0"/>
        <w:spacing w:after="0" w:line="240" w:lineRule="auto"/>
        <w:ind w:firstLine="0"/>
        <w:jc w:val="left"/>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eastAsia="ru-RU"/>
        </w:rPr>
        <w:tab/>
      </w:r>
      <w:r w:rsidRPr="002A5780">
        <w:rPr>
          <w:rFonts w:ascii="Times New Roman" w:eastAsia="Times New Roman" w:hAnsi="Times New Roman" w:cs="Times New Roman"/>
          <w:b/>
          <w:color w:val="000000"/>
          <w:kern w:val="0"/>
          <w:sz w:val="28"/>
          <w:szCs w:val="28"/>
          <w:lang w:val="uk-UA" w:eastAsia="ru-RU"/>
        </w:rPr>
        <w:t xml:space="preserve">СПИСОК ВИКОРИСТАНИХ ДЖЕРЕЛ </w:t>
      </w:r>
      <w:r w:rsidRPr="002A5780">
        <w:rPr>
          <w:rFonts w:ascii="Times New Roman" w:eastAsia="Times New Roman" w:hAnsi="Times New Roman" w:cs="Times New Roman"/>
          <w:color w:val="000000"/>
          <w:kern w:val="0"/>
          <w:sz w:val="28"/>
          <w:szCs w:val="28"/>
          <w:lang w:val="uk-UA" w:eastAsia="ru-RU"/>
        </w:rPr>
        <w:t>. . . . . . . . . . . . . . .   . . . . . . . . 220</w:t>
      </w:r>
    </w:p>
    <w:p w14:paraId="3009AB1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
          <w:color w:val="000000"/>
          <w:kern w:val="0"/>
          <w:sz w:val="28"/>
          <w:szCs w:val="28"/>
          <w:lang w:val="uk-UA" w:eastAsia="ru-RU"/>
        </w:rPr>
      </w:pPr>
    </w:p>
    <w:p w14:paraId="7DF4A12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
          <w:color w:val="000000"/>
          <w:kern w:val="0"/>
          <w:sz w:val="28"/>
          <w:szCs w:val="28"/>
          <w:lang w:val="uk-UA" w:eastAsia="ru-RU"/>
        </w:rPr>
      </w:pPr>
    </w:p>
    <w:p w14:paraId="2CD88B8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
          <w:color w:val="000000"/>
          <w:kern w:val="0"/>
          <w:sz w:val="28"/>
          <w:szCs w:val="28"/>
          <w:lang w:val="uk-UA" w:eastAsia="ru-RU"/>
        </w:rPr>
      </w:pPr>
    </w:p>
    <w:p w14:paraId="0A6C780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
          <w:color w:val="000000"/>
          <w:kern w:val="0"/>
          <w:sz w:val="28"/>
          <w:szCs w:val="28"/>
          <w:lang w:val="uk-UA" w:eastAsia="ru-RU"/>
        </w:rPr>
      </w:pPr>
    </w:p>
    <w:p w14:paraId="7E4680A8"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p>
    <w:p w14:paraId="71C2A97C"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ВСТУП</w:t>
      </w:r>
    </w:p>
    <w:p w14:paraId="53ECEF02"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color w:val="000000"/>
          <w:kern w:val="0"/>
          <w:sz w:val="28"/>
          <w:szCs w:val="28"/>
          <w:lang w:val="uk-UA" w:eastAsia="ru-RU"/>
        </w:rPr>
      </w:pPr>
    </w:p>
    <w:p w14:paraId="439A0E6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Актуальність теми.</w:t>
      </w:r>
      <w:r w:rsidRPr="002A5780">
        <w:rPr>
          <w:rFonts w:ascii="Times New Roman" w:eastAsia="Times New Roman" w:hAnsi="Times New Roman" w:cs="Times New Roman"/>
          <w:color w:val="000000"/>
          <w:kern w:val="0"/>
          <w:sz w:val="28"/>
          <w:szCs w:val="28"/>
          <w:lang w:val="uk-UA" w:eastAsia="ru-RU"/>
        </w:rPr>
        <w:t xml:space="preserve"> У «Концепції вдосконалення судівництва для утвердження справедливого суду в Україні відповідно до європейських стандартів», затвердженої Указом Президента України № 361/2006 від 10 травня 2006 року, слушно зазначається, що справедливе судочинство та належний захист прав і свобод людини можливі лише за наявності досконалого процесуального законодавства. Незважаючи на суттєві зміни кримінально-процесуального законодавства, правове регулювання затримання особи в кримінальному судочинстві України залишається нереформованим ще з радянських часів.</w:t>
      </w:r>
    </w:p>
    <w:p w14:paraId="08271D6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Аналіз слідчої та судової практики свідчить про те, що при провадженні дізнання і досудового слідства ще мають місце факти незаконних затримань осіб та недодержання умов тримання їх під вартою, порушення матеріальних та процесуальних прав затриманих. </w:t>
      </w:r>
    </w:p>
    <w:p w14:paraId="5F9F8A5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У 2007 році слідчими МВС, СБУ, прокуратури та податкової міліції Дніпропетровської області було затримано 5330 осіб (за 9 місяців 2008 року – 3481), з них було звільнено через відсутність підстав для обрання запобіжного заходу у вигляді тримання під вартою чи з інших причин 930 осіб (за 9 місяців 2008 року – 588). Наведені статистичні дані вказують на те, що, по-перше, </w:t>
      </w:r>
      <w:r w:rsidRPr="002A5780">
        <w:rPr>
          <w:rFonts w:ascii="Times New Roman" w:eastAsia="Times New Roman" w:hAnsi="Times New Roman" w:cs="Times New Roman"/>
          <w:color w:val="000000"/>
          <w:kern w:val="0"/>
          <w:sz w:val="28"/>
          <w:szCs w:val="28"/>
          <w:lang w:val="uk-UA" w:eastAsia="ru-RU"/>
        </w:rPr>
        <w:lastRenderedPageBreak/>
        <w:t>досягнення мети кримінального судочинства можливе й при менш широкому застосуванні інституту затримання особи, і по-друге, про наявність фактів затримання осіб при сумнівних доказах вчинення ними злочину з метою здобути самовикривальні свідчення, що підтверджується перевірками, здійсненими Генеральною прокуратурою України та Уповноваженим Верховної Ради України з прав людини [155; 78, С. 19].</w:t>
      </w:r>
    </w:p>
    <w:p w14:paraId="068A7BCE"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У значній мірі негативні факти з практики затримання підозрюваних вказують як на недосконалість чинного законодавства з цих питань, так і на необхідність більш глибокого аналізу існуючих проблем правозастосовчої діяльності, узагальнення накопиченого теоретичного та емпіричного матеріалу, надання оцінки тенденціям й обґрунтування проблеми затримання особи, яка вчинила злочин.</w:t>
      </w:r>
    </w:p>
    <w:p w14:paraId="09BC45A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0"/>
          <w:szCs w:val="20"/>
          <w:lang w:val="uk-UA" w:eastAsia="ru-RU"/>
        </w:rPr>
      </w:pPr>
      <w:r w:rsidRPr="002A5780">
        <w:rPr>
          <w:rFonts w:ascii="Times New Roman" w:eastAsia="Times New Roman" w:hAnsi="Times New Roman" w:cs="Times New Roman"/>
          <w:color w:val="000000"/>
          <w:kern w:val="0"/>
          <w:sz w:val="28"/>
          <w:szCs w:val="28"/>
          <w:lang w:val="uk-UA" w:eastAsia="ru-RU"/>
        </w:rPr>
        <w:t xml:space="preserve">Правова реформа крокує до перегляду багатьох інститутів кримінально-процесуального законодавства взагалі та інституту затримання зокрема. При здійсненні цієї важливої роботи доцільно вивчити досвід законодавчого регулювання затримання в зарубіжних країнах, систематизувати та в повній мірі реалізувати положення міжнародних правових актів, зокрема Мінімальних стандартних правил поводження з арештованими (прийняті на Першому Конгресі ООН по попередженню злочинності і поводження з правопорушниками, який відбувся в Женеві у 1955 році, та схвалені Економічною і Соціальною радами в їх резолюціях 663 С (XXIV) від 31 липня 1957 року та 2076 (LXII) від 13 травня 1977 року). </w:t>
      </w:r>
    </w:p>
    <w:p w14:paraId="16C9243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У наукових працях </w:t>
      </w:r>
      <w:r w:rsidRPr="002A5780">
        <w:rPr>
          <w:rFonts w:ascii="Times New Roman" w:eastAsia="Times New Roman" w:hAnsi="Times New Roman" w:cs="Times New Roman"/>
          <w:noProof/>
          <w:color w:val="000000"/>
          <w:kern w:val="0"/>
          <w:sz w:val="28"/>
          <w:szCs w:val="28"/>
          <w:lang w:val="uk-UA" w:eastAsia="ru-RU"/>
        </w:rPr>
        <w:t xml:space="preserve">Ю. П. Аленіна, </w:t>
      </w:r>
      <w:r w:rsidRPr="002A5780">
        <w:rPr>
          <w:rFonts w:ascii="Times New Roman" w:eastAsia="Times New Roman" w:hAnsi="Times New Roman" w:cs="Times New Roman"/>
          <w:color w:val="000000"/>
          <w:kern w:val="0"/>
          <w:sz w:val="28"/>
          <w:szCs w:val="28"/>
          <w:lang w:val="uk-UA" w:eastAsia="ru-RU"/>
        </w:rPr>
        <w:t>В. П. Бахіна, В. Д. Берназа, І. М. Беци, І. Г. Богатирьова,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Ф. Волобуєва, Ю.</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Грошового,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 Гуляєва, І.</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Гуткіна,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Я. Дубинського, З.</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З. Зінатуліна, Л.</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Карнєєвої,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Корнукова, О.</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Ларіна,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Лисиченка,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З. Лукашевича, Д.</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Є. Лук’янчикова,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Т. Маляренка, 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І. Мельника, О.</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І. Михайлова, </w:t>
      </w:r>
      <w:r w:rsidRPr="002A5780">
        <w:rPr>
          <w:rFonts w:ascii="Times New Roman" w:eastAsia="Times New Roman" w:hAnsi="Times New Roman" w:cs="Times New Roman"/>
          <w:noProof/>
          <w:color w:val="000000"/>
          <w:kern w:val="0"/>
          <w:sz w:val="28"/>
          <w:szCs w:val="28"/>
          <w:lang w:val="uk-UA" w:eastAsia="ru-RU"/>
        </w:rPr>
        <w:t>О.</w:t>
      </w:r>
      <w:r w:rsidRPr="002A5780">
        <w:rPr>
          <w:rFonts w:ascii="Times New Roman" w:eastAsia="Times New Roman" w:hAnsi="Times New Roman" w:cs="Times New Roman"/>
          <w:noProof/>
          <w:color w:val="000000"/>
          <w:kern w:val="0"/>
          <w:sz w:val="28"/>
          <w:szCs w:val="28"/>
          <w:lang w:eastAsia="ru-RU"/>
        </w:rPr>
        <w:t> </w:t>
      </w:r>
      <w:r w:rsidRPr="002A5780">
        <w:rPr>
          <w:rFonts w:ascii="Times New Roman" w:eastAsia="Times New Roman" w:hAnsi="Times New Roman" w:cs="Times New Roman"/>
          <w:noProof/>
          <w:color w:val="000000"/>
          <w:kern w:val="0"/>
          <w:sz w:val="28"/>
          <w:szCs w:val="28"/>
          <w:lang w:val="uk-UA" w:eastAsia="ru-RU"/>
        </w:rPr>
        <w:t>Р. Михайленка,</w:t>
      </w:r>
      <w:r w:rsidRPr="002A5780">
        <w:rPr>
          <w:rFonts w:ascii="Times New Roman" w:eastAsia="Times New Roman" w:hAnsi="Times New Roman" w:cs="Times New Roman"/>
          <w:color w:val="000000"/>
          <w:kern w:val="0"/>
          <w:sz w:val="28"/>
          <w:szCs w:val="28"/>
          <w:lang w:val="uk-UA" w:eastAsia="ru-RU"/>
        </w:rPr>
        <w:t xml:space="preserve"> 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Михеєнка,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Т. Нора,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Д. Соловйова,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Стахівського, 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С. Строговича, </w:t>
      </w:r>
      <w:r w:rsidRPr="002A5780">
        <w:rPr>
          <w:rFonts w:ascii="Times New Roman" w:eastAsia="Times New Roman" w:hAnsi="Times New Roman" w:cs="Times New Roman"/>
          <w:noProof/>
          <w:color w:val="000000"/>
          <w:kern w:val="0"/>
          <w:sz w:val="28"/>
          <w:szCs w:val="28"/>
          <w:lang w:val="uk-UA" w:eastAsia="ru-RU"/>
        </w:rPr>
        <w:t>В.</w:t>
      </w:r>
      <w:r w:rsidRPr="002A5780">
        <w:rPr>
          <w:rFonts w:ascii="Times New Roman" w:eastAsia="Times New Roman" w:hAnsi="Times New Roman" w:cs="Times New Roman"/>
          <w:noProof/>
          <w:color w:val="000000"/>
          <w:kern w:val="0"/>
          <w:sz w:val="28"/>
          <w:szCs w:val="28"/>
          <w:lang w:eastAsia="ru-RU"/>
        </w:rPr>
        <w:t> </w:t>
      </w:r>
      <w:r w:rsidRPr="002A5780">
        <w:rPr>
          <w:rFonts w:ascii="Times New Roman" w:eastAsia="Times New Roman" w:hAnsi="Times New Roman" w:cs="Times New Roman"/>
          <w:noProof/>
          <w:color w:val="000000"/>
          <w:kern w:val="0"/>
          <w:sz w:val="28"/>
          <w:szCs w:val="28"/>
          <w:lang w:val="uk-UA" w:eastAsia="ru-RU"/>
        </w:rPr>
        <w:t>М. Тертишника,</w:t>
      </w:r>
      <w:r w:rsidRPr="002A5780">
        <w:rPr>
          <w:rFonts w:ascii="Times New Roman" w:eastAsia="Times New Roman" w:hAnsi="Times New Roman" w:cs="Times New Roman"/>
          <w:color w:val="000000"/>
          <w:kern w:val="0"/>
          <w:sz w:val="28"/>
          <w:szCs w:val="28"/>
          <w:lang w:val="uk-UA" w:eastAsia="ru-RU"/>
        </w:rPr>
        <w:t xml:space="preserve">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П. Шибіко, </w:t>
      </w:r>
      <w:r w:rsidRPr="002A5780">
        <w:rPr>
          <w:rFonts w:ascii="Times New Roman" w:eastAsia="Times New Roman" w:hAnsi="Times New Roman" w:cs="Times New Roman"/>
          <w:color w:val="000000"/>
          <w:kern w:val="0"/>
          <w:sz w:val="28"/>
          <w:szCs w:val="28"/>
          <w:lang w:val="uk-UA" w:eastAsia="ru-RU"/>
        </w:rPr>
        <w:lastRenderedPageBreak/>
        <w:t>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О. Шейфера, 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Є. Шумили,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 Щерби та інших вчених розглянуті різні аспекти проблеми затримання підозрюваної у вчиненні злочину особи.</w:t>
      </w:r>
    </w:p>
    <w:p w14:paraId="3D7FE258"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Разом з тим, наукові праці названих вчених не вичерпують усю складну проблему, а скоріше утворюють фундаментальну базу для її подальшого дослідження. Водночас ряд проблем є невирішеними або розглянутими лише через призму наукових інтересів зазначених вчених. Частина з них до цього часу залишаються дискусійними та потребують свого вирішення з урахуванням чинного законодавства України та міжнародно-правових норм, присвячених захисту прав людини і громадянина.</w:t>
      </w:r>
    </w:p>
    <w:p w14:paraId="6E1B2DE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Більш глибокого вивчення потребують проблеми: визначення суті і юридичних форм затримання осіб, які підозрюються у вчиненні злочину; з’ясування співвідношення кримінально-процесуального затримання підозрюваного з адміністративним затриманням особи та із затриманням з поличним і на місці злочину; розв’язання конкуренції правових інститутів і норм щодо затримання підозрюваних у вчиненні злочину осіб; визначення процесуального статусу особи, яка затримана на місці злочину чи з поличним та співвідношення його зі статусом підозрюваної особи, взятої під варту; законодавчого визначення підстав та порядку затримання; розробки концептуальної моделі юридичної форми затримання з поличним чи на місці злочину та кримінально-процесуального затримання особи у зв’язку з підозрою у вчиненні злочину; визначення критеріїв допустимості використання результатів затримання з поличним у доказуванні; систематизації міжнародних правових норм щодо затримання особи, підозрюваної в скоєнні злочину та визначення способу їх імплементації в чинне кримінально-процесуальне законодавство; розвитку процесуальних гарантій прав і свобод людини при затриманні підозрюваних у вчиненні злочину осіб.</w:t>
      </w:r>
    </w:p>
    <w:p w14:paraId="23BD9C6A"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Вирішення вказаних проблемних питань нерозривно пов’язане із забезпеченням конституційних прав і свобод людини при провадженні досудового слідства і застосуванні заходів примусу, створенням гарантій </w:t>
      </w:r>
      <w:r w:rsidRPr="002A5780">
        <w:rPr>
          <w:rFonts w:ascii="Times New Roman" w:eastAsia="Times New Roman" w:hAnsi="Times New Roman" w:cs="Times New Roman"/>
          <w:color w:val="000000"/>
          <w:kern w:val="0"/>
          <w:sz w:val="28"/>
          <w:szCs w:val="28"/>
          <w:lang w:val="uk-UA" w:eastAsia="ru-RU"/>
        </w:rPr>
        <w:lastRenderedPageBreak/>
        <w:t>унеможливлення чи мінімізації незаконних обмежень особистої свободи людини.</w:t>
      </w:r>
    </w:p>
    <w:p w14:paraId="3C2654B7"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Таким чином, актуальність обраної теми дослідження обумовлена, з одного боку, наявністю низки невирішених теоретичних проблем кримінально-процесуального права щодо визначення та правової регламентації затримання підозрюваних осіб, а з іншого – важливістю створення ефективного механізму кримінально-процесуальних гарантій захисту прав та законних інтересів осіб, які беруть участь у кримінальному судочинстві.</w:t>
      </w:r>
    </w:p>
    <w:p w14:paraId="258CD1E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Зв’язок роботи з науковими програмами, планами, темами.</w:t>
      </w:r>
      <w:r w:rsidRPr="002A5780">
        <w:rPr>
          <w:rFonts w:ascii="Times New Roman" w:eastAsia="Times New Roman" w:hAnsi="Times New Roman" w:cs="Times New Roman"/>
          <w:color w:val="000000"/>
          <w:kern w:val="0"/>
          <w:sz w:val="28"/>
          <w:szCs w:val="28"/>
          <w:lang w:val="uk-UA" w:eastAsia="ru-RU"/>
        </w:rPr>
        <w:t xml:space="preserve"> Наукове дослідження здійснено в руслі ідей «Концепції вдосконалення судівництва для утвердження справедливого суду в Україні відповідно до європейських стандартів», затвердженої Указом Президента України № 361/2006 від 10 травня 2006 року; базується на основних положеннях Постанови Верховної Ради України № </w:t>
      </w:r>
      <w:hyperlink r:id="rId7" w:history="1">
        <w:r w:rsidRPr="002A5780">
          <w:rPr>
            <w:rFonts w:ascii="Times New Roman" w:eastAsia="Times New Roman" w:hAnsi="Times New Roman" w:cs="Times New Roman"/>
            <w:color w:val="000000"/>
            <w:kern w:val="0"/>
            <w:sz w:val="28"/>
            <w:szCs w:val="28"/>
            <w:lang w:val="uk-UA" w:eastAsia="ru-RU"/>
          </w:rPr>
          <w:t>1245-V</w:t>
        </w:r>
      </w:hyperlink>
      <w:r w:rsidRPr="002A5780">
        <w:rPr>
          <w:rFonts w:ascii="Times New Roman" w:eastAsia="Times New Roman" w:hAnsi="Times New Roman" w:cs="Times New Roman"/>
          <w:color w:val="000000"/>
          <w:kern w:val="0"/>
          <w:sz w:val="28"/>
          <w:szCs w:val="28"/>
          <w:lang w:val="uk-UA" w:eastAsia="ru-RU"/>
        </w:rPr>
        <w:t xml:space="preserve"> від 26.06.2007 р. (реєстр. № </w:t>
      </w:r>
      <w:hyperlink r:id="rId8" w:history="1">
        <w:r w:rsidRPr="002A5780">
          <w:rPr>
            <w:rFonts w:ascii="Times New Roman" w:eastAsia="Times New Roman" w:hAnsi="Times New Roman" w:cs="Times New Roman"/>
            <w:color w:val="000000"/>
            <w:kern w:val="0"/>
            <w:sz w:val="28"/>
            <w:szCs w:val="28"/>
            <w:lang w:val="uk-UA" w:eastAsia="ru-RU"/>
          </w:rPr>
          <w:t>3732</w:t>
        </w:r>
      </w:hyperlink>
      <w:r w:rsidRPr="002A5780">
        <w:rPr>
          <w:rFonts w:ascii="Times New Roman" w:eastAsia="Times New Roman" w:hAnsi="Times New Roman" w:cs="Times New Roman"/>
          <w:color w:val="000000"/>
          <w:kern w:val="0"/>
          <w:sz w:val="28"/>
          <w:szCs w:val="28"/>
          <w:lang w:val="uk-UA" w:eastAsia="ru-RU"/>
        </w:rPr>
        <w:t xml:space="preserve">) «Про Рекомендації парламентських слухань на тему: «Про стан правосуддя в Україні»; Регіональної комплексної програми профілактики злочинності в Дніпропетровській області на 2006-2010 роки, затвердженої рішенням обласної ради від 27.01.2006 р. № 742-32/IV; проведено згідно з тематикою пріоритетних напрямків фундаментальних та прикладних досліджень вищих навчальних закладів та наукових установ МВС України на період 2002–2005, 2004–2009 років, яка затверджена наказами МВС України № 635 від 30 червня 2002 року «Про заходи щодо організації проведення науково-дослідних робіт та впровадження їх результатів у практичну діяльність органів внутрішніх справ України» та № 755 від 5 липня 2004 року «Про затвердження пріоритетних напрямків наукових та дисертаційних досліджень, які потребують першочергової розробки і впровадження в практичну діяльність органів внутрішніх справ на період 2004–2009 років». Тема дисертації відповідає тематиці наукових дослідних робіт та планам проведення наукових досліджень Запорізького юридичного інституту Дніпропетровського державного </w:t>
      </w:r>
      <w:r w:rsidRPr="002A5780">
        <w:rPr>
          <w:rFonts w:ascii="Times New Roman" w:eastAsia="Times New Roman" w:hAnsi="Times New Roman" w:cs="Times New Roman"/>
          <w:color w:val="000000"/>
          <w:kern w:val="0"/>
          <w:sz w:val="28"/>
          <w:szCs w:val="28"/>
          <w:lang w:val="uk-UA" w:eastAsia="ru-RU"/>
        </w:rPr>
        <w:lastRenderedPageBreak/>
        <w:t>університету внутрішніх справ на 2007–2009 роки, що затверджені Вченою Радою ДДУВС 17 грудня 2006 року (протокол № 15), Вченою Радою ЗЮІ ДДУВС 28 вересня 2006 р. ( протокол № 8).</w:t>
      </w:r>
    </w:p>
    <w:p w14:paraId="265CD067"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noProof/>
          <w:color w:val="000000"/>
          <w:kern w:val="0"/>
          <w:sz w:val="28"/>
          <w:szCs w:val="28"/>
          <w:lang w:val="uk-UA" w:eastAsia="ru-RU"/>
        </w:rPr>
        <w:t xml:space="preserve">Мета і завдання </w:t>
      </w:r>
      <w:r w:rsidRPr="002A5780">
        <w:rPr>
          <w:rFonts w:ascii="Times New Roman" w:eastAsia="Times New Roman" w:hAnsi="Times New Roman" w:cs="Times New Roman"/>
          <w:b/>
          <w:color w:val="000000"/>
          <w:kern w:val="0"/>
          <w:sz w:val="28"/>
          <w:szCs w:val="28"/>
          <w:lang w:val="uk-UA" w:eastAsia="ru-RU"/>
        </w:rPr>
        <w:t xml:space="preserve">дослідження. </w:t>
      </w:r>
      <w:r w:rsidRPr="002A5780">
        <w:rPr>
          <w:rFonts w:ascii="Times New Roman" w:eastAsia="Times New Roman" w:hAnsi="Times New Roman" w:cs="Times New Roman"/>
          <w:color w:val="000000"/>
          <w:kern w:val="0"/>
          <w:sz w:val="28"/>
          <w:szCs w:val="28"/>
          <w:lang w:val="uk-UA" w:eastAsia="ru-RU"/>
        </w:rPr>
        <w:t>Метою дисертаційного дослідження є розробка сучасної, такої, що відповідає принципам правової держави концептуальної моделі затримання особи, підозрюваної у вчиненні злочину.</w:t>
      </w:r>
    </w:p>
    <w:p w14:paraId="51B3B83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Для досягнення вказаної мети в процесі дослідження ставились і вирішувались такі завдання:</w:t>
      </w:r>
    </w:p>
    <w:p w14:paraId="76AEE3AE"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 підставі дослідження історії становлення та тенденцій розвитку кримінально-процесуального законодавства про затримання підозрюваного та обрання запобіжного заходу у вигляді взяття під варту визначити сутність і значення сучасного інституту затримання підозрюваної особи;</w:t>
      </w:r>
    </w:p>
    <w:p w14:paraId="2E6171EA"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розв’язати конкуренцію правових інститутів і норм щодо затримання підозрюваних у вчиненні злочину осіб та визначити співвідношення кримінально-процесуального затримання підозрюваного як тимчасового запобіжного заходу із затриманням особи з поличним чи на місці злочину; </w:t>
      </w:r>
    </w:p>
    <w:p w14:paraId="6B5BE078"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визначити процесуальний статус особи, затриманої на місці злочину чи з поличним;</w:t>
      </w:r>
    </w:p>
    <w:p w14:paraId="3EBF39D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розробити концептуальну модель юридичної форми затримання з поличним чи на місці злочину та кримінально-процесуального затримання особи у зв’язку з підозрою у вчиненні злочину як тимчасового запобіжного заходу, пов’язаного із взяттям такої особи під варту; </w:t>
      </w:r>
    </w:p>
    <w:p w14:paraId="491B4D8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визначити критерії допустимості використання результатів затримання з поличним у доказуванні; </w:t>
      </w:r>
    </w:p>
    <w:p w14:paraId="37799B5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систематизувати міжнародні правові норми, що стосуються затримання особи за підозрою у вчиненні злочину та визначити способи їх імплементації в чинне кримінально-процесуальне законодавство; </w:t>
      </w:r>
    </w:p>
    <w:p w14:paraId="4F484E8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розробити пропозиції щодо перегляду та зміни існуючих процесуальних форм прокурорського нагляду та судового контролю за діяльністю слідчого по затриманню підозрюваних;</w:t>
      </w:r>
    </w:p>
    <w:p w14:paraId="23F8DA7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розробити пропозиції і рекомендації щодо вдосконалення чинного законодавства та проекту нового Кримінально-процесуального кодексу України стосовно підстав та порядку затримання, регулювання кримінально-процесуальних відносин між суб’єктами кримінального процесу;</w:t>
      </w:r>
    </w:p>
    <w:p w14:paraId="1CE30AF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запропонувати шляхи щодо зміцнення процесуальних гарантій захисту прав і свобод осіб, які затримуються за підозрою в скоєнні злочину. </w:t>
      </w:r>
    </w:p>
    <w:p w14:paraId="4D293F0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 xml:space="preserve">Об’єктом дослідження </w:t>
      </w:r>
      <w:r w:rsidRPr="002A5780">
        <w:rPr>
          <w:rFonts w:ascii="Times New Roman" w:eastAsia="Times New Roman" w:hAnsi="Times New Roman" w:cs="Times New Roman"/>
          <w:color w:val="000000"/>
          <w:kern w:val="0"/>
          <w:sz w:val="28"/>
          <w:szCs w:val="28"/>
          <w:lang w:val="uk-UA" w:eastAsia="ru-RU"/>
        </w:rPr>
        <w:t>є правовідносини, що складаються між суб’єктами кримінального процесу під час затримання особи, яка скоїла злочин.</w:t>
      </w:r>
    </w:p>
    <w:p w14:paraId="42632B4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 xml:space="preserve">Предметом дослідження </w:t>
      </w:r>
      <w:r w:rsidRPr="002A5780">
        <w:rPr>
          <w:rFonts w:ascii="Times New Roman" w:eastAsia="Times New Roman" w:hAnsi="Times New Roman" w:cs="Times New Roman"/>
          <w:color w:val="000000"/>
          <w:kern w:val="0"/>
          <w:sz w:val="28"/>
          <w:szCs w:val="28"/>
          <w:lang w:val="uk-UA" w:eastAsia="ru-RU"/>
        </w:rPr>
        <w:t>є процесуальна форма затримання підозрюваної в скоєнні злочину особи.</w:t>
      </w:r>
    </w:p>
    <w:p w14:paraId="7180572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Методи дослідження.</w:t>
      </w:r>
      <w:r w:rsidRPr="002A5780">
        <w:rPr>
          <w:rFonts w:ascii="Times New Roman" w:eastAsia="Times New Roman" w:hAnsi="Times New Roman" w:cs="Times New Roman"/>
          <w:color w:val="000000"/>
          <w:kern w:val="0"/>
          <w:sz w:val="28"/>
          <w:szCs w:val="28"/>
          <w:lang w:val="uk-UA" w:eastAsia="ru-RU"/>
        </w:rPr>
        <w:t xml:space="preserve"> Нормативною базою дослідження є Конституція України, міжнародні правові акти, Кримінально-процесуальний кодекс України, Закон України «Про міліцію» та інші законодавчі та підзаконні нормативні акти. </w:t>
      </w:r>
    </w:p>
    <w:p w14:paraId="639C3F8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4"/>
          <w:szCs w:val="24"/>
          <w:lang w:val="uk-UA" w:eastAsia="ru-RU"/>
        </w:rPr>
      </w:pPr>
      <w:r w:rsidRPr="002A5780">
        <w:rPr>
          <w:rFonts w:ascii="Times New Roman" w:eastAsia="Times New Roman" w:hAnsi="Times New Roman" w:cs="Times New Roman"/>
          <w:color w:val="000000"/>
          <w:kern w:val="0"/>
          <w:sz w:val="28"/>
          <w:szCs w:val="28"/>
          <w:lang w:val="uk-UA" w:eastAsia="ru-RU"/>
        </w:rPr>
        <w:t>Методологічною основою дослідження є діалектичний метод наукового пізнання дійсності, що віддзеркалює взаємозв’язок теорії та практики, взаємообумовленість українського та зарубіжного досвіду. Загальнонаукові методи обрані з урахуванням поставленої мети та завдань, об’єкту та предмету дослідження. У процесі дослідження використовувались системний та логіко-структурний методи, що знадобились для визначення місця інституту затримання в системі сучасного кримінального процесу. Історико-правовий метод застосовувався для аналізу еволюції нормативно-правової бази та при дослідженні історії розвитку законодавства, що регламентує затримання підозрюваних осіб. З метою визначення сутності затримання, підстав його проведення застосовано порівняльний та логіко</w:t>
      </w:r>
      <w:r w:rsidRPr="002A5780">
        <w:rPr>
          <w:rFonts w:ascii="Times New Roman" w:eastAsia="Times New Roman" w:hAnsi="Times New Roman" w:cs="Times New Roman"/>
          <w:i/>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 xml:space="preserve">юридичний методи. Для конкретизації та аналізу окремих кримінально-процесуальних відносин, що </w:t>
      </w:r>
      <w:r w:rsidRPr="002A5780">
        <w:rPr>
          <w:rFonts w:ascii="Times New Roman" w:eastAsia="Times New Roman" w:hAnsi="Times New Roman" w:cs="Times New Roman"/>
          <w:color w:val="000000"/>
          <w:kern w:val="0"/>
          <w:sz w:val="28"/>
          <w:szCs w:val="28"/>
          <w:lang w:val="uk-UA" w:eastAsia="ru-RU"/>
        </w:rPr>
        <w:lastRenderedPageBreak/>
        <w:t xml:space="preserve">виникають чи можуть виникнути між суб’єктами кримінального процесу на стадії досудового слідства під час затримання підозрюваного, використовувався такий конкретний науковий метод, як формально-логічний. Метод порівняльно-правового аналізу застосовувався при дослідженні та аналізі кримінально-процесуального законодавства України й положень міжнародно-правових актів та досвіду зарубіжних країн. При формуванні пропозицій по вдосконаленню сучасного законодавства щодо питань затримання підозрюваного використовувались методи моделювання та узагальнення. Для збору емпіричних даних використано такі методи соціології, як анкетування, опитування та спостереження. Був використаний статистичний метод для аналізу та узагальнення результатів, отриманих під час вивчення кримінальних справ, даних статистики та іншої інформації з теми дослідження. </w:t>
      </w:r>
    </w:p>
    <w:p w14:paraId="7C3DAEC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Автор опирається на праці фахівців з проблем методології дослідження, зокрема П. В. Копніна та інших вчених [96; 196; 208].</w:t>
      </w:r>
    </w:p>
    <w:p w14:paraId="6565E8FE"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Специфіка дослідження зумовила міжгалузевий підхід до вирішення поставлених завдань. Теоретичним фундаментом дослідження стали праці вчених з конституційного права, кримінального процесу, криміналістики, оперативно-розшукової діяльності та інших наук.</w:t>
      </w:r>
    </w:p>
    <w:p w14:paraId="11A8522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Як емпірична база дослідження використовувались дані Уповноваженого Верховної Ради України з прав людини, Верховного Суду України, відомості Головного слідчого управління МВС України та Генеральної прокуратури України; статистичні дані ГУ МВС України в Дніпропетровській області, опубліковані в офіційних виданнях; матеріали аналізу слідчої та судової практики; відомості, опубліковані в працях В. П. Бахіна, М. С. Карпова, В. Т. Маляренка [44; 43; 84; 107, С. 273–302; 142, С. 169–182] та інших вчених, а також результати особистого дослідження. Дисертантом проаналізовано 300 кримінальних справ, розглянутих судами в Дніпропетровській, Запорізькій, Донецькій та Полтавській областях. Проведено анкетування 326 слідчих МВС України та 130 дізнавачів протягом 2002–2006 років. </w:t>
      </w:r>
    </w:p>
    <w:p w14:paraId="01659CD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lastRenderedPageBreak/>
        <w:t>Наукова новизна одержаних результатів</w:t>
      </w:r>
      <w:r w:rsidRPr="002A5780">
        <w:rPr>
          <w:rFonts w:ascii="Times New Roman" w:eastAsia="Times New Roman" w:hAnsi="Times New Roman" w:cs="Times New Roman"/>
          <w:color w:val="000000"/>
          <w:kern w:val="0"/>
          <w:sz w:val="28"/>
          <w:szCs w:val="28"/>
          <w:lang w:val="uk-UA" w:eastAsia="ru-RU"/>
        </w:rPr>
        <w:t xml:space="preserve"> полягає в тому, що з урахуванням положень Конституції України, Кримінального кодексу та проекту Кримінально-процесуального кодексу України (реєстр. № 3456-д, 2006 р.) у роботі здійснено комплексне дослідження проблем затримання особи, підозрюваної у вчиненні злочину; розроблено, обґрунтовано та запропоновано роздільно регламентувати затримання особи на місці злочину чи з поличним та затримання як тимчасовий запобіжний захід. Обґрунтовується та виноситься на обговорення система пропозицій щодо вдосконалення процесуальної форми затримання, визначення процесуального статусу затриманої на місці злочину чи з поличним особи, впровадження в кримінально-процесуальний обіг поняття «підслідної особи» та визначення її процесуального статусу, сформульовано пропозиції щодо зміцнення гарантій прав затриманої особи.</w:t>
      </w:r>
    </w:p>
    <w:p w14:paraId="323F57D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Науковою новизною відзначаються такі положення:</w:t>
      </w:r>
    </w:p>
    <w:p w14:paraId="4319F4F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i/>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уперше:</w:t>
      </w:r>
    </w:p>
    <w:p w14:paraId="55D700CE"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виходячи з того, що на даний час особі, яка затримана на місці злочину чи з поличним не надано жодних процесуальних прав, обґрунтовано, що статусом підозрюваного має наділятись також особа, яка затримана на місці злочину чи з поличним, з моменту складання протоколу затримання, а особа, яка тимчасово затримується й береться під варту в порядку ст. 106 КПК України, має іменуватись підслідним та наділятись комплексом характерних для такого статусу прав; </w:t>
      </w:r>
    </w:p>
    <w:p w14:paraId="3446BDF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подана пропозиція щодо необхідності офіційної реєстрації акту затримання з поличним та на місці злочину в якості приводу до порушення кримінальної справи;</w:t>
      </w:r>
    </w:p>
    <w:p w14:paraId="18F3AD57"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виходячи з того, що одним із приводів до порушення кримінальної справи за чинним законодавством є повідомлення представників влади, громадськості або окремих громадян, які затримали підозрювану особу на місці вчинення злочину або з поличним, запропонована нова теоретична модель юридичного </w:t>
      </w:r>
      <w:r w:rsidRPr="002A5780">
        <w:rPr>
          <w:rFonts w:ascii="Times New Roman" w:eastAsia="Times New Roman" w:hAnsi="Times New Roman" w:cs="Times New Roman"/>
          <w:color w:val="000000"/>
          <w:kern w:val="0"/>
          <w:sz w:val="28"/>
          <w:szCs w:val="28"/>
          <w:lang w:val="uk-UA" w:eastAsia="ru-RU"/>
        </w:rPr>
        <w:lastRenderedPageBreak/>
        <w:t>інституту – «затримання підозрюваної особи на місці вчинення злочину або з поличним»;</w:t>
      </w:r>
    </w:p>
    <w:p w14:paraId="574DA3F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обґрунтовано, що затримання з поличним або на місці злочину може утворювати нерозривний комплекс послідовних взаємопов’язаних практичних дій щодо здобуття доказів та вжиття примусових заходів, пов’язаних з обмеженням свободи пересування особи, тому процедура їх провадження має бути детально визначена в законі;</w:t>
      </w:r>
    </w:p>
    <w:p w14:paraId="58973D6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розроблена концептуальна модель кримінально-процесуальних норм, які мають регламентувати затримання особи на місці злочину та з поличним;</w:t>
      </w:r>
    </w:p>
    <w:p w14:paraId="3D1A6A23"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розроблена цілісна система пропозицій щодо вдосконалення кримінально-процесуальних норм, які мають регламентувати затримання особи як тимчасовий запобіжний захід, пов’язаний із взяттям особи під варту, та створювати необхідні гарантії забезпечення прав і свобод затриманих осіб; </w:t>
      </w:r>
    </w:p>
    <w:p w14:paraId="3966878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розроблений проект закону «Про порядок тимчасового затримання осіб, підозрюваних у вчиненні злочину»;</w:t>
      </w:r>
    </w:p>
    <w:p w14:paraId="2D69EC1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
          <w:i/>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 підставі викладених концептуальних уявлень про дві форми затримання осіб, підозрюваних у вчиненні злочину, розроблений проект закону «Про внесення змін до</w:t>
      </w:r>
      <w:r w:rsidRPr="002A5780">
        <w:rPr>
          <w:rFonts w:ascii="Times New Roman" w:eastAsia="Times New Roman" w:hAnsi="Times New Roman" w:cs="Times New Roman"/>
          <w:i/>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val="uk-UA" w:eastAsia="ru-RU"/>
        </w:rPr>
        <w:t xml:space="preserve">Кримінально-процесуального кодексу України»; </w:t>
      </w:r>
    </w:p>
    <w:p w14:paraId="5393AC2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i/>
          <w:noProof/>
          <w:color w:val="000000"/>
          <w:kern w:val="0"/>
          <w:sz w:val="28"/>
          <w:szCs w:val="28"/>
          <w:lang w:val="uk-UA" w:eastAsia="ru-RU"/>
        </w:rPr>
      </w:pPr>
      <w:r w:rsidRPr="002A5780">
        <w:rPr>
          <w:rFonts w:ascii="Times New Roman" w:eastAsia="Times New Roman" w:hAnsi="Times New Roman" w:cs="Times New Roman"/>
          <w:i/>
          <w:noProof/>
          <w:color w:val="000000"/>
          <w:kern w:val="0"/>
          <w:sz w:val="28"/>
          <w:szCs w:val="28"/>
          <w:lang w:val="uk-UA" w:eastAsia="ru-RU"/>
        </w:rPr>
        <w:t>удосконалено:</w:t>
      </w:r>
    </w:p>
    <w:p w14:paraId="633F9CDE"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понятійний апарат теорії кримінального процесу, зокрема поняття «підслідний» та «підозрюваний», </w:t>
      </w:r>
    </w:p>
    <w:p w14:paraId="1A71EEE8"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поняття та загальна характеристика окремих важливих юридичних дефініцій, зокрема таких, як: «затримання підозрюваного», «підстави та умови затримання»;</w:t>
      </w:r>
    </w:p>
    <w:p w14:paraId="1FE6F03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
          <w:color w:val="000000"/>
          <w:kern w:val="0"/>
          <w:sz w:val="28"/>
          <w:szCs w:val="28"/>
          <w:lang w:val="uk-UA" w:eastAsia="ru-RU"/>
        </w:rPr>
        <w:t>набуло подальшого розвитку:</w:t>
      </w:r>
      <w:r w:rsidRPr="002A5780">
        <w:rPr>
          <w:rFonts w:ascii="Times New Roman" w:eastAsia="Times New Roman" w:hAnsi="Times New Roman" w:cs="Times New Roman"/>
          <w:color w:val="000000"/>
          <w:kern w:val="0"/>
          <w:sz w:val="28"/>
          <w:szCs w:val="28"/>
          <w:lang w:val="uk-UA" w:eastAsia="ru-RU"/>
        </w:rPr>
        <w:t xml:space="preserve"> </w:t>
      </w:r>
    </w:p>
    <w:p w14:paraId="799AD8E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пропозиція щодо законодавчого регламентування затримання підозрюваних у скоєнні злочину як тимчасового запобіжного заходу;</w:t>
      </w:r>
    </w:p>
    <w:p w14:paraId="447F1A9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пропозиції щодо вдосконалення системи та гарантій прав і свобод підозрюваного в кримінальному процесі;</w:t>
      </w:r>
    </w:p>
    <w:p w14:paraId="5B2BC73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обґрунтування твердження, що обмеження особистої свободи людини, затримання та тримання під вартою осіб допустимі лише у випадку, коли без цього вирішити завдання кримінального судочинства неможливо;</w:t>
      </w:r>
    </w:p>
    <w:p w14:paraId="3986FB0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пропозиції щодо уточнення законодавчого визначення поняття підозрюваного.</w:t>
      </w:r>
    </w:p>
    <w:p w14:paraId="0A57FD4E"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По кожному з висловлених концептуальних положень дисертації внесено пропозиції щодо їх процесуального закріплення в чинному законодавстві. </w:t>
      </w:r>
    </w:p>
    <w:p w14:paraId="6C9D45B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Практичне значення одержаних результатів</w:t>
      </w:r>
      <w:r w:rsidRPr="002A5780">
        <w:rPr>
          <w:rFonts w:ascii="Times New Roman" w:eastAsia="Times New Roman" w:hAnsi="Times New Roman" w:cs="Times New Roman"/>
          <w:color w:val="000000"/>
          <w:kern w:val="0"/>
          <w:sz w:val="28"/>
          <w:szCs w:val="28"/>
          <w:lang w:val="uk-UA" w:eastAsia="ru-RU"/>
        </w:rPr>
        <w:t xml:space="preserve"> полягає в тому, що сформульовані в дисертації положення, висновки, пропозиції і рекомендації є внеском у розвиток сучасної науки кримінального процесу щодо затримання особи за підозрою в скоєнні злочину. Їх втілення в законодавство та правозастосовчу практику дозволить більш чітко врегулювати кримінально-процесуальні відносини, які виникають на стадії досудового слідства між учасниками кримінального процесу при затриманні підозрюваного та обранні запобіжного заходу у вигляді взяття під варту, до того ж розширюють і поглиблюють наші уявлення про специфіку діяльності слідчого та органу дізнання по затриманню підозрюваного.</w:t>
      </w:r>
    </w:p>
    <w:p w14:paraId="6887858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Результати дисертаційного дослідження можуть бути використані </w:t>
      </w:r>
      <w:r w:rsidRPr="002A5780">
        <w:rPr>
          <w:rFonts w:ascii="Times New Roman" w:eastAsia="Times New Roman" w:hAnsi="Times New Roman" w:cs="Times New Roman"/>
          <w:i/>
          <w:color w:val="000000"/>
          <w:kern w:val="0"/>
          <w:sz w:val="28"/>
          <w:szCs w:val="28"/>
          <w:lang w:val="uk-UA" w:eastAsia="ru-RU"/>
        </w:rPr>
        <w:t>в наукових цілях</w:t>
      </w:r>
      <w:r w:rsidRPr="002A5780">
        <w:rPr>
          <w:rFonts w:ascii="Times New Roman" w:eastAsia="Times New Roman" w:hAnsi="Times New Roman" w:cs="Times New Roman"/>
          <w:color w:val="000000"/>
          <w:kern w:val="0"/>
          <w:sz w:val="28"/>
          <w:szCs w:val="28"/>
          <w:lang w:val="uk-UA" w:eastAsia="ru-RU"/>
        </w:rPr>
        <w:t xml:space="preserve"> – для подальшого наукового дослідження проблем теорії та практики затримання підозрюваного.</w:t>
      </w:r>
    </w:p>
    <w:p w14:paraId="321A20A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noProof/>
          <w:color w:val="000000"/>
          <w:kern w:val="0"/>
          <w:sz w:val="28"/>
          <w:szCs w:val="28"/>
          <w:lang w:val="uk-UA" w:eastAsia="ru-RU"/>
        </w:rPr>
        <w:t xml:space="preserve">Сформульовані в роботі дефініції, концептуальні положення і теоретичні моделі процесуальних та інших юридичних дій </w:t>
      </w:r>
      <w:r w:rsidRPr="002A5780">
        <w:rPr>
          <w:rFonts w:ascii="Times New Roman" w:eastAsia="Times New Roman" w:hAnsi="Times New Roman" w:cs="Times New Roman"/>
          <w:color w:val="000000"/>
          <w:kern w:val="0"/>
          <w:sz w:val="28"/>
          <w:szCs w:val="28"/>
          <w:lang w:val="uk-UA" w:eastAsia="ru-RU"/>
        </w:rPr>
        <w:t xml:space="preserve">можуть бути враховані </w:t>
      </w:r>
      <w:r w:rsidRPr="002A5780">
        <w:rPr>
          <w:rFonts w:ascii="Times New Roman" w:eastAsia="Times New Roman" w:hAnsi="Times New Roman" w:cs="Times New Roman"/>
          <w:i/>
          <w:color w:val="000000"/>
          <w:kern w:val="0"/>
          <w:sz w:val="28"/>
          <w:szCs w:val="28"/>
          <w:lang w:val="uk-UA" w:eastAsia="ru-RU"/>
        </w:rPr>
        <w:t>в правотворчій діяльності</w:t>
      </w:r>
      <w:r w:rsidRPr="002A5780">
        <w:rPr>
          <w:rFonts w:ascii="Times New Roman" w:eastAsia="Times New Roman" w:hAnsi="Times New Roman" w:cs="Times New Roman"/>
          <w:color w:val="000000"/>
          <w:kern w:val="0"/>
          <w:sz w:val="28"/>
          <w:szCs w:val="28"/>
          <w:lang w:val="uk-UA" w:eastAsia="ru-RU"/>
        </w:rPr>
        <w:t xml:space="preserve"> – при розробці проекту нового Кримінально-процесуального кодексу України</w:t>
      </w:r>
      <w:r w:rsidRPr="002A5780">
        <w:rPr>
          <w:rFonts w:ascii="Times New Roman" w:eastAsia="Times New Roman" w:hAnsi="Times New Roman" w:cs="Times New Roman"/>
          <w:noProof/>
          <w:color w:val="000000"/>
          <w:kern w:val="0"/>
          <w:sz w:val="28"/>
          <w:szCs w:val="28"/>
          <w:lang w:val="uk-UA" w:eastAsia="ru-RU"/>
        </w:rPr>
        <w:t>, для вдосконалення Закону України «Про міліцію»,</w:t>
      </w:r>
      <w:r w:rsidRPr="002A5780">
        <w:rPr>
          <w:rFonts w:ascii="Times New Roman" w:eastAsia="Times New Roman" w:hAnsi="Times New Roman" w:cs="Times New Roman"/>
          <w:color w:val="000000"/>
          <w:kern w:val="0"/>
          <w:sz w:val="28"/>
          <w:szCs w:val="28"/>
          <w:lang w:val="uk-UA" w:eastAsia="ru-RU"/>
        </w:rPr>
        <w:t xml:space="preserve"> при внесенні змін і доповнень до чинного КПК України та інших законодавчих актів.</w:t>
      </w:r>
    </w:p>
    <w:p w14:paraId="2F63584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Результати дослідження можуть бути використані </w:t>
      </w:r>
      <w:r w:rsidRPr="002A5780">
        <w:rPr>
          <w:rFonts w:ascii="Times New Roman" w:eastAsia="Times New Roman" w:hAnsi="Times New Roman" w:cs="Times New Roman"/>
          <w:i/>
          <w:color w:val="000000"/>
          <w:kern w:val="0"/>
          <w:sz w:val="28"/>
          <w:szCs w:val="28"/>
          <w:lang w:val="uk-UA" w:eastAsia="ru-RU"/>
        </w:rPr>
        <w:t>в навчально-методичній роботі</w:t>
      </w:r>
      <w:r w:rsidRPr="002A5780">
        <w:rPr>
          <w:rFonts w:ascii="Times New Roman" w:eastAsia="Times New Roman" w:hAnsi="Times New Roman" w:cs="Times New Roman"/>
          <w:color w:val="000000"/>
          <w:kern w:val="0"/>
          <w:sz w:val="28"/>
          <w:szCs w:val="28"/>
          <w:lang w:val="uk-UA" w:eastAsia="ru-RU"/>
        </w:rPr>
        <w:t xml:space="preserve"> – при підготовці навчальних посібників, методичних розробок та безпосередньо в навчальному процесі під час вивчення окремих </w:t>
      </w:r>
      <w:r w:rsidRPr="002A5780">
        <w:rPr>
          <w:rFonts w:ascii="Times New Roman" w:eastAsia="Times New Roman" w:hAnsi="Times New Roman" w:cs="Times New Roman"/>
          <w:color w:val="000000"/>
          <w:kern w:val="0"/>
          <w:sz w:val="28"/>
          <w:szCs w:val="28"/>
          <w:lang w:val="uk-UA" w:eastAsia="ru-RU"/>
        </w:rPr>
        <w:lastRenderedPageBreak/>
        <w:t>розділів кримінально-процесуального законодавства, написанні контрольних, курсових і магістерських робіт, у викладанні курсу кримінально-процесуального права, у науково-дослідній роботі викладачів та студентів.</w:t>
      </w:r>
    </w:p>
    <w:p w14:paraId="113E325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Пропозиції і рекомендації, викладені та обґрунтовані в даній роботі, можуть бути також використані </w:t>
      </w:r>
      <w:r w:rsidRPr="002A5780">
        <w:rPr>
          <w:rFonts w:ascii="Times New Roman" w:eastAsia="Times New Roman" w:hAnsi="Times New Roman" w:cs="Times New Roman"/>
          <w:i/>
          <w:color w:val="000000"/>
          <w:kern w:val="0"/>
          <w:sz w:val="28"/>
          <w:szCs w:val="28"/>
          <w:lang w:val="uk-UA" w:eastAsia="ru-RU"/>
        </w:rPr>
        <w:t>в практичній діяльності органів дізнання і досудового слідства</w:t>
      </w:r>
      <w:r w:rsidRPr="002A5780">
        <w:rPr>
          <w:rFonts w:ascii="Times New Roman" w:eastAsia="Times New Roman" w:hAnsi="Times New Roman" w:cs="Times New Roman"/>
          <w:color w:val="000000"/>
          <w:kern w:val="0"/>
          <w:sz w:val="28"/>
          <w:szCs w:val="28"/>
          <w:lang w:val="uk-UA" w:eastAsia="ru-RU"/>
        </w:rPr>
        <w:t xml:space="preserve"> щодо затримання осіб, підозрюваних у скоєнні злочинів.</w:t>
      </w:r>
    </w:p>
    <w:p w14:paraId="1A1E4DA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Розроблені в дисертаційному дослідженні положення, узагальнення, висновки також можуть бути використані </w:t>
      </w:r>
      <w:r w:rsidRPr="002A5780">
        <w:rPr>
          <w:rFonts w:ascii="Times New Roman" w:eastAsia="Times New Roman" w:hAnsi="Times New Roman" w:cs="Times New Roman"/>
          <w:i/>
          <w:color w:val="000000"/>
          <w:kern w:val="0"/>
          <w:sz w:val="28"/>
          <w:szCs w:val="28"/>
          <w:lang w:val="uk-UA" w:eastAsia="ru-RU"/>
        </w:rPr>
        <w:t>у правовиховній діяльності</w:t>
      </w:r>
      <w:r w:rsidRPr="002A5780">
        <w:rPr>
          <w:rFonts w:ascii="Times New Roman" w:eastAsia="Times New Roman" w:hAnsi="Times New Roman" w:cs="Times New Roman"/>
          <w:color w:val="000000"/>
          <w:kern w:val="0"/>
          <w:sz w:val="28"/>
          <w:szCs w:val="28"/>
          <w:lang w:val="uk-UA" w:eastAsia="ru-RU"/>
        </w:rPr>
        <w:t xml:space="preserve"> при здійсненні роботи по підвищенню рівня правової та професійної культури посадових осіб органів дізнання, досудового слідства, суду та населення.</w:t>
      </w:r>
    </w:p>
    <w:p w14:paraId="1796114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Викладені в дисертаційному дослідженні положення дозволяють застосовувати їх у практичній діяльності як наукові рекомендації.</w:t>
      </w:r>
    </w:p>
    <w:p w14:paraId="7320C1AD" w14:textId="77777777" w:rsidR="002A5780" w:rsidRPr="002A5780" w:rsidRDefault="002A5780" w:rsidP="002A5780">
      <w:pPr>
        <w:widowControl/>
        <w:tabs>
          <w:tab w:val="clear" w:pos="709"/>
          <w:tab w:val="left" w:pos="7254"/>
        </w:tabs>
        <w:suppressAutoHyphens w:val="0"/>
        <w:spacing w:after="0" w:line="360" w:lineRule="auto"/>
        <w:ind w:firstLine="709"/>
        <w:rPr>
          <w:rFonts w:ascii="Times New Roman" w:eastAsia="Times New Roman" w:hAnsi="Times New Roman" w:cs="Times New Roman"/>
          <w:noProof/>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Апробація результатів дисертації.</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noProof/>
          <w:color w:val="000000"/>
          <w:kern w:val="0"/>
          <w:sz w:val="28"/>
          <w:szCs w:val="28"/>
          <w:lang w:val="uk-UA" w:eastAsia="ru-RU"/>
        </w:rPr>
        <w:t xml:space="preserve">Дисертацію підготовлено на кафедрі кримінального процесу Запорізького юридичного інституту Дніпропетровського державного університету внутрішніх справ. </w:t>
      </w:r>
    </w:p>
    <w:p w14:paraId="4AB30C99" w14:textId="77777777" w:rsidR="002A5780" w:rsidRPr="002A5780" w:rsidRDefault="002A5780" w:rsidP="002A5780">
      <w:pPr>
        <w:widowControl/>
        <w:tabs>
          <w:tab w:val="clear" w:pos="709"/>
          <w:tab w:val="left" w:pos="7254"/>
        </w:tabs>
        <w:suppressAutoHyphens w:val="0"/>
        <w:spacing w:after="0" w:line="360" w:lineRule="auto"/>
        <w:ind w:firstLine="709"/>
        <w:rPr>
          <w:rFonts w:ascii="Times New Roman" w:eastAsia="Times New Roman" w:hAnsi="Times New Roman" w:cs="Times New Roman"/>
          <w:noProof/>
          <w:color w:val="000000"/>
          <w:kern w:val="0"/>
          <w:sz w:val="28"/>
          <w:szCs w:val="28"/>
          <w:lang w:val="uk-UA" w:eastAsia="ru-RU"/>
        </w:rPr>
      </w:pPr>
      <w:r w:rsidRPr="002A5780">
        <w:rPr>
          <w:rFonts w:ascii="Times New Roman" w:eastAsia="Times New Roman" w:hAnsi="Times New Roman" w:cs="Times New Roman"/>
          <w:noProof/>
          <w:color w:val="000000"/>
          <w:kern w:val="0"/>
          <w:sz w:val="28"/>
          <w:szCs w:val="28"/>
          <w:lang w:val="uk-UA" w:eastAsia="ru-RU"/>
        </w:rPr>
        <w:t>Висновки дисертації використовуються у навчальному процесі в Дніпропетровському державному університеті внутрішніх справ МВС України (акт впровадження від 7.04.2008 р.).</w:t>
      </w:r>
    </w:p>
    <w:p w14:paraId="51F72212" w14:textId="77777777" w:rsidR="002A5780" w:rsidRPr="002A5780" w:rsidRDefault="002A5780" w:rsidP="002A5780">
      <w:pPr>
        <w:widowControl/>
        <w:tabs>
          <w:tab w:val="clear" w:pos="709"/>
          <w:tab w:val="left" w:pos="7254"/>
        </w:tabs>
        <w:suppressAutoHyphens w:val="0"/>
        <w:spacing w:after="0" w:line="360" w:lineRule="auto"/>
        <w:ind w:firstLine="709"/>
        <w:rPr>
          <w:rFonts w:ascii="Times New Roman" w:eastAsia="Times New Roman" w:hAnsi="Times New Roman" w:cs="Times New Roman"/>
          <w:noProof/>
          <w:color w:val="000000"/>
          <w:kern w:val="0"/>
          <w:sz w:val="28"/>
          <w:szCs w:val="28"/>
          <w:lang w:val="uk-UA" w:eastAsia="ru-RU"/>
        </w:rPr>
      </w:pPr>
      <w:r w:rsidRPr="002A5780">
        <w:rPr>
          <w:rFonts w:ascii="Times New Roman" w:eastAsia="Times New Roman" w:hAnsi="Times New Roman" w:cs="Times New Roman"/>
          <w:noProof/>
          <w:color w:val="000000"/>
          <w:kern w:val="0"/>
          <w:sz w:val="28"/>
          <w:szCs w:val="28"/>
          <w:lang w:val="uk-UA" w:eastAsia="ru-RU"/>
        </w:rPr>
        <w:t>Результати дослідження та пропозиції автора направлені в Комітет з питань правової політики Верховної Ради України (акт впровадження № 04-30/18-842 від 13.05.2008 р.).</w:t>
      </w:r>
    </w:p>
    <w:p w14:paraId="10E2FA3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Основні положення дисертаційного дослідження викладені в тезах доповідей та наукових повідомлень на семи науково-практичних конференціях і семінарах: </w:t>
      </w:r>
    </w:p>
    <w:p w14:paraId="6EA6A6A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val="uk-UA" w:eastAsia="ru-RU"/>
        </w:rPr>
        <w:t xml:space="preserve">- Всеукраїнській науково-практичній конференції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Актуальні проблеми взаємодії судових та правоохоронних органів у процесі реалізації завдань кримінального судочинства», яка проводилась у Запорізькому юридичному інституті МВС </w:t>
      </w:r>
      <w:r w:rsidRPr="002A5780">
        <w:rPr>
          <w:rFonts w:ascii="Times New Roman" w:eastAsia="Times New Roman" w:hAnsi="Times New Roman" w:cs="Times New Roman"/>
          <w:color w:val="000000"/>
          <w:kern w:val="0"/>
          <w:sz w:val="28"/>
          <w:szCs w:val="28"/>
          <w:lang w:eastAsia="ru-RU"/>
        </w:rPr>
        <w:t>28–</w:t>
      </w:r>
      <w:r w:rsidRPr="002A5780">
        <w:rPr>
          <w:rFonts w:ascii="Times New Roman" w:eastAsia="Times New Roman" w:hAnsi="Times New Roman" w:cs="Times New Roman"/>
          <w:color w:val="000000"/>
          <w:kern w:val="0"/>
          <w:sz w:val="28"/>
          <w:szCs w:val="28"/>
          <w:lang w:val="uk-UA" w:eastAsia="ru-RU"/>
        </w:rPr>
        <w:t xml:space="preserve">29 травня 2004 р., </w:t>
      </w:r>
    </w:p>
    <w:p w14:paraId="0A53A91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 Всеукраїнському науково-практичному семінарі з актуальних проблем удосконалення кримінально-процесуального законодавства, який проходив у м. Дніпропетровську в Юридичній академії МВС 28 травня 2004 р., </w:t>
      </w:r>
    </w:p>
    <w:p w14:paraId="4689896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 Всеукраїнській науково-практичній конференції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Теоретичні та практичні проблеми організації досудового слідства» </w:t>
      </w:r>
      <w:r w:rsidRPr="002A5780">
        <w:rPr>
          <w:rFonts w:ascii="Times New Roman" w:eastAsia="Times New Roman" w:hAnsi="Times New Roman" w:cs="Times New Roman"/>
          <w:color w:val="000000"/>
          <w:kern w:val="0"/>
          <w:sz w:val="28"/>
          <w:szCs w:val="28"/>
          <w:lang w:eastAsia="ru-RU"/>
        </w:rPr>
        <w:t>в</w:t>
      </w:r>
      <w:r w:rsidRPr="002A5780">
        <w:rPr>
          <w:rFonts w:ascii="Times New Roman" w:eastAsia="Times New Roman" w:hAnsi="Times New Roman" w:cs="Times New Roman"/>
          <w:color w:val="000000"/>
          <w:kern w:val="0"/>
          <w:sz w:val="28"/>
          <w:szCs w:val="28"/>
          <w:lang w:val="uk-UA" w:eastAsia="ru-RU"/>
        </w:rPr>
        <w:t xml:space="preserve"> Запорізькому юридичному інституті МВС, проведеній 20–21 травня 2005 р., </w:t>
      </w:r>
    </w:p>
    <w:p w14:paraId="25681B6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 Міжкафедральному науково-практичному семінарі «Концептуальні проблеми проекту кримінально-процесуального кодексу України, судова реформа в Україні», що проходив в Юридичній академії МВС 4 липня 2005 року в м. Дніпропетровську, </w:t>
      </w:r>
    </w:p>
    <w:p w14:paraId="25F08EC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Науково-практичному семінарі з актуальних питань кримінального процесу, який проводився в Дніпропетровському державному університеті внутрішніх справ 26 травня 2006 року,</w:t>
      </w:r>
    </w:p>
    <w:p w14:paraId="18A2E10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Науково-практичному семінарі «Державна політика у сфері кримінальної юстиції та забезпечення правопорядку в Україні», який проходив у Дніпропетровському державному університеті внутрішніх справ 28 лютого 2008 року,</w:t>
      </w:r>
    </w:p>
    <w:p w14:paraId="3BA0B1B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Науково-практичній конференції «Правова держава: історія, теорія та сучасність», яка проводилась у Дніпропетровському державному університеті внутрішніх справ 2 грудня 2008 року.</w:t>
      </w:r>
    </w:p>
    <w:p w14:paraId="1ECEE5A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uk-UA"/>
        </w:rPr>
        <w:t>Публікації.</w:t>
      </w:r>
      <w:r w:rsidRPr="002A5780">
        <w:rPr>
          <w:rFonts w:ascii="Times New Roman" w:eastAsia="Times New Roman" w:hAnsi="Times New Roman" w:cs="Times New Roman"/>
          <w:color w:val="000000"/>
          <w:kern w:val="0"/>
          <w:sz w:val="28"/>
          <w:szCs w:val="28"/>
          <w:lang w:val="uk-UA" w:eastAsia="uk-UA"/>
        </w:rPr>
        <w:t xml:space="preserve"> </w:t>
      </w:r>
      <w:r w:rsidRPr="002A5780">
        <w:rPr>
          <w:rFonts w:ascii="Times New Roman" w:eastAsia="Times New Roman" w:hAnsi="Times New Roman" w:cs="Times New Roman"/>
          <w:color w:val="000000"/>
          <w:kern w:val="0"/>
          <w:sz w:val="28"/>
          <w:szCs w:val="28"/>
          <w:lang w:val="uk-UA" w:eastAsia="ru-RU"/>
        </w:rPr>
        <w:t>Основні теоретичні положення та висновки дисертації знайшли своє відображення у десяти наукових публікаціях, шість з яких – статті у фахових виданнях, затверджених ВАК України, три – тези наукових конференцій.</w:t>
      </w:r>
    </w:p>
    <w:p w14:paraId="0FD42CAC" w14:textId="4677590F" w:rsidR="007723A2" w:rsidRDefault="007723A2" w:rsidP="002A5780">
      <w:pPr>
        <w:rPr>
          <w:lang w:val="uk-UA"/>
        </w:rPr>
      </w:pPr>
    </w:p>
    <w:p w14:paraId="024D9456" w14:textId="77777777" w:rsidR="002A5780" w:rsidRDefault="002A5780" w:rsidP="002A5780">
      <w:pPr>
        <w:rPr>
          <w:lang w:val="uk-UA"/>
        </w:rPr>
      </w:pPr>
    </w:p>
    <w:p w14:paraId="75405818" w14:textId="77777777" w:rsidR="002A5780" w:rsidRDefault="002A5780" w:rsidP="002A5780">
      <w:pPr>
        <w:rPr>
          <w:lang w:val="uk-UA"/>
        </w:rPr>
      </w:pPr>
    </w:p>
    <w:p w14:paraId="40807B0B" w14:textId="77777777" w:rsidR="002A5780" w:rsidRDefault="002A5780" w:rsidP="002A5780">
      <w:pPr>
        <w:rPr>
          <w:lang w:val="uk-UA"/>
        </w:rPr>
      </w:pPr>
    </w:p>
    <w:p w14:paraId="561B8208"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noProof/>
          <w:color w:val="000000"/>
          <w:kern w:val="0"/>
          <w:sz w:val="28"/>
          <w:szCs w:val="28"/>
          <w:lang w:val="uk-UA" w:eastAsia="ru-RU"/>
        </w:rPr>
      </w:pPr>
      <w:r w:rsidRPr="002A5780">
        <w:rPr>
          <w:rFonts w:ascii="Times New Roman" w:eastAsia="Times New Roman" w:hAnsi="Times New Roman" w:cs="Times New Roman"/>
          <w:b/>
          <w:noProof/>
          <w:color w:val="000000"/>
          <w:kern w:val="0"/>
          <w:sz w:val="28"/>
          <w:szCs w:val="28"/>
          <w:lang w:val="uk-UA" w:eastAsia="ru-RU"/>
        </w:rPr>
        <w:t>ЗАГАЛЬНІ ВИСНОВКИ</w:t>
      </w:r>
    </w:p>
    <w:p w14:paraId="78585906"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b/>
          <w:noProof/>
          <w:color w:val="000000"/>
          <w:kern w:val="0"/>
          <w:sz w:val="28"/>
          <w:szCs w:val="28"/>
          <w:lang w:val="uk-UA" w:eastAsia="ru-RU"/>
        </w:rPr>
      </w:pPr>
    </w:p>
    <w:p w14:paraId="705C3F8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У дисертації здійснено теоретичне узагальнення і нове вирішення наукової задачі щодо визначення поняття, сутності і значення інституту затримання підозрюваної особи, а також сформульовано пропозиції з удосконалення чинного кримінально-процесуального законодавства. Одержані результати роботи можуть стати підґрунтям для подальших досліджень інституту затримання особи, підозрюваної в скоєнні злочину. </w:t>
      </w:r>
    </w:p>
    <w:p w14:paraId="1DFD095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Найбільш вагомі теоретичні висновки та основні результати цього наукового дослідження визначаються такими положеннями:</w:t>
      </w:r>
    </w:p>
    <w:p w14:paraId="0F5B06A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1. Наявність інституту затримання в кримінально-процесуальному законодавстві не викликає сумнівів у своїй доцільності та особливому значенні для вирішення основних питань кримінального судочинства. </w:t>
      </w:r>
    </w:p>
    <w:p w14:paraId="3219E35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Даний інститут продиктований потребою практики і спрямований як на посилення протидії злочинності, швидке і повне розкриття злочинів, викриття і справедливе покарання винних осіб, так і на створення гарантій захисту прав і свобод людини. </w:t>
      </w:r>
    </w:p>
    <w:p w14:paraId="2632874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2. Розгляд етапів історичного розвитку інституту затримання сприяв визначенню сутності, юридичної форми та значення сучасного інституту затримання особи, яка вчинила злочин, та надав підстави для визначення шляхів до вдосконалення сучасної правової регламентації даного кримінально-процесуального інституту.</w:t>
      </w:r>
    </w:p>
    <w:p w14:paraId="7B7D458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3. На підставі дослідження тенденцій розвитку та сучасного стану кримінально-процесуального законодавства України та зарубіжних країн про затримання підозрюваного та обрання запобіжного заходу у вигляді взяття під варту з метою розв’язання конкуренції сучасних правових інститутів і норм щодо затримання доведено, що в чинному кримінально-процесуальному законодавстві, а також в офіційних проектах КПК України фактично названі дві форми затримання: 1) затримання з поличним чи на місці злочину; 2) тимчасове взяття особи під варту як тимчасовий запобіжний захід.</w:t>
      </w:r>
    </w:p>
    <w:p w14:paraId="0FE11A7F" w14:textId="77777777" w:rsidR="002A5780" w:rsidRPr="002A5780" w:rsidRDefault="002A5780" w:rsidP="002A5780">
      <w:pPr>
        <w:widowControl/>
        <w:shd w:val="clear" w:color="auto" w:fill="FFFFFF"/>
        <w:tabs>
          <w:tab w:val="clear" w:pos="709"/>
        </w:tabs>
        <w:suppressAutoHyphens w:val="0"/>
        <w:autoSpaceDE w:val="0"/>
        <w:autoSpaceDN w:val="0"/>
        <w:adjustRightInd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Затримання на місці злочину чи з поличним – кримінально-процесуальна дія, яка може здійснюватись органом дізнання, слідчим чи прокурором з метою запобігання злочину, з’ясування причетності особи до вчиненого злочину, закріплення обставин скоєння злочину та його слідів.</w:t>
      </w:r>
    </w:p>
    <w:p w14:paraId="49C2348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Тимчасове затримання підозрюваного – тимчасовий запобіжний захід, який полягає у взятті підозрюваного під варту лише за наявності достатніх доказів вчинення ним злочину, за який за законом може бути призначено покарання у вигляді позбавлення волі, і здійснюється з метою припинення злочинної діяльності та запобігання спробам сховатися від слідства, а також вчинення дій, спрямованих на перешкоджання встановленню об’єктивної істини по справі. Особа, підозрювана у вчиненні злочину, може бути тимчасово затримана (взята під варту) на строк не більше сімдесяти двох годин.</w:t>
      </w:r>
    </w:p>
    <w:p w14:paraId="3A6525C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Перша форма затримання на сьогодні взагалі залишається «вільною зоною», що знаходиться поза увагою законодавчого регулювання і без визначеної в законі процесуальної форми провадження, що приводить на практиці до свавілля і порушень прав людини. Друга форма затримання – тимчасове взяття під варту, потребує суттєвого вдосконалення.</w:t>
      </w:r>
    </w:p>
    <w:p w14:paraId="5568541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Cs/>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Затримання на місці злочину чи з поличним полягає в обмеженні свободи вільного пересування особи та доставці її до правоохоронного органу на термін до чотирьох годин. Обґрунтовано, що с</w:t>
      </w:r>
      <w:r w:rsidRPr="002A5780">
        <w:rPr>
          <w:rFonts w:ascii="Times New Roman" w:eastAsia="Times New Roman" w:hAnsi="Times New Roman" w:cs="Times New Roman"/>
          <w:bCs/>
          <w:color w:val="000000"/>
          <w:kern w:val="0"/>
          <w:sz w:val="28"/>
          <w:szCs w:val="28"/>
          <w:lang w:val="uk-UA" w:eastAsia="ru-RU"/>
        </w:rPr>
        <w:t>трок затримання особи, підозрюваної в скоєнні злочину, обчислюється з моменту фактичного її затримання.</w:t>
      </w:r>
    </w:p>
    <w:p w14:paraId="1E6E9A5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bCs/>
          <w:color w:val="000000"/>
          <w:kern w:val="0"/>
          <w:sz w:val="28"/>
          <w:szCs w:val="28"/>
          <w:lang w:val="uk-UA" w:eastAsia="ru-RU"/>
        </w:rPr>
      </w:pPr>
      <w:r w:rsidRPr="002A5780">
        <w:rPr>
          <w:rFonts w:ascii="Times New Roman" w:eastAsia="Times New Roman" w:hAnsi="Times New Roman" w:cs="Times New Roman"/>
          <w:bCs/>
          <w:color w:val="000000"/>
          <w:kern w:val="0"/>
          <w:sz w:val="28"/>
          <w:szCs w:val="28"/>
          <w:lang w:val="uk-UA" w:eastAsia="ru-RU"/>
        </w:rPr>
        <w:t>4. З метою вдосконалення чинного законодавства та проекту нового Кримінально-процесуального кодексу України висунуто пропозиції щодо законодавчого закріплення підстав та порядку затримання особи, яка підозрюється у вчиненні злочину.</w:t>
      </w:r>
    </w:p>
    <w:p w14:paraId="14231CD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Законодавча регламентація затримання на місці злочину чи з поличним має ґрунтуватись на таких основних положеннях:</w:t>
      </w:r>
    </w:p>
    <w:p w14:paraId="221586BF"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ab/>
        <w:t xml:space="preserve">Органи дізнання, слідчий чи прокурор мають отримати право затримати особу на місці злочину чи з поличним та доставити її до місця свого розташування за наявності однієї з таких підстав: </w:t>
      </w:r>
    </w:p>
    <w:p w14:paraId="2EDF1ACA"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1) коли цю особу застигли при вчиненні злочину або на місці злочину безпосередньо після його вчинення;</w:t>
      </w:r>
    </w:p>
    <w:p w14:paraId="4013833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2) коли очевидці або жертви злочину вкажуть на дану особу як на таку, що вчинила злочин;</w:t>
      </w:r>
    </w:p>
    <w:p w14:paraId="479D819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3) коли на особі або на її одязі, при ній, в її транспортному засобі, житлі чи іншому помешканні виявлено знаряддя, об’єкти злочинних дій чи неспростовні речові докази, що у своїй сукупності показують на дану особу як на таку, що вчинила злочин;</w:t>
      </w:r>
    </w:p>
    <w:p w14:paraId="00804E1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4) коли під час безпосереднього спостереження і технічного документування або зняття інформації з технічних каналів зв’язку в процесі оперативно-розшукової діяльності уповноважених на це органів отримані такі неспростовні фактичні дані, які </w:t>
      </w:r>
      <w:r w:rsidRPr="002A5780">
        <w:rPr>
          <w:rFonts w:ascii="Times New Roman" w:eastAsia="Times New Roman" w:hAnsi="Times New Roman" w:cs="Times New Roman"/>
          <w:iCs/>
          <w:color w:val="000000"/>
          <w:kern w:val="0"/>
          <w:sz w:val="28"/>
          <w:szCs w:val="28"/>
          <w:lang w:val="uk-UA" w:eastAsia="ru-RU"/>
        </w:rPr>
        <w:t xml:space="preserve">самі по собі чи в сукупності з іншими даними дають підставу вважати, що особа готується до вчинення особливо тяжкого чи тяжкого злочину, і злочин буде доведено до кінця, або </w:t>
      </w:r>
      <w:r w:rsidRPr="002A5780">
        <w:rPr>
          <w:rFonts w:ascii="Times New Roman" w:eastAsia="Times New Roman" w:hAnsi="Times New Roman" w:cs="Times New Roman"/>
          <w:color w:val="000000"/>
          <w:kern w:val="0"/>
          <w:sz w:val="28"/>
          <w:szCs w:val="28"/>
          <w:lang w:val="uk-UA" w:eastAsia="ru-RU"/>
        </w:rPr>
        <w:t>вказують на дану особу як на таку, що вчинила злочин;</w:t>
      </w:r>
    </w:p>
    <w:p w14:paraId="554003C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spacing w:val="-6"/>
          <w:kern w:val="0"/>
          <w:sz w:val="28"/>
          <w:szCs w:val="28"/>
          <w:lang w:val="uk-UA" w:eastAsia="ru-RU"/>
        </w:rPr>
        <w:t xml:space="preserve">5) коли особа, яка вчинила </w:t>
      </w:r>
      <w:r w:rsidRPr="002A5780">
        <w:rPr>
          <w:rFonts w:ascii="Times New Roman" w:eastAsia="Times New Roman" w:hAnsi="Times New Roman" w:cs="Times New Roman"/>
          <w:iCs/>
          <w:color w:val="000000"/>
          <w:kern w:val="0"/>
          <w:sz w:val="28"/>
          <w:szCs w:val="28"/>
          <w:lang w:val="uk-UA" w:eastAsia="ru-RU"/>
        </w:rPr>
        <w:t>особливо тяжкий чи тяжкий злочин, з’явилась з</w:t>
      </w:r>
      <w:r w:rsidRPr="002A5780">
        <w:rPr>
          <w:rFonts w:ascii="Times New Roman" w:eastAsia="Times New Roman" w:hAnsi="Times New Roman" w:cs="Times New Roman"/>
          <w:color w:val="000000"/>
          <w:spacing w:val="-6"/>
          <w:kern w:val="0"/>
          <w:sz w:val="28"/>
          <w:szCs w:val="28"/>
          <w:lang w:val="uk-UA" w:eastAsia="ru-RU"/>
        </w:rPr>
        <w:t xml:space="preserve"> повинною, і затримання вкрай необхідне для забезпечення її безпеки та вирішення інших завдань судочинства.</w:t>
      </w:r>
    </w:p>
    <w:p w14:paraId="13DE7B3C"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Затримання особи з поличним чи на місці злочину здійснюється у випадках, коли іншими засобами забезпечити вирішення завдань судочинства неможливо, у спосіб, що не суперечить правилам крайньої необхідності, які визначені у ст. 39 Кримінального кодексу України, та положенням про затримання особи, яка вчинила злочин, що викладені у ст. 38 КК України.</w:t>
      </w:r>
    </w:p>
    <w:p w14:paraId="592A6EBC"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noProof/>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Для встановлення місця знаходження особи, яка підозрюється у вчиненні злочину, може здійснюватись технічний пошук і контроль </w:t>
      </w:r>
      <w:r w:rsidRPr="002A5780">
        <w:rPr>
          <w:rFonts w:ascii="Times New Roman" w:eastAsia="Times New Roman" w:hAnsi="Times New Roman" w:cs="Times New Roman"/>
          <w:noProof/>
          <w:color w:val="000000"/>
          <w:kern w:val="0"/>
          <w:sz w:val="28"/>
          <w:szCs w:val="28"/>
          <w:lang w:val="uk-UA" w:eastAsia="ru-RU"/>
        </w:rPr>
        <w:t xml:space="preserve">місця знаходження </w:t>
      </w:r>
      <w:r w:rsidRPr="002A5780">
        <w:rPr>
          <w:rFonts w:ascii="Times New Roman" w:eastAsia="Times New Roman" w:hAnsi="Times New Roman" w:cs="Times New Roman"/>
          <w:noProof/>
          <w:color w:val="000000"/>
          <w:kern w:val="0"/>
          <w:sz w:val="28"/>
          <w:szCs w:val="28"/>
          <w:lang w:val="uk-UA" w:eastAsia="ru-RU"/>
        </w:rPr>
        <w:lastRenderedPageBreak/>
        <w:t>активованого мобільного апарату особи та провадитись інші науково-технічні заходи.</w:t>
      </w:r>
    </w:p>
    <w:p w14:paraId="4BE6F624"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Під час проведення затримання особи на місці злочину чи з поличним мають бути вжиті заходи щодо фіксації обстановки та обставин вчинення злочину, охорони місця події, здійснені невідкладні дії по виявленню, закріпленню та вилученню слідів злочину та інших фактичних даних, що можуть мати значення доказів у кримінальному судочинстві.</w:t>
      </w:r>
    </w:p>
    <w:p w14:paraId="767DA6BB"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Хід і результати затримання особи, підозрюваної у вчиненні злочину, з поличним чи на місці злочину фіксуються в протоколі.</w:t>
      </w:r>
    </w:p>
    <w:p w14:paraId="4D72441A"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Затриманій особі пояснюється, у зв’язку з чим вона затримана, повідомляється про те, що вона має статус підозрюваної особи, роз’яснюються її права.</w:t>
      </w:r>
    </w:p>
    <w:p w14:paraId="33AB7023"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Затриманій особі вручається декларація прав підозрюваного з детальним викладенням її процесуальних прав.</w:t>
      </w:r>
    </w:p>
    <w:p w14:paraId="52F9CE9F"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Протокол затримання особи з поличним чи на місці злочину негайно реєструється в документах обліку заяв і повідомлень про злочини і є приводом до порушення кримінальної справи. </w:t>
      </w:r>
    </w:p>
    <w:p w14:paraId="547896C8"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Протягом чотирьох годин з моменту затримання особи орган дізнання, слідчий чи прокурор повинні прийняти відповідно до вимог кримінально-процесуального законодавства рішення про порушення кримінальної справи і тимчасове взяття особи під варту, обрання чи не обрання передбаченого законом запобіжного заходу, або надати особі право залишити правоохоронний орган.</w:t>
      </w:r>
    </w:p>
    <w:p w14:paraId="313D5B83"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5. У сенсі розкриття значення однієї з форм затримання – затримання на місці злочину чи з поличним, визначено критерії допустимості використання результатів такого затримання в доказуванні.</w:t>
      </w:r>
    </w:p>
    <w:p w14:paraId="19EC76C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spacing w:val="2"/>
          <w:kern w:val="0"/>
          <w:sz w:val="28"/>
          <w:szCs w:val="28"/>
          <w:lang w:val="uk-UA" w:eastAsia="ru-RU"/>
        </w:rPr>
      </w:pPr>
      <w:r w:rsidRPr="002A5780">
        <w:rPr>
          <w:rFonts w:ascii="Times New Roman" w:eastAsia="Times New Roman" w:hAnsi="Times New Roman" w:cs="Times New Roman"/>
          <w:color w:val="000000"/>
          <w:spacing w:val="2"/>
          <w:kern w:val="0"/>
          <w:sz w:val="28"/>
          <w:szCs w:val="28"/>
          <w:lang w:val="uk-UA" w:eastAsia="ru-RU"/>
        </w:rPr>
        <w:t xml:space="preserve">Доказове значення протоколу затримання як процесуального документу полягає не лише в тім, що він засвідчує час і місце затримання конкретної </w:t>
      </w:r>
      <w:r w:rsidRPr="002A5780">
        <w:rPr>
          <w:rFonts w:ascii="Times New Roman" w:eastAsia="Times New Roman" w:hAnsi="Times New Roman" w:cs="Times New Roman"/>
          <w:color w:val="000000"/>
          <w:spacing w:val="2"/>
          <w:kern w:val="0"/>
          <w:sz w:val="28"/>
          <w:szCs w:val="28"/>
          <w:lang w:val="uk-UA" w:eastAsia="ru-RU"/>
        </w:rPr>
        <w:lastRenderedPageBreak/>
        <w:t>особи, а і в тому, що в ньому фіксуються також заяви, зроблені нею при затриманні.</w:t>
      </w:r>
    </w:p>
    <w:p w14:paraId="1F96518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spacing w:val="2"/>
          <w:kern w:val="0"/>
          <w:sz w:val="28"/>
          <w:szCs w:val="28"/>
          <w:lang w:val="uk-UA" w:eastAsia="ru-RU"/>
        </w:rPr>
        <w:t xml:space="preserve">У протоколі затримання особи на місці злочину мають бути зафіксовані фактичні обставини вчинення злочину та його сліди, а при затриманні з поличним – речові докази причетності особи до злочину. </w:t>
      </w:r>
      <w:r w:rsidRPr="002A5780">
        <w:rPr>
          <w:rFonts w:ascii="Times New Roman" w:eastAsia="Times New Roman" w:hAnsi="Times New Roman" w:cs="Times New Roman"/>
          <w:color w:val="000000"/>
          <w:kern w:val="0"/>
          <w:sz w:val="28"/>
          <w:szCs w:val="28"/>
          <w:lang w:val="uk-UA" w:eastAsia="ru-RU"/>
        </w:rPr>
        <w:t>Занесена до протоколу затримання інформація про обставини затримання (пояснення підозрюваного тощо) відноситься до судових доказів за умови її перевірки та визначення належності до справи, допустимості і достовірності.</w:t>
      </w:r>
    </w:p>
    <w:p w14:paraId="64C213E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Отже, складений у відповідності з вимогами закону протокол затримання має доказове значення не тільки тому, що в ньому фіксуються обставини затримання підозрюваного, а ще й тому, що правильна та достовірна вказівка в ньому на точний час затримання має значення для з’ясування часу скоєння злочину та в подальшому для підтвердження або спростування алібі затриманої особи.</w:t>
      </w:r>
    </w:p>
    <w:p w14:paraId="0481CAA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6. З урахуванням проведеного в рамках дисертаційного дослідження анкетування та вивчення кримінальних справ виявлено основні недоліки, які допускаються слідчими та співробітниками органу дізнання при складанні протоколу затримання особи, підозрюваної в скоєнні злочину, а також викладено пропозиції щодо закріплення в законі основних вимог до процесуального оформлення та змісту вказаного процесуального документу. </w:t>
      </w:r>
    </w:p>
    <w:p w14:paraId="024729D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Наведено пропозиції щодо вдосконалення законодавчого регламентування підстав та порядку проведення особистого обшуку особи, яка затримується за підозрою в скоєнні злочину. Звернуто увагу на особливості проведення вказаної процесуальної дії, що стосуються обмеження особистої недоторканості підозрюваної особи.</w:t>
      </w:r>
    </w:p>
    <w:p w14:paraId="7F1C6B5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7. Законодавча регламентація тимчасового затримання осіб має включати в себе такі основні положення:</w:t>
      </w:r>
    </w:p>
    <w:p w14:paraId="004F4487"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Особа, підозрювана у вчиненні злочину, може бути тимчасово затримана (взята під варту) на строк не більше сімдесяти двох годин лише за наявності </w:t>
      </w:r>
      <w:r w:rsidRPr="002A5780">
        <w:rPr>
          <w:rFonts w:ascii="Times New Roman" w:eastAsia="Times New Roman" w:hAnsi="Times New Roman" w:cs="Times New Roman"/>
          <w:color w:val="000000"/>
          <w:kern w:val="0"/>
          <w:sz w:val="28"/>
          <w:szCs w:val="28"/>
          <w:lang w:val="uk-UA" w:eastAsia="ru-RU"/>
        </w:rPr>
        <w:lastRenderedPageBreak/>
        <w:t>достатніх доказів вчинення нею злочину, за який за законом може бути призначено покарання у вигляді арешту чи позбавлення волі, з метою припинення злочинної діяльності, запобігання спробам приховатися від слідства, а також попередження вчинення дій, спрямованих на перешкоджання встановленню об</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єктивної істини по справі.</w:t>
      </w:r>
    </w:p>
    <w:p w14:paraId="7C049793"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Про тимчасове затримання підозрюваного орган дізнання, слідчий або прокурор виносить мотивовану постанову.</w:t>
      </w:r>
    </w:p>
    <w:p w14:paraId="5737ECDF"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Підозрюваній у вчиненні злочину особі повідомляється, що з моменту винесення постанови про затримання вона користується правами підслідної особи та роз’яснюються права і обов’язки підслідного. </w:t>
      </w:r>
    </w:p>
    <w:p w14:paraId="178702A7"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Копія постанови про тимчасове затримання підозрюваного разом з декларацією прав та обов</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язків підслідного негайно вручається затриманому. </w:t>
      </w:r>
      <w:r w:rsidRPr="002A5780">
        <w:rPr>
          <w:rFonts w:ascii="Times New Roman" w:eastAsia="Times New Roman" w:hAnsi="Times New Roman" w:cs="Times New Roman"/>
          <w:color w:val="000000"/>
          <w:kern w:val="0"/>
          <w:sz w:val="28"/>
          <w:szCs w:val="28"/>
          <w:lang w:val="uk-UA" w:eastAsia="ru-RU"/>
        </w:rPr>
        <w:tab/>
        <w:t>Підслідному з моменту тимчасового затримання надається можливість користуватись юридичною допомогою захисника.</w:t>
      </w:r>
    </w:p>
    <w:p w14:paraId="317D79C4"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До першого допиту взятому під варту підслідному має бути надана можливість годинної зустрічі із захисником наодинці. </w:t>
      </w:r>
    </w:p>
    <w:p w14:paraId="35B5176A"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Тимчасове затримання підозрюваного у вчиненні злочину органом дізнання, слідчим чи прокурором не може тривати більше сімдесяти двох годин. </w:t>
      </w:r>
    </w:p>
    <w:p w14:paraId="7F5014B9"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 xml:space="preserve">Протягом сімдесяти двох годин після затримання орган дізнання, слідчий чи прокурор: </w:t>
      </w:r>
    </w:p>
    <w:p w14:paraId="3E37E788"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звільняє затриманого, якщо не підтвердилась підозра у вчиненні злочину, закінчився встановлений законом строк затримання або затримання було здійснено безпідставно чи з порушенням вимог закону; </w:t>
      </w:r>
    </w:p>
    <w:p w14:paraId="01BA1CA9"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звільняє затриманого і обирає щодо нього запобіжний захід, не пов</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язаний з триманням під вартою; </w:t>
      </w:r>
    </w:p>
    <w:p w14:paraId="5BEA211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доставляє затриманого до судді з поданням про обрання йому запобіжного заходу у вигляді взяття під варту.</w:t>
      </w:r>
    </w:p>
    <w:p w14:paraId="4005255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Якщо орган дізнання, слідчий вважає, що є підстави для обрання запобіжного заходу у вигляді взяття під варту, він виносить подання до суду, </w:t>
      </w:r>
      <w:r w:rsidRPr="002A5780">
        <w:rPr>
          <w:rFonts w:ascii="Times New Roman" w:eastAsia="Times New Roman" w:hAnsi="Times New Roman" w:cs="Times New Roman"/>
          <w:color w:val="000000"/>
          <w:kern w:val="0"/>
          <w:sz w:val="28"/>
          <w:szCs w:val="28"/>
          <w:lang w:val="uk-UA" w:eastAsia="ru-RU"/>
        </w:rPr>
        <w:lastRenderedPageBreak/>
        <w:t>про що письмово сповіщає прокурора не менш, ніж за добу до розгляду подання в суді. Прокурор, заступник прокурора по нагляду за органами досудового слідства або інші помічники прокурора за його дорученням можуть приймати участь у розгляді подання слідчого в суді про обрання запобіжного заходу у вигляді взяття під варту, про що робиться відмітка в протоколі судового засідання.</w:t>
      </w:r>
    </w:p>
    <w:p w14:paraId="20762FE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Протягом сорока восьми годин з моменту отримання подання про обрання запобіжного заходу у вигляді взяття під варту суддя зобов</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язаний дати санкцію на тримання під вартою підслідного або звільнити його. </w:t>
      </w:r>
    </w:p>
    <w:p w14:paraId="7117AA3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Наголошується, що небезпечність злочину та наявність даних про те, що особа буде перешкоджати здійсненню правосуддя, утворюють лише мотиви, а не підстави для взяття під варту. </w:t>
      </w:r>
    </w:p>
    <w:p w14:paraId="33E929B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Закон має виходити з того, що взяття особи під варту, у тому числі й тимчасове (тимчасове затримання) допустимо лише за наявності неспростовних і безсумнівних доказів вчинення такою особою злочину. Рішення слідчого, органу дізнання про ув’язнення особи має бути обґрунтованим, мотивованим і законним.</w:t>
      </w:r>
    </w:p>
    <w:p w14:paraId="12F30EF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8. У контексті розгляду підстав для звільнення затриманого обґрунтовано, що орган дізнання, слідчий повинні звільнити особу, затриману за підозрою в скоєнні злочину, у таких випадках:</w:t>
      </w:r>
    </w:p>
    <w:p w14:paraId="1191719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 з’явились обставини, які дозволяють обмежитись застосуванням запобіжного заходу, не пов’язаного з позбавленням волі;</w:t>
      </w:r>
    </w:p>
    <w:p w14:paraId="13BEBA18"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 у разі перекваліфікації складу злочину на менш тяжкий, кримінальна відповідальність за який не передбачає покарання у вигляді позбавлення волі;</w:t>
      </w:r>
    </w:p>
    <w:p w14:paraId="16F5EC3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 затримання було безпідставним та незаконним.</w:t>
      </w:r>
    </w:p>
    <w:p w14:paraId="73737DA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Пропонується доповнити статтю 165 КПК України «Загальні положення щодо порядку застосування, скасування та зміни запобіжного заходу» наступними положеннями:</w:t>
      </w:r>
    </w:p>
    <w:p w14:paraId="30A845B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«У тих випадках, коли орган дізнання чи слідчий прийде до висновку про помилковість затримання підозрюваного або про недоцільність його утримання під вартою, тому що особу затриманого встановлено, зібрано дані, що його цілком характеризують, і не має побоювання, що він сховається від слідства і суду, а також у випадку відмови прокурора в наданні згоди на арешт, вони звільняють затриманого, про що виносять мотивовану постанову, в якій наводять мотиви затримання підозрюваного і підстави його звільнення». </w:t>
      </w:r>
    </w:p>
    <w:p w14:paraId="4286387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Рішення посадової особи органу дізнання та досудового слідства про звільнення особи має бути оформлено у вигляді постанови, що є єдиним процесуальним документом, на підставі якого начальник установи (місця) попереднього ув’язнення осіб, затриманих за підозрою в скоєнні злочину, може випустити таку особу з-під варти.</w:t>
      </w:r>
    </w:p>
    <w:p w14:paraId="3232258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9. З метою вдосконалення законодавчого визначення процесуального статусу особи, яка затримується на місці злочину або з поличним, та статусу особи, яка тимчасово береться під варту (підслідного), запропоновано авторське визначення таких понять: </w:t>
      </w:r>
    </w:p>
    <w:p w14:paraId="48D640C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 «</w:t>
      </w:r>
      <w:r w:rsidRPr="002A5780">
        <w:rPr>
          <w:rFonts w:ascii="Times New Roman" w:eastAsia="Times New Roman" w:hAnsi="Times New Roman" w:cs="Times New Roman"/>
          <w:bCs/>
          <w:iCs/>
          <w:color w:val="000000"/>
          <w:kern w:val="0"/>
          <w:sz w:val="28"/>
          <w:szCs w:val="28"/>
          <w:lang w:val="uk-UA" w:eastAsia="ru-RU"/>
        </w:rPr>
        <w:t>підозрюваний»</w:t>
      </w:r>
      <w:r w:rsidRPr="002A5780">
        <w:rPr>
          <w:rFonts w:ascii="Times New Roman" w:eastAsia="Times New Roman" w:hAnsi="Times New Roman" w:cs="Times New Roman"/>
          <w:color w:val="000000"/>
          <w:kern w:val="0"/>
          <w:sz w:val="28"/>
          <w:szCs w:val="28"/>
          <w:lang w:val="uk-UA" w:eastAsia="ru-RU"/>
        </w:rPr>
        <w:t xml:space="preserve"> – особа, затримана на місці злочину чи з поличним,</w:t>
      </w:r>
    </w:p>
    <w:p w14:paraId="5E80B80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Cs/>
          <w:iCs/>
          <w:color w:val="000000"/>
          <w:kern w:val="0"/>
          <w:sz w:val="28"/>
          <w:szCs w:val="28"/>
          <w:lang w:val="uk-UA" w:eastAsia="ru-RU"/>
        </w:rPr>
        <w:t>б) «підслідний»</w:t>
      </w:r>
      <w:r w:rsidRPr="002A5780">
        <w:rPr>
          <w:rFonts w:ascii="Times New Roman" w:eastAsia="Times New Roman" w:hAnsi="Times New Roman" w:cs="Times New Roman"/>
          <w:color w:val="000000"/>
          <w:kern w:val="0"/>
          <w:sz w:val="28"/>
          <w:szCs w:val="28"/>
          <w:lang w:val="uk-UA" w:eastAsia="ru-RU"/>
        </w:rPr>
        <w:t xml:space="preserve"> – особа, щодо якої порушено кримінальну справу або щодо якої обрано запобіжний захід до визнання її обвинуваченою,</w:t>
      </w:r>
    </w:p>
    <w:p w14:paraId="0B202622"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Cs/>
          <w:iCs/>
          <w:color w:val="000000"/>
          <w:kern w:val="0"/>
          <w:sz w:val="28"/>
          <w:szCs w:val="28"/>
          <w:lang w:val="uk-UA" w:eastAsia="ru-RU"/>
        </w:rPr>
        <w:t xml:space="preserve">в) «обвинувачений» </w:t>
      </w:r>
      <w:r w:rsidRPr="002A5780">
        <w:rPr>
          <w:rFonts w:ascii="Times New Roman" w:eastAsia="Times New Roman" w:hAnsi="Times New Roman" w:cs="Times New Roman"/>
          <w:color w:val="000000"/>
          <w:kern w:val="0"/>
          <w:sz w:val="28"/>
          <w:szCs w:val="28"/>
          <w:lang w:val="uk-UA" w:eastAsia="ru-RU"/>
        </w:rPr>
        <w:t>– особа, щодо якої винесено постанову про притягнення її в якості обвинуваченого,</w:t>
      </w:r>
    </w:p>
    <w:p w14:paraId="6B638E1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 «підсудний» – обвинувачений, відносно якого здійснюється судовий розгляд справи.</w:t>
      </w:r>
    </w:p>
    <w:p w14:paraId="654DDFFD"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Цим учасникам процесу у відповідності з їх процесуальним статусом мають бути законодавчо визначені їх права і обов’язки.</w:t>
      </w:r>
    </w:p>
    <w:p w14:paraId="7796E79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10. У контексті винаходження шляхів до зміцнення процесуальних гарантій захисту прав і свобод осіб, котрі затримуються за підозрою в скоєнні злочину, запропоновано поширити коло прав, які необхідно закріпити в законі </w:t>
      </w:r>
      <w:r w:rsidRPr="002A5780">
        <w:rPr>
          <w:rFonts w:ascii="Times New Roman" w:eastAsia="Times New Roman" w:hAnsi="Times New Roman" w:cs="Times New Roman"/>
          <w:color w:val="000000"/>
          <w:kern w:val="0"/>
          <w:sz w:val="28"/>
          <w:szCs w:val="28"/>
          <w:lang w:val="uk-UA" w:eastAsia="ru-RU"/>
        </w:rPr>
        <w:lastRenderedPageBreak/>
        <w:t xml:space="preserve">стосовно підозрюваних та підслідних осіб, та окреслено обов’язки посадових осіб органів дізнання та досудового слідства по забезпеченню їх реалізації. </w:t>
      </w:r>
    </w:p>
    <w:p w14:paraId="733E8CC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Суттєвим елементом змісту правового статусу затриманих має стати те, що їм надається можливість користуватись привілеями презумпції невинуватості. Обмеження їх прав під час вживання примусового заходу – затримання не може переслідувати мету покарання, а застосовується лише для того, щоб з’ясувати причетність до скоєного злочину в рамках забезпечення цілей кримінального процесу, а повага честі та людської гідності вказаних осіб має бути гарантована і захищена законом.</w:t>
      </w:r>
    </w:p>
    <w:p w14:paraId="41AB85B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Cs/>
          <w:iCs/>
          <w:color w:val="000000"/>
          <w:kern w:val="0"/>
          <w:sz w:val="28"/>
          <w:szCs w:val="28"/>
          <w:lang w:val="uk-UA" w:eastAsia="ru-RU"/>
        </w:rPr>
        <w:t xml:space="preserve">Виходячи з особливостей правовідносин, в яких приймає участь особа, підозрювана у вчиненні злочину, та тимчасовості її статусу, пропонується підозрюваному в кримінально-процесуальному праві надати такі основні права: </w:t>
      </w:r>
      <w:r w:rsidRPr="002A5780">
        <w:rPr>
          <w:rFonts w:ascii="Times New Roman" w:eastAsia="Times New Roman" w:hAnsi="Times New Roman" w:cs="Times New Roman"/>
          <w:color w:val="000000"/>
          <w:kern w:val="0"/>
          <w:sz w:val="28"/>
          <w:szCs w:val="28"/>
          <w:lang w:val="uk-UA" w:eastAsia="ru-RU"/>
        </w:rPr>
        <w:t>знати, у зв’язку з чим він затриманий; давати показання або відмовитись від дачі свідчень і відповідей на будь-які запитання як відносно самого себе, так і відносно будь-яких осіб; ознайомитися з протоколом затримання та вносити до протоколу доповнення, зауваження, заяви і клопотання; користуватись привілеями презумпції невинуватості та юридичною допомогою захисника, мати побачення із захисником наодинці у випадку взяття під варту.</w:t>
      </w:r>
    </w:p>
    <w:p w14:paraId="6C36563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Підозрюваному доцільно не тільки роз’яснити його права, а і вручити окрему декларацію прав підозрюваного, про що позначити в протоколі затримання.</w:t>
      </w:r>
    </w:p>
    <w:p w14:paraId="7B972CE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 метою узагальнення і розвитку положень Конституції України, міжнародних правових актів та чинного кримінально-процесуального законодавства пропонується підслідному, окрім тих прав, які за чинним законодавством надані підозрюваному, надати і гарантувати такі права:</w:t>
      </w:r>
    </w:p>
    <w:p w14:paraId="71A3D7D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1) знати, що він є підслідною особою і у зв’язку з вчиненням якого злочину знаходиться під слідством;</w:t>
      </w:r>
    </w:p>
    <w:p w14:paraId="359B44AB"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2) користуватись привілеями презумпції невинуватості;</w:t>
      </w:r>
    </w:p>
    <w:p w14:paraId="20A6229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3) знати, що його показання можуть бути використані як проти нього, так і для його виправдання, бути вислуханим з приводу підозри, що виникла стосовно нього, та інших обставин справи;</w:t>
      </w:r>
    </w:p>
    <w:p w14:paraId="20891BB3"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4) отримати письмову декларацію з викладенням своїх прав підслідного та роз’яснення цих прав;</w:t>
      </w:r>
    </w:p>
    <w:p w14:paraId="46F861A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5) отримувати копію постанови про порушення щодо нього кримінальної справи, копію постанови про затримання та обрання запобіжного заходу, у передбачених законом випадках одержувати копії інших процесуальних документів та отримувати письмові повідомлення про рішення за результатами розслідування справи;</w:t>
      </w:r>
    </w:p>
    <w:p w14:paraId="41C6B296"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6) у разі затримання негайно і не пізніше сорока восьми годин бути доставленим до судді, який має за законом право звільнити затриманого з-під варти; вимагати в будь-який час перевірки судом обґрунтованості затримання чи обрання щодо нього запобіжного заходу у вигляді взяття під варту;</w:t>
      </w:r>
    </w:p>
    <w:p w14:paraId="7EBDEE7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7) звертатись до суду з клопотанням про звільнення з-під варти під заставу; </w:t>
      </w:r>
    </w:p>
    <w:p w14:paraId="57716FF7"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8) на гуманне звернення та повагу гідності;</w:t>
      </w:r>
    </w:p>
    <w:p w14:paraId="35E14DF1"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9) бути реабілітованим у разі, якщо підозра щодо нього не підтвердилась, та вимагати відшкодування шкоди, завданої йому незаконними діями органів дізнання, слідчого, прокурора чи суду.</w:t>
      </w:r>
    </w:p>
    <w:p w14:paraId="1F77F00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11. З урахуванням особистого практичного досвіду автора та результатів проведеного в рамках дослідження опитування співробітників слідчих підрозділів при розгляді питання про характер правовідносин, які виникають між учасниками кримінального процесу при застосуванні інституту затримання, доведено, що сучасне правове та процесуальне становище слідчого знаходиться на неналежному рівні, а процесуальна самостійність слідчого діючим законом лише проголошена, але не забезпечена, його процесуальні можливості та права обмежені та порушені. У контексті вдосконалення регламентації правовідносин, що виникають під час реалізації інституту </w:t>
      </w:r>
      <w:r w:rsidRPr="002A5780">
        <w:rPr>
          <w:rFonts w:ascii="Times New Roman" w:eastAsia="Times New Roman" w:hAnsi="Times New Roman" w:cs="Times New Roman"/>
          <w:color w:val="000000"/>
          <w:kern w:val="0"/>
          <w:sz w:val="28"/>
          <w:szCs w:val="28"/>
          <w:lang w:val="uk-UA" w:eastAsia="ru-RU"/>
        </w:rPr>
        <w:lastRenderedPageBreak/>
        <w:t>затримання, подано пропозиції щодо внесення змін та доповнень до норм Кримінально-процесуального кодексу України, які стосуються процесуальних прав та обов’язків слідчого, а також щодо вдосконалення законодавчої регламентації процесуального статусу прокурора в кримінальному процесі під час здійснення ним нагляду за діяльністю органів досудового слідства та дізнання з метою приближення його до вимог практики.</w:t>
      </w:r>
    </w:p>
    <w:p w14:paraId="573F9EA5"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12. Приділено увагу проблемам, які виникають із затриманням особи при розв’язанні питання про екстрадицію. Згідно положень міжнародно-правових актів та міжнародних угод, компетентні органи держави, що надсилає запит, можуть звертатися із запитом про затримання та тимчасовий арешт особи, щодо якої вимагається екстрадиція, а саме затримання особи провадиться згідно чинного законодавства країни, до якої звертаються із запитом. Розгляд судами подання про затримання особи чи її тимчасовий арешт проводиться за правилами, встановленими статтею 165-2 КПК України. </w:t>
      </w:r>
    </w:p>
    <w:p w14:paraId="3EB60DF0"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 урахуванням того, що чинний КПК України не містить жодних норм щодо підстав, порядку проведення затримання за запитом іноземної держави, запропоновано включити положення міжнародно-правових актів щодо затримання осіб, стосовно яких надійшов запит на видачу з іноземної країни, у діюче кримінально-процесуальне законодавство у вигляді окремих частин статей, що регламентують порядок, підстави затримання та звільнення осіб.</w:t>
      </w:r>
    </w:p>
    <w:p w14:paraId="69417C8A"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13. Під час проведення наукового дослідження були вивчені та систематизовані положення міжнародних правових актів, що стосуються затримання особи за підозрою в скоєнні злочину, розглянуто норми кримінально-процесуального законодавства іноземних країн двох правових систем з метою виявлення положень, які можуть відповідати характеру та цілям кримінально-процесуальних норм інституту затримання України, та які мають бути обов’язково враховані при розробці нового або вдосконаленні чинного Кримінально-процесуального кодексу України.</w:t>
      </w:r>
    </w:p>
    <w:p w14:paraId="1053977F"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Для того, щоб кримінально-процесуальне право України в повній мірі відповідало цілям, що стоять перед ним, воно повинно включати положення, які б відображали зміст міжнародно-правових актів щодо меж затримання особи, підозрюваної в скоєнні злочину, та гарантій захисту прав і свобод такої особи.</w:t>
      </w:r>
    </w:p>
    <w:p w14:paraId="71E7A30C"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14. Виходячи із закономірностей теорії і практики кримінального процесу розроблено конкретні та загальні пропозиції щодо вдосконалення інституту затримання підозрюваних осіб. Ці положення системно подані у вигляді двох </w:t>
      </w:r>
      <w:r w:rsidRPr="002A5780">
        <w:rPr>
          <w:rFonts w:ascii="Times New Roman" w:eastAsia="Times New Roman" w:hAnsi="Times New Roman" w:cs="Times New Roman"/>
          <w:iCs/>
          <w:color w:val="000000"/>
          <w:kern w:val="0"/>
          <w:sz w:val="28"/>
          <w:szCs w:val="28"/>
          <w:lang w:val="uk-UA" w:eastAsia="ru-RU"/>
        </w:rPr>
        <w:t>аргументованих та викладених у додатках дисертаційної роботи</w:t>
      </w:r>
      <w:r w:rsidRPr="002A5780">
        <w:rPr>
          <w:rFonts w:ascii="Times New Roman" w:eastAsia="Times New Roman" w:hAnsi="Times New Roman" w:cs="Times New Roman"/>
          <w:color w:val="000000"/>
          <w:kern w:val="0"/>
          <w:sz w:val="28"/>
          <w:szCs w:val="28"/>
          <w:lang w:val="uk-UA" w:eastAsia="ru-RU"/>
        </w:rPr>
        <w:t xml:space="preserve"> законопроектів, що</w:t>
      </w:r>
      <w:r w:rsidRPr="002A5780">
        <w:rPr>
          <w:rFonts w:ascii="Times New Roman" w:eastAsia="Times New Roman" w:hAnsi="Times New Roman" w:cs="Times New Roman"/>
          <w:iCs/>
          <w:color w:val="000000"/>
          <w:kern w:val="0"/>
          <w:sz w:val="28"/>
          <w:szCs w:val="28"/>
          <w:lang w:val="uk-UA" w:eastAsia="ru-RU"/>
        </w:rPr>
        <w:t xml:space="preserve"> висуваються на захист і пропонуються до законодавчого втілення</w:t>
      </w:r>
      <w:r w:rsidRPr="002A5780">
        <w:rPr>
          <w:rFonts w:ascii="Times New Roman" w:eastAsia="Times New Roman" w:hAnsi="Times New Roman" w:cs="Times New Roman"/>
          <w:color w:val="000000"/>
          <w:kern w:val="0"/>
          <w:sz w:val="28"/>
          <w:szCs w:val="28"/>
          <w:lang w:val="uk-UA" w:eastAsia="ru-RU"/>
        </w:rPr>
        <w:t>:</w:t>
      </w:r>
    </w:p>
    <w:p w14:paraId="5E67013D"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iCs/>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ab/>
        <w:t>1. «</w:t>
      </w:r>
      <w:r w:rsidRPr="002A5780">
        <w:rPr>
          <w:rFonts w:ascii="Times New Roman" w:eastAsia="Times New Roman" w:hAnsi="Times New Roman" w:cs="Times New Roman"/>
          <w:iCs/>
          <w:color w:val="000000"/>
          <w:kern w:val="0"/>
          <w:sz w:val="28"/>
          <w:szCs w:val="28"/>
          <w:lang w:val="uk-UA" w:eastAsia="ru-RU"/>
        </w:rPr>
        <w:t>Про порядок тимчасового затримання осіб, підозрюваних у вчиненні злочину»,</w:t>
      </w:r>
    </w:p>
    <w:p w14:paraId="30A760FF"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b/>
          <w:i/>
          <w:color w:val="000000"/>
          <w:kern w:val="0"/>
          <w:sz w:val="28"/>
          <w:szCs w:val="28"/>
          <w:lang w:val="uk-UA" w:eastAsia="ru-RU"/>
        </w:rPr>
        <w:tab/>
      </w:r>
      <w:r w:rsidRPr="002A5780">
        <w:rPr>
          <w:rFonts w:ascii="Times New Roman" w:eastAsia="Times New Roman" w:hAnsi="Times New Roman" w:cs="Times New Roman"/>
          <w:color w:val="000000"/>
          <w:kern w:val="0"/>
          <w:sz w:val="28"/>
          <w:szCs w:val="28"/>
          <w:lang w:val="uk-UA" w:eastAsia="ru-RU"/>
        </w:rPr>
        <w:t>2. «Про внесення змін до Кримінально-процесуального кодексу України».</w:t>
      </w:r>
    </w:p>
    <w:p w14:paraId="2040D654" w14:textId="77777777" w:rsidR="002A5780" w:rsidRPr="002A5780" w:rsidRDefault="002A5780" w:rsidP="002A5780">
      <w:pPr>
        <w:widowControl/>
        <w:tabs>
          <w:tab w:val="clear" w:pos="709"/>
        </w:tabs>
        <w:suppressAutoHyphens w:val="0"/>
        <w:spacing w:after="0" w:line="360" w:lineRule="auto"/>
        <w:ind w:firstLine="709"/>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Пропозиції щодо законодавчого врегулювання двох форм затримання особи в кримінальному процесі – «затримання з поличним чи на місці злочину» та «тимчасове взяття особи під варту», доповнені нормами з більш чітким визначенням прав і обов’язків затримуваних осіб та закріпленням додаткових процесуальних гарантій реалізації їх прав і свобод, мають стати основою концептуальної моделі затримання як складного і важливого інституту кримінально-процесуального права в умовах реалізації принципів правової держави у сфері правосуддя. Окрім того, викладені в науковому дослідженні нові теоретичні положення та висновки можуть закласти принципи формування оптимальної, логічної та ефективної процесуальної форми затримання осіб, підозрюваних у вчиненні злочину.</w:t>
      </w:r>
    </w:p>
    <w:p w14:paraId="1BFD3C2D" w14:textId="77777777" w:rsidR="002A5780" w:rsidRDefault="002A5780" w:rsidP="002A5780">
      <w:pPr>
        <w:rPr>
          <w:lang w:val="uk-UA"/>
        </w:rPr>
      </w:pPr>
    </w:p>
    <w:p w14:paraId="726B1720" w14:textId="77777777" w:rsidR="002A5780" w:rsidRDefault="002A5780" w:rsidP="002A5780">
      <w:pPr>
        <w:rPr>
          <w:lang w:val="uk-UA"/>
        </w:rPr>
      </w:pPr>
    </w:p>
    <w:p w14:paraId="116312D3" w14:textId="77777777" w:rsidR="002A5780" w:rsidRDefault="002A5780" w:rsidP="002A5780">
      <w:pPr>
        <w:rPr>
          <w:lang w:val="uk-UA"/>
        </w:rPr>
      </w:pPr>
    </w:p>
    <w:p w14:paraId="0B347ABA" w14:textId="77777777" w:rsidR="002A5780" w:rsidRDefault="002A5780" w:rsidP="002A5780">
      <w:pPr>
        <w:rPr>
          <w:lang w:val="uk-UA"/>
        </w:rPr>
      </w:pPr>
    </w:p>
    <w:p w14:paraId="7754ED6F" w14:textId="77777777" w:rsidR="002A5780" w:rsidRDefault="002A5780" w:rsidP="002A5780">
      <w:pPr>
        <w:rPr>
          <w:lang w:val="uk-UA"/>
        </w:rPr>
      </w:pPr>
    </w:p>
    <w:p w14:paraId="66E1B5AD" w14:textId="77777777" w:rsidR="002A5780" w:rsidRPr="002A5780" w:rsidRDefault="002A5780" w:rsidP="002A5780">
      <w:pPr>
        <w:keepNext/>
        <w:widowControl/>
        <w:numPr>
          <w:ilvl w:val="0"/>
          <w:numId w:val="7"/>
        </w:numPr>
        <w:tabs>
          <w:tab w:val="clear" w:pos="720"/>
        </w:tabs>
        <w:suppressAutoHyphens w:val="0"/>
        <w:spacing w:after="0" w:line="360" w:lineRule="auto"/>
        <w:ind w:left="0" w:firstLine="0"/>
        <w:jc w:val="center"/>
        <w:outlineLvl w:val="0"/>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СПИСОК ВИКОРИСТАНИХ ДЖЕРЕЛ</w:t>
      </w:r>
    </w:p>
    <w:p w14:paraId="7C0393BF" w14:textId="77777777" w:rsidR="002A5780" w:rsidRPr="002A5780" w:rsidRDefault="002A5780" w:rsidP="002A5780">
      <w:pPr>
        <w:widowControl/>
        <w:tabs>
          <w:tab w:val="clear" w:pos="709"/>
        </w:tabs>
        <w:suppressAutoHyphens w:val="0"/>
        <w:spacing w:after="0" w:line="360" w:lineRule="auto"/>
        <w:ind w:firstLine="0"/>
        <w:jc w:val="center"/>
        <w:rPr>
          <w:rFonts w:ascii="Times New Roman" w:eastAsia="Times New Roman" w:hAnsi="Times New Roman" w:cs="Times New Roman"/>
          <w:color w:val="000000"/>
          <w:kern w:val="0"/>
          <w:sz w:val="28"/>
          <w:szCs w:val="28"/>
          <w:lang w:val="uk-UA" w:eastAsia="ru-RU"/>
        </w:rPr>
      </w:pPr>
    </w:p>
    <w:p w14:paraId="304807CA" w14:textId="77777777" w:rsidR="002A5780" w:rsidRPr="002A5780" w:rsidRDefault="002A5780" w:rsidP="002A5780">
      <w:pPr>
        <w:widowControl/>
        <w:tabs>
          <w:tab w:val="clear" w:pos="709"/>
          <w:tab w:val="left" w:pos="840"/>
        </w:tabs>
        <w:suppressAutoHyphens w:val="0"/>
        <w:spacing w:after="0" w:line="360" w:lineRule="auto"/>
        <w:ind w:left="708" w:firstLine="0"/>
        <w:jc w:val="left"/>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b/>
          <w:color w:val="000000"/>
          <w:kern w:val="0"/>
          <w:sz w:val="28"/>
          <w:szCs w:val="28"/>
          <w:lang w:val="uk-UA" w:eastAsia="ru-RU"/>
        </w:rPr>
        <w:t>Закони та інші нормативні акти</w:t>
      </w:r>
    </w:p>
    <w:p w14:paraId="565F9E88" w14:textId="77777777" w:rsidR="002A5780" w:rsidRPr="002A5780" w:rsidRDefault="002A5780" w:rsidP="002A5780">
      <w:pPr>
        <w:widowControl/>
        <w:tabs>
          <w:tab w:val="clear" w:pos="709"/>
          <w:tab w:val="left" w:pos="840"/>
        </w:tabs>
        <w:suppressAutoHyphens w:val="0"/>
        <w:spacing w:after="0" w:line="360" w:lineRule="auto"/>
        <w:ind w:left="708" w:firstLine="0"/>
        <w:jc w:val="left"/>
        <w:rPr>
          <w:rFonts w:ascii="Times New Roman" w:eastAsia="Times New Roman" w:hAnsi="Times New Roman" w:cs="Times New Roman"/>
          <w:b/>
          <w:color w:val="000000"/>
          <w:kern w:val="0"/>
          <w:sz w:val="28"/>
          <w:szCs w:val="28"/>
          <w:lang w:val="uk-UA" w:eastAsia="ru-RU"/>
        </w:rPr>
      </w:pPr>
    </w:p>
    <w:p w14:paraId="2D51B28E"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Конституція України від 28 чер. 1996 р. / Верховна Рада України. – Офіц. вид. – К. : Відомості Верховної Ради України, 1996. – № 30.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323BC1AF"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Кримінально-процесуальний кодекс України : за станом на 1 груд. 2005 р. / Верховна Рада України. – Офіц. вид. – К. : Парлам. вид-во, 2006. – 207 с. – (Бібліотека офіційних видань).</w:t>
      </w:r>
    </w:p>
    <w:p w14:paraId="39823715"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spacing w:val="-2"/>
          <w:kern w:val="0"/>
          <w:sz w:val="28"/>
          <w:szCs w:val="28"/>
          <w:lang w:val="uk-UA" w:eastAsia="ru-RU"/>
        </w:rPr>
        <w:t>Закон України «Про Військову службу правопорядку в Збройних Силах України» від 7 бер. 2002 р. № 3099-</w:t>
      </w:r>
      <w:r w:rsidRPr="002A5780">
        <w:rPr>
          <w:rFonts w:ascii="Times New Roman" w:eastAsia="Times New Roman" w:hAnsi="Times New Roman" w:cs="Times New Roman"/>
          <w:snapToGrid w:val="0"/>
          <w:color w:val="000000"/>
          <w:kern w:val="0"/>
          <w:sz w:val="28"/>
          <w:szCs w:val="28"/>
          <w:lang w:val="uk-UA" w:eastAsia="ru-RU"/>
        </w:rPr>
        <w:t>III / Верховна Рада України. – Офіц. вид. – К. : Голос України, 2002. – № 66. – (Бібліотека офіційних видань).</w:t>
      </w:r>
    </w:p>
    <w:p w14:paraId="5387F8AB"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Закон України «Про демократичний громадянський контроль над Військовою організацією та правоохоронними органами держави» / Верховна Рада України. – Офіц. вид. – К. : Голос України, 2003. – № 139. – (Бібліотека офіційних видань).</w:t>
      </w:r>
    </w:p>
    <w:p w14:paraId="225BA25F"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 xml:space="preserve">Закон України «Про Державну службу спеціального зв’язку та захисту інформації України» / Верховна Рада України. – Офіц. вид. – К. : </w:t>
      </w:r>
      <w:r w:rsidRPr="002A5780">
        <w:rPr>
          <w:rFonts w:ascii="Times New Roman" w:eastAsia="Times New Roman" w:hAnsi="Times New Roman" w:cs="Times New Roman"/>
          <w:color w:val="000000"/>
          <w:kern w:val="0"/>
          <w:sz w:val="28"/>
          <w:szCs w:val="28"/>
          <w:lang w:val="uk-UA" w:eastAsia="ru-RU"/>
        </w:rPr>
        <w:t>Урядовий кур’єр, 2006. – № 68.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3070DFB8"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Закон України «Про державний захист працівників суду та правоохоронних органів» / Верховна Рада України. – Офіц. вид. – К. : Відомості Верховної Ради України, 1994. – № 11. – Ст. 50; 1999. – № 4. – Ст. 35; 2002. – № 33. – Ст. 236; 2003. – № 29. – Ст. 233. – (Бібліотека офіційних видань).</w:t>
      </w:r>
    </w:p>
    <w:p w14:paraId="75435B13"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 xml:space="preserve">Закон України «Про забезпечення безпеки осіб, які беруть участь у кримінальному судочинстві» / Верховна Рада України. – Офіц. вид. – К. : </w:t>
      </w:r>
      <w:r w:rsidRPr="002A5780">
        <w:rPr>
          <w:rFonts w:ascii="Times New Roman" w:eastAsia="Times New Roman" w:hAnsi="Times New Roman" w:cs="Times New Roman"/>
          <w:snapToGrid w:val="0"/>
          <w:color w:val="000000"/>
          <w:kern w:val="0"/>
          <w:sz w:val="28"/>
          <w:szCs w:val="28"/>
          <w:lang w:val="uk-UA" w:eastAsia="ru-RU"/>
        </w:rPr>
        <w:lastRenderedPageBreak/>
        <w:t xml:space="preserve">Відомості Верховної Ради України, 1994. – № 11. – Ст. 51; К. : </w:t>
      </w:r>
      <w:r w:rsidRPr="002A5780">
        <w:rPr>
          <w:rFonts w:ascii="Times New Roman" w:eastAsia="Times New Roman" w:hAnsi="Times New Roman" w:cs="Times New Roman"/>
          <w:color w:val="000000"/>
          <w:kern w:val="0"/>
          <w:sz w:val="28"/>
          <w:szCs w:val="28"/>
          <w:lang w:val="uk-UA" w:eastAsia="ru-RU"/>
        </w:rPr>
        <w:t>Офіційний вісник України, 2003. – № 9. – Ст. 384</w:t>
      </w:r>
      <w:r w:rsidRPr="002A5780">
        <w:rPr>
          <w:rFonts w:ascii="Times New Roman" w:eastAsia="Times New Roman" w:hAnsi="Times New Roman" w:cs="Times New Roman"/>
          <w:snapToGrid w:val="0"/>
          <w:color w:val="000000"/>
          <w:kern w:val="0"/>
          <w:sz w:val="28"/>
          <w:szCs w:val="28"/>
          <w:lang w:val="uk-UA" w:eastAsia="ru-RU"/>
        </w:rPr>
        <w:t>. – (Бібліотека офіційних видань).</w:t>
      </w:r>
    </w:p>
    <w:p w14:paraId="3409E1D0"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 xml:space="preserve">Закон України «Про заходи протидії незаконному обігу наркотичних засобів, психотропних речовин, прекурсорів та зловживанню ними» / Верховна Рада України. – Офіц. вид. – К. : Відомості Верховної Ради України, 1995. – № 10. – Ст. 62 </w:t>
      </w:r>
      <w:r w:rsidRPr="002A5780">
        <w:rPr>
          <w:rFonts w:ascii="Times New Roman" w:eastAsia="Times New Roman" w:hAnsi="Times New Roman" w:cs="Times New Roman"/>
          <w:color w:val="000000"/>
          <w:kern w:val="0"/>
          <w:sz w:val="28"/>
          <w:szCs w:val="28"/>
          <w:lang w:val="uk-UA" w:eastAsia="ru-RU"/>
        </w:rPr>
        <w:t>(зі змінами, внесеними згідно із Законом № 863-XIV (863-14) від 08.07.1999 р.).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7A28B06A"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Закон України «Про міліцію» від 20.12.1990 р. / Верховна Рада України. – Офіц. вид. – К. : Відомості Верховної Ради України, 1991. – № 4. – Ст. 20; 1992. – № 36. – Ст. 526; 1993. – № 11. – Ст. 83; 1993. – № 22. – Ст. 234; 1994. – № 26. – Ст. 216; 1995. – № 15. – Ст. 102; 1999. – № 4. – Ст. 35; 2000. – № 10. – Ст.79; № 27. – Ст. 213; 2001. – № 10. – Ст. 44; № 40. – Ст. 113; 2002. – № 17. – Ст. 117; № 26. – Ст. 176; 2003. – № 29. – Ст. 233; № 30. – Ст. 247; 2004. – № 10. – Ст. 95.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0604DA22"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Закон України «Про оперативно-розшукову діяльність» / Верховна Рада України. – Офіц. вид. – К. : Відомості Верховної Ради, 1992. – № 22. – Ст. 303; зі змінами, внесеними згідно із Законами : № 2549-XII від 07.07.92 р. / ВВР, 1992. – № 39. – Ст. 572; № 2932-XII від 26.01.93 р. / ВВР, 1993. – № 11. – Ст. 83; № 3784-XII від 23.12.93 р. / ВВР, 1994. – № 11. – Ст. 52; № </w:t>
      </w:r>
      <w:hyperlink r:id="rId9" w:history="1">
        <w:r w:rsidRPr="002A5780">
          <w:rPr>
            <w:rFonts w:ascii="Times New Roman" w:eastAsia="Times New Roman" w:hAnsi="Times New Roman" w:cs="Times New Roman"/>
            <w:color w:val="000000"/>
            <w:kern w:val="0"/>
            <w:sz w:val="28"/>
            <w:szCs w:val="28"/>
            <w:lang w:val="uk-UA" w:eastAsia="ru-RU"/>
          </w:rPr>
          <w:t>85/98-ВР</w:t>
        </w:r>
      </w:hyperlink>
      <w:r w:rsidRPr="002A5780">
        <w:rPr>
          <w:rFonts w:ascii="Times New Roman" w:eastAsia="Times New Roman" w:hAnsi="Times New Roman" w:cs="Times New Roman"/>
          <w:color w:val="000000"/>
          <w:kern w:val="0"/>
          <w:sz w:val="28"/>
          <w:szCs w:val="28"/>
          <w:lang w:val="uk-UA" w:eastAsia="ru-RU"/>
        </w:rPr>
        <w:t xml:space="preserve"> від 05.02.98 р. / ВВР, 1998. – № 26. – Ст. 149; № 312-XIV від 11.12.98 р. / ВВР, 1999. – № 4. – Ст. 35; № 1381-XIV від 13.01.2000 р. / ВВР, 2000. – № 10. – Ст. 79; № 2181-III від 21.12.2000 р. / ВВР, 2001. – № 10. – Ст. 44; № 2246-III від 18.01.2001 р. / ВВР, 2001. – № 14. – Ст. 72; № 3111-III від 07.03.2002 р. / ВВР, 2002. – № 33. – Ст. 236; № 662-IV від 03.04.2003 р. / ВВР, 2003. – № 27. – Ст. 209; № 747-IV від 15.05.2003 р. / ВВР, 2003. – № 29. – Ст. 236; № 762-IV від 15.05.2003 р. / ВВР, 2003. – № 30. – Ст. 247; № 965-IV від 19.06.2003 р. / ВВР, 2003. – № 45. – Ст. 357; № 1130-IV від 11.07.2003 р. / ВВР, 2004. – № 8. – Ст. 66; № 2322-IV від 12.01.2005 р. / ВВР, 2005. – № 10. – Ст. 187; № 2600-IV від 31.05.2005 р.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0330F52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lastRenderedPageBreak/>
        <w:t>Закон України «Про організаційно-правові основи боротьби з організованою злочинністю» / Верховна Рада України. – Офіц. вид. – К. : Відомості Верховної Ради України, 1993. – № 35. – Ст. 358; 1994. – № 24. – Ст. 184; 1999. – № 4. – Ст. 35; 1999. – № 16. – Ст. 98. – (Бібліотека офіційних видань).</w:t>
      </w:r>
    </w:p>
    <w:p w14:paraId="08390EB1"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Закон України «Про попереднє ув’язнення» від 30.06.1993 р. / Верховна Рада України. – Офіц. вид. – К. : Відомості Верховної Ради України, 1993. – № 35. – Ст. 360; 1999. – № 4. – Ст. 35; 2002. – № 33. – Ст. 236; 2003. – № 15. – Ст. 109, № 29. – Ст. 233; 2005. – № 10. – Ст. 187, Ст. 191; № 11. – Ст. 198. – (Бібліотека офіційних видань).</w:t>
      </w:r>
    </w:p>
    <w:p w14:paraId="0FF5610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snapToGrid w:val="0"/>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Закон України «Про порядок відшкодування шкоди, завданої громадянинові незаконними діями органів дізнання, попереднього слідства, прокуратури і суду» від 1.12.1994 р. / Верховна Рада України. – Офіц. вид. – К. : Відомості Верховної Ради України, 1995. – № 1. – Ст. 1; 2004. – № 8. – Ст. 66. – (Бібліотека офіційних видань).</w:t>
      </w:r>
    </w:p>
    <w:p w14:paraId="53979036"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 xml:space="preserve">Закон України «Про службу безпеки України» / Верховна Рада України. – Офіц. вид. – К. : Відомості Верховної Ради України, 1992. – № 27. – Ст. 382; </w:t>
      </w:r>
      <w:r w:rsidRPr="002A5780">
        <w:rPr>
          <w:rFonts w:ascii="Times New Roman" w:eastAsia="Times New Roman" w:hAnsi="Times New Roman" w:cs="Times New Roman"/>
          <w:color w:val="000000"/>
          <w:kern w:val="0"/>
          <w:sz w:val="28"/>
          <w:szCs w:val="28"/>
          <w:lang w:val="uk-UA" w:eastAsia="ru-RU"/>
        </w:rPr>
        <w:t>2000. – № 10. – Ст. 79; 2002. – № 17. – Ст. 117; 2003. – № 15. – Ст. 109; 2003. – № 45. – Ст. 357.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78845A4B"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Закон України «Про прокуратуру» / Верховна Рада України. – Офіц. вид. – К. : Відомості Верховної Ради України, 1991. – № 53. – Ст. 793; 1993. – № 22. – Ст. 229; 1993. – № 50. – Ст. 474; 1995. – № 11. – Ст. 71; 1995. – № 34. – Ст. 268; </w:t>
      </w:r>
      <w:r w:rsidRPr="002A5780">
        <w:rPr>
          <w:rFonts w:ascii="Times New Roman" w:eastAsia="Times New Roman" w:hAnsi="Times New Roman" w:cs="Times New Roman"/>
          <w:snapToGrid w:val="0"/>
          <w:color w:val="000000"/>
          <w:kern w:val="0"/>
          <w:sz w:val="28"/>
          <w:szCs w:val="28"/>
          <w:lang w:val="uk-UA" w:eastAsia="ru-RU"/>
        </w:rPr>
        <w:t>2001. – № 44. – Ст. 233; зі змінами, внесеними Законами : № 2922-</w:t>
      </w:r>
      <w:r w:rsidRPr="002A5780">
        <w:rPr>
          <w:rFonts w:ascii="Times New Roman" w:eastAsia="Times New Roman" w:hAnsi="Times New Roman" w:cs="Times New Roman"/>
          <w:color w:val="000000"/>
          <w:kern w:val="0"/>
          <w:sz w:val="28"/>
          <w:szCs w:val="28"/>
          <w:lang w:val="uk-UA" w:eastAsia="ru-RU"/>
        </w:rPr>
        <w:t xml:space="preserve">III від 10.01.2002 р., </w:t>
      </w:r>
      <w:r w:rsidRPr="002A5780">
        <w:rPr>
          <w:rFonts w:ascii="Times New Roman" w:eastAsia="Times New Roman" w:hAnsi="Times New Roman" w:cs="Times New Roman"/>
          <w:snapToGrid w:val="0"/>
          <w:color w:val="000000"/>
          <w:kern w:val="0"/>
          <w:sz w:val="28"/>
          <w:szCs w:val="28"/>
          <w:lang w:val="uk-UA" w:eastAsia="ru-RU"/>
        </w:rPr>
        <w:t>№ 2981-</w:t>
      </w:r>
      <w:r w:rsidRPr="002A5780">
        <w:rPr>
          <w:rFonts w:ascii="Times New Roman" w:eastAsia="Times New Roman" w:hAnsi="Times New Roman" w:cs="Times New Roman"/>
          <w:color w:val="000000"/>
          <w:kern w:val="0"/>
          <w:sz w:val="28"/>
          <w:szCs w:val="28"/>
          <w:lang w:val="uk-UA" w:eastAsia="ru-RU"/>
        </w:rPr>
        <w:t xml:space="preserve">III від 17.01.2002 р., </w:t>
      </w:r>
      <w:r w:rsidRPr="002A5780">
        <w:rPr>
          <w:rFonts w:ascii="Times New Roman" w:eastAsia="Times New Roman" w:hAnsi="Times New Roman" w:cs="Times New Roman"/>
          <w:snapToGrid w:val="0"/>
          <w:color w:val="000000"/>
          <w:kern w:val="0"/>
          <w:sz w:val="28"/>
          <w:szCs w:val="28"/>
          <w:lang w:val="uk-UA" w:eastAsia="ru-RU"/>
        </w:rPr>
        <w:t>№ 743-</w:t>
      </w:r>
      <w:r w:rsidRPr="002A5780">
        <w:rPr>
          <w:rFonts w:ascii="Times New Roman" w:eastAsia="Times New Roman" w:hAnsi="Times New Roman" w:cs="Times New Roman"/>
          <w:color w:val="000000"/>
          <w:kern w:val="0"/>
          <w:sz w:val="28"/>
          <w:szCs w:val="28"/>
          <w:lang w:val="uk-UA" w:eastAsia="ru-RU"/>
        </w:rPr>
        <w:t>IV від 15.05.2003 р.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0888DC58"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Закон України «Про службу зовнішньої розвідки» від 1 груд. 2005 р. № 3160-</w:t>
      </w:r>
      <w:r w:rsidRPr="002A5780">
        <w:rPr>
          <w:rFonts w:ascii="Times New Roman" w:eastAsia="Times New Roman" w:hAnsi="Times New Roman" w:cs="Times New Roman"/>
          <w:color w:val="000000"/>
          <w:kern w:val="0"/>
          <w:sz w:val="28"/>
          <w:szCs w:val="28"/>
          <w:lang w:val="uk-UA" w:eastAsia="ru-RU"/>
        </w:rPr>
        <w:t xml:space="preserve">IV </w:t>
      </w:r>
      <w:r w:rsidRPr="002A5780">
        <w:rPr>
          <w:rFonts w:ascii="Times New Roman" w:eastAsia="Times New Roman" w:hAnsi="Times New Roman" w:cs="Times New Roman"/>
          <w:snapToGrid w:val="0"/>
          <w:color w:val="000000"/>
          <w:kern w:val="0"/>
          <w:sz w:val="28"/>
          <w:szCs w:val="28"/>
          <w:lang w:val="uk-UA" w:eastAsia="ru-RU"/>
        </w:rPr>
        <w:t>/ Верховна Рада України. – Офіц. вид. – К. : Урядовий кур’єр, 2006. – № 12. – (Бібліотека офіційних видань).</w:t>
      </w:r>
    </w:p>
    <w:p w14:paraId="0579E16E"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lastRenderedPageBreak/>
        <w:t>Закон України «Про судову експертизу» / Верховна Рада України. – Офіц. вид. – К. : Відомості Верховної Ради України, 1994. – № 28. – Ст. 232. – (Бібліотека офіційних видань).</w:t>
      </w:r>
    </w:p>
    <w:p w14:paraId="2FC9FB0D"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Концепція вдосконалення судівництва для утвердження справедливого суду в Україні відповідно до європейських стандартів : затверджена Указом Президента України № 361/2006 від 10 трав. 2006 р. – Офіц. вид. – К. : Урядовий кур</w:t>
      </w:r>
      <w:r w:rsidRPr="002A5780">
        <w:rPr>
          <w:rFonts w:ascii="Times New Roman" w:eastAsia="Times New Roman" w:hAnsi="Times New Roman" w:cs="Times New Roman"/>
          <w:color w:val="000000"/>
          <w:kern w:val="0"/>
          <w:sz w:val="28"/>
          <w:szCs w:val="28"/>
          <w:lang w:val="en-US" w:eastAsia="ru-RU"/>
        </w:rPr>
        <w:t>’</w:t>
      </w:r>
      <w:r w:rsidRPr="002A5780">
        <w:rPr>
          <w:rFonts w:ascii="Times New Roman" w:eastAsia="Times New Roman" w:hAnsi="Times New Roman" w:cs="Times New Roman"/>
          <w:color w:val="000000"/>
          <w:kern w:val="0"/>
          <w:sz w:val="28"/>
          <w:szCs w:val="28"/>
          <w:lang w:val="uk-UA" w:eastAsia="ru-RU"/>
        </w:rPr>
        <w:t>єр, 2006. – № 95.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72B0DD23"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Про деякі питання застосування законодавства, яке регулює порядок і строки затримання (арешту) осіб при вирішенні питань, пов’язаних з їх екстрадицією : п</w:t>
      </w:r>
      <w:r w:rsidRPr="002A5780">
        <w:rPr>
          <w:rFonts w:ascii="Times New Roman" w:eastAsia="Times New Roman" w:hAnsi="Times New Roman" w:cs="Times New Roman"/>
          <w:iCs/>
          <w:color w:val="000000"/>
          <w:kern w:val="0"/>
          <w:sz w:val="28"/>
          <w:szCs w:val="28"/>
          <w:lang w:val="uk-UA" w:eastAsia="ru-RU"/>
        </w:rPr>
        <w:t>останова Пленуму Верховного Суду України від 8 жовтня 2004 р. № 16. – Офіц. вид. – К. : Вісник Верховного Суду України, 2004. – № 11 (51).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r w:rsidRPr="002A5780">
        <w:rPr>
          <w:rFonts w:ascii="Times New Roman" w:eastAsia="Times New Roman" w:hAnsi="Times New Roman" w:cs="Times New Roman"/>
          <w:iCs/>
          <w:color w:val="000000"/>
          <w:kern w:val="0"/>
          <w:sz w:val="28"/>
          <w:szCs w:val="28"/>
          <w:lang w:val="uk-UA" w:eastAsia="ru-RU"/>
        </w:rPr>
        <w:t>).</w:t>
      </w:r>
    </w:p>
    <w:p w14:paraId="0620897F"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iCs/>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Про деякі питання, що виникають під час розгляду судами України скарг на постанови органів дізнання, слідчого, прокурора про порушення кримінальної справи : </w:t>
      </w:r>
      <w:r w:rsidRPr="002A5780">
        <w:rPr>
          <w:rFonts w:ascii="Times New Roman" w:eastAsia="Times New Roman" w:hAnsi="Times New Roman" w:cs="Times New Roman"/>
          <w:iCs/>
          <w:color w:val="000000"/>
          <w:kern w:val="0"/>
          <w:sz w:val="28"/>
          <w:szCs w:val="28"/>
          <w:lang w:val="uk-UA" w:eastAsia="ru-RU"/>
        </w:rPr>
        <w:t>постанова Пленуму Верховного Суду України від 11 лютого 2005 р. № 1. – Офіц. вид. – К. : Вісник Верховного Суду України, 2005. – № 2 (54).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r w:rsidRPr="002A5780">
        <w:rPr>
          <w:rFonts w:ascii="Times New Roman" w:eastAsia="Times New Roman" w:hAnsi="Times New Roman" w:cs="Times New Roman"/>
          <w:iCs/>
          <w:color w:val="000000"/>
          <w:kern w:val="0"/>
          <w:sz w:val="28"/>
          <w:szCs w:val="28"/>
          <w:lang w:val="uk-UA" w:eastAsia="ru-RU"/>
        </w:rPr>
        <w:t>).</w:t>
      </w:r>
    </w:p>
    <w:p w14:paraId="2947715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Cs/>
          <w:color w:val="000000"/>
          <w:kern w:val="0"/>
          <w:sz w:val="28"/>
          <w:szCs w:val="28"/>
          <w:lang w:val="uk-UA" w:eastAsia="ru-RU"/>
        </w:rPr>
        <w:t>Положення про органи досудового слідства Міністерства внутрішніх справ України : затверджено Наказом МВС України № 160 від 31.03.2008 р. – (</w:t>
      </w:r>
      <w:r w:rsidRPr="002A5780">
        <w:rPr>
          <w:rFonts w:ascii="Times New Roman" w:eastAsia="Times New Roman" w:hAnsi="Times New Roman" w:cs="Times New Roman"/>
          <w:color w:val="000000"/>
          <w:kern w:val="0"/>
          <w:sz w:val="28"/>
          <w:szCs w:val="28"/>
          <w:lang w:val="uk-UA" w:eastAsia="ru-RU"/>
        </w:rPr>
        <w:t>Нормативний документ Міністерства внутрішніх справ України. Наказ).</w:t>
      </w:r>
    </w:p>
    <w:p w14:paraId="34D37317"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Положення про підрозділи дізнання в органах внутрішніх справ України : затверджено Наказом МВС України № 422 від 2.09.2008 р. – (Нормативний документ Міністерства внутрішніх справ України. Наказ).</w:t>
      </w:r>
    </w:p>
    <w:p w14:paraId="2EF30F73"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Європейська конвенція про захист прав і основних свобод людини від 4.11.1950 р. – Офіц. вид. – К. : Офіційний вісник України, 1998. – № 13.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3DA47D4D"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Європейська конвенція по попередженню катувань та нелюдського або такого, що принижує гідність поводження або покарання : прийнята Радою Європи 26.11.1967 р. – Офіц. вид. – К. : Офіційний вісник України, 1998. – № 13.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6A67DA99"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Загальна декларація прав людини : прийнята Генеральною Асамблеєю ООН 10.12.1948 р. – Офіц. вид. – К. : Офіційний вісник України, 1998. – №13. – (Бібліотека офіційних видань).</w:t>
      </w:r>
    </w:p>
    <w:p w14:paraId="2D3A0171"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snapToGrid w:val="0"/>
          <w:color w:val="000000"/>
          <w:kern w:val="0"/>
          <w:sz w:val="28"/>
          <w:szCs w:val="28"/>
          <w:lang w:val="uk-UA" w:eastAsia="ru-RU"/>
        </w:rPr>
        <w:t>Міжнародний пакт про громадянські та політичні права : прийнятий на ХХІ сесії Генеральної Асамблеї ООН 16.12.1966 р., ратифікований Президію Верховної ради СРСР 18.09.1973 р. – Офіц. вид. – К. : Офіційний вісник України, 1998. – № 13. – (Бібліотека офіційних видань).</w:t>
      </w:r>
    </w:p>
    <w:p w14:paraId="25560812"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Мінімальні стандартні правила поведінки з ув’язненими : прийняті на першому Конгресі Організації Об’єднаних Націй по попередженню злочинності і поведінки з правопорушниками, що відбувся в Женеві у 1955 р. : схвалені Економічною і Соціальною Радами в їх резолюціях 663 С (XXIV) від 31 лип. 1957 р. і 2076 (LXII) від 13 трав. 1977 р. – Офіц. вид. – К. : Офіційний вісник України, 1998. – № 13.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708060F8"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Кодекс поведінки посадових осіб по підтриманню правопорядку : прийнятий резолюцією 34/169 Генеральної Асамблеї ООН від 17 груд. 1979 р. – Офіц. вид. – К. : Офіційний вісник України, 1998. – № 13.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08150069"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Рекомендація 971 (1983) про захист затриманих від катувань та жорстокого, нелюдського або такого, що принижує гідність поводження або покарання : прийнята Консультативною Асамблеєю Ради Європи 28.09.1983 р. в доповнення до Європейської конвенції по попередженню катувань та нелюдського або такого, що принижує гідність поводження або покарання. – Офіц. вид. – К. : Офіційний вісник України, 1998. – № 13. – (</w:t>
      </w:r>
      <w:r w:rsidRPr="002A5780">
        <w:rPr>
          <w:rFonts w:ascii="Times New Roman" w:eastAsia="Times New Roman" w:hAnsi="Times New Roman" w:cs="Times New Roman"/>
          <w:snapToGrid w:val="0"/>
          <w:color w:val="000000"/>
          <w:kern w:val="0"/>
          <w:sz w:val="28"/>
          <w:szCs w:val="28"/>
          <w:lang w:val="uk-UA" w:eastAsia="ru-RU"/>
        </w:rPr>
        <w:t>Бібліотека офіційних видань).</w:t>
      </w:r>
    </w:p>
    <w:p w14:paraId="28BD686E"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color w:val="000000"/>
          <w:kern w:val="0"/>
          <w:sz w:val="28"/>
          <w:szCs w:val="28"/>
          <w:lang w:val="uk-UA" w:eastAsia="ru-RU"/>
        </w:rPr>
      </w:pPr>
    </w:p>
    <w:p w14:paraId="055C04DA"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ab/>
      </w:r>
      <w:r w:rsidRPr="002A5780">
        <w:rPr>
          <w:rFonts w:ascii="Times New Roman" w:eastAsia="Times New Roman" w:hAnsi="Times New Roman" w:cs="Times New Roman"/>
          <w:b/>
          <w:color w:val="000000"/>
          <w:kern w:val="0"/>
          <w:sz w:val="28"/>
          <w:szCs w:val="28"/>
          <w:lang w:val="uk-UA" w:eastAsia="ru-RU"/>
        </w:rPr>
        <w:t>Монографії, навчальні посібники, статті</w:t>
      </w:r>
    </w:p>
    <w:p w14:paraId="3632DE36" w14:textId="77777777" w:rsidR="002A5780" w:rsidRPr="002A5780" w:rsidRDefault="002A5780" w:rsidP="002A5780">
      <w:pPr>
        <w:widowControl/>
        <w:tabs>
          <w:tab w:val="clear" w:pos="709"/>
        </w:tabs>
        <w:suppressAutoHyphens w:val="0"/>
        <w:spacing w:after="0" w:line="360" w:lineRule="auto"/>
        <w:ind w:firstLine="0"/>
        <w:rPr>
          <w:rFonts w:ascii="Times New Roman" w:eastAsia="Times New Roman" w:hAnsi="Times New Roman" w:cs="Times New Roman"/>
          <w:b/>
          <w:color w:val="000000"/>
          <w:kern w:val="0"/>
          <w:sz w:val="28"/>
          <w:szCs w:val="28"/>
          <w:lang w:val="uk-UA" w:eastAsia="ru-RU"/>
        </w:rPr>
      </w:pPr>
    </w:p>
    <w:p w14:paraId="58838E3D"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Аббдумаджидов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Г. Расследование преступлений</w:t>
      </w:r>
      <w:r w:rsidRPr="002A5780">
        <w:rPr>
          <w:rFonts w:ascii="Times New Roman" w:eastAsia="Times New Roman" w:hAnsi="Times New Roman" w:cs="Times New Roman"/>
          <w:color w:val="000000"/>
          <w:kern w:val="0"/>
          <w:sz w:val="28"/>
          <w:szCs w:val="28"/>
          <w:lang w:eastAsia="ru-RU"/>
        </w:rPr>
        <w:t xml:space="preserve"> / Аббдумаджидов Г. </w:t>
      </w:r>
      <w:r w:rsidRPr="002A5780">
        <w:rPr>
          <w:rFonts w:ascii="Times New Roman" w:eastAsia="Times New Roman" w:hAnsi="Times New Roman" w:cs="Times New Roman"/>
          <w:color w:val="000000"/>
          <w:kern w:val="0"/>
          <w:sz w:val="28"/>
          <w:szCs w:val="28"/>
          <w:lang w:val="uk-UA" w:eastAsia="ru-RU"/>
        </w:rPr>
        <w:t>– Ташкент, 1986.</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152 с. </w:t>
      </w:r>
    </w:p>
    <w:p w14:paraId="49F4A515"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b/>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Аверьянова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Т.</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Криминалистика</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у</w:t>
      </w:r>
      <w:r w:rsidRPr="002A5780">
        <w:rPr>
          <w:rFonts w:ascii="Times New Roman" w:eastAsia="Times New Roman" w:hAnsi="Times New Roman" w:cs="Times New Roman"/>
          <w:color w:val="000000"/>
          <w:kern w:val="0"/>
          <w:sz w:val="28"/>
          <w:szCs w:val="28"/>
          <w:lang w:val="uk-UA" w:eastAsia="ru-RU"/>
        </w:rPr>
        <w:t>чебник для вузов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 xml:space="preserve">Аверьянова Т. В., </w:t>
      </w:r>
      <w:r w:rsidRPr="002A5780">
        <w:rPr>
          <w:rFonts w:ascii="Times New Roman" w:eastAsia="Times New Roman" w:hAnsi="Times New Roman" w:cs="Times New Roman"/>
          <w:color w:val="000000"/>
          <w:kern w:val="0"/>
          <w:sz w:val="28"/>
          <w:szCs w:val="28"/>
          <w:lang w:val="uk-UA" w:eastAsia="ru-RU"/>
        </w:rPr>
        <w:t>Корухов</w:t>
      </w:r>
      <w:r w:rsidRPr="002A5780">
        <w:rPr>
          <w:rFonts w:ascii="Times New Roman" w:eastAsia="Times New Roman" w:hAnsi="Times New Roman" w:cs="Times New Roman"/>
          <w:color w:val="000000"/>
          <w:kern w:val="0"/>
          <w:sz w:val="28"/>
          <w:szCs w:val="28"/>
          <w:lang w:eastAsia="ru-RU"/>
        </w:rPr>
        <w:t xml:space="preserve"> Ю. Г.</w:t>
      </w:r>
      <w:r w:rsidRPr="002A5780">
        <w:rPr>
          <w:rFonts w:ascii="Times New Roman" w:eastAsia="Times New Roman" w:hAnsi="Times New Roman" w:cs="Times New Roman"/>
          <w:color w:val="000000"/>
          <w:kern w:val="0"/>
          <w:sz w:val="28"/>
          <w:szCs w:val="28"/>
          <w:lang w:val="uk-UA" w:eastAsia="ru-RU"/>
        </w:rPr>
        <w:t>, Россинская</w:t>
      </w:r>
      <w:r w:rsidRPr="002A5780">
        <w:rPr>
          <w:rFonts w:ascii="Times New Roman" w:eastAsia="Times New Roman" w:hAnsi="Times New Roman" w:cs="Times New Roman"/>
          <w:color w:val="000000"/>
          <w:kern w:val="0"/>
          <w:sz w:val="28"/>
          <w:szCs w:val="28"/>
          <w:lang w:eastAsia="ru-RU"/>
        </w:rPr>
        <w:t xml:space="preserve"> Е. Р.;</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п</w:t>
      </w:r>
      <w:r w:rsidRPr="002A5780">
        <w:rPr>
          <w:rFonts w:ascii="Times New Roman" w:eastAsia="Times New Roman" w:hAnsi="Times New Roman" w:cs="Times New Roman"/>
          <w:color w:val="000000"/>
          <w:kern w:val="0"/>
          <w:sz w:val="28"/>
          <w:szCs w:val="28"/>
          <w:lang w:val="uk-UA" w:eastAsia="ru-RU"/>
        </w:rPr>
        <w:t>од ред. Р.</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С. Белкина.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М.: Издат</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г</w:t>
      </w:r>
      <w:r w:rsidRPr="002A5780">
        <w:rPr>
          <w:rFonts w:ascii="Times New Roman" w:eastAsia="Times New Roman" w:hAnsi="Times New Roman" w:cs="Times New Roman"/>
          <w:color w:val="000000"/>
          <w:kern w:val="0"/>
          <w:sz w:val="28"/>
          <w:szCs w:val="28"/>
          <w:lang w:val="uk-UA" w:eastAsia="ru-RU"/>
        </w:rPr>
        <w:t>руп</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Н</w:t>
      </w:r>
      <w:r w:rsidRPr="002A5780">
        <w:rPr>
          <w:rFonts w:ascii="Times New Roman" w:eastAsia="Times New Roman" w:hAnsi="Times New Roman" w:cs="Times New Roman"/>
          <w:color w:val="000000"/>
          <w:kern w:val="0"/>
          <w:sz w:val="28"/>
          <w:szCs w:val="28"/>
          <w:lang w:eastAsia="ru-RU"/>
        </w:rPr>
        <w:t>орма</w:t>
      </w:r>
      <w:r w:rsidRPr="002A5780">
        <w:rPr>
          <w:rFonts w:ascii="Times New Roman" w:eastAsia="Times New Roman" w:hAnsi="Times New Roman" w:cs="Times New Roman"/>
          <w:color w:val="000000"/>
          <w:kern w:val="0"/>
          <w:sz w:val="28"/>
          <w:szCs w:val="28"/>
          <w:lang w:val="uk-UA" w:eastAsia="ru-RU"/>
        </w:rPr>
        <w:t>-И</w:t>
      </w:r>
      <w:r w:rsidRPr="002A5780">
        <w:rPr>
          <w:rFonts w:ascii="Times New Roman" w:eastAsia="Times New Roman" w:hAnsi="Times New Roman" w:cs="Times New Roman"/>
          <w:color w:val="000000"/>
          <w:kern w:val="0"/>
          <w:sz w:val="28"/>
          <w:szCs w:val="28"/>
          <w:lang w:eastAsia="ru-RU"/>
        </w:rPr>
        <w:t>нфра,</w:t>
      </w:r>
      <w:r w:rsidRPr="002A5780">
        <w:rPr>
          <w:rFonts w:ascii="Times New Roman" w:eastAsia="Times New Roman" w:hAnsi="Times New Roman" w:cs="Times New Roman"/>
          <w:color w:val="000000"/>
          <w:kern w:val="0"/>
          <w:sz w:val="28"/>
          <w:szCs w:val="28"/>
          <w:lang w:val="uk-UA" w:eastAsia="ru-RU"/>
        </w:rPr>
        <w:t xml:space="preserve"> 1999.</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990 с.</w:t>
      </w:r>
    </w:p>
    <w:p w14:paraId="496DF82F"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Агеенкова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Г.</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Т. Меры административного и уголовно-процессуального пресечения // Основные направления усовершенствования советского управления и финансовой деятельности</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п</w:t>
      </w:r>
      <w:r w:rsidRPr="002A5780">
        <w:rPr>
          <w:rFonts w:ascii="Times New Roman" w:eastAsia="Times New Roman" w:hAnsi="Times New Roman" w:cs="Times New Roman"/>
          <w:color w:val="000000"/>
          <w:kern w:val="0"/>
          <w:sz w:val="28"/>
          <w:szCs w:val="28"/>
          <w:lang w:val="uk-UA" w:eastAsia="ru-RU"/>
        </w:rPr>
        <w:t>од ред. П.</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Т. Василенкова</w:t>
      </w:r>
      <w:r w:rsidRPr="002A5780">
        <w:rPr>
          <w:rFonts w:ascii="Times New Roman" w:eastAsia="Times New Roman" w:hAnsi="Times New Roman" w:cs="Times New Roman"/>
          <w:color w:val="000000"/>
          <w:kern w:val="0"/>
          <w:sz w:val="28"/>
          <w:szCs w:val="28"/>
          <w:lang w:eastAsia="ru-RU"/>
        </w:rPr>
        <w:t>: статьи / Г. Т. Агеенкова. –</w:t>
      </w:r>
      <w:r w:rsidRPr="002A5780">
        <w:rPr>
          <w:rFonts w:ascii="Times New Roman" w:eastAsia="Times New Roman" w:hAnsi="Times New Roman" w:cs="Times New Roman"/>
          <w:color w:val="000000"/>
          <w:kern w:val="0"/>
          <w:sz w:val="28"/>
          <w:szCs w:val="28"/>
          <w:lang w:val="uk-UA" w:eastAsia="ru-RU"/>
        </w:rPr>
        <w:t xml:space="preserve"> М.</w:t>
      </w:r>
      <w:r w:rsidRPr="002A5780">
        <w:rPr>
          <w:rFonts w:ascii="Times New Roman" w:eastAsia="Times New Roman" w:hAnsi="Times New Roman" w:cs="Times New Roman"/>
          <w:color w:val="000000"/>
          <w:kern w:val="0"/>
          <w:sz w:val="28"/>
          <w:szCs w:val="28"/>
          <w:lang w:eastAsia="ru-RU"/>
        </w:rPr>
        <w:t xml:space="preserve"> : </w:t>
      </w:r>
      <w:r w:rsidRPr="002A5780">
        <w:rPr>
          <w:rFonts w:ascii="Times New Roman" w:eastAsia="Times New Roman" w:hAnsi="Times New Roman" w:cs="Times New Roman"/>
          <w:color w:val="000000"/>
          <w:kern w:val="0"/>
          <w:sz w:val="28"/>
          <w:szCs w:val="28"/>
          <w:lang w:val="uk-UA" w:eastAsia="ru-RU"/>
        </w:rPr>
        <w:t>ВЮЗИ, 1986. – С. 58</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60.</w:t>
      </w:r>
    </w:p>
    <w:p w14:paraId="1AD70FF3"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Азаров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Деятельность органов дознания, предварительного следствия и суда по охране имущественных интересов граждан</w:t>
      </w:r>
      <w:r w:rsidRPr="002A5780">
        <w:rPr>
          <w:rFonts w:ascii="Times New Roman" w:eastAsia="Times New Roman" w:hAnsi="Times New Roman" w:cs="Times New Roman"/>
          <w:color w:val="000000"/>
          <w:kern w:val="0"/>
          <w:sz w:val="28"/>
          <w:szCs w:val="28"/>
          <w:lang w:eastAsia="ru-RU"/>
        </w:rPr>
        <w:t xml:space="preserve"> / Азаров В. А.</w:t>
      </w:r>
      <w:r w:rsidRPr="002A5780">
        <w:rPr>
          <w:rFonts w:ascii="Times New Roman" w:eastAsia="Times New Roman" w:hAnsi="Times New Roman" w:cs="Times New Roman"/>
          <w:color w:val="000000"/>
          <w:kern w:val="0"/>
          <w:sz w:val="28"/>
          <w:szCs w:val="28"/>
          <w:lang w:val="uk-UA" w:eastAsia="ru-RU"/>
        </w:rPr>
        <w:t xml:space="preserve"> – Омск, 1990. – 46 с.</w:t>
      </w:r>
    </w:p>
    <w:p w14:paraId="478B8DD5"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Алексеев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Н.</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Советский уголовный процесс</w:t>
      </w:r>
      <w:r w:rsidRPr="002A5780">
        <w:rPr>
          <w:rFonts w:ascii="Times New Roman" w:eastAsia="Times New Roman" w:hAnsi="Times New Roman" w:cs="Times New Roman"/>
          <w:color w:val="000000"/>
          <w:kern w:val="0"/>
          <w:sz w:val="28"/>
          <w:szCs w:val="28"/>
          <w:lang w:eastAsia="ru-RU"/>
        </w:rPr>
        <w:t xml:space="preserve"> / Н. С. Алексеев, В. З. Лукашевич. – </w:t>
      </w:r>
      <w:r w:rsidRPr="002A5780">
        <w:rPr>
          <w:rFonts w:ascii="Times New Roman" w:eastAsia="Times New Roman" w:hAnsi="Times New Roman" w:cs="Times New Roman"/>
          <w:color w:val="000000"/>
          <w:kern w:val="0"/>
          <w:sz w:val="28"/>
          <w:szCs w:val="28"/>
          <w:lang w:val="uk-UA" w:eastAsia="ru-RU"/>
        </w:rPr>
        <w:t>Ленинград, 1989.</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350 с.</w:t>
      </w:r>
    </w:p>
    <w:p w14:paraId="4FCCF2D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Аленин Ю.</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 Процессуальные особенности производства следственных действий</w:t>
      </w:r>
      <w:r w:rsidRPr="002A5780">
        <w:rPr>
          <w:rFonts w:ascii="Times New Roman" w:eastAsia="Times New Roman" w:hAnsi="Times New Roman" w:cs="Times New Roman"/>
          <w:color w:val="000000"/>
          <w:kern w:val="0"/>
          <w:sz w:val="28"/>
          <w:szCs w:val="28"/>
          <w:lang w:eastAsia="ru-RU"/>
        </w:rPr>
        <w:t xml:space="preserve"> / Аленин Ю. П</w:t>
      </w:r>
      <w:r w:rsidRPr="002A5780">
        <w:rPr>
          <w:rFonts w:ascii="Times New Roman" w:eastAsia="Times New Roman" w:hAnsi="Times New Roman" w:cs="Times New Roman"/>
          <w:color w:val="000000"/>
          <w:kern w:val="0"/>
          <w:sz w:val="28"/>
          <w:szCs w:val="28"/>
          <w:lang w:val="uk-UA" w:eastAsia="ru-RU"/>
        </w:rPr>
        <w:t>. – Одесса, 2002. – 264 с.</w:t>
      </w:r>
    </w:p>
    <w:p w14:paraId="048C8FAD"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Ахпанов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Н. Меры процессуального принуждения: социальная ценность, теория и практика применения</w:t>
      </w:r>
      <w:r w:rsidRPr="002A5780">
        <w:rPr>
          <w:rFonts w:ascii="Times New Roman" w:eastAsia="Times New Roman" w:hAnsi="Times New Roman" w:cs="Times New Roman"/>
          <w:color w:val="000000"/>
          <w:kern w:val="0"/>
          <w:sz w:val="28"/>
          <w:szCs w:val="28"/>
          <w:lang w:eastAsia="ru-RU"/>
        </w:rPr>
        <w:t xml:space="preserve"> / Ахпанов А. Н.</w:t>
      </w:r>
      <w:r w:rsidRPr="002A5780">
        <w:rPr>
          <w:rFonts w:ascii="Times New Roman" w:eastAsia="Times New Roman" w:hAnsi="Times New Roman" w:cs="Times New Roman"/>
          <w:color w:val="000000"/>
          <w:kern w:val="0"/>
          <w:sz w:val="28"/>
          <w:szCs w:val="28"/>
          <w:lang w:val="uk-UA" w:eastAsia="ru-RU"/>
        </w:rPr>
        <w:t xml:space="preserve"> – Караганда, 1989. – 176 с.</w:t>
      </w:r>
    </w:p>
    <w:p w14:paraId="1F709F77"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Бакаев Д.</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Прокурорский надзор за законностью задержания подозреваемых и ареста обвиняемых: </w:t>
      </w:r>
      <w:r w:rsidRPr="002A5780">
        <w:rPr>
          <w:rFonts w:ascii="Times New Roman" w:eastAsia="Times New Roman" w:hAnsi="Times New Roman" w:cs="Times New Roman"/>
          <w:color w:val="000000"/>
          <w:kern w:val="0"/>
          <w:sz w:val="28"/>
          <w:szCs w:val="28"/>
          <w:lang w:eastAsia="ru-RU"/>
        </w:rPr>
        <w:t>у</w:t>
      </w:r>
      <w:r w:rsidRPr="002A5780">
        <w:rPr>
          <w:rFonts w:ascii="Times New Roman" w:eastAsia="Times New Roman" w:hAnsi="Times New Roman" w:cs="Times New Roman"/>
          <w:color w:val="000000"/>
          <w:kern w:val="0"/>
          <w:sz w:val="28"/>
          <w:szCs w:val="28"/>
          <w:lang w:val="uk-UA" w:eastAsia="ru-RU"/>
        </w:rPr>
        <w:t>чебное пособие</w:t>
      </w:r>
      <w:r w:rsidRPr="002A5780">
        <w:rPr>
          <w:rFonts w:ascii="Times New Roman" w:eastAsia="Times New Roman" w:hAnsi="Times New Roman" w:cs="Times New Roman"/>
          <w:color w:val="000000"/>
          <w:kern w:val="0"/>
          <w:sz w:val="28"/>
          <w:szCs w:val="28"/>
          <w:lang w:eastAsia="ru-RU"/>
        </w:rPr>
        <w:t xml:space="preserve"> / Д. М. Бакаев, А. Н. Балашов</w:t>
      </w:r>
      <w:r w:rsidRPr="002A5780">
        <w:rPr>
          <w:rFonts w:ascii="Times New Roman" w:eastAsia="Times New Roman" w:hAnsi="Times New Roman" w:cs="Times New Roman"/>
          <w:color w:val="000000"/>
          <w:kern w:val="0"/>
          <w:sz w:val="28"/>
          <w:szCs w:val="28"/>
          <w:lang w:val="uk-UA" w:eastAsia="ru-RU"/>
        </w:rPr>
        <w:t>. – Х., 1980.</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48 с.</w:t>
      </w:r>
    </w:p>
    <w:p w14:paraId="3EA253E0"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Бакаев Д.</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Сущность, задачи, формы и методы прокурорского надзора за соблюдением законов органами дознания и предварительного следствия</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учебное пособие</w:t>
      </w:r>
      <w:r w:rsidRPr="002A5780">
        <w:rPr>
          <w:rFonts w:ascii="Times New Roman" w:eastAsia="Times New Roman" w:hAnsi="Times New Roman" w:cs="Times New Roman"/>
          <w:color w:val="000000"/>
          <w:kern w:val="0"/>
          <w:sz w:val="28"/>
          <w:szCs w:val="28"/>
          <w:lang w:eastAsia="ru-RU"/>
        </w:rPr>
        <w:t xml:space="preserve"> / Д. М. Бакаев, И. Ф. Цымбалистенко.</w:t>
      </w:r>
      <w:r w:rsidRPr="002A5780">
        <w:rPr>
          <w:rFonts w:ascii="Times New Roman" w:eastAsia="Times New Roman" w:hAnsi="Times New Roman" w:cs="Times New Roman"/>
          <w:color w:val="000000"/>
          <w:kern w:val="0"/>
          <w:sz w:val="28"/>
          <w:szCs w:val="28"/>
          <w:lang w:val="uk-UA" w:eastAsia="ru-RU"/>
        </w:rPr>
        <w:t>– Х</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1997. – 48 с.</w:t>
      </w:r>
    </w:p>
    <w:p w14:paraId="7478825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Балашов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Н. Прокурорский надзор за законностью задержания подозреваемых и ареста обвиняемых /</w:t>
      </w:r>
      <w:r w:rsidRPr="002A5780">
        <w:rPr>
          <w:rFonts w:ascii="Times New Roman" w:eastAsia="Times New Roman" w:hAnsi="Times New Roman" w:cs="Times New Roman"/>
          <w:color w:val="000000"/>
          <w:kern w:val="0"/>
          <w:sz w:val="28"/>
          <w:szCs w:val="28"/>
          <w:lang w:eastAsia="ru-RU"/>
        </w:rPr>
        <w:t xml:space="preserve"> А. Н. Балашов /</w:t>
      </w:r>
      <w:r w:rsidRPr="002A5780">
        <w:rPr>
          <w:rFonts w:ascii="Times New Roman" w:eastAsia="Times New Roman" w:hAnsi="Times New Roman" w:cs="Times New Roman"/>
          <w:color w:val="000000"/>
          <w:kern w:val="0"/>
          <w:sz w:val="28"/>
          <w:szCs w:val="28"/>
          <w:lang w:val="uk-UA" w:eastAsia="ru-RU"/>
        </w:rPr>
        <w:t>/ Соц. законность. – 1983.</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8. – С. 32–33. </w:t>
      </w:r>
    </w:p>
    <w:p w14:paraId="4E2CB512"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Бастрыкин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И. Взаимодействие советского уголовного процесса и международного права</w:t>
      </w:r>
      <w:r w:rsidRPr="002A5780">
        <w:rPr>
          <w:rFonts w:ascii="Times New Roman" w:eastAsia="Times New Roman" w:hAnsi="Times New Roman" w:cs="Times New Roman"/>
          <w:color w:val="000000"/>
          <w:kern w:val="0"/>
          <w:sz w:val="28"/>
          <w:szCs w:val="28"/>
          <w:lang w:eastAsia="ru-RU"/>
        </w:rPr>
        <w:t xml:space="preserve"> / Бастрыкин А. И.</w:t>
      </w:r>
      <w:r w:rsidRPr="002A5780">
        <w:rPr>
          <w:rFonts w:ascii="Times New Roman" w:eastAsia="Times New Roman" w:hAnsi="Times New Roman" w:cs="Times New Roman"/>
          <w:color w:val="000000"/>
          <w:kern w:val="0"/>
          <w:sz w:val="28"/>
          <w:szCs w:val="28"/>
          <w:lang w:val="uk-UA" w:eastAsia="ru-RU"/>
        </w:rPr>
        <w:t xml:space="preserve"> – Ленинград, 1986. – 48 с.</w:t>
      </w:r>
    </w:p>
    <w:p w14:paraId="242B4464"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Батюк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Н. Задержание и заключение под стражу в стадии предварительного расследования</w:t>
      </w:r>
      <w:r w:rsidRPr="002A5780">
        <w:rPr>
          <w:rFonts w:ascii="Times New Roman" w:eastAsia="Times New Roman" w:hAnsi="Times New Roman" w:cs="Times New Roman"/>
          <w:color w:val="000000"/>
          <w:kern w:val="0"/>
          <w:sz w:val="28"/>
          <w:szCs w:val="28"/>
          <w:lang w:eastAsia="ru-RU"/>
        </w:rPr>
        <w:t xml:space="preserve"> / Батюк В. Н</w:t>
      </w:r>
      <w:r w:rsidRPr="002A5780">
        <w:rPr>
          <w:rFonts w:ascii="Times New Roman" w:eastAsia="Times New Roman" w:hAnsi="Times New Roman" w:cs="Times New Roman"/>
          <w:color w:val="000000"/>
          <w:kern w:val="0"/>
          <w:sz w:val="28"/>
          <w:szCs w:val="28"/>
          <w:lang w:val="uk-UA" w:eastAsia="ru-RU"/>
        </w:rPr>
        <w:t xml:space="preserve">. – К., 1990. – 34 с. </w:t>
      </w:r>
    </w:p>
    <w:p w14:paraId="2AEB636E" w14:textId="77777777" w:rsidR="002A5780" w:rsidRPr="002A5780" w:rsidRDefault="002A5780" w:rsidP="002A5780">
      <w:pPr>
        <w:widowControl/>
        <w:numPr>
          <w:ilvl w:val="0"/>
          <w:numId w:val="20"/>
        </w:numPr>
        <w:tabs>
          <w:tab w:val="clear" w:pos="709"/>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Баулін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О.</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В. Процесуальна самостійність і незалежність слідчого та їх правові гарантії : автореф. дис. на здобуття наук. ступеня канд. юрид. наук : спец. 12.00.09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Кримінальний процес та криміналістика; судова експертиза» / О. В. Баулін. – К., 2000. – 20 с.</w:t>
      </w:r>
    </w:p>
    <w:p w14:paraId="23524828"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Бахин В. П. Следственная практика: проблемы изучения и совершенствования</w:t>
      </w:r>
      <w:r w:rsidRPr="002A5780">
        <w:rPr>
          <w:rFonts w:ascii="Times New Roman" w:eastAsia="Times New Roman" w:hAnsi="Times New Roman" w:cs="Times New Roman"/>
          <w:color w:val="000000"/>
          <w:kern w:val="0"/>
          <w:sz w:val="28"/>
          <w:szCs w:val="28"/>
          <w:lang w:eastAsia="ru-RU"/>
        </w:rPr>
        <w:t xml:space="preserve"> / Бахин В. П.</w:t>
      </w:r>
      <w:r w:rsidRPr="002A5780">
        <w:rPr>
          <w:rFonts w:ascii="Times New Roman" w:eastAsia="Times New Roman" w:hAnsi="Times New Roman" w:cs="Times New Roman"/>
          <w:color w:val="000000"/>
          <w:kern w:val="0"/>
          <w:sz w:val="28"/>
          <w:szCs w:val="28"/>
          <w:lang w:val="uk-UA" w:eastAsia="ru-RU"/>
        </w:rPr>
        <w:t xml:space="preserve"> – К</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1991. – 124 с. </w:t>
      </w:r>
    </w:p>
    <w:p w14:paraId="26A6EE2A"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Бахин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Некоторые аспекты изучения практики борьбы с преступностью</w:t>
      </w:r>
      <w:r w:rsidRPr="002A5780">
        <w:rPr>
          <w:rFonts w:ascii="Times New Roman" w:eastAsia="Times New Roman" w:hAnsi="Times New Roman" w:cs="Times New Roman"/>
          <w:color w:val="000000"/>
          <w:kern w:val="0"/>
          <w:sz w:val="28"/>
          <w:szCs w:val="28"/>
          <w:lang w:eastAsia="ru-RU"/>
        </w:rPr>
        <w:t xml:space="preserve"> / В. П. Бахин, Н. С. Карпов. </w:t>
      </w:r>
      <w:r w:rsidRPr="002A5780">
        <w:rPr>
          <w:rFonts w:ascii="Times New Roman" w:eastAsia="Times New Roman" w:hAnsi="Times New Roman" w:cs="Times New Roman"/>
          <w:color w:val="000000"/>
          <w:kern w:val="0"/>
          <w:sz w:val="28"/>
          <w:szCs w:val="28"/>
          <w:lang w:val="uk-UA" w:eastAsia="ru-RU"/>
        </w:rPr>
        <w:t>– К</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2002. – 458 с. </w:t>
      </w:r>
    </w:p>
    <w:p w14:paraId="6D0B8D9B"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Бекешко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Подозреваемый в советском уголовном процессе</w:t>
      </w:r>
      <w:r w:rsidRPr="002A5780">
        <w:rPr>
          <w:rFonts w:ascii="Times New Roman" w:eastAsia="Times New Roman" w:hAnsi="Times New Roman" w:cs="Times New Roman"/>
          <w:color w:val="000000"/>
          <w:kern w:val="0"/>
          <w:sz w:val="28"/>
          <w:szCs w:val="28"/>
          <w:lang w:eastAsia="ru-RU"/>
        </w:rPr>
        <w:t xml:space="preserve"> / С. П. Бекешко, Е. А. Матвиенко. </w:t>
      </w:r>
      <w:r w:rsidRPr="002A5780">
        <w:rPr>
          <w:rFonts w:ascii="Times New Roman" w:eastAsia="Times New Roman" w:hAnsi="Times New Roman" w:cs="Times New Roman"/>
          <w:color w:val="000000"/>
          <w:kern w:val="0"/>
          <w:sz w:val="28"/>
          <w:szCs w:val="28"/>
          <w:lang w:val="uk-UA" w:eastAsia="ru-RU"/>
        </w:rPr>
        <w:t>– Минск, 1969. – 134 с.</w:t>
      </w:r>
    </w:p>
    <w:p w14:paraId="6F447708"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Боботов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Буржуазная юстиция. Состояние и перспективы развития</w:t>
      </w:r>
      <w:r w:rsidRPr="002A5780">
        <w:rPr>
          <w:rFonts w:ascii="Times New Roman" w:eastAsia="Times New Roman" w:hAnsi="Times New Roman" w:cs="Times New Roman"/>
          <w:color w:val="000000"/>
          <w:kern w:val="0"/>
          <w:sz w:val="28"/>
          <w:szCs w:val="28"/>
          <w:lang w:eastAsia="ru-RU"/>
        </w:rPr>
        <w:t xml:space="preserve"> / Боботов С. В.</w:t>
      </w:r>
      <w:r w:rsidRPr="002A5780">
        <w:rPr>
          <w:rFonts w:ascii="Times New Roman" w:eastAsia="Times New Roman" w:hAnsi="Times New Roman" w:cs="Times New Roman"/>
          <w:color w:val="000000"/>
          <w:kern w:val="0"/>
          <w:sz w:val="28"/>
          <w:szCs w:val="28"/>
          <w:lang w:val="uk-UA" w:eastAsia="ru-RU"/>
        </w:rPr>
        <w:t xml:space="preserve"> – М., 1989. – 86 с.</w:t>
      </w:r>
    </w:p>
    <w:p w14:paraId="30975456"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Бобрик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В. Адвокат-іноземець в Україні та адвокат-українець за кордоном: реалії чи перспективи / Володимир Бобрик, Ігор Новосельцев // Підприємництво, господарство і право. – 2007. – № 6. – С. 139–142. </w:t>
      </w:r>
    </w:p>
    <w:p w14:paraId="388B2668"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Богатирьов І. Г. Проблеми дотримання прав людини в Україні при затриманні // Державна політика у сфері кримінальної юстиції та забезпечення правопорядку в Україні : статті / І. Г. Богатирьов. – Дніпропетровськ, 2008. – С. 120–124.</w:t>
      </w:r>
    </w:p>
    <w:p w14:paraId="4D4D4257"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Божьев В. П. Конституционные принципы уголовного процесса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Уголовный процесс: </w:t>
      </w:r>
      <w:r w:rsidRPr="002A5780">
        <w:rPr>
          <w:rFonts w:ascii="Times New Roman" w:eastAsia="Times New Roman" w:hAnsi="Times New Roman" w:cs="Times New Roman"/>
          <w:color w:val="000000"/>
          <w:kern w:val="0"/>
          <w:sz w:val="28"/>
          <w:szCs w:val="28"/>
          <w:lang w:eastAsia="ru-RU"/>
        </w:rPr>
        <w:t>у</w:t>
      </w:r>
      <w:r w:rsidRPr="002A5780">
        <w:rPr>
          <w:rFonts w:ascii="Times New Roman" w:eastAsia="Times New Roman" w:hAnsi="Times New Roman" w:cs="Times New Roman"/>
          <w:color w:val="000000"/>
          <w:kern w:val="0"/>
          <w:sz w:val="28"/>
          <w:szCs w:val="28"/>
          <w:lang w:val="uk-UA" w:eastAsia="ru-RU"/>
        </w:rPr>
        <w:t>чебник для вузов</w:t>
      </w:r>
      <w:r w:rsidRPr="002A5780">
        <w:rPr>
          <w:rFonts w:ascii="Times New Roman" w:eastAsia="Times New Roman" w:hAnsi="Times New Roman" w:cs="Times New Roman"/>
          <w:color w:val="000000"/>
          <w:kern w:val="0"/>
          <w:sz w:val="28"/>
          <w:szCs w:val="28"/>
          <w:lang w:eastAsia="ru-RU"/>
        </w:rPr>
        <w:t xml:space="preserve"> / В. П. Божьев.</w:t>
      </w:r>
      <w:r w:rsidRPr="002A5780">
        <w:rPr>
          <w:rFonts w:ascii="Times New Roman" w:eastAsia="Times New Roman" w:hAnsi="Times New Roman" w:cs="Times New Roman"/>
          <w:color w:val="000000"/>
          <w:kern w:val="0"/>
          <w:sz w:val="28"/>
          <w:szCs w:val="28"/>
          <w:lang w:val="uk-UA" w:eastAsia="ru-RU"/>
        </w:rPr>
        <w:t xml:space="preserve"> – 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Спарк, 1998. –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72–101.</w:t>
      </w:r>
    </w:p>
    <w:p w14:paraId="27F6E64A"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Борзих Н. В. Проблемні питання надання юридичної допомоги адвокатом за призначенням / Н. В. Борзих // Науковий вісник Дніпропетровського державного університету внутрішніх справ : зб. наук. праць. – 2006. – Спеціальний випуск № 1 (28). – С. 87–93.</w:t>
      </w:r>
    </w:p>
    <w:p w14:paraId="45ED60D3"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Борисов В. І. Затримання та взяття під варту в процесі дізнання та досудового слідства в Україні / Борисов В.</w:t>
      </w:r>
      <w:r w:rsidRPr="002A5780">
        <w:rPr>
          <w:rFonts w:ascii="Times New Roman" w:eastAsia="Times New Roman" w:hAnsi="Times New Roman" w:cs="Times New Roman"/>
          <w:color w:val="000000"/>
          <w:kern w:val="0"/>
          <w:sz w:val="28"/>
          <w:szCs w:val="28"/>
          <w:lang w:eastAsia="ru-RU"/>
        </w:rPr>
        <w:t xml:space="preserve"> І., </w:t>
      </w:r>
      <w:r w:rsidRPr="002A5780">
        <w:rPr>
          <w:rFonts w:ascii="Times New Roman" w:eastAsia="Times New Roman" w:hAnsi="Times New Roman" w:cs="Times New Roman"/>
          <w:color w:val="000000"/>
          <w:kern w:val="0"/>
          <w:sz w:val="28"/>
          <w:szCs w:val="28"/>
          <w:lang w:val="uk-UA" w:eastAsia="ru-RU"/>
        </w:rPr>
        <w:t xml:space="preserve">Зеленецький В. С., Шило О. Г. – Х., 2004. – 184 с. </w:t>
      </w:r>
    </w:p>
    <w:p w14:paraId="3EA8647B"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Викторский С. И. Русский уголовный процесс</w:t>
      </w:r>
      <w:r w:rsidRPr="002A5780">
        <w:rPr>
          <w:rFonts w:ascii="Times New Roman" w:eastAsia="Times New Roman" w:hAnsi="Times New Roman" w:cs="Times New Roman"/>
          <w:color w:val="000000"/>
          <w:kern w:val="0"/>
          <w:sz w:val="28"/>
          <w:szCs w:val="28"/>
          <w:lang w:eastAsia="ru-RU"/>
        </w:rPr>
        <w:t xml:space="preserve"> / Викторский</w:t>
      </w:r>
      <w:r w:rsidRPr="002A5780">
        <w:rPr>
          <w:rFonts w:ascii="Times New Roman" w:eastAsia="Times New Roman" w:hAnsi="Times New Roman" w:cs="Times New Roman"/>
          <w:color w:val="000000"/>
          <w:kern w:val="0"/>
          <w:sz w:val="28"/>
          <w:szCs w:val="28"/>
          <w:lang w:val="en-US" w:eastAsia="ru-RU"/>
        </w:rPr>
        <w:t> </w:t>
      </w:r>
      <w:r w:rsidRPr="002A5780">
        <w:rPr>
          <w:rFonts w:ascii="Times New Roman" w:eastAsia="Times New Roman" w:hAnsi="Times New Roman" w:cs="Times New Roman"/>
          <w:color w:val="000000"/>
          <w:kern w:val="0"/>
          <w:sz w:val="28"/>
          <w:szCs w:val="28"/>
          <w:lang w:eastAsia="ru-RU"/>
        </w:rPr>
        <w:t xml:space="preserve">С. И. </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 xml:space="preserve">[2-е изд.]. – </w:t>
      </w:r>
      <w:r w:rsidRPr="002A5780">
        <w:rPr>
          <w:rFonts w:ascii="Times New Roman" w:eastAsia="Times New Roman" w:hAnsi="Times New Roman" w:cs="Times New Roman"/>
          <w:color w:val="000000"/>
          <w:kern w:val="0"/>
          <w:sz w:val="28"/>
          <w:szCs w:val="28"/>
          <w:lang w:val="uk-UA" w:eastAsia="ru-RU"/>
        </w:rPr>
        <w:t xml:space="preserve">М., 1912. – 420 с. </w:t>
      </w:r>
    </w:p>
    <w:p w14:paraId="5D2396C0"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Гаврилов А.</w:t>
      </w:r>
      <w:r w:rsidRPr="002A5780">
        <w:rPr>
          <w:rFonts w:ascii="Times New Roman" w:eastAsia="Times New Roman" w:hAnsi="Times New Roman" w:cs="Times New Roman"/>
          <w:color w:val="000000"/>
          <w:kern w:val="0"/>
          <w:sz w:val="28"/>
          <w:szCs w:val="28"/>
          <w:lang w:val="en-US" w:eastAsia="ru-RU"/>
        </w:rPr>
        <w:t> </w:t>
      </w:r>
      <w:r w:rsidRPr="002A5780">
        <w:rPr>
          <w:rFonts w:ascii="Times New Roman" w:eastAsia="Times New Roman" w:hAnsi="Times New Roman" w:cs="Times New Roman"/>
          <w:color w:val="000000"/>
          <w:kern w:val="0"/>
          <w:sz w:val="28"/>
          <w:szCs w:val="28"/>
          <w:lang w:val="uk-UA" w:eastAsia="ru-RU"/>
        </w:rPr>
        <w:t>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Следственные действия по советскому уголовно-процессуальному праву</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у</w:t>
      </w:r>
      <w:r w:rsidRPr="002A5780">
        <w:rPr>
          <w:rFonts w:ascii="Times New Roman" w:eastAsia="Times New Roman" w:hAnsi="Times New Roman" w:cs="Times New Roman"/>
          <w:color w:val="000000"/>
          <w:kern w:val="0"/>
          <w:sz w:val="28"/>
          <w:szCs w:val="28"/>
          <w:lang w:val="uk-UA" w:eastAsia="ru-RU"/>
        </w:rPr>
        <w:t>чебное пособие</w:t>
      </w:r>
      <w:r w:rsidRPr="002A5780">
        <w:rPr>
          <w:rFonts w:ascii="Times New Roman" w:eastAsia="Times New Roman" w:hAnsi="Times New Roman" w:cs="Times New Roman"/>
          <w:color w:val="000000"/>
          <w:kern w:val="0"/>
          <w:sz w:val="28"/>
          <w:szCs w:val="28"/>
          <w:lang w:eastAsia="ru-RU"/>
        </w:rPr>
        <w:t xml:space="preserve"> / Гаврилов А. К., </w:t>
      </w:r>
      <w:r w:rsidRPr="002A5780">
        <w:rPr>
          <w:rFonts w:ascii="Times New Roman" w:eastAsia="Times New Roman" w:hAnsi="Times New Roman" w:cs="Times New Roman"/>
          <w:color w:val="000000"/>
          <w:kern w:val="0"/>
          <w:sz w:val="28"/>
          <w:szCs w:val="28"/>
          <w:lang w:val="uk-UA" w:eastAsia="ru-RU"/>
        </w:rPr>
        <w:t>Михайлов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Туленков П.</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 Волгоград</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Высшая следственная школа, 1975. – 112 с.</w:t>
      </w:r>
    </w:p>
    <w:p w14:paraId="395B3C4F"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Галаган В. І. Проблеми вдосконалення кримінально-процесуальної діяльності органів внутрішніх справ України : монографія / Галаган В. І. – К., 2002. – 300 с.</w:t>
      </w:r>
    </w:p>
    <w:p w14:paraId="7C258680"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Галкин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И.</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Процессуальное положение подозреваемого</w:t>
      </w:r>
      <w:r w:rsidRPr="002A5780">
        <w:rPr>
          <w:rFonts w:ascii="Times New Roman" w:eastAsia="Times New Roman" w:hAnsi="Times New Roman" w:cs="Times New Roman"/>
          <w:color w:val="000000"/>
          <w:kern w:val="0"/>
          <w:sz w:val="28"/>
          <w:szCs w:val="28"/>
          <w:lang w:eastAsia="ru-RU"/>
        </w:rPr>
        <w:t xml:space="preserve"> / И. С. Галкин, В. Г. К</w:t>
      </w:r>
      <w:r w:rsidRPr="002A5780">
        <w:rPr>
          <w:rFonts w:ascii="Times New Roman" w:eastAsia="Times New Roman" w:hAnsi="Times New Roman" w:cs="Times New Roman"/>
          <w:color w:val="000000"/>
          <w:kern w:val="0"/>
          <w:sz w:val="28"/>
          <w:szCs w:val="28"/>
          <w:lang w:val="uk-UA" w:eastAsia="ru-RU"/>
        </w:rPr>
        <w:t>очетков. – 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Юрид</w:t>
      </w:r>
      <w:r w:rsidRPr="002A5780">
        <w:rPr>
          <w:rFonts w:ascii="Times New Roman" w:eastAsia="Times New Roman" w:hAnsi="Times New Roman" w:cs="Times New Roman"/>
          <w:color w:val="000000"/>
          <w:kern w:val="0"/>
          <w:sz w:val="28"/>
          <w:szCs w:val="28"/>
          <w:lang w:eastAsia="ru-RU"/>
        </w:rPr>
        <w:t xml:space="preserve">ическая </w:t>
      </w:r>
      <w:r w:rsidRPr="002A5780">
        <w:rPr>
          <w:rFonts w:ascii="Times New Roman" w:eastAsia="Times New Roman" w:hAnsi="Times New Roman" w:cs="Times New Roman"/>
          <w:color w:val="000000"/>
          <w:kern w:val="0"/>
          <w:sz w:val="28"/>
          <w:szCs w:val="28"/>
          <w:lang w:val="uk-UA" w:eastAsia="ru-RU"/>
        </w:rPr>
        <w:t>лит</w:t>
      </w:r>
      <w:r w:rsidRPr="002A5780">
        <w:rPr>
          <w:rFonts w:ascii="Times New Roman" w:eastAsia="Times New Roman" w:hAnsi="Times New Roman" w:cs="Times New Roman"/>
          <w:color w:val="000000"/>
          <w:kern w:val="0"/>
          <w:sz w:val="28"/>
          <w:szCs w:val="28"/>
          <w:lang w:eastAsia="ru-RU"/>
        </w:rPr>
        <w:t>ература</w:t>
      </w:r>
      <w:r w:rsidRPr="002A5780">
        <w:rPr>
          <w:rFonts w:ascii="Times New Roman" w:eastAsia="Times New Roman" w:hAnsi="Times New Roman" w:cs="Times New Roman"/>
          <w:color w:val="000000"/>
          <w:kern w:val="0"/>
          <w:sz w:val="28"/>
          <w:szCs w:val="28"/>
          <w:lang w:val="uk-UA" w:eastAsia="ru-RU"/>
        </w:rPr>
        <w:t xml:space="preserve">, 1968. – 112 с. </w:t>
      </w:r>
    </w:p>
    <w:p w14:paraId="46A5DA9B"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Григорьев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Н. Задержание подозреваемого органами внутренних дел</w:t>
      </w:r>
      <w:r w:rsidRPr="002A5780">
        <w:rPr>
          <w:rFonts w:ascii="Times New Roman" w:eastAsia="Times New Roman" w:hAnsi="Times New Roman" w:cs="Times New Roman"/>
          <w:color w:val="000000"/>
          <w:kern w:val="0"/>
          <w:sz w:val="28"/>
          <w:szCs w:val="28"/>
          <w:lang w:eastAsia="ru-RU"/>
        </w:rPr>
        <w:t xml:space="preserve"> / Григорьев В. Н.</w:t>
      </w:r>
      <w:r w:rsidRPr="002A5780">
        <w:rPr>
          <w:rFonts w:ascii="Times New Roman" w:eastAsia="Times New Roman" w:hAnsi="Times New Roman" w:cs="Times New Roman"/>
          <w:color w:val="000000"/>
          <w:kern w:val="0"/>
          <w:sz w:val="28"/>
          <w:szCs w:val="28"/>
          <w:lang w:val="uk-UA" w:eastAsia="ru-RU"/>
        </w:rPr>
        <w:t xml:space="preserve"> – М., 1999. – 542 с. </w:t>
      </w:r>
    </w:p>
    <w:p w14:paraId="63C03AC2"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Григорьев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Доказательственное значение протокола задержания подозреваемого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Роль аппаратов уголовного розыска и следствия в борьбе с преступностью</w:t>
      </w:r>
      <w:r w:rsidRPr="002A5780">
        <w:rPr>
          <w:rFonts w:ascii="Times New Roman" w:eastAsia="Times New Roman" w:hAnsi="Times New Roman" w:cs="Times New Roman"/>
          <w:color w:val="000000"/>
          <w:kern w:val="0"/>
          <w:sz w:val="28"/>
          <w:szCs w:val="28"/>
          <w:lang w:eastAsia="ru-RU"/>
        </w:rPr>
        <w:t xml:space="preserve"> : Вып. 21 : (</w:t>
      </w:r>
      <w:r w:rsidRPr="002A5780">
        <w:rPr>
          <w:rFonts w:ascii="Times New Roman" w:eastAsia="Times New Roman" w:hAnsi="Times New Roman" w:cs="Times New Roman"/>
          <w:color w:val="000000"/>
          <w:kern w:val="0"/>
          <w:sz w:val="28"/>
          <w:szCs w:val="28"/>
          <w:lang w:val="uk-UA" w:eastAsia="ru-RU"/>
        </w:rPr>
        <w:t>Труды Омской ВШМ</w:t>
      </w:r>
      <w:r w:rsidRPr="002A5780">
        <w:rPr>
          <w:rFonts w:ascii="Times New Roman" w:eastAsia="Times New Roman" w:hAnsi="Times New Roman" w:cs="Times New Roman"/>
          <w:color w:val="000000"/>
          <w:kern w:val="0"/>
          <w:sz w:val="28"/>
          <w:szCs w:val="28"/>
          <w:lang w:eastAsia="ru-RU"/>
        </w:rPr>
        <w:t>) : статьи / В. Н. Григорьев, С. А. Шейфер. – Омск, 1976.</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25</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31.</w:t>
      </w:r>
    </w:p>
    <w:p w14:paraId="609B0522"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Громов Н.</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Уголовный процесс России</w:t>
      </w:r>
      <w:r w:rsidRPr="002A5780">
        <w:rPr>
          <w:rFonts w:ascii="Times New Roman" w:eastAsia="Times New Roman" w:hAnsi="Times New Roman" w:cs="Times New Roman"/>
          <w:color w:val="000000"/>
          <w:kern w:val="0"/>
          <w:sz w:val="28"/>
          <w:szCs w:val="28"/>
          <w:lang w:eastAsia="ru-RU"/>
        </w:rPr>
        <w:t xml:space="preserve"> / Громов Н. А.</w:t>
      </w:r>
      <w:r w:rsidRPr="002A5780">
        <w:rPr>
          <w:rFonts w:ascii="Times New Roman" w:eastAsia="Times New Roman" w:hAnsi="Times New Roman" w:cs="Times New Roman"/>
          <w:color w:val="000000"/>
          <w:kern w:val="0"/>
          <w:sz w:val="28"/>
          <w:szCs w:val="28"/>
          <w:lang w:val="uk-UA" w:eastAsia="ru-RU"/>
        </w:rPr>
        <w:t xml:space="preserve"> – 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Юристъ, 1998. – 552</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с. </w:t>
      </w:r>
    </w:p>
    <w:p w14:paraId="3620CF54"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Грошевий Ю. М. Конституція України і деякі проблеми кримінально-процесуальної теорії / Ю. М. Грошевий // Вісник Академії правових наук України. – 1998. – № 2 (13). – С. 125–131. </w:t>
      </w:r>
    </w:p>
    <w:p w14:paraId="23BEAB86"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Грошевий Ю. М. Кримінальний процес України: підручник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для студ. вищ. навч. закл.</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Грошевий Ю. М. – Х. : Право, 2000. – 496 с.</w:t>
      </w:r>
    </w:p>
    <w:p w14:paraId="64C6FDA2"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Гуляев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Заключение под стражу на предварительном следствии</w:t>
      </w:r>
      <w:r w:rsidRPr="002A5780">
        <w:rPr>
          <w:rFonts w:ascii="Times New Roman" w:eastAsia="Times New Roman" w:hAnsi="Times New Roman" w:cs="Times New Roman"/>
          <w:color w:val="000000"/>
          <w:kern w:val="0"/>
          <w:sz w:val="28"/>
          <w:szCs w:val="28"/>
          <w:lang w:eastAsia="ru-RU"/>
        </w:rPr>
        <w:t xml:space="preserve"> / Алексей Гуляев, Олег Зайцев // </w:t>
      </w:r>
      <w:r w:rsidRPr="002A5780">
        <w:rPr>
          <w:rFonts w:ascii="Times New Roman" w:eastAsia="Times New Roman" w:hAnsi="Times New Roman" w:cs="Times New Roman"/>
          <w:color w:val="000000"/>
          <w:kern w:val="0"/>
          <w:sz w:val="28"/>
          <w:szCs w:val="28"/>
          <w:lang w:val="uk-UA" w:eastAsia="ru-RU"/>
        </w:rPr>
        <w:t>Законность. – 2003. – №</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4. – С. 17</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22. </w:t>
      </w:r>
    </w:p>
    <w:p w14:paraId="40FD1468"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Гуляев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Комментарий к Положению о порядке кратковременного задержания лиц, подозреваемых в совершении преступления</w:t>
      </w:r>
      <w:r w:rsidRPr="002A5780">
        <w:rPr>
          <w:rFonts w:ascii="Times New Roman" w:eastAsia="Times New Roman" w:hAnsi="Times New Roman" w:cs="Times New Roman"/>
          <w:color w:val="000000"/>
          <w:kern w:val="0"/>
          <w:sz w:val="28"/>
          <w:szCs w:val="28"/>
          <w:lang w:eastAsia="ru-RU"/>
        </w:rPr>
        <w:t xml:space="preserve"> / Гуляев А. П., </w:t>
      </w:r>
      <w:r w:rsidRPr="002A5780">
        <w:rPr>
          <w:rFonts w:ascii="Times New Roman" w:eastAsia="Times New Roman" w:hAnsi="Times New Roman" w:cs="Times New Roman"/>
          <w:color w:val="000000"/>
          <w:kern w:val="0"/>
          <w:sz w:val="28"/>
          <w:szCs w:val="28"/>
          <w:lang w:val="uk-UA" w:eastAsia="ru-RU"/>
        </w:rPr>
        <w:t>Комаров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Б.</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Малиновкин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п</w:t>
      </w:r>
      <w:r w:rsidRPr="002A5780">
        <w:rPr>
          <w:rFonts w:ascii="Times New Roman" w:eastAsia="Times New Roman" w:hAnsi="Times New Roman" w:cs="Times New Roman"/>
          <w:color w:val="000000"/>
          <w:kern w:val="0"/>
          <w:sz w:val="28"/>
          <w:szCs w:val="28"/>
          <w:lang w:val="uk-UA" w:eastAsia="ru-RU"/>
        </w:rPr>
        <w:t>од ред.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Мурашова. – 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Юрид</w:t>
      </w:r>
      <w:r w:rsidRPr="002A5780">
        <w:rPr>
          <w:rFonts w:ascii="Times New Roman" w:eastAsia="Times New Roman" w:hAnsi="Times New Roman" w:cs="Times New Roman"/>
          <w:color w:val="000000"/>
          <w:kern w:val="0"/>
          <w:sz w:val="28"/>
          <w:szCs w:val="28"/>
          <w:lang w:eastAsia="ru-RU"/>
        </w:rPr>
        <w:t>ическая</w:t>
      </w:r>
      <w:r w:rsidRPr="002A5780">
        <w:rPr>
          <w:rFonts w:ascii="Times New Roman" w:eastAsia="Times New Roman" w:hAnsi="Times New Roman" w:cs="Times New Roman"/>
          <w:color w:val="000000"/>
          <w:kern w:val="0"/>
          <w:sz w:val="28"/>
          <w:szCs w:val="28"/>
          <w:lang w:val="uk-UA" w:eastAsia="ru-RU"/>
        </w:rPr>
        <w:t xml:space="preserve"> лит</w:t>
      </w:r>
      <w:r w:rsidRPr="002A5780">
        <w:rPr>
          <w:rFonts w:ascii="Times New Roman" w:eastAsia="Times New Roman" w:hAnsi="Times New Roman" w:cs="Times New Roman"/>
          <w:color w:val="000000"/>
          <w:kern w:val="0"/>
          <w:sz w:val="28"/>
          <w:szCs w:val="28"/>
          <w:lang w:eastAsia="ru-RU"/>
        </w:rPr>
        <w:t>ература</w:t>
      </w:r>
      <w:r w:rsidRPr="002A5780">
        <w:rPr>
          <w:rFonts w:ascii="Times New Roman" w:eastAsia="Times New Roman" w:hAnsi="Times New Roman" w:cs="Times New Roman"/>
          <w:color w:val="000000"/>
          <w:kern w:val="0"/>
          <w:sz w:val="28"/>
          <w:szCs w:val="28"/>
          <w:lang w:val="uk-UA" w:eastAsia="ru-RU"/>
        </w:rPr>
        <w:t>, 1982. – 56 с.</w:t>
      </w:r>
    </w:p>
    <w:p w14:paraId="4804AA7B"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Гуляев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 Понятие процессуального задержания лиц, подозреваемых в совершении преступления /</w:t>
      </w:r>
      <w:r w:rsidRPr="002A5780">
        <w:rPr>
          <w:rFonts w:ascii="Times New Roman" w:eastAsia="Times New Roman" w:hAnsi="Times New Roman" w:cs="Times New Roman"/>
          <w:color w:val="000000"/>
          <w:kern w:val="0"/>
          <w:sz w:val="28"/>
          <w:szCs w:val="28"/>
          <w:lang w:eastAsia="ru-RU"/>
        </w:rPr>
        <w:t xml:space="preserve"> А. П. Гуляев /</w:t>
      </w:r>
      <w:r w:rsidRPr="002A5780">
        <w:rPr>
          <w:rFonts w:ascii="Times New Roman" w:eastAsia="Times New Roman" w:hAnsi="Times New Roman" w:cs="Times New Roman"/>
          <w:color w:val="000000"/>
          <w:kern w:val="0"/>
          <w:sz w:val="28"/>
          <w:szCs w:val="28"/>
          <w:lang w:val="uk-UA" w:eastAsia="ru-RU"/>
        </w:rPr>
        <w:t>/ Труды ВНИИ МВД СССР</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1975. – № 35. – С. 90–98.</w:t>
      </w:r>
    </w:p>
    <w:p w14:paraId="760CFC35"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Гуляев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Задержание лиц, подозреваемых в совершении преступления</w:t>
      </w:r>
      <w:r w:rsidRPr="002A5780">
        <w:rPr>
          <w:rFonts w:ascii="Times New Roman" w:eastAsia="Times New Roman" w:hAnsi="Times New Roman" w:cs="Times New Roman"/>
          <w:color w:val="000000"/>
          <w:kern w:val="0"/>
          <w:sz w:val="28"/>
          <w:szCs w:val="28"/>
          <w:lang w:eastAsia="ru-RU"/>
        </w:rPr>
        <w:t xml:space="preserve"> / Гуляев А. П., </w:t>
      </w:r>
      <w:r w:rsidRPr="002A5780">
        <w:rPr>
          <w:rFonts w:ascii="Times New Roman" w:eastAsia="Times New Roman" w:hAnsi="Times New Roman" w:cs="Times New Roman"/>
          <w:color w:val="000000"/>
          <w:kern w:val="0"/>
          <w:sz w:val="28"/>
          <w:szCs w:val="28"/>
          <w:lang w:val="uk-UA" w:eastAsia="ru-RU"/>
        </w:rPr>
        <w:t>Данилюк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Забарин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М., 1988.</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58 с. </w:t>
      </w:r>
    </w:p>
    <w:p w14:paraId="6B34810D"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Гуткин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И.</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Актуальные вопросы уголовно-процессуального задержания</w:t>
      </w:r>
      <w:r w:rsidRPr="002A5780">
        <w:rPr>
          <w:rFonts w:ascii="Times New Roman" w:eastAsia="Times New Roman" w:hAnsi="Times New Roman" w:cs="Times New Roman"/>
          <w:color w:val="000000"/>
          <w:kern w:val="0"/>
          <w:sz w:val="28"/>
          <w:szCs w:val="28"/>
          <w:lang w:eastAsia="ru-RU"/>
        </w:rPr>
        <w:t xml:space="preserve"> / Гуткин И. М.</w:t>
      </w:r>
      <w:r w:rsidRPr="002A5780">
        <w:rPr>
          <w:rFonts w:ascii="Times New Roman" w:eastAsia="Times New Roman" w:hAnsi="Times New Roman" w:cs="Times New Roman"/>
          <w:color w:val="000000"/>
          <w:kern w:val="0"/>
          <w:sz w:val="28"/>
          <w:szCs w:val="28"/>
          <w:lang w:val="uk-UA" w:eastAsia="ru-RU"/>
        </w:rPr>
        <w:t xml:space="preserve"> – М., 1980. – 34 с. </w:t>
      </w:r>
    </w:p>
    <w:p w14:paraId="5847BD0B"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Гуценко</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К.</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Ф.</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Уголовный процесс западных государств</w:t>
      </w:r>
      <w:r w:rsidRPr="002A5780">
        <w:rPr>
          <w:rFonts w:ascii="Times New Roman" w:eastAsia="Times New Roman" w:hAnsi="Times New Roman" w:cs="Times New Roman"/>
          <w:color w:val="000000"/>
          <w:kern w:val="0"/>
          <w:sz w:val="28"/>
          <w:szCs w:val="28"/>
          <w:lang w:eastAsia="ru-RU"/>
        </w:rPr>
        <w:t xml:space="preserve"> / Гуценко К. Ф.,</w:t>
      </w:r>
      <w:r w:rsidRPr="002A5780">
        <w:rPr>
          <w:rFonts w:ascii="Times New Roman" w:eastAsia="Times New Roman" w:hAnsi="Times New Roman" w:cs="Times New Roman"/>
          <w:color w:val="000000"/>
          <w:kern w:val="0"/>
          <w:sz w:val="28"/>
          <w:szCs w:val="28"/>
          <w:lang w:val="uk-UA" w:eastAsia="ru-RU"/>
        </w:rPr>
        <w:t xml:space="preserve"> Головко</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Л.</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Филимонов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Б.</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 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Зерцало, 2002. – 528 с. </w:t>
      </w:r>
    </w:p>
    <w:p w14:paraId="532C296F"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Давыдов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М</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Применение мер процессуального воздействия</w:t>
      </w:r>
      <w:r w:rsidRPr="002A5780">
        <w:rPr>
          <w:rFonts w:ascii="Times New Roman" w:eastAsia="Times New Roman" w:hAnsi="Times New Roman" w:cs="Times New Roman"/>
          <w:color w:val="000000"/>
          <w:kern w:val="0"/>
          <w:sz w:val="28"/>
          <w:szCs w:val="28"/>
          <w:lang w:eastAsia="ru-RU"/>
        </w:rPr>
        <w:t xml:space="preserve"> / П. М. Давыдов, П. П. Якимов</w:t>
      </w:r>
      <w:r w:rsidRPr="002A5780">
        <w:rPr>
          <w:rFonts w:ascii="Times New Roman" w:eastAsia="Times New Roman" w:hAnsi="Times New Roman" w:cs="Times New Roman"/>
          <w:color w:val="000000"/>
          <w:kern w:val="0"/>
          <w:sz w:val="28"/>
          <w:szCs w:val="28"/>
          <w:lang w:val="uk-UA" w:eastAsia="ru-RU"/>
        </w:rPr>
        <w:t>. – М., 1985. – 124 с.</w:t>
      </w:r>
    </w:p>
    <w:p w14:paraId="603E6A61"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Давыдов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Применение мер процессуального принуждения по Основам уголовного судопроизводства Союза ССР и союзных республ</w:t>
      </w:r>
      <w:r w:rsidRPr="002A5780">
        <w:rPr>
          <w:rFonts w:ascii="Times New Roman" w:eastAsia="Times New Roman" w:hAnsi="Times New Roman" w:cs="Times New Roman"/>
          <w:color w:val="000000"/>
          <w:kern w:val="0"/>
          <w:sz w:val="28"/>
          <w:szCs w:val="28"/>
          <w:lang w:eastAsia="ru-RU"/>
        </w:rPr>
        <w:t>и</w:t>
      </w:r>
      <w:r w:rsidRPr="002A5780">
        <w:rPr>
          <w:rFonts w:ascii="Times New Roman" w:eastAsia="Times New Roman" w:hAnsi="Times New Roman" w:cs="Times New Roman"/>
          <w:color w:val="000000"/>
          <w:kern w:val="0"/>
          <w:sz w:val="28"/>
          <w:szCs w:val="28"/>
          <w:lang w:val="uk-UA" w:eastAsia="ru-RU"/>
        </w:rPr>
        <w:t>к</w:t>
      </w:r>
      <w:r w:rsidRPr="002A5780">
        <w:rPr>
          <w:rFonts w:ascii="Times New Roman" w:eastAsia="Times New Roman" w:hAnsi="Times New Roman" w:cs="Times New Roman"/>
          <w:color w:val="000000"/>
          <w:kern w:val="0"/>
          <w:sz w:val="28"/>
          <w:szCs w:val="28"/>
          <w:lang w:eastAsia="ru-RU"/>
        </w:rPr>
        <w:t xml:space="preserve"> / П. М. Давыдов, П. П. Якимов.</w:t>
      </w:r>
      <w:r w:rsidRPr="002A5780">
        <w:rPr>
          <w:rFonts w:ascii="Times New Roman" w:eastAsia="Times New Roman" w:hAnsi="Times New Roman" w:cs="Times New Roman"/>
          <w:color w:val="000000"/>
          <w:kern w:val="0"/>
          <w:sz w:val="28"/>
          <w:szCs w:val="28"/>
          <w:lang w:val="uk-UA" w:eastAsia="ru-RU"/>
        </w:rPr>
        <w:t xml:space="preserve"> – Свердловск, 1961. – 88 с.</w:t>
      </w:r>
    </w:p>
    <w:p w14:paraId="5583EA06"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Денежкин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Б.</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Гарантии неприкосновенности личности и избрания меры пресечения в отношении подозреваемого // Вопросы уголовного процесса</w:t>
      </w:r>
      <w:r w:rsidRPr="002A5780">
        <w:rPr>
          <w:rFonts w:ascii="Times New Roman" w:eastAsia="Times New Roman" w:hAnsi="Times New Roman" w:cs="Times New Roman"/>
          <w:color w:val="000000"/>
          <w:kern w:val="0"/>
          <w:sz w:val="28"/>
          <w:szCs w:val="28"/>
          <w:lang w:eastAsia="ru-RU"/>
        </w:rPr>
        <w:t> : В</w:t>
      </w:r>
      <w:r w:rsidRPr="002A5780">
        <w:rPr>
          <w:rFonts w:ascii="Times New Roman" w:eastAsia="Times New Roman" w:hAnsi="Times New Roman" w:cs="Times New Roman"/>
          <w:color w:val="000000"/>
          <w:kern w:val="0"/>
          <w:sz w:val="28"/>
          <w:szCs w:val="28"/>
          <w:lang w:val="uk-UA" w:eastAsia="ru-RU"/>
        </w:rPr>
        <w:t>ып.</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3</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Совершенствование деятельности правоохранительных органов по борьбе с преступностью</w:t>
      </w:r>
      <w:r w:rsidRPr="002A5780">
        <w:rPr>
          <w:rFonts w:ascii="Times New Roman" w:eastAsia="Times New Roman" w:hAnsi="Times New Roman" w:cs="Times New Roman"/>
          <w:color w:val="000000"/>
          <w:kern w:val="0"/>
          <w:sz w:val="28"/>
          <w:szCs w:val="28"/>
          <w:lang w:eastAsia="ru-RU"/>
        </w:rPr>
        <w:t xml:space="preserve"> : статьи / Б. А. Денежкин.</w:t>
      </w:r>
      <w:r w:rsidRPr="002A5780">
        <w:rPr>
          <w:rFonts w:ascii="Times New Roman" w:eastAsia="Times New Roman" w:hAnsi="Times New Roman" w:cs="Times New Roman"/>
          <w:color w:val="000000"/>
          <w:kern w:val="0"/>
          <w:sz w:val="28"/>
          <w:szCs w:val="28"/>
          <w:lang w:val="uk-UA" w:eastAsia="ru-RU"/>
        </w:rPr>
        <w:t xml:space="preserve"> – Саратов, 1984.</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С. 25–34.</w:t>
      </w:r>
    </w:p>
    <w:p w14:paraId="40B5B967"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Денежкин Б.</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Подозреваемый в советском уголовном процессе</w:t>
      </w:r>
      <w:r w:rsidRPr="002A5780">
        <w:rPr>
          <w:rFonts w:ascii="Times New Roman" w:eastAsia="Times New Roman" w:hAnsi="Times New Roman" w:cs="Times New Roman"/>
          <w:color w:val="000000"/>
          <w:kern w:val="0"/>
          <w:sz w:val="28"/>
          <w:szCs w:val="28"/>
          <w:lang w:eastAsia="ru-RU"/>
        </w:rPr>
        <w:t xml:space="preserve"> / Днежкин Б. А.</w:t>
      </w:r>
      <w:r w:rsidRPr="002A5780">
        <w:rPr>
          <w:rFonts w:ascii="Times New Roman" w:eastAsia="Times New Roman" w:hAnsi="Times New Roman" w:cs="Times New Roman"/>
          <w:color w:val="000000"/>
          <w:kern w:val="0"/>
          <w:sz w:val="28"/>
          <w:szCs w:val="28"/>
          <w:lang w:val="uk-UA" w:eastAsia="ru-RU"/>
        </w:rPr>
        <w:t xml:space="preserve"> – Саратов, 1982. – 92 с.</w:t>
      </w:r>
    </w:p>
    <w:p w14:paraId="16967A5D"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Донцов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М. Проблема соотношения дознания и предварительного следствия в советском уголовном процессе</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а</w:t>
      </w:r>
      <w:r w:rsidRPr="002A5780">
        <w:rPr>
          <w:rFonts w:ascii="Times New Roman" w:eastAsia="Times New Roman" w:hAnsi="Times New Roman" w:cs="Times New Roman"/>
          <w:color w:val="000000"/>
          <w:kern w:val="0"/>
          <w:sz w:val="28"/>
          <w:szCs w:val="28"/>
          <w:lang w:val="uk-UA" w:eastAsia="ru-RU"/>
        </w:rPr>
        <w:t xml:space="preserve">втореф. дис. </w:t>
      </w:r>
      <w:r w:rsidRPr="002A5780">
        <w:rPr>
          <w:rFonts w:ascii="Times New Roman" w:eastAsia="Times New Roman" w:hAnsi="Times New Roman" w:cs="Times New Roman"/>
          <w:color w:val="000000"/>
          <w:kern w:val="0"/>
          <w:sz w:val="28"/>
          <w:szCs w:val="28"/>
          <w:lang w:eastAsia="ru-RU"/>
        </w:rPr>
        <w:t xml:space="preserve">на соискание научн. степени </w:t>
      </w:r>
      <w:r w:rsidRPr="002A5780">
        <w:rPr>
          <w:rFonts w:ascii="Times New Roman" w:eastAsia="Times New Roman" w:hAnsi="Times New Roman" w:cs="Times New Roman"/>
          <w:color w:val="000000"/>
          <w:kern w:val="0"/>
          <w:sz w:val="28"/>
          <w:szCs w:val="28"/>
          <w:lang w:val="uk-UA" w:eastAsia="ru-RU"/>
        </w:rPr>
        <w:t>канд. юрид. наук</w:t>
      </w:r>
      <w:r w:rsidRPr="002A5780">
        <w:rPr>
          <w:rFonts w:ascii="Times New Roman" w:eastAsia="Times New Roman" w:hAnsi="Times New Roman" w:cs="Times New Roman"/>
          <w:color w:val="000000"/>
          <w:kern w:val="0"/>
          <w:sz w:val="28"/>
          <w:szCs w:val="28"/>
          <w:lang w:eastAsia="ru-RU"/>
        </w:rPr>
        <w:t xml:space="preserve"> : спец.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А. М. Донцов.</w:t>
      </w:r>
      <w:r w:rsidRPr="002A5780">
        <w:rPr>
          <w:rFonts w:ascii="Times New Roman" w:eastAsia="Times New Roman" w:hAnsi="Times New Roman" w:cs="Times New Roman"/>
          <w:color w:val="000000"/>
          <w:kern w:val="0"/>
          <w:sz w:val="28"/>
          <w:szCs w:val="28"/>
          <w:lang w:val="uk-UA" w:eastAsia="ru-RU"/>
        </w:rPr>
        <w:t xml:space="preserve"> – Л</w:t>
      </w:r>
      <w:r w:rsidRPr="002A5780">
        <w:rPr>
          <w:rFonts w:ascii="Times New Roman" w:eastAsia="Times New Roman" w:hAnsi="Times New Roman" w:cs="Times New Roman"/>
          <w:color w:val="000000"/>
          <w:kern w:val="0"/>
          <w:sz w:val="28"/>
          <w:szCs w:val="28"/>
          <w:lang w:eastAsia="ru-RU"/>
        </w:rPr>
        <w:t>енинград</w:t>
      </w:r>
      <w:r w:rsidRPr="002A5780">
        <w:rPr>
          <w:rFonts w:ascii="Times New Roman" w:eastAsia="Times New Roman" w:hAnsi="Times New Roman" w:cs="Times New Roman"/>
          <w:color w:val="000000"/>
          <w:kern w:val="0"/>
          <w:sz w:val="28"/>
          <w:szCs w:val="28"/>
          <w:lang w:val="uk-UA" w:eastAsia="ru-RU"/>
        </w:rPr>
        <w:t>, 1971. – 3</w:t>
      </w:r>
      <w:r w:rsidRPr="002A5780">
        <w:rPr>
          <w:rFonts w:ascii="Times New Roman" w:eastAsia="Times New Roman" w:hAnsi="Times New Roman" w:cs="Times New Roman"/>
          <w:color w:val="000000"/>
          <w:kern w:val="0"/>
          <w:sz w:val="28"/>
          <w:szCs w:val="28"/>
          <w:lang w:eastAsia="ru-RU"/>
        </w:rPr>
        <w:t>0</w:t>
      </w:r>
      <w:r w:rsidRPr="002A5780">
        <w:rPr>
          <w:rFonts w:ascii="Times New Roman" w:eastAsia="Times New Roman" w:hAnsi="Times New Roman" w:cs="Times New Roman"/>
          <w:color w:val="000000"/>
          <w:kern w:val="0"/>
          <w:sz w:val="28"/>
          <w:szCs w:val="28"/>
          <w:lang w:val="uk-UA" w:eastAsia="ru-RU"/>
        </w:rPr>
        <w:t xml:space="preserve"> с.</w:t>
      </w:r>
    </w:p>
    <w:p w14:paraId="25E10260"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Воронін І. М</w:t>
      </w:r>
      <w:r w:rsidRPr="002A5780">
        <w:rPr>
          <w:rFonts w:ascii="Times New Roman" w:eastAsia="Times New Roman" w:hAnsi="Times New Roman" w:cs="Times New Roman"/>
          <w:i/>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 xml:space="preserve"> Документи як вид доказів у кримінальному процесі України : монографія / Воронін І. М. – К. : Паливода, 2006. – 144 с.</w:t>
      </w:r>
    </w:p>
    <w:p w14:paraId="4424E661"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Драпкин Л.</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Я. Особенности информационного поиска в процессе расследования и тактика следствия </w:t>
      </w:r>
      <w:r w:rsidRPr="002A5780">
        <w:rPr>
          <w:rFonts w:ascii="Times New Roman" w:eastAsia="Times New Roman" w:hAnsi="Times New Roman" w:cs="Times New Roman"/>
          <w:color w:val="000000"/>
          <w:kern w:val="0"/>
          <w:sz w:val="28"/>
          <w:szCs w:val="28"/>
          <w:lang w:eastAsia="ru-RU"/>
        </w:rPr>
        <w:t>/ Драпкин Л.</w:t>
      </w:r>
      <w:r w:rsidRPr="002A5780">
        <w:rPr>
          <w:rFonts w:ascii="Times New Roman" w:eastAsia="Times New Roman" w:hAnsi="Times New Roman" w:cs="Times New Roman"/>
          <w:color w:val="000000"/>
          <w:kern w:val="0"/>
          <w:sz w:val="28"/>
          <w:szCs w:val="28"/>
          <w:lang w:val="en-US" w:eastAsia="ru-RU"/>
        </w:rPr>
        <w:t> </w:t>
      </w:r>
      <w:r w:rsidRPr="002A5780">
        <w:rPr>
          <w:rFonts w:ascii="Times New Roman" w:eastAsia="Times New Roman" w:hAnsi="Times New Roman" w:cs="Times New Roman"/>
          <w:color w:val="000000"/>
          <w:kern w:val="0"/>
          <w:sz w:val="28"/>
          <w:szCs w:val="28"/>
          <w:lang w:eastAsia="ru-RU"/>
        </w:rPr>
        <w:t>Я.</w:t>
      </w:r>
      <w:r w:rsidRPr="002A5780">
        <w:rPr>
          <w:rFonts w:ascii="Times New Roman" w:eastAsia="Times New Roman" w:hAnsi="Times New Roman" w:cs="Times New Roman"/>
          <w:color w:val="000000"/>
          <w:kern w:val="0"/>
          <w:sz w:val="28"/>
          <w:szCs w:val="28"/>
          <w:lang w:val="uk-UA" w:eastAsia="ru-RU"/>
        </w:rPr>
        <w:t xml:space="preserve"> – Л</w:t>
      </w:r>
      <w:r w:rsidRPr="002A5780">
        <w:rPr>
          <w:rFonts w:ascii="Times New Roman" w:eastAsia="Times New Roman" w:hAnsi="Times New Roman" w:cs="Times New Roman"/>
          <w:color w:val="000000"/>
          <w:kern w:val="0"/>
          <w:sz w:val="28"/>
          <w:szCs w:val="28"/>
          <w:lang w:eastAsia="ru-RU"/>
        </w:rPr>
        <w:t>енинград</w:t>
      </w:r>
      <w:r w:rsidRPr="002A5780">
        <w:rPr>
          <w:rFonts w:ascii="Times New Roman" w:eastAsia="Times New Roman" w:hAnsi="Times New Roman" w:cs="Times New Roman"/>
          <w:color w:val="000000"/>
          <w:kern w:val="0"/>
          <w:sz w:val="28"/>
          <w:szCs w:val="28"/>
          <w:lang w:val="uk-UA" w:eastAsia="ru-RU"/>
        </w:rPr>
        <w:t>, 1976. – 46 с</w:t>
      </w:r>
      <w:r w:rsidRPr="002A5780">
        <w:rPr>
          <w:rFonts w:ascii="Times New Roman" w:eastAsia="Times New Roman" w:hAnsi="Times New Roman" w:cs="Times New Roman"/>
          <w:color w:val="000000"/>
          <w:kern w:val="0"/>
          <w:sz w:val="28"/>
          <w:szCs w:val="28"/>
          <w:lang w:eastAsia="ru-RU"/>
        </w:rPr>
        <w:t xml:space="preserve">. – (Серия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Проблемы повышения эффективности предварительного следствия»</w:t>
      </w:r>
      <w:r w:rsidRPr="002A5780">
        <w:rPr>
          <w:rFonts w:ascii="Times New Roman" w:eastAsia="Times New Roman" w:hAnsi="Times New Roman" w:cs="Times New Roman"/>
          <w:color w:val="000000"/>
          <w:kern w:val="0"/>
          <w:sz w:val="28"/>
          <w:szCs w:val="28"/>
          <w:lang w:eastAsia="ru-RU"/>
        </w:rPr>
        <w:t>).</w:t>
      </w:r>
    </w:p>
    <w:p w14:paraId="56A6F858"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Дремов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Г. Понятие целей и средств уголовно-процессуальной деятельности /</w:t>
      </w:r>
      <w:r w:rsidRPr="002A5780">
        <w:rPr>
          <w:rFonts w:ascii="Times New Roman" w:eastAsia="Times New Roman" w:hAnsi="Times New Roman" w:cs="Times New Roman"/>
          <w:color w:val="000000"/>
          <w:kern w:val="0"/>
          <w:sz w:val="28"/>
          <w:szCs w:val="28"/>
          <w:lang w:eastAsia="ru-RU"/>
        </w:rPr>
        <w:t xml:space="preserve"> Дремов В. Г</w:t>
      </w:r>
      <w:r w:rsidRPr="002A5780">
        <w:rPr>
          <w:rFonts w:ascii="Times New Roman" w:eastAsia="Times New Roman" w:hAnsi="Times New Roman" w:cs="Times New Roman"/>
          <w:color w:val="000000"/>
          <w:kern w:val="0"/>
          <w:sz w:val="28"/>
          <w:szCs w:val="28"/>
          <w:lang w:val="uk-UA" w:eastAsia="ru-RU"/>
        </w:rPr>
        <w:t>. – М, 1981. – 38 с</w:t>
      </w:r>
      <w:r w:rsidRPr="002A5780">
        <w:rPr>
          <w:rFonts w:ascii="Times New Roman" w:eastAsia="Times New Roman" w:hAnsi="Times New Roman" w:cs="Times New Roman"/>
          <w:color w:val="000000"/>
          <w:kern w:val="0"/>
          <w:sz w:val="28"/>
          <w:szCs w:val="28"/>
          <w:lang w:eastAsia="ru-RU"/>
        </w:rPr>
        <w:t xml:space="preserve">. – (Серия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Актуальные вопросы развития и совершенствования законодательства о судоустройстве, судопроизводстве и прокурорском надзоре»</w:t>
      </w:r>
      <w:r w:rsidRPr="002A5780">
        <w:rPr>
          <w:rFonts w:ascii="Times New Roman" w:eastAsia="Times New Roman" w:hAnsi="Times New Roman" w:cs="Times New Roman"/>
          <w:color w:val="000000"/>
          <w:kern w:val="0"/>
          <w:sz w:val="28"/>
          <w:szCs w:val="28"/>
          <w:lang w:eastAsia="ru-RU"/>
        </w:rPr>
        <w:t>).</w:t>
      </w:r>
    </w:p>
    <w:p w14:paraId="5E923164" w14:textId="77777777" w:rsidR="002A5780" w:rsidRPr="002A5780" w:rsidRDefault="002A5780" w:rsidP="002A5780">
      <w:pPr>
        <w:widowControl/>
        <w:numPr>
          <w:ilvl w:val="0"/>
          <w:numId w:val="20"/>
        </w:numPr>
        <w:tabs>
          <w:tab w:val="clear" w:pos="709"/>
          <w:tab w:val="num" w:pos="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Дубинский</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Я. Некоторые вопросы правовой регламентации задержания подозреваемого в совершении преступления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Материалы теоретической конференции по итогам научно-исследовательской работы профессорско-преподавательского состава за 1972 г</w:t>
      </w:r>
      <w:r w:rsidRPr="002A5780">
        <w:rPr>
          <w:rFonts w:ascii="Times New Roman" w:eastAsia="Times New Roman" w:hAnsi="Times New Roman" w:cs="Times New Roman"/>
          <w:color w:val="000000"/>
          <w:kern w:val="0"/>
          <w:sz w:val="28"/>
          <w:szCs w:val="28"/>
          <w:lang w:eastAsia="ru-RU"/>
        </w:rPr>
        <w:t xml:space="preserve">. : статьи / А. Я. Дубинский. </w:t>
      </w:r>
      <w:r w:rsidRPr="002A5780">
        <w:rPr>
          <w:rFonts w:ascii="Times New Roman" w:eastAsia="Times New Roman" w:hAnsi="Times New Roman" w:cs="Times New Roman"/>
          <w:color w:val="000000"/>
          <w:kern w:val="0"/>
          <w:sz w:val="28"/>
          <w:szCs w:val="28"/>
          <w:lang w:val="uk-UA" w:eastAsia="ru-RU"/>
        </w:rPr>
        <w:t>– К</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1973. – С. 87–92.</w:t>
      </w:r>
    </w:p>
    <w:p w14:paraId="297DB8F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Духовской</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В. Русский уголовный процесс</w:t>
      </w:r>
      <w:r w:rsidRPr="002A5780">
        <w:rPr>
          <w:rFonts w:ascii="Times New Roman" w:eastAsia="Times New Roman" w:hAnsi="Times New Roman" w:cs="Times New Roman"/>
          <w:color w:val="000000"/>
          <w:kern w:val="0"/>
          <w:sz w:val="28"/>
          <w:szCs w:val="28"/>
          <w:lang w:eastAsia="ru-RU"/>
        </w:rPr>
        <w:t xml:space="preserve"> / Духовской М. С.</w:t>
      </w:r>
      <w:r w:rsidRPr="002A5780">
        <w:rPr>
          <w:rFonts w:ascii="Times New Roman" w:eastAsia="Times New Roman" w:hAnsi="Times New Roman" w:cs="Times New Roman"/>
          <w:color w:val="000000"/>
          <w:kern w:val="0"/>
          <w:sz w:val="28"/>
          <w:szCs w:val="28"/>
          <w:lang w:val="uk-UA" w:eastAsia="ru-RU"/>
        </w:rPr>
        <w:t xml:space="preserve"> – М., 1910. – 688 с.</w:t>
      </w:r>
    </w:p>
    <w:p w14:paraId="572DF4A8"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Закатов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О производстве первоначальных неотложных следственных действий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Актуальные проблемы следственной деятельности</w:t>
      </w:r>
      <w:r w:rsidRPr="002A5780">
        <w:rPr>
          <w:rFonts w:ascii="Times New Roman" w:eastAsia="Times New Roman" w:hAnsi="Times New Roman" w:cs="Times New Roman"/>
          <w:color w:val="000000"/>
          <w:kern w:val="0"/>
          <w:sz w:val="28"/>
          <w:szCs w:val="28"/>
          <w:lang w:eastAsia="ru-RU"/>
        </w:rPr>
        <w:t xml:space="preserve"> : м</w:t>
      </w:r>
      <w:r w:rsidRPr="002A5780">
        <w:rPr>
          <w:rFonts w:ascii="Times New Roman" w:eastAsia="Times New Roman" w:hAnsi="Times New Roman" w:cs="Times New Roman"/>
          <w:color w:val="000000"/>
          <w:kern w:val="0"/>
          <w:sz w:val="28"/>
          <w:szCs w:val="28"/>
          <w:lang w:val="uk-UA" w:eastAsia="ru-RU"/>
        </w:rPr>
        <w:t>ежвузовский сборник научных трудов</w:t>
      </w:r>
      <w:r w:rsidRPr="002A5780">
        <w:rPr>
          <w:rFonts w:ascii="Times New Roman" w:eastAsia="Times New Roman" w:hAnsi="Times New Roman" w:cs="Times New Roman"/>
          <w:color w:val="000000"/>
          <w:kern w:val="0"/>
          <w:sz w:val="28"/>
          <w:szCs w:val="28"/>
          <w:lang w:eastAsia="ru-RU"/>
        </w:rPr>
        <w:t xml:space="preserve"> / А. А. Закатов.</w:t>
      </w:r>
      <w:r w:rsidRPr="002A5780">
        <w:rPr>
          <w:rFonts w:ascii="Times New Roman" w:eastAsia="Times New Roman" w:hAnsi="Times New Roman" w:cs="Times New Roman"/>
          <w:color w:val="000000"/>
          <w:kern w:val="0"/>
          <w:sz w:val="28"/>
          <w:szCs w:val="28"/>
          <w:lang w:val="uk-UA" w:eastAsia="ru-RU"/>
        </w:rPr>
        <w:t xml:space="preserve"> – Свердловск, 1990. –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46–54.</w:t>
      </w:r>
    </w:p>
    <w:p w14:paraId="190FC6D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Затримання та взяття під варту в Україні: стан, проблеми удосконалення законодавства та практики його застосування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навч. посібник / за ред.: О. В. Беци, М. І. Мельника</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 К. : Атіка, 2002. – 96 с.</w:t>
      </w:r>
    </w:p>
    <w:p w14:paraId="0D4B2E7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Зейкан Я. П. Захист у кримінальній справі : науково-практичний коментар / Зейкан Я. П.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3-е вид.</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К. : КНТ, 2007. – 600 с. </w:t>
      </w:r>
    </w:p>
    <w:p w14:paraId="1841A22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Зинатулин З. З. Уголовно-процессуальное принуждение и его эффективность / </w:t>
      </w:r>
      <w:r w:rsidRPr="002A5780">
        <w:rPr>
          <w:rFonts w:ascii="Times New Roman" w:eastAsia="Times New Roman" w:hAnsi="Times New Roman" w:cs="Times New Roman"/>
          <w:color w:val="000000"/>
          <w:kern w:val="0"/>
          <w:sz w:val="28"/>
          <w:szCs w:val="28"/>
          <w:lang w:eastAsia="ru-RU"/>
        </w:rPr>
        <w:t>Зинатулин З. З.</w:t>
      </w:r>
      <w:r w:rsidRPr="002A5780">
        <w:rPr>
          <w:rFonts w:ascii="Times New Roman" w:eastAsia="Times New Roman" w:hAnsi="Times New Roman" w:cs="Times New Roman"/>
          <w:color w:val="000000"/>
          <w:kern w:val="0"/>
          <w:sz w:val="28"/>
          <w:szCs w:val="28"/>
          <w:lang w:val="uk-UA" w:eastAsia="ru-RU"/>
        </w:rPr>
        <w:t xml:space="preserve"> – Казань</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eastAsia="ru-RU"/>
        </w:rPr>
        <w:t>И</w:t>
      </w:r>
      <w:r w:rsidRPr="002A5780">
        <w:rPr>
          <w:rFonts w:ascii="Times New Roman" w:eastAsia="Times New Roman" w:hAnsi="Times New Roman" w:cs="Times New Roman"/>
          <w:color w:val="000000"/>
          <w:kern w:val="0"/>
          <w:sz w:val="28"/>
          <w:szCs w:val="28"/>
          <w:lang w:val="uk-UA" w:eastAsia="ru-RU"/>
        </w:rPr>
        <w:t>здат</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Казанского университета, 1981. – 96 с. </w:t>
      </w:r>
    </w:p>
    <w:p w14:paraId="28F7A59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kern w:val="0"/>
          <w:sz w:val="28"/>
          <w:szCs w:val="28"/>
          <w:lang w:eastAsia="ru-RU"/>
        </w:rPr>
      </w:pPr>
      <w:r w:rsidRPr="002A5780">
        <w:rPr>
          <w:rFonts w:ascii="Times New Roman" w:eastAsia="Times New Roman" w:hAnsi="Times New Roman" w:cs="Times New Roman"/>
          <w:kern w:val="0"/>
          <w:sz w:val="28"/>
          <w:szCs w:val="28"/>
          <w:lang w:eastAsia="ru-RU"/>
        </w:rPr>
        <w:t>Зеленецкий В. С. Возбуждение уголовного дела / Зеленецкий В. С. – Х. : КрымАрт, 1998. – 368 с.</w:t>
      </w:r>
    </w:p>
    <w:p w14:paraId="3F98546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Історія держави та права зарубіжних країн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хрестоматія / за ред. О. О. Шевченко</w:t>
      </w:r>
      <w:r w:rsidRPr="002A5780">
        <w:rPr>
          <w:rFonts w:ascii="Times New Roman" w:eastAsia="Times New Roman" w:hAnsi="Times New Roman" w:cs="Times New Roman"/>
          <w:color w:val="000000"/>
          <w:kern w:val="0"/>
          <w:sz w:val="28"/>
          <w:szCs w:val="28"/>
          <w:lang w:val="en-US" w:eastAsia="ru-RU"/>
        </w:rPr>
        <w:t>]</w:t>
      </w:r>
      <w:r w:rsidRPr="002A5780">
        <w:rPr>
          <w:rFonts w:ascii="Times New Roman" w:eastAsia="Times New Roman" w:hAnsi="Times New Roman" w:cs="Times New Roman"/>
          <w:color w:val="000000"/>
          <w:kern w:val="0"/>
          <w:sz w:val="28"/>
          <w:szCs w:val="28"/>
          <w:lang w:val="uk-UA" w:eastAsia="ru-RU"/>
        </w:rPr>
        <w:t>. – К., 1998. – 256 с.</w:t>
      </w:r>
    </w:p>
    <w:p w14:paraId="51EA658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Капинус Н. И. Меры пресечения в российском уголовном процессе / Н. И. Капинус // Следователь. – 2001. – № 8. – С. 21–40. </w:t>
      </w:r>
    </w:p>
    <w:p w14:paraId="2846E1A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Карпов Н. С. Криминалистическое изучение преступной деятельности, средств и методов борьбы с ней: данные эмпирических исследований / Карпов Н. С. – К., 2004. – 218 с. </w:t>
      </w:r>
    </w:p>
    <w:p w14:paraId="424AF70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Квачевский А. Об уголовном преследовании, дознании и предварительном расследовании преступлений по Судебным Уставам 1864 г. / Александр Квачевский. – Санкт-Петербург, 1869. – 246 с.</w:t>
      </w:r>
    </w:p>
    <w:p w14:paraId="50F3354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Керимов Д. А. Проблемы общей теории права и государства : в 3 т. / Д. А. Керимов. – М. : Современный гуманитарный университет, 2001–. – </w:t>
      </w:r>
    </w:p>
    <w:p w14:paraId="1D4F18E5" w14:textId="77777777" w:rsidR="002A5780" w:rsidRPr="002A5780" w:rsidRDefault="002A5780" w:rsidP="002A5780">
      <w:pPr>
        <w:widowControl/>
        <w:tabs>
          <w:tab w:val="clear" w:pos="709"/>
          <w:tab w:val="num" w:pos="900"/>
        </w:tabs>
        <w:suppressAutoHyphens w:val="0"/>
        <w:spacing w:after="0" w:line="360" w:lineRule="auto"/>
        <w:ind w:firstLine="0"/>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ab/>
        <w:t>Т. 1: Социология права. – 2001. – 270 с.</w:t>
      </w:r>
    </w:p>
    <w:p w14:paraId="7E7ABC9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Кистяковский А. О. О пресечении обвиняемому способов уклониться от следствия и суда / Кистяковский А. О. – Санкт-Петербург, 1868. – 62 с.</w:t>
      </w:r>
    </w:p>
    <w:p w14:paraId="45A1DDE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Клюков Е. М. Задержание подозреваемого по советскому уголовно-процессуальному праву : автореф. дис. на соискание научн. степ. канд. юрид. наук : спец.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Е. М. Клюков. – М., 1972. – 24 с.</w:t>
      </w:r>
    </w:p>
    <w:p w14:paraId="6DCB845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Клюков Е. М. Меры процессуального принуждения / Клюков Е. М. – Казань, 1974. – 240 с.</w:t>
      </w:r>
    </w:p>
    <w:p w14:paraId="33A0129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lastRenderedPageBreak/>
        <w:t>Клюков Е. М. Основание к задержанию по советскому уголовно-процессуальному законодательству // Общественные науки. Право : сб. аспирантских работ / Е. М. Клюков. – Казань, 1971. – С. 83–90.</w:t>
      </w:r>
    </w:p>
    <w:p w14:paraId="1EF6B5D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Ковалев В. А., Чаадаев С. Г. Органы расследования и судебная система Великобритании / В. А. Ковалев, С. Г. Чаадаев. – М.,1985. – 196 с. </w:t>
      </w:r>
    </w:p>
    <w:p w14:paraId="79AA409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Коврига З. Ф. Меры процессуального принуждения в уголовном процессе / Коврига З. Ф. – Минск, 1983. – 188 с.</w:t>
      </w:r>
    </w:p>
    <w:p w14:paraId="137D7C2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Коврига З. Ф. Уголовно-процессуальное принуждение / Коврига З. Ф. – Воронеж, 1975. – 154 с.</w:t>
      </w:r>
    </w:p>
    <w:p w14:paraId="5011027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Комиссаров В. С., Якупов Р. Х. Правосудие: задержанный, подозреваемый, обвиняемый / В. С. Комиссаров, Р. Х. Якупов. – М. : Олимп, 1998. – 220 с. – (Серия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Домашняя юридическая энциклопедия</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w:t>
      </w:r>
    </w:p>
    <w:p w14:paraId="37996E3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Кони А. Ф. На жизненном пути : собр. соч. : в 8 т. / А. Ф. Кони. – М., 1967– . – </w:t>
      </w:r>
    </w:p>
    <w:p w14:paraId="14254683" w14:textId="77777777" w:rsidR="002A5780" w:rsidRPr="002A5780" w:rsidRDefault="002A5780" w:rsidP="002A5780">
      <w:pPr>
        <w:widowControl/>
        <w:tabs>
          <w:tab w:val="clear" w:pos="709"/>
          <w:tab w:val="num" w:pos="900"/>
        </w:tabs>
        <w:suppressAutoHyphens w:val="0"/>
        <w:spacing w:after="0" w:line="360" w:lineRule="auto"/>
        <w:ind w:firstLine="0"/>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ab/>
        <w:t>Т. 4. – 1967. – 360 с.</w:t>
      </w:r>
    </w:p>
    <w:p w14:paraId="750EDAF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Копнин П. В. Гносеологические и логические основы науки / Копнин П. В. – М., 1974. – 568 с.</w:t>
      </w:r>
    </w:p>
    <w:p w14:paraId="55F32B9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Корнуков В. М. Меры процессуального принуждения в уголовном судопроизводстве / Корнуков В. М. – Саратов, 1978. – 98 с.</w:t>
      </w:r>
    </w:p>
    <w:p w14:paraId="6CDC356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Короткий Н. Н. Процессуальные гарантии неприкосновенности личности подозреваемого и обвиняемого в стадии предварительного расследования / Короткий Н. Н. – М., 1986. – 210 с.</w:t>
      </w:r>
    </w:p>
    <w:p w14:paraId="56FA237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Кругликов А. П. Правовое положение органов и лиц, производящих дознание, в советском уголовном процессе / Кругликов А. П. – Волгоград, 1986. – 32 с.</w:t>
      </w:r>
    </w:p>
    <w:p w14:paraId="55302F2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Крылова Г. А. Подозреваемый, подсудимый, преступник / Крылова Г. А. – М. : Олимп, 1998. – 74 с. – (Серия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Домашняя юридическая энциклопедия</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w:t>
      </w:r>
    </w:p>
    <w:p w14:paraId="348EB71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lastRenderedPageBreak/>
        <w:t>Кудин Ф. М. Принуждение в уголовном судопроизводстве / Кудин Ф. М. – Красноярск, 1985. – 104 с.</w:t>
      </w:r>
    </w:p>
    <w:p w14:paraId="62132D8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Кудинов Л. Д. Процессуальные основания, условия и цели предварительного заключения под стражу // Вопросы борьбы с преступностью : Вып. 3. : статьи / Л. Д. Кудинов. – М.,1984. – С. 58–64.</w:t>
      </w:r>
    </w:p>
    <w:p w14:paraId="14C72A2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Курс советского уголовного процесса : Общая часть : [учебн. / под. ред.: А. Д. Бойкова, И. И. Карпеца]. – М., 1989. – 342 с.</w:t>
      </w:r>
    </w:p>
    <w:p w14:paraId="37A9E3C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Ларин А. М. Презумпция невиновности / Ларин А. М. – М., 1982. – 92 с. </w:t>
      </w:r>
    </w:p>
    <w:p w14:paraId="0B94248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Ларин А. М. Уголовный процесс: структура права и структура законодательства / Ларин А. М. – М., 1985. – 160 с. </w:t>
      </w:r>
    </w:p>
    <w:p w14:paraId="4D4B3E9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kern w:val="0"/>
          <w:sz w:val="28"/>
          <w:szCs w:val="28"/>
          <w:lang w:val="uk-UA" w:eastAsia="ru-RU"/>
        </w:rPr>
      </w:pPr>
      <w:r w:rsidRPr="002A5780">
        <w:rPr>
          <w:rFonts w:ascii="Times New Roman" w:eastAsia="Times New Roman" w:hAnsi="Times New Roman" w:cs="Times New Roman"/>
          <w:kern w:val="0"/>
          <w:sz w:val="28"/>
          <w:szCs w:val="28"/>
          <w:lang w:val="uk-UA" w:eastAsia="ru-RU"/>
        </w:rPr>
        <w:t>Лобойко Л. М. Кримінально-процесуальне право: курс лекцій : навч. посібник / Лобойко Л. М. – К. : Істина, 2005. – 456 с.</w:t>
      </w:r>
    </w:p>
    <w:p w14:paraId="5AAC187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Маляренко В. Т. Конституційні засади кримінального судочинства / Маляренко В. Т. – К. : Юрінком Інтер, 1999. – 318 с. </w:t>
      </w:r>
    </w:p>
    <w:p w14:paraId="17346F1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Маляренко В. Т. Реформування кримінального процесу України в контексті європейських стандартів: теорія, історія і практика : монографія / Маляренко В. Т. – К. : Ін Юре, 2004. – 544 с. </w:t>
      </w:r>
    </w:p>
    <w:p w14:paraId="5197A77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Малярова В. О. Тактико-криміналістичні та процесуальні основи пошуку та затримання злочинця : автореф. дис. на здобуття наук. ступеня канд. юрид. наук : спец. 12.00.09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Кримінальний процес та криміналістика; судова експертиза» / В. О. Малярова. – К., 2005. – 20 с.</w:t>
      </w:r>
    </w:p>
    <w:p w14:paraId="42006AB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Махов В. Н. Уголовный процесс США / В. Н. Махов, М. А. Пешков. – М., 1998. – 234 с.</w:t>
      </w:r>
    </w:p>
    <w:p w14:paraId="250A598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i/>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Менахем Элон : Еврейское право : справочник / [пер. и ред. В. А. Лившиц]. – Санкт-Петербург : Юридический центр пресс, 2002. – 90 с. </w:t>
      </w:r>
    </w:p>
    <w:p w14:paraId="191862B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Мирский Д. Я. Правовая природа задержания лиц, подозреваемых в совершении преступления // Труды Иркутского ун-та : Вып. 8 : статьи / Д. Я. Мирский. – Иркутск, 1969. – С. 294–298. </w:t>
      </w:r>
    </w:p>
    <w:p w14:paraId="57909AF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Михайленко</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О. Р. Проблеми реформування кримінально-процесуального закону України / Михайленко О. Р. – Дніпропетровськ : Юридична академія МВС, 2004. – 68 с. – (Серія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Актуальні проблеми удосконалення кримінально-процесуального законодавства»).</w:t>
      </w:r>
    </w:p>
    <w:p w14:paraId="6195D94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Михайленко П. П. Кримінальне право, кримінальний процес та кримінологія України / Михайленко П. П. – К., 1999. – 760 с.</w:t>
      </w:r>
    </w:p>
    <w:p w14:paraId="4CBE94E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Михайлов В. А. Меры пресечения в российском уголовном процессе / Михайлов В. А. – М., 1966. – 236 с.</w:t>
      </w:r>
    </w:p>
    <w:p w14:paraId="4663164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Михеєнко М. М. Кримінальний процес України / Михеєнко М. М., Нор В. Т., Шибіко В. П. – К., 1999. – 536 с.</w:t>
      </w:r>
    </w:p>
    <w:p w14:paraId="625B13C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Михеєнко М. М. Науково-практичний коментар кримінально-процесуального кодексу України / Михеєнко М. М., Шибіко В. П., Дубинський А. Я. – К. : Юрінком Інтер, 1997. – 624 с. </w:t>
      </w:r>
    </w:p>
    <w:p w14:paraId="5B13E0D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Молдован А. В. Забезпечення обвинуваченому права на захист у кримінальному процесі Федеративної Республіки Німеччини та України : автореф. дис. на здобуття наук. ступеня канд. юрид. наук : спец. 12.00.09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 xml:space="preserve">Кримінальний процес та криміналістика; судова експертиза» / А. В. Молдован. – К., 2003. – 24 с. </w:t>
      </w:r>
    </w:p>
    <w:p w14:paraId="24A6510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Молдован А. В. Кримінально-процесуальний кодекс ФРН та його відмінність від Кримінально-процесуального кодексу України / А. В. Молдован // Адвокат. – 2003. – № 3. – С. 26–29.</w:t>
      </w:r>
    </w:p>
    <w:p w14:paraId="1B7E819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Муратова Н. Г. Процессуальные акты органов предварительного расследования: вопросы теории и практики</w:t>
      </w:r>
      <w:r w:rsidRPr="002A5780">
        <w:rPr>
          <w:rFonts w:ascii="Times New Roman" w:eastAsia="Times New Roman" w:hAnsi="Times New Roman" w:cs="Times New Roman"/>
          <w:color w:val="000000"/>
          <w:kern w:val="0"/>
          <w:sz w:val="28"/>
          <w:szCs w:val="28"/>
          <w:lang w:eastAsia="ru-RU"/>
        </w:rPr>
        <w:t xml:space="preserve"> / Муратова Н. Г.</w:t>
      </w:r>
      <w:r w:rsidRPr="002A5780">
        <w:rPr>
          <w:rFonts w:ascii="Times New Roman" w:eastAsia="Times New Roman" w:hAnsi="Times New Roman" w:cs="Times New Roman"/>
          <w:color w:val="000000"/>
          <w:kern w:val="0"/>
          <w:sz w:val="28"/>
          <w:szCs w:val="28"/>
          <w:lang w:val="uk-UA" w:eastAsia="ru-RU"/>
        </w:rPr>
        <w:t xml:space="preserve"> – Казань: Изд</w:t>
      </w:r>
      <w:r w:rsidRPr="002A5780">
        <w:rPr>
          <w:rFonts w:ascii="Times New Roman" w:eastAsia="Times New Roman" w:hAnsi="Times New Roman" w:cs="Times New Roman"/>
          <w:color w:val="000000"/>
          <w:kern w:val="0"/>
          <w:sz w:val="28"/>
          <w:szCs w:val="28"/>
          <w:lang w:eastAsia="ru-RU"/>
        </w:rPr>
        <w:t>ат.</w:t>
      </w:r>
      <w:r w:rsidRPr="002A5780">
        <w:rPr>
          <w:rFonts w:ascii="Times New Roman" w:eastAsia="Times New Roman" w:hAnsi="Times New Roman" w:cs="Times New Roman"/>
          <w:color w:val="000000"/>
          <w:kern w:val="0"/>
          <w:sz w:val="28"/>
          <w:szCs w:val="28"/>
          <w:lang w:val="uk-UA" w:eastAsia="ru-RU"/>
        </w:rPr>
        <w:t xml:space="preserve"> Казанского университета, 1989. – 156 с.</w:t>
      </w:r>
    </w:p>
    <w:p w14:paraId="5F3E126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Наказателно-процесуален кодекс Болгарії</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София</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Солтон, 2006. – 172 с.</w:t>
      </w:r>
    </w:p>
    <w:p w14:paraId="6B5430F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Миколайчик Н. И. Доказывание как процессуальная форма раскрытия преступлений : автореф. дис. на соискание научн. степени докт. </w:t>
      </w:r>
      <w:r w:rsidRPr="002A5780">
        <w:rPr>
          <w:rFonts w:ascii="Times New Roman" w:eastAsia="Times New Roman" w:hAnsi="Times New Roman" w:cs="Times New Roman"/>
          <w:color w:val="000000"/>
          <w:kern w:val="0"/>
          <w:sz w:val="28"/>
          <w:szCs w:val="28"/>
          <w:lang w:eastAsia="ru-RU"/>
        </w:rPr>
        <w:lastRenderedPageBreak/>
        <w:t xml:space="preserve">юрид. наук : спец.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Н. И. Миколайчик. – М., 1983. – 22 с.</w:t>
      </w:r>
    </w:p>
    <w:p w14:paraId="17E734C5"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Общая теория права и государства : [учебник / под ред. В. В. Лазарева]. – [3-е изд.: перераб. и дополн.]. – М. : Юристъ, 2001. – 530 с. </w:t>
      </w:r>
    </w:p>
    <w:p w14:paraId="1BE03685"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Оніщук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i/>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 xml:space="preserve"> Судово-правова реформа: чи буде дано відповіді на виклик часу / М</w:t>
      </w:r>
      <w:r w:rsidRPr="002A5780">
        <w:rPr>
          <w:rFonts w:ascii="Times New Roman" w:eastAsia="Times New Roman" w:hAnsi="Times New Roman" w:cs="Times New Roman"/>
          <w:color w:val="000000"/>
          <w:kern w:val="0"/>
          <w:sz w:val="28"/>
          <w:szCs w:val="28"/>
          <w:lang w:eastAsia="ru-RU"/>
        </w:rPr>
        <w:t>икола</w:t>
      </w:r>
      <w:r w:rsidRPr="002A5780">
        <w:rPr>
          <w:rFonts w:ascii="Times New Roman" w:eastAsia="Times New Roman" w:hAnsi="Times New Roman" w:cs="Times New Roman"/>
          <w:color w:val="000000"/>
          <w:kern w:val="0"/>
          <w:sz w:val="28"/>
          <w:szCs w:val="28"/>
          <w:lang w:val="uk-UA" w:eastAsia="ru-RU"/>
        </w:rPr>
        <w:t xml:space="preserve"> Оніщук // Право України. – 2003. – № 5. – С. 15–18.</w:t>
      </w:r>
    </w:p>
    <w:p w14:paraId="039854B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Онопенко В. Взяття під варту</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необхідність чи виняток ? / Віктор Онопенко // Український юрист. – 2003. – № 1. – С. 17–21. </w:t>
      </w:r>
    </w:p>
    <w:p w14:paraId="05F61C5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Петрухин И. Л. Неприкосновенность личности и принуждение в уголовном процессе / Петрухин И. Л. – М., 1989. – 256 с.</w:t>
      </w:r>
    </w:p>
    <w:p w14:paraId="4DA9E9C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Петрухин И. Л. Свобода личности и уголовно-процессуальное принуждение: Общая концепция. Неприкосновенность личности / Петрухин И. Л. – М., 1985. – 240 с.</w:t>
      </w:r>
    </w:p>
    <w:p w14:paraId="0A797B2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Петрухин Л. И. Презумпция невиновности и вопросы доказывания на предварительном следствии // Актуальные проблемы правовой защиты личности в уголовном судопроизводстве : сб. научн. трудов / Л. И. Петрухин. – Ярославль, 1990. – С. 82–90.</w:t>
      </w:r>
    </w:p>
    <w:p w14:paraId="7175C860"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Погорілко В.Ф. Права та свободи людини і громадянина в Україні / Погорілко В. Ф., Головченко В. В., Сірий М. І. – К. : Ін Юре, 1997. – 52 с. </w:t>
      </w:r>
    </w:p>
    <w:p w14:paraId="4E9502D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Подкоритова Л. М. Затримання осіб, які вчинили злочин, як обставина, що виключає злочинність вчинку: соціальні та кримінально-правові проблеми : автореф. дис. на здобуття наук. ступеня канд. юрид. наук : спец. 12.00.08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Кримінальне право, кримінологія» / Л. М. Подкоритова. – Х. : Університет внутрішніх справ, 1999. – 28 с.</w:t>
      </w:r>
    </w:p>
    <w:p w14:paraId="459A9E3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Познышев С. В. Основные начала науки уголовного права : Общая часть уголовного права / Познышев С. В. – М., 1992. – 312 с.</w:t>
      </w:r>
    </w:p>
    <w:p w14:paraId="57B5637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Попелюшко</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В. О.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 xml:space="preserve">Мала» судова реформа в Україні та захист прав громадян / Попелюшко В. О. – К. : Острог, 2003. – 132 с. </w:t>
      </w:r>
    </w:p>
    <w:p w14:paraId="64B6069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Проект Кримінально-процесуального кодексу України : реєстр. № 3456-д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Електронний ресурс</w:t>
      </w:r>
      <w:r w:rsidRPr="002A5780">
        <w:rPr>
          <w:rFonts w:ascii="Times New Roman" w:eastAsia="Times New Roman" w:hAnsi="Times New Roman" w:cs="Times New Roman"/>
          <w:color w:val="000000"/>
          <w:kern w:val="0"/>
          <w:sz w:val="28"/>
          <w:szCs w:val="28"/>
          <w:lang w:eastAsia="ru-RU"/>
        </w:rPr>
        <w:t xml:space="preserve">] / </w:t>
      </w:r>
      <w:r w:rsidRPr="002A5780">
        <w:rPr>
          <w:rFonts w:ascii="Times New Roman" w:eastAsia="Times New Roman" w:hAnsi="Times New Roman" w:cs="Times New Roman"/>
          <w:color w:val="000000"/>
          <w:kern w:val="0"/>
          <w:sz w:val="28"/>
          <w:szCs w:val="28"/>
          <w:lang w:val="uk-UA" w:eastAsia="ru-RU"/>
        </w:rPr>
        <w:t xml:space="preserve">Офіційний веб-сайт Верховної Ради України. – Режим доступу : </w:t>
      </w:r>
      <w:r w:rsidRPr="002A5780">
        <w:rPr>
          <w:rFonts w:ascii="Times New Roman" w:eastAsia="Times New Roman" w:hAnsi="Times New Roman" w:cs="Times New Roman"/>
          <w:color w:val="000000"/>
          <w:kern w:val="0"/>
          <w:sz w:val="28"/>
          <w:szCs w:val="28"/>
          <w:lang w:val="en-US" w:eastAsia="ru-RU"/>
        </w:rPr>
        <w:t>http</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en-US" w:eastAsia="ru-RU"/>
        </w:rPr>
        <w:t>gskaz</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en-US" w:eastAsia="ru-RU"/>
        </w:rPr>
        <w:t>rada</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en-US" w:eastAsia="ru-RU"/>
        </w:rPr>
        <w:t>gov</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en-US" w:eastAsia="ru-RU"/>
        </w:rPr>
        <w:t>ua</w:t>
      </w:r>
      <w:r w:rsidRPr="002A5780">
        <w:rPr>
          <w:rFonts w:ascii="Times New Roman" w:eastAsia="Times New Roman" w:hAnsi="Times New Roman" w:cs="Times New Roman"/>
          <w:color w:val="000000"/>
          <w:kern w:val="0"/>
          <w:sz w:val="28"/>
          <w:szCs w:val="28"/>
          <w:lang w:val="uk-UA" w:eastAsia="ru-RU"/>
        </w:rPr>
        <w:t>.</w:t>
      </w:r>
    </w:p>
    <w:p w14:paraId="36272BA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Рішення Конституційного Суду України : справа про гарантії депутатської недоторканності від 26.06.03 р. № 12-рп/2003 / Конституційний Суд України. – Офіц. вид. – К. : Вісник Конституційного Суду України, 2003. – № 3. – С. 16–22. – (Бібліотека офіційних видань).</w:t>
      </w:r>
    </w:p>
    <w:p w14:paraId="17C1FE2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Рожнова В.</w:t>
      </w:r>
      <w:r w:rsidRPr="002A5780">
        <w:rPr>
          <w:rFonts w:ascii="Times New Roman" w:eastAsia="Times New Roman" w:hAnsi="Times New Roman" w:cs="Times New Roman"/>
          <w:color w:val="000000"/>
          <w:kern w:val="0"/>
          <w:sz w:val="28"/>
          <w:szCs w:val="28"/>
          <w:lang w:eastAsia="ru-RU"/>
        </w:rPr>
        <w:t> В.</w:t>
      </w:r>
      <w:r w:rsidRPr="002A5780">
        <w:rPr>
          <w:rFonts w:ascii="Times New Roman" w:eastAsia="Times New Roman" w:hAnsi="Times New Roman" w:cs="Times New Roman"/>
          <w:color w:val="000000"/>
          <w:kern w:val="0"/>
          <w:sz w:val="28"/>
          <w:szCs w:val="28"/>
          <w:lang w:val="uk-UA" w:eastAsia="ru-RU"/>
        </w:rPr>
        <w:t xml:space="preserve"> Співвідношення примусу, відповідальності та санкцій у сфері кримінального судочинства / В.</w:t>
      </w:r>
      <w:r w:rsidRPr="002A5780">
        <w:rPr>
          <w:rFonts w:ascii="Times New Roman" w:eastAsia="Times New Roman" w:hAnsi="Times New Roman" w:cs="Times New Roman"/>
          <w:color w:val="000000"/>
          <w:kern w:val="0"/>
          <w:sz w:val="28"/>
          <w:szCs w:val="28"/>
          <w:lang w:eastAsia="ru-RU"/>
        </w:rPr>
        <w:t xml:space="preserve"> В. </w:t>
      </w:r>
      <w:r w:rsidRPr="002A5780">
        <w:rPr>
          <w:rFonts w:ascii="Times New Roman" w:eastAsia="Times New Roman" w:hAnsi="Times New Roman" w:cs="Times New Roman"/>
          <w:color w:val="000000"/>
          <w:kern w:val="0"/>
          <w:sz w:val="28"/>
          <w:szCs w:val="28"/>
          <w:lang w:val="uk-UA" w:eastAsia="ru-RU"/>
        </w:rPr>
        <w:t>Рожнова // Право України. – 2000. – № 11. – С. 106–109.</w:t>
      </w:r>
    </w:p>
    <w:p w14:paraId="08410F1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Рожнова В. В. Практикум зі складання кримінально-процесуальних документів / Рожнова В. В., Шанько О. Ф., Азаров Ю. І. – К. : Паливода, 2005. – 116 с.</w:t>
      </w:r>
    </w:p>
    <w:p w14:paraId="42EDB4A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Российское законодательство Х–ХХ веков : [в 9 т.] / [сост. И. В. Ковалев]. – М. : Юрид. лит., 1984– . –</w:t>
      </w:r>
    </w:p>
    <w:p w14:paraId="34388B2A" w14:textId="77777777" w:rsidR="002A5780" w:rsidRPr="002A5780" w:rsidRDefault="002A5780" w:rsidP="002A5780">
      <w:pPr>
        <w:widowControl/>
        <w:tabs>
          <w:tab w:val="clear" w:pos="709"/>
          <w:tab w:val="num" w:pos="900"/>
        </w:tabs>
        <w:suppressAutoHyphens w:val="0"/>
        <w:spacing w:after="0" w:line="360" w:lineRule="auto"/>
        <w:ind w:firstLine="0"/>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ab/>
        <w:t>Т. 1: Законодательство Древней Руси. – 1984. – 518 с.</w:t>
      </w:r>
    </w:p>
    <w:p w14:paraId="783FA6F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Российское законодательство Х–ХХ веков : [в 9 т.] / [сост. И. В. Ковалев, Л. В. Смирнова]. – М. : Юрид. лит., 1991– . –</w:t>
      </w:r>
    </w:p>
    <w:p w14:paraId="3CF45FD7" w14:textId="77777777" w:rsidR="002A5780" w:rsidRPr="002A5780" w:rsidRDefault="002A5780" w:rsidP="002A5780">
      <w:pPr>
        <w:widowControl/>
        <w:tabs>
          <w:tab w:val="clear" w:pos="709"/>
          <w:tab w:val="num" w:pos="900"/>
        </w:tabs>
        <w:suppressAutoHyphens w:val="0"/>
        <w:spacing w:after="0" w:line="360" w:lineRule="auto"/>
        <w:ind w:firstLine="0"/>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ab/>
        <w:t>Т. 8: Судебная реформа. – 1991. – 496 с.</w:t>
      </w:r>
    </w:p>
    <w:p w14:paraId="060D915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Рыжаков А. П. Уголовный процесс / Рыжаков А. П. – М., 1999. – 546 с.</w:t>
      </w:r>
    </w:p>
    <w:p w14:paraId="518DDFC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Савицкий В. М. Право на защиту и нормативное выражение презумпции невиновности / Савицкий В. М. – М., 1987. – 384 с. </w:t>
      </w:r>
    </w:p>
    <w:p w14:paraId="4ACF4E2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Савицкий В. М. Комментарий к уголовно-процессуальному кодексу РСФСР / Савицкий В. М., Безлепкин Б. Т., Лупинская П. А. – М., 2000. – 940 с. </w:t>
      </w:r>
    </w:p>
    <w:p w14:paraId="0DF52A9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Савонюк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Р.</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Ю. Доказування в досудовому слідстві</w:t>
      </w:r>
      <w:r w:rsidRPr="002A5780">
        <w:rPr>
          <w:rFonts w:ascii="Times New Roman" w:eastAsia="Times New Roman" w:hAnsi="Times New Roman" w:cs="Times New Roman"/>
          <w:color w:val="000000"/>
          <w:kern w:val="0"/>
          <w:sz w:val="28"/>
          <w:szCs w:val="28"/>
          <w:lang w:eastAsia="ru-RU"/>
        </w:rPr>
        <w:t xml:space="preserve"> / </w:t>
      </w:r>
      <w:r w:rsidRPr="002A5780">
        <w:rPr>
          <w:rFonts w:ascii="Times New Roman" w:eastAsia="Times New Roman" w:hAnsi="Times New Roman" w:cs="Times New Roman"/>
          <w:color w:val="000000"/>
          <w:kern w:val="0"/>
          <w:sz w:val="28"/>
          <w:szCs w:val="28"/>
          <w:lang w:val="uk-UA" w:eastAsia="ru-RU"/>
        </w:rPr>
        <w:t>Савонюк Р. Ю. – Сімферополь : Доля, 2003. – 184 с.</w:t>
      </w:r>
    </w:p>
    <w:p w14:paraId="116FE48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Сегай М. Сучасна парадигма інформатизації судочинства і питання захисту прав і законних інтересів учасників кримінального судочинства / Микола Сегай // Вісник Академії правових наук України. – 2001. – № 4. – С. 190–198. </w:t>
      </w:r>
    </w:p>
    <w:p w14:paraId="0CA0058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Селиванов Н. А. Вещественные доказательства / Селиванов Н. А. – М., 1971. – 200 с.</w:t>
      </w:r>
    </w:p>
    <w:p w14:paraId="72012C7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Селиванов Н. А. Первоначальные следственные действия / Н. А. Селиванов, В. И. Теребилов. – [2 -е изд.]. – М., 1969. – 286 с.</w:t>
      </w:r>
    </w:p>
    <w:p w14:paraId="3213A6F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Сергеев А.</w:t>
      </w:r>
      <w:r w:rsidRPr="002A5780">
        <w:rPr>
          <w:rFonts w:ascii="Times New Roman" w:eastAsia="Times New Roman" w:hAnsi="Times New Roman" w:cs="Times New Roman"/>
          <w:color w:val="000000"/>
          <w:kern w:val="0"/>
          <w:sz w:val="28"/>
          <w:szCs w:val="28"/>
          <w:lang w:val="en-US" w:eastAsia="ru-RU"/>
        </w:rPr>
        <w:t> </w:t>
      </w:r>
      <w:r w:rsidRPr="002A5780">
        <w:rPr>
          <w:rFonts w:ascii="Times New Roman" w:eastAsia="Times New Roman" w:hAnsi="Times New Roman" w:cs="Times New Roman"/>
          <w:color w:val="000000"/>
          <w:kern w:val="0"/>
          <w:sz w:val="28"/>
          <w:szCs w:val="28"/>
          <w:lang w:eastAsia="ru-RU"/>
        </w:rPr>
        <w:t xml:space="preserve">И. Задержание лиц, подозреваемых в совершении преступления, по советскому уголовно-процессуальному закону / Сергеев А. И. – Горький, 1976. – 164 с. </w:t>
      </w:r>
    </w:p>
    <w:p w14:paraId="36F88A5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Скакун</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О.</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Ф. Теорія держави і права: енциклопедичний курс : підручник / Скакун О. Ф. – Х. : Еспада, 2006. – 578 с.</w:t>
      </w:r>
    </w:p>
    <w:p w14:paraId="77DF680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Следственные действия / [Гаврилов А. К., Ефимичев С. П., Михайлов В. А., Туленков П. М.]. – Волгоград, 1994. – 364 с.</w:t>
      </w:r>
    </w:p>
    <w:p w14:paraId="50A667C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Случевский В. Учебник русского уголовного процесса / Владимир Случевский. – [4-е изд.]. – Санкт-Петербург, 1913. – 384 с.</w:t>
      </w:r>
    </w:p>
    <w:p w14:paraId="1AE8F12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Смирнов А. В. Уголовный процесс : учебник [для вузов] / А.</w:t>
      </w:r>
      <w:r w:rsidRPr="002A5780">
        <w:rPr>
          <w:rFonts w:ascii="Times New Roman" w:eastAsia="Times New Roman" w:hAnsi="Times New Roman" w:cs="Times New Roman"/>
          <w:color w:val="000000"/>
          <w:kern w:val="0"/>
          <w:sz w:val="28"/>
          <w:szCs w:val="28"/>
          <w:lang w:val="en-US" w:eastAsia="ru-RU"/>
        </w:rPr>
        <w:t> </w:t>
      </w:r>
      <w:r w:rsidRPr="002A5780">
        <w:rPr>
          <w:rFonts w:ascii="Times New Roman" w:eastAsia="Times New Roman" w:hAnsi="Times New Roman" w:cs="Times New Roman"/>
          <w:color w:val="000000"/>
          <w:kern w:val="0"/>
          <w:sz w:val="28"/>
          <w:szCs w:val="28"/>
          <w:lang w:eastAsia="ru-RU"/>
        </w:rPr>
        <w:t>В. Смирнов, К. Б. Калиновский. – Санкт-Петербург : Питер, 2005. – 664 с.</w:t>
      </w:r>
    </w:p>
    <w:p w14:paraId="75790CA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Смирнов В. В. Арест как мера пресечения при производстве предварительного расследования : автореф. дис. на соискание научн. степени канд. юрид. наук : спец.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В. В. Смирнов. – М., 1978. – 32 с.</w:t>
      </w:r>
    </w:p>
    <w:p w14:paraId="3FE87E6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Смирнова Л. Н. Сущность уголовно-правового задержания лица, совершившего преступление, сопровождающееся причинением ему вреда // Наука : сб. научн. статей / Л. Н. Смирнова. – М., 2001. – С. 14–26. </w:t>
      </w:r>
    </w:p>
    <w:p w14:paraId="5545ED6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Соколов А. Ф. Протоколы следственных действий как доказательства: дис. … кандидата юрид. наук : 12.00.09 / Соколов Александр Федорович. – Саратов, 1982. – 230 с.</w:t>
      </w:r>
    </w:p>
    <w:p w14:paraId="76B0E31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lastRenderedPageBreak/>
        <w:t>Соловьев А. Д. Процессуальные вопросы установления истины на предварительном следствии: дис. … кандидата юрид. наук : 12.00.09 / Соловьев Андрей Дмитриевич. – К., 1969. – 244 с.</w:t>
      </w:r>
    </w:p>
    <w:p w14:paraId="7B054B1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Стан дотримання та захисту прав і свобод людини в Україні : перша щорічна доповідь Уповноваженого Верховної Ради України з прав людини. – К. : Парлам. вид-во, 2000. – 64 с. – (Бібліотека офіційних видань).</w:t>
      </w:r>
    </w:p>
    <w:p w14:paraId="151F7C5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Стецовский Ю. И. Конституционный принцип обеспечения обвиняемому права на защиту / Ю. И. Стецовский, А. М. Ларин. – М., 1988. – 318 с.</w:t>
      </w:r>
    </w:p>
    <w:p w14:paraId="73F0EEB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Строгович М. С. Общие положения теории прав личности в социалистическом обществе : (Права личности в социалистическом обществе) / Строгович М. С. – М., 1980. – 300 с. </w:t>
      </w:r>
    </w:p>
    <w:p w14:paraId="7D03B52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Тертишник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В. М. Кримінально-процесуальне право України : підручник / Тертишник В. М. – К. : А.С.К., 2003. – 1120 с.</w:t>
      </w:r>
    </w:p>
    <w:p w14:paraId="124999F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Тертишник В. Проблеми процесуальної форми затримання особи в кримінальному процесі / Володимир Тертишник // Підприємництво, господарство і право. – 2003. – № 8. – С. 99–103.</w:t>
      </w:r>
    </w:p>
    <w:p w14:paraId="2CA4A23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Тертишник В. М. Гарантії істини та захисту прав і свобод людини в кримінальному процесі : монографія / Тертишник В. М. – Дніпропетровськ : Юридична академія МВС України : Арт-Прес, 2002. – 432 с.</w:t>
      </w:r>
    </w:p>
    <w:p w14:paraId="42F04A7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Тертишник В. М. Кримінально-процесуальне право України : навч. посіб. / Тертишник В. М. – К. : Юрінком Інтер, 1999. – 576 с. </w:t>
      </w:r>
    </w:p>
    <w:p w14:paraId="17655DF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Тертышник В. М. Нетрадиционные способы и формы собирания и исследования доказательств при расследовании преступлений : учеб. пособ. / Тертышник В. М. – Х. : ХИВД, 1994. – 56 с.</w:t>
      </w:r>
    </w:p>
    <w:p w14:paraId="26D2C96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Тертишник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xml:space="preserve">В. М. Кримінально-процесуальне право України : підруч. / Тертишник В. М.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5-те вид.: доп. і перероб.</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 К. : А.С.К., 2007. – 848 с.</w:t>
      </w:r>
    </w:p>
    <w:p w14:paraId="7F85A49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Тертишник В. М. Науково-практичний коментар до кримінально-процесуального кодексу України / Тертишник В. М. – К.: А.С.К., 2004. – 1056 с.</w:t>
      </w:r>
    </w:p>
    <w:p w14:paraId="450776A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Тертышник В. М. Задержание подозреваемого: содержание и процессуальная форма // Вопросы уголовного процесса и криминалистики : сб. научн. трудов / В. М. Тертышник. – М. : ВНИИ МВД СССР, 1988. – С. 18–20.</w:t>
      </w:r>
    </w:p>
    <w:p w14:paraId="4A603AE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Тертышник В. М. Проблемы собирания, исследования и хранения вещественных доказательств на первоначальном этапе расследования : автореф. дис. на соискание научн. степени канд. юрид. наук : спец.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В. М. Тертышник. – М., 1986. – 24 с.</w:t>
      </w:r>
    </w:p>
    <w:p w14:paraId="68BFFC3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Тертышник В. М. Уголовный процесс / Тертышник В. М. – Х., 2000. – 576 с.</w:t>
      </w:r>
    </w:p>
    <w:p w14:paraId="283BBD7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Тертышник В. М. Задержание подозреваемого: основания производства, содержание и процессуальная форма // Вопросы укрепления социалистической законности и правопорядка, усиления охраны прав и законных интересов граждан : статьи / В. М. Тертышник, А. С. Тяпкин. – К. : УМК ВО, 1989. – С. 90–94. </w:t>
      </w:r>
    </w:p>
    <w:p w14:paraId="16DF94B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Томин В. Т. Острые углы доктринального обеспечения радикальной реформы уголовного судопроизводства : (Цель и средства в уголовном судопроизводстве) / Томин В. Т. – Нижний Новгород, 1991. – 186 с. </w:t>
      </w:r>
    </w:p>
    <w:p w14:paraId="1A59AD5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Трунов И. Л. Меры пресечения в уголовном процессе / И. Л. Трунов, Л. К. Трунова. – Санкт-Петербург, 2003. – 356 с. </w:t>
      </w:r>
    </w:p>
    <w:p w14:paraId="7D5CA40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Уваров</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Г Проблеми реалізації результатів оперативно-розшукової діяльності органом дізнання : (Актуальні питання правоохоронної діяльності: вітчизняний і зарубіжний досвід) / В. Г. Уваров // Науковий вісник </w:t>
      </w:r>
      <w:r w:rsidRPr="002A5780">
        <w:rPr>
          <w:rFonts w:ascii="Times New Roman" w:eastAsia="Times New Roman" w:hAnsi="Times New Roman" w:cs="Times New Roman"/>
          <w:color w:val="000000"/>
          <w:kern w:val="0"/>
          <w:sz w:val="28"/>
          <w:szCs w:val="28"/>
          <w:lang w:val="uk-UA" w:eastAsia="ru-RU"/>
        </w:rPr>
        <w:lastRenderedPageBreak/>
        <w:t>Дніпропетровського державного університету внутрішніх справ МВС України. – 2005. – № 4. – С. 352–357.</w:t>
      </w:r>
    </w:p>
    <w:p w14:paraId="660E435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Уголовно-процессуальный кодекс Республики Беларусь. – Минск : Национальный центр правовой информации Республики Беларусь, 2000. – 333 с.</w:t>
      </w:r>
    </w:p>
    <w:p w14:paraId="4C3A387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Уголовно-процессуальный кодекс Российской Федерации от 22 ноября 2001 г. : с измен., внес. Федеральными законами № 58-ФЗ от 29.05.2002 г.; № 133-ФЗ от 31.10.2002 г.; № 83-ФЗ от 30.06.2003 г.; № 94-ФЗ от 04.07.2003 г.; № 111-ФЗ от 07.07.2003 г. / Гос. Дума РФ. – М., 2001. – 334 с.</w:t>
      </w:r>
    </w:p>
    <w:p w14:paraId="70963C7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Уголовный процесс в европейских социалистических государствах / [под ред. В. П. Божьева</w:t>
      </w:r>
      <w:r w:rsidRPr="002A5780">
        <w:rPr>
          <w:rFonts w:ascii="Times New Roman" w:eastAsia="Times New Roman" w:hAnsi="Times New Roman" w:cs="Times New Roman"/>
          <w:color w:val="000000"/>
          <w:kern w:val="0"/>
          <w:sz w:val="28"/>
          <w:szCs w:val="28"/>
          <w:lang w:val="en-US" w:eastAsia="ru-RU"/>
        </w:rPr>
        <w:t>]</w:t>
      </w:r>
      <w:r w:rsidRPr="002A5780">
        <w:rPr>
          <w:rFonts w:ascii="Times New Roman" w:eastAsia="Times New Roman" w:hAnsi="Times New Roman" w:cs="Times New Roman"/>
          <w:color w:val="000000"/>
          <w:kern w:val="0"/>
          <w:sz w:val="28"/>
          <w:szCs w:val="28"/>
          <w:lang w:eastAsia="ru-RU"/>
        </w:rPr>
        <w:t>. – М., 1978. – 490 с.</w:t>
      </w:r>
    </w:p>
    <w:p w14:paraId="4E99D93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Уголовный процесс : учебник [для вузов] / [под ред. В. П. Божьева]. – М. : Спарк, 1998. – 590 с.</w:t>
      </w:r>
    </w:p>
    <w:p w14:paraId="7F2F4AA0"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Федеративная Республика Германия: Уголовно-процессуальный кодекс / [пер. и сост. А. В. Синявский</w:t>
      </w:r>
      <w:r w:rsidRPr="002A5780">
        <w:rPr>
          <w:rFonts w:ascii="Times New Roman" w:eastAsia="Times New Roman" w:hAnsi="Times New Roman" w:cs="Times New Roman"/>
          <w:color w:val="000000"/>
          <w:kern w:val="0"/>
          <w:sz w:val="28"/>
          <w:szCs w:val="28"/>
          <w:lang w:val="en-US" w:eastAsia="ru-RU"/>
        </w:rPr>
        <w:t>].</w:t>
      </w:r>
      <w:r w:rsidRPr="002A5780">
        <w:rPr>
          <w:rFonts w:ascii="Times New Roman" w:eastAsia="Times New Roman" w:hAnsi="Times New Roman" w:cs="Times New Roman"/>
          <w:color w:val="000000"/>
          <w:kern w:val="0"/>
          <w:sz w:val="28"/>
          <w:szCs w:val="28"/>
          <w:lang w:eastAsia="ru-RU"/>
        </w:rPr>
        <w:t xml:space="preserve"> – М. : Манускрипт, 1994. – 188 с.</w:t>
      </w:r>
    </w:p>
    <w:p w14:paraId="544EE40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Фойницкий И. Я. Учение о наказании в связи с тюрьмоведением / Фойницкий И. Я. – Санкт-Петербург, 1889. – 220 с.</w:t>
      </w:r>
    </w:p>
    <w:p w14:paraId="718F6704"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Франк Л. В. Задержание и арест подозреваемого в советском уголовном процессе / Франк Л. В. – Душанбе, 1963. – 190 с. </w:t>
      </w:r>
    </w:p>
    <w:p w14:paraId="256FE94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Хавронюк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М.</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І. Коментар законодавства України про права та свободи людини і громадянина / Хавронюк М. І. – К. : Парлам. вид-во, 1999. – 544 с. </w:t>
      </w:r>
    </w:p>
    <w:p w14:paraId="5156420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Хайдуков Н. П. Тактико-психологические основы воздействия следователя на участвующих в деле лиц / Хайдуков Н. П. – Саратов, 1984. – 324 с.</w:t>
      </w:r>
    </w:p>
    <w:p w14:paraId="7531026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Чайковський</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Дізнання та досудове слідство: історія і сучасність</w:t>
      </w:r>
      <w:r w:rsidRPr="002A5780">
        <w:rPr>
          <w:rFonts w:ascii="Times New Roman" w:eastAsia="Times New Roman" w:hAnsi="Times New Roman" w:cs="Times New Roman"/>
          <w:color w:val="000000"/>
          <w:kern w:val="0"/>
          <w:sz w:val="28"/>
          <w:szCs w:val="28"/>
          <w:lang w:eastAsia="ru-RU"/>
        </w:rPr>
        <w:t xml:space="preserve"> / Чайковський А. С., </w:t>
      </w:r>
      <w:r w:rsidRPr="002A5780">
        <w:rPr>
          <w:rFonts w:ascii="Times New Roman" w:eastAsia="Times New Roman" w:hAnsi="Times New Roman" w:cs="Times New Roman"/>
          <w:color w:val="000000"/>
          <w:kern w:val="0"/>
          <w:sz w:val="28"/>
          <w:szCs w:val="28"/>
          <w:lang w:val="uk-UA" w:eastAsia="ru-RU"/>
        </w:rPr>
        <w:t>Губар С.</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Довбня В.</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А. – К.</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РВВ МВС України, 2004. – 180 с.</w:t>
      </w:r>
    </w:p>
    <w:p w14:paraId="74370CA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Чвьорткін М. Л. Процесуальні гарантії забезпечення підозрюваному та обвинуваченому права на захист на стадії досудового слідства : автореф. дис. на здобуття наук. ступеня канд. юрид. наук : спец. 12.00.09 </w:t>
      </w:r>
      <w:r w:rsidRPr="002A5780">
        <w:rPr>
          <w:rFonts w:ascii="Times New Roman" w:eastAsia="Times New Roman" w:hAnsi="Times New Roman" w:cs="Times New Roman"/>
          <w:snapToGrid w:val="0"/>
          <w:color w:val="000000"/>
          <w:kern w:val="0"/>
          <w:sz w:val="28"/>
          <w:szCs w:val="28"/>
          <w:lang w:val="uk-UA" w:eastAsia="ru-RU"/>
        </w:rPr>
        <w:t>«</w:t>
      </w:r>
      <w:r w:rsidRPr="002A5780">
        <w:rPr>
          <w:rFonts w:ascii="Times New Roman" w:eastAsia="Times New Roman" w:hAnsi="Times New Roman" w:cs="Times New Roman"/>
          <w:color w:val="000000"/>
          <w:kern w:val="0"/>
          <w:sz w:val="28"/>
          <w:szCs w:val="28"/>
          <w:lang w:val="uk-UA" w:eastAsia="ru-RU"/>
        </w:rPr>
        <w:t>Кримінальний процес та криміналістика; судова експертиза» / М.</w:t>
      </w:r>
      <w:r w:rsidRPr="002A5780">
        <w:rPr>
          <w:rFonts w:ascii="Times New Roman" w:eastAsia="Times New Roman" w:hAnsi="Times New Roman" w:cs="Times New Roman"/>
          <w:kern w:val="0"/>
          <w:sz w:val="24"/>
          <w:szCs w:val="24"/>
          <w:lang w:val="uk-UA" w:eastAsia="ru-RU"/>
        </w:rPr>
        <w:t> </w:t>
      </w:r>
      <w:r w:rsidRPr="002A5780">
        <w:rPr>
          <w:rFonts w:ascii="Times New Roman" w:eastAsia="Times New Roman" w:hAnsi="Times New Roman" w:cs="Times New Roman"/>
          <w:kern w:val="0"/>
          <w:sz w:val="28"/>
          <w:szCs w:val="28"/>
          <w:lang w:val="uk-UA" w:eastAsia="ru-RU"/>
        </w:rPr>
        <w:t xml:space="preserve">Л. Чвьорткін. </w:t>
      </w:r>
      <w:r w:rsidRPr="002A5780">
        <w:rPr>
          <w:rFonts w:ascii="Times New Roman" w:eastAsia="Times New Roman" w:hAnsi="Times New Roman" w:cs="Times New Roman"/>
          <w:color w:val="000000"/>
          <w:kern w:val="0"/>
          <w:sz w:val="28"/>
          <w:szCs w:val="28"/>
          <w:lang w:val="uk-UA" w:eastAsia="ru-RU"/>
        </w:rPr>
        <w:t>– К., 1997. – 22 с.</w:t>
      </w:r>
    </w:p>
    <w:p w14:paraId="7EED42A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Чельцов М. А. Уголовный процесс / Чельцов М. А. – М., 1948. – 498 с. </w:t>
      </w:r>
    </w:p>
    <w:p w14:paraId="6F22CE5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Черечукина Л. В. Судебный контроль за досудебным производством / Черечукина Л. В. – Луганск, 1998. – 98 с.</w:t>
      </w:r>
    </w:p>
    <w:p w14:paraId="2553D3E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iCs/>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 А. К. Деякі аспекти тлумачення підстав для затримання підозрюваного / А. К. Чернова // Вісник Запорізького юридичного інституту. – 2003. – № 1. – С. 290–297.</w:t>
      </w:r>
    </w:p>
    <w:p w14:paraId="1BF5F49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Концептуальні аспекти проекту Закону «Про тимчасове затримання особи» /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К. Чернова // Матеріали науково-практичного семінару [«Державна політика у сфері кримінальної юстиції та забезпечення правопорядку в Україні»], 28 лютого 2008 р. – Дніпропетровськ : Дніпропетровський державний університет внутрішніх справ, 2008. – С. 160–162. </w:t>
      </w:r>
    </w:p>
    <w:p w14:paraId="45B5990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Концептуальні проблеми визначення підстав затримання підозрюваного /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К. Чернова // Науковий вісник Юридичної академії Міністерства внутрішніх справ України : зб. наук. праць. – 2002. – № 3. – С. 178–186. </w:t>
      </w:r>
    </w:p>
    <w:p w14:paraId="62BD7125"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kern w:val="0"/>
          <w:sz w:val="28"/>
          <w:szCs w:val="28"/>
          <w:lang w:val="uk-UA" w:eastAsia="ru-RU"/>
        </w:rPr>
      </w:pPr>
      <w:r w:rsidRPr="002A5780">
        <w:rPr>
          <w:rFonts w:ascii="Times New Roman" w:eastAsia="Times New Roman" w:hAnsi="Times New Roman" w:cs="Times New Roman"/>
          <w:iCs/>
          <w:color w:val="000000"/>
          <w:kern w:val="0"/>
          <w:sz w:val="28"/>
          <w:szCs w:val="28"/>
          <w:lang w:val="uk-UA" w:eastAsia="ru-RU"/>
        </w:rPr>
        <w:t>Чернова</w:t>
      </w:r>
      <w:r w:rsidRPr="002A5780">
        <w:rPr>
          <w:rFonts w:ascii="Times New Roman" w:eastAsia="Times New Roman" w:hAnsi="Times New Roman" w:cs="Times New Roman"/>
          <w:iCs/>
          <w:color w:val="000000"/>
          <w:kern w:val="0"/>
          <w:sz w:val="28"/>
          <w:szCs w:val="28"/>
          <w:lang w:eastAsia="ru-RU"/>
        </w:rPr>
        <w:t xml:space="preserve"> </w:t>
      </w:r>
      <w:r w:rsidRPr="002A5780">
        <w:rPr>
          <w:rFonts w:ascii="Times New Roman" w:eastAsia="Times New Roman" w:hAnsi="Times New Roman" w:cs="Times New Roman"/>
          <w:iCs/>
          <w:color w:val="000000"/>
          <w:kern w:val="0"/>
          <w:sz w:val="28"/>
          <w:szCs w:val="28"/>
          <w:lang w:val="uk-UA" w:eastAsia="ru-RU"/>
        </w:rPr>
        <w:t>А.</w:t>
      </w:r>
      <w:r w:rsidRPr="002A5780">
        <w:rPr>
          <w:rFonts w:ascii="Times New Roman" w:eastAsia="Times New Roman" w:hAnsi="Times New Roman" w:cs="Times New Roman"/>
          <w:iCs/>
          <w:color w:val="000000"/>
          <w:kern w:val="0"/>
          <w:sz w:val="28"/>
          <w:szCs w:val="28"/>
          <w:lang w:eastAsia="ru-RU"/>
        </w:rPr>
        <w:t> К.</w:t>
      </w:r>
      <w:r w:rsidRPr="002A5780">
        <w:rPr>
          <w:rFonts w:ascii="Times New Roman" w:eastAsia="Times New Roman" w:hAnsi="Times New Roman" w:cs="Times New Roman"/>
          <w:iCs/>
          <w:color w:val="000000"/>
          <w:kern w:val="0"/>
          <w:sz w:val="28"/>
          <w:szCs w:val="28"/>
          <w:lang w:val="uk-UA" w:eastAsia="ru-RU"/>
        </w:rPr>
        <w:t xml:space="preserve"> </w:t>
      </w:r>
      <w:r w:rsidRPr="002A5780">
        <w:rPr>
          <w:rFonts w:ascii="Times New Roman" w:eastAsia="Times New Roman" w:hAnsi="Times New Roman" w:cs="Times New Roman"/>
          <w:color w:val="000000"/>
          <w:kern w:val="0"/>
          <w:sz w:val="28"/>
          <w:szCs w:val="28"/>
          <w:lang w:val="uk-UA" w:eastAsia="ru-RU"/>
        </w:rPr>
        <w:t xml:space="preserve">Кримінально-процесуальні проблеми затримання підозрюваного / А. К. Чернова // Вісник Запорізького юридичного інституту. – 2003. –№ 2. – С. 101–109. </w:t>
      </w:r>
    </w:p>
    <w:p w14:paraId="18AA881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 А. К. Проблеми вдосконалення законодавства про скасування та зміну запобіжного заходу / А. К. Чернова // Науковий вісник Юридичної академії МВС України : зб. наук. праць. – 2005. – Спеціальний випуск №</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1</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(23).</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 С.</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109–114.</w:t>
      </w:r>
    </w:p>
    <w:p w14:paraId="61338031"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kern w:val="0"/>
          <w:sz w:val="28"/>
          <w:szCs w:val="28"/>
          <w:lang w:val="uk-UA" w:eastAsia="ru-RU"/>
        </w:rPr>
        <w:lastRenderedPageBreak/>
        <w:t>Чернова А. Процесуальна самостійність слідчого – декларативна чи діюча норма КПК України / А</w:t>
      </w:r>
      <w:r w:rsidRPr="002A5780">
        <w:rPr>
          <w:rFonts w:ascii="Times New Roman" w:eastAsia="Times New Roman" w:hAnsi="Times New Roman" w:cs="Times New Roman"/>
          <w:kern w:val="0"/>
          <w:sz w:val="28"/>
          <w:szCs w:val="28"/>
          <w:lang w:eastAsia="ru-RU"/>
        </w:rPr>
        <w:t>льона</w:t>
      </w:r>
      <w:r w:rsidRPr="002A5780">
        <w:rPr>
          <w:rFonts w:ascii="Times New Roman" w:eastAsia="Times New Roman" w:hAnsi="Times New Roman" w:cs="Times New Roman"/>
          <w:kern w:val="0"/>
          <w:sz w:val="28"/>
          <w:szCs w:val="28"/>
          <w:lang w:val="uk-UA" w:eastAsia="ru-RU"/>
        </w:rPr>
        <w:t xml:space="preserve"> Чернова // Юридичний журнал. – 2005. – №</w:t>
      </w:r>
      <w:r w:rsidRPr="002A5780">
        <w:rPr>
          <w:rFonts w:ascii="Times New Roman" w:eastAsia="Times New Roman" w:hAnsi="Times New Roman" w:cs="Times New Roman"/>
          <w:kern w:val="0"/>
          <w:sz w:val="28"/>
          <w:szCs w:val="28"/>
          <w:lang w:eastAsia="ru-RU"/>
        </w:rPr>
        <w:t> </w:t>
      </w:r>
      <w:r w:rsidRPr="002A5780">
        <w:rPr>
          <w:rFonts w:ascii="Times New Roman" w:eastAsia="Times New Roman" w:hAnsi="Times New Roman" w:cs="Times New Roman"/>
          <w:kern w:val="0"/>
          <w:sz w:val="28"/>
          <w:szCs w:val="28"/>
          <w:lang w:val="uk-UA" w:eastAsia="ru-RU"/>
        </w:rPr>
        <w:t>3 (33). – С. 113–115.</w:t>
      </w:r>
    </w:p>
    <w:p w14:paraId="0FC9CD9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w:t>
      </w:r>
      <w:r w:rsidRPr="002A5780">
        <w:rPr>
          <w:rFonts w:ascii="Times New Roman" w:eastAsia="Times New Roman" w:hAnsi="Times New Roman" w:cs="Times New Roman"/>
          <w:color w:val="000000"/>
          <w:kern w:val="0"/>
          <w:sz w:val="28"/>
          <w:szCs w:val="28"/>
          <w:lang w:eastAsia="ru-RU"/>
        </w:rPr>
        <w:t xml:space="preserve"> </w:t>
      </w:r>
      <w:r w:rsidRPr="002A5780">
        <w:rPr>
          <w:rFonts w:ascii="Times New Roman" w:eastAsia="Times New Roman" w:hAnsi="Times New Roman" w:cs="Times New Roman"/>
          <w:color w:val="000000"/>
          <w:kern w:val="0"/>
          <w:sz w:val="28"/>
          <w:szCs w:val="28"/>
          <w:lang w:val="uk-UA" w:eastAsia="ru-RU"/>
        </w:rPr>
        <w:t>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Процесуальна самостійність слідчого та проблеми застосування запобіжних заходів /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xml:space="preserve">К. Чернова // Науковий вісник Дніпропетровського державного університету внутрішніх справ : зб. наук. праць. – 2006. – Спеціальний випуск № 1 (28). – С. 94–101. </w:t>
      </w:r>
    </w:p>
    <w:p w14:paraId="4BE0E20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Чернова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Удосконалення інституту затримання підозрюваного</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 А.</w:t>
      </w:r>
      <w:r w:rsidRPr="002A5780">
        <w:rPr>
          <w:rFonts w:ascii="Times New Roman" w:eastAsia="Times New Roman" w:hAnsi="Times New Roman" w:cs="Times New Roman"/>
          <w:color w:val="000000"/>
          <w:kern w:val="0"/>
          <w:sz w:val="28"/>
          <w:szCs w:val="28"/>
          <w:lang w:eastAsia="ru-RU"/>
        </w:rPr>
        <w:t> </w:t>
      </w:r>
      <w:r w:rsidRPr="002A5780">
        <w:rPr>
          <w:rFonts w:ascii="Times New Roman" w:eastAsia="Times New Roman" w:hAnsi="Times New Roman" w:cs="Times New Roman"/>
          <w:color w:val="000000"/>
          <w:kern w:val="0"/>
          <w:sz w:val="28"/>
          <w:szCs w:val="28"/>
          <w:lang w:val="uk-UA" w:eastAsia="ru-RU"/>
        </w:rPr>
        <w:t>К. Чернова // Право і суспільство. – 2008. – № 6. – С. 83–87.</w:t>
      </w:r>
    </w:p>
    <w:p w14:paraId="0D4B63DC"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Чистякова В. С. Законность и обоснованность применения мер уголовно-процессуального принуждения / Чистякова В. С. – М., 1978. – 124 с.</w:t>
      </w:r>
    </w:p>
    <w:p w14:paraId="2042AF70"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Чувилев А. А. Производство следственных действий // Уголовный процесс : учебник [для вузов] ; под ред. В. П. Божьева / А. А. Чувилев. – М. : Спарк, 1998. – С. 259–354. </w:t>
      </w:r>
    </w:p>
    <w:p w14:paraId="39511E3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Шатило К. Д. Уголовно-процессуальный характер задержания как неотложного следственного действия / К. Д. Шатило // Правоведение. – 1963. – № 4. – С. 118–124.</w:t>
      </w:r>
    </w:p>
    <w:p w14:paraId="780155E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Шейко В. М. Організація та методика науково-дослідницької діяльності / В. М. Шейко, Н. М. Кушнаренко. – К. : Прецедент, 2002. – 254 с. </w:t>
      </w:r>
    </w:p>
    <w:p w14:paraId="664A9AD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Шейфер С. А. Доказательственное значение задержания подозреваемого / С. А. Шейфер // Соц. законность. – 1972. – № 3. – С. 55–58.</w:t>
      </w:r>
    </w:p>
    <w:p w14:paraId="5724505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Шейфер С. А. Следственные действия: система и процессуальная форма / Шейфер С. А. – М., 1981. – 136 с.</w:t>
      </w:r>
    </w:p>
    <w:p w14:paraId="272A6EE6"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iCs/>
          <w:color w:val="000000"/>
          <w:kern w:val="0"/>
          <w:sz w:val="28"/>
          <w:szCs w:val="28"/>
          <w:lang w:val="uk-UA" w:eastAsia="ru-RU"/>
        </w:rPr>
        <w:t>Шемшученко Ю.</w:t>
      </w:r>
      <w:r w:rsidRPr="002A5780">
        <w:rPr>
          <w:rFonts w:ascii="Times New Roman" w:eastAsia="Times New Roman" w:hAnsi="Times New Roman" w:cs="Times New Roman"/>
          <w:color w:val="000000"/>
          <w:kern w:val="0"/>
          <w:sz w:val="28"/>
          <w:szCs w:val="28"/>
          <w:lang w:val="uk-UA" w:eastAsia="ru-RU"/>
        </w:rPr>
        <w:t xml:space="preserve"> Вибране / Юрій Шемчушенко. – К. : Юридична думка, 2005. – 346 с.</w:t>
      </w:r>
    </w:p>
    <w:p w14:paraId="21ED32DE"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Шемшученко Ю. Конституція України і права людини / Юрій Шемчушенко // Право України. – 2001. – № 8. – С. 13–16. </w:t>
      </w:r>
    </w:p>
    <w:p w14:paraId="23C522C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 xml:space="preserve">Шибіко В. П. Затримання підозрюваного // Юридична енциклопедія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у 6 т.</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Т. 2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редкол. : Шемшученко Ю. С. (голова) та ін.</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В. П. Шибіко. – К. : Укр. енцикл., 1999. – С. 530–538.</w:t>
      </w:r>
    </w:p>
    <w:p w14:paraId="5CD4D622"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Шибіко В. П. Слідчі дії // Кримінальний процес України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підручн. / редкол. Михеєнко М. М., Нор В. Т. та ін.</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xml:space="preserve"> / В. П. Шибіко – К. : Либідь, 1999. – С. 234–270. </w:t>
      </w:r>
    </w:p>
    <w:p w14:paraId="6C27B103"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Шпилев В. Н. Участники уголовного процесса / Шпилев В. Н. – Минск, 1970. – 62 с.</w:t>
      </w:r>
    </w:p>
    <w:p w14:paraId="49BEB80D"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Шумило М. Е. Производство неотложных следственных действий органом дознания Службы безопасности Украины : учебн. пособ. / Шумило М. Е. – К. : Институт подготовки кадров СБУ, 1992. – 88 с. </w:t>
      </w:r>
    </w:p>
    <w:p w14:paraId="34A79D38"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Щерба С. П. Дознание // Научно-практический комментарий к Уголовно-процессуальному кодексу РСФСР; под ред. В. М. Лебедева. – [3-е изд.] / С. П. Щерба. – М. : Спарк, 2000. – С. 234–255.</w:t>
      </w:r>
    </w:p>
    <w:p w14:paraId="1D4746A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Элькинд П. С. Цели и средства, их достижение в советском уголовно-процессуальном праве / Элькинд П. С. – Ленинград, 1976. – 105 с.</w:t>
      </w:r>
    </w:p>
    <w:p w14:paraId="526E88A7"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Явич Л. С. Общая теория права / Явич Л. С. – Ленинград, 1976. – 176 с.</w:t>
      </w:r>
    </w:p>
    <w:p w14:paraId="757D3E8A"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t xml:space="preserve">Як підготувати і захистити дисертацію на здобуття наукового ступеня : методичні поради / </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авт. тексту Л. А. Пономаренко</w:t>
      </w:r>
      <w:r w:rsidRPr="002A5780">
        <w:rPr>
          <w:rFonts w:ascii="Times New Roman" w:eastAsia="Times New Roman" w:hAnsi="Times New Roman" w:cs="Times New Roman"/>
          <w:color w:val="000000"/>
          <w:kern w:val="0"/>
          <w:sz w:val="28"/>
          <w:szCs w:val="28"/>
          <w:lang w:eastAsia="ru-RU"/>
        </w:rPr>
        <w:t>]</w:t>
      </w:r>
      <w:r w:rsidRPr="002A5780">
        <w:rPr>
          <w:rFonts w:ascii="Times New Roman" w:eastAsia="Times New Roman" w:hAnsi="Times New Roman" w:cs="Times New Roman"/>
          <w:color w:val="000000"/>
          <w:kern w:val="0"/>
          <w:sz w:val="28"/>
          <w:szCs w:val="28"/>
          <w:lang w:val="uk-UA" w:eastAsia="ru-RU"/>
        </w:rPr>
        <w:t>. – К. : Бюлетень ВАК України, 1999. – 80 с.</w:t>
      </w:r>
    </w:p>
    <w:p w14:paraId="60D52619"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 xml:space="preserve">Янович Ю. П. Проблемы совершенствования процессуального статуса подозреваемого и обвиняемого : автореф. дис. на соискание научн. степени канд. юрид. наук : спец. 12.00.09 </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Уголовный процесс и криминалистика; судебная экспертиза</w:t>
      </w:r>
      <w:r w:rsidRPr="002A5780">
        <w:rPr>
          <w:rFonts w:ascii="Times New Roman" w:eastAsia="Times New Roman" w:hAnsi="Times New Roman" w:cs="Times New Roman"/>
          <w:color w:val="000000"/>
          <w:kern w:val="0"/>
          <w:sz w:val="28"/>
          <w:szCs w:val="28"/>
          <w:lang w:val="uk-UA" w:eastAsia="ru-RU"/>
        </w:rPr>
        <w:t>»</w:t>
      </w:r>
      <w:r w:rsidRPr="002A5780">
        <w:rPr>
          <w:rFonts w:ascii="Times New Roman" w:eastAsia="Times New Roman" w:hAnsi="Times New Roman" w:cs="Times New Roman"/>
          <w:color w:val="000000"/>
          <w:kern w:val="0"/>
          <w:sz w:val="28"/>
          <w:szCs w:val="28"/>
          <w:lang w:eastAsia="ru-RU"/>
        </w:rPr>
        <w:t xml:space="preserve"> / Ю. П. Янович. – X., 1992. – 22 с.</w:t>
      </w:r>
    </w:p>
    <w:p w14:paraId="6C23718F"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color w:val="000000"/>
          <w:kern w:val="0"/>
          <w:sz w:val="28"/>
          <w:szCs w:val="28"/>
          <w:lang w:eastAsia="ru-RU"/>
        </w:rPr>
      </w:pPr>
      <w:r w:rsidRPr="002A5780">
        <w:rPr>
          <w:rFonts w:ascii="Times New Roman" w:eastAsia="Times New Roman" w:hAnsi="Times New Roman" w:cs="Times New Roman"/>
          <w:color w:val="000000"/>
          <w:kern w:val="0"/>
          <w:sz w:val="28"/>
          <w:szCs w:val="28"/>
          <w:lang w:eastAsia="ru-RU"/>
        </w:rPr>
        <w:t>Ярмыш А. Н. Наблюдать неотступно: Административно-полицейский аппарат и органы политического сыска царизма в Украине в конце ХХ в. / Ярмыш А. Н. – К. : Выща школа, 1992. – 186 с.</w:t>
      </w:r>
    </w:p>
    <w:p w14:paraId="26C86B0B" w14:textId="77777777" w:rsidR="002A5780" w:rsidRPr="002A5780" w:rsidRDefault="002A5780" w:rsidP="002A5780">
      <w:pPr>
        <w:widowControl/>
        <w:numPr>
          <w:ilvl w:val="0"/>
          <w:numId w:val="20"/>
        </w:numPr>
        <w:tabs>
          <w:tab w:val="clear" w:pos="709"/>
          <w:tab w:val="num" w:pos="0"/>
          <w:tab w:val="num" w:pos="900"/>
        </w:tabs>
        <w:suppressAutoHyphens w:val="0"/>
        <w:spacing w:after="0" w:line="360" w:lineRule="auto"/>
        <w:ind w:firstLine="737"/>
        <w:jc w:val="left"/>
        <w:rPr>
          <w:rFonts w:ascii="Times New Roman" w:eastAsia="Times New Roman" w:hAnsi="Times New Roman" w:cs="Times New Roman"/>
          <w:b/>
          <w:iCs/>
          <w:color w:val="000000"/>
          <w:kern w:val="0"/>
          <w:sz w:val="28"/>
          <w:szCs w:val="28"/>
          <w:lang w:val="uk-UA" w:eastAsia="ru-RU"/>
        </w:rPr>
      </w:pPr>
      <w:r w:rsidRPr="002A5780">
        <w:rPr>
          <w:rFonts w:ascii="Times New Roman" w:eastAsia="Times New Roman" w:hAnsi="Times New Roman" w:cs="Times New Roman"/>
          <w:color w:val="000000"/>
          <w:kern w:val="0"/>
          <w:sz w:val="28"/>
          <w:szCs w:val="28"/>
          <w:lang w:val="uk-UA" w:eastAsia="ru-RU"/>
        </w:rPr>
        <w:lastRenderedPageBreak/>
        <w:t>Code de Procedure penale</w:t>
      </w:r>
      <w:r w:rsidRPr="002A5780">
        <w:rPr>
          <w:rFonts w:ascii="Times New Roman" w:eastAsia="Times New Roman" w:hAnsi="Times New Roman" w:cs="Times New Roman"/>
          <w:color w:val="000000"/>
          <w:kern w:val="0"/>
          <w:sz w:val="28"/>
          <w:szCs w:val="28"/>
          <w:lang w:val="en-US" w:eastAsia="ru-RU"/>
        </w:rPr>
        <w:t xml:space="preserve"> :</w:t>
      </w:r>
      <w:r w:rsidRPr="002A5780">
        <w:rPr>
          <w:rFonts w:ascii="Times New Roman" w:eastAsia="Times New Roman" w:hAnsi="Times New Roman" w:cs="Times New Roman"/>
          <w:color w:val="000000"/>
          <w:kern w:val="0"/>
          <w:sz w:val="28"/>
          <w:szCs w:val="28"/>
          <w:lang w:val="uk-UA" w:eastAsia="ru-RU"/>
        </w:rPr>
        <w:t xml:space="preserve"> Code de justice militaire. – Paris </w:t>
      </w:r>
      <w:r w:rsidRPr="002A5780">
        <w:rPr>
          <w:rFonts w:ascii="Times New Roman" w:eastAsia="Times New Roman" w:hAnsi="Times New Roman" w:cs="Times New Roman"/>
          <w:color w:val="000000"/>
          <w:kern w:val="0"/>
          <w:sz w:val="28"/>
          <w:szCs w:val="28"/>
          <w:lang w:val="en-US" w:eastAsia="ru-RU"/>
        </w:rPr>
        <w:t xml:space="preserve">: </w:t>
      </w:r>
      <w:r w:rsidRPr="002A5780">
        <w:rPr>
          <w:rFonts w:ascii="Times New Roman" w:eastAsia="Times New Roman" w:hAnsi="Times New Roman" w:cs="Times New Roman"/>
          <w:color w:val="000000"/>
          <w:kern w:val="0"/>
          <w:sz w:val="28"/>
          <w:szCs w:val="28"/>
          <w:lang w:val="uk-UA" w:eastAsia="ru-RU"/>
        </w:rPr>
        <w:t>Editions Dalloz, 2001. – 588 с.</w:t>
      </w:r>
    </w:p>
    <w:p w14:paraId="1025C08D" w14:textId="77777777" w:rsidR="002A5780" w:rsidRPr="002A5780" w:rsidRDefault="002A5780" w:rsidP="002A5780">
      <w:pPr>
        <w:rPr>
          <w:lang w:val="uk-UA"/>
        </w:rPr>
      </w:pPr>
      <w:bookmarkStart w:id="0" w:name="_GoBack"/>
      <w:bookmarkEnd w:id="0"/>
    </w:p>
    <w:sectPr w:rsidR="002A5780" w:rsidRPr="002A5780" w:rsidSect="006E463D">
      <w:headerReference w:type="default"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1BA7" w14:textId="77777777" w:rsidR="009210E4" w:rsidRDefault="009210E4">
      <w:pPr>
        <w:spacing w:after="0" w:line="240" w:lineRule="auto"/>
      </w:pPr>
      <w:r>
        <w:separator/>
      </w:r>
    </w:p>
  </w:endnote>
  <w:endnote w:type="continuationSeparator" w:id="0">
    <w:p w14:paraId="3FD12555" w14:textId="77777777" w:rsidR="009210E4" w:rsidRDefault="009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ADBE1" w14:textId="77777777" w:rsidR="009210E4" w:rsidRDefault="009210E4">
      <w:pPr>
        <w:spacing w:after="0" w:line="240" w:lineRule="auto"/>
      </w:pPr>
      <w:r>
        <w:separator/>
      </w:r>
    </w:p>
  </w:footnote>
  <w:footnote w:type="continuationSeparator" w:id="0">
    <w:p w14:paraId="15106140" w14:textId="77777777" w:rsidR="009210E4" w:rsidRDefault="00921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0E4"/>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ska2.rada.gov.ua/pls/zweb_n/webproc4_1?id=&amp;pf3511=30483" TargetMode="External"/><Relationship Id="rId3" Type="http://schemas.openxmlformats.org/officeDocument/2006/relationships/settings" Target="settings.xml"/><Relationship Id="rId7" Type="http://schemas.openxmlformats.org/officeDocument/2006/relationships/hyperlink" Target="javascript:OpenDoc('1245-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OpenDoc('85/98-&#1074;&#108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8841</TotalTime>
  <Pages>50</Pages>
  <Words>12381</Words>
  <Characters>70578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1591</cp:revision>
  <cp:lastPrinted>2009-02-06T05:36:00Z</cp:lastPrinted>
  <dcterms:created xsi:type="dcterms:W3CDTF">2016-09-19T15:12:00Z</dcterms:created>
  <dcterms:modified xsi:type="dcterms:W3CDTF">2017-01-04T00:46:00Z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