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70003" w:rsidRDefault="00E70003" w:rsidP="00E70003">
      <w:pPr>
        <w:spacing w:line="360" w:lineRule="auto"/>
        <w:jc w:val="center"/>
        <w:outlineLvl w:val="0"/>
        <w:rPr>
          <w:sz w:val="28"/>
          <w:szCs w:val="28"/>
        </w:rPr>
      </w:pPr>
      <w:bookmarkStart w:id="0" w:name="_Hlt522973996"/>
      <w:bookmarkEnd w:id="0"/>
      <w:r>
        <w:rPr>
          <w:sz w:val="28"/>
          <w:szCs w:val="28"/>
        </w:rPr>
        <w:t>МИНИСТЕРСТВО ЗДРАВООХРАНЕНИЯ УКРАИНЫ</w:t>
      </w:r>
    </w:p>
    <w:p w:rsidR="00E70003" w:rsidRDefault="00E70003" w:rsidP="00E70003">
      <w:pPr>
        <w:spacing w:line="360" w:lineRule="auto"/>
        <w:jc w:val="center"/>
        <w:outlineLvl w:val="0"/>
        <w:rPr>
          <w:sz w:val="28"/>
          <w:szCs w:val="28"/>
        </w:rPr>
      </w:pPr>
      <w:r>
        <w:rPr>
          <w:sz w:val="28"/>
          <w:szCs w:val="28"/>
        </w:rPr>
        <w:t>ЗАПОРОЖСКАЯ МЕДИЦИНСКАЯ АКАДЕМИЯ</w:t>
      </w:r>
    </w:p>
    <w:p w:rsidR="00E70003" w:rsidRDefault="00E70003" w:rsidP="00E70003">
      <w:pPr>
        <w:spacing w:line="360" w:lineRule="auto"/>
        <w:jc w:val="center"/>
        <w:outlineLvl w:val="0"/>
        <w:rPr>
          <w:sz w:val="28"/>
          <w:szCs w:val="28"/>
        </w:rPr>
      </w:pPr>
      <w:r>
        <w:rPr>
          <w:sz w:val="28"/>
          <w:szCs w:val="28"/>
        </w:rPr>
        <w:t>ПОСЛЕДИПЛОМНОГО ОБРАЗОВАНИЯ</w:t>
      </w:r>
    </w:p>
    <w:p w:rsidR="00E70003" w:rsidRDefault="00E70003" w:rsidP="00E70003">
      <w:pPr>
        <w:spacing w:line="360" w:lineRule="auto"/>
        <w:rPr>
          <w:b/>
          <w:bCs/>
          <w:sz w:val="28"/>
          <w:szCs w:val="28"/>
        </w:rPr>
      </w:pPr>
    </w:p>
    <w:p w:rsidR="00E70003" w:rsidRDefault="00E70003" w:rsidP="00E70003">
      <w:pPr>
        <w:rPr>
          <w:b/>
          <w:bCs/>
          <w:sz w:val="28"/>
          <w:szCs w:val="28"/>
        </w:rPr>
      </w:pPr>
    </w:p>
    <w:p w:rsidR="00E70003" w:rsidRDefault="00E70003" w:rsidP="00E70003">
      <w:pPr>
        <w:rPr>
          <w:b/>
          <w:bCs/>
          <w:sz w:val="28"/>
          <w:szCs w:val="28"/>
        </w:rPr>
      </w:pPr>
    </w:p>
    <w:p w:rsidR="00E70003" w:rsidRDefault="00E70003" w:rsidP="00E70003">
      <w:pPr>
        <w:rPr>
          <w:b/>
          <w:bCs/>
          <w:sz w:val="28"/>
          <w:szCs w:val="28"/>
        </w:rPr>
      </w:pPr>
    </w:p>
    <w:p w:rsidR="00E70003" w:rsidRDefault="00E70003" w:rsidP="00E70003">
      <w:pPr>
        <w:spacing w:line="360" w:lineRule="auto"/>
        <w:outlineLvl w:val="0"/>
        <w:rPr>
          <w:sz w:val="28"/>
          <w:szCs w:val="28"/>
        </w:rPr>
      </w:pPr>
      <w:r>
        <w:rPr>
          <w:b/>
          <w:bCs/>
          <w:sz w:val="28"/>
          <w:szCs w:val="28"/>
        </w:rPr>
        <w:t xml:space="preserve">                                                                                   </w:t>
      </w:r>
      <w:r>
        <w:rPr>
          <w:sz w:val="28"/>
          <w:szCs w:val="28"/>
        </w:rPr>
        <w:t>На правах рукописи</w:t>
      </w:r>
    </w:p>
    <w:p w:rsidR="00E70003" w:rsidRDefault="00E70003" w:rsidP="00E70003"/>
    <w:p w:rsidR="00E70003" w:rsidRDefault="00E70003" w:rsidP="00E70003">
      <w:pPr>
        <w:spacing w:line="360" w:lineRule="auto"/>
        <w:jc w:val="center"/>
        <w:outlineLvl w:val="0"/>
        <w:rPr>
          <w:sz w:val="28"/>
          <w:szCs w:val="28"/>
        </w:rPr>
      </w:pPr>
      <w:r>
        <w:rPr>
          <w:sz w:val="28"/>
          <w:szCs w:val="28"/>
        </w:rPr>
        <w:t>ЯКУНИЧ  АНДРЕЙ  НИКОЛАЕВИЧ</w:t>
      </w:r>
    </w:p>
    <w:p w:rsidR="00E70003" w:rsidRDefault="00E70003" w:rsidP="00E70003">
      <w:pPr>
        <w:spacing w:line="360" w:lineRule="auto"/>
        <w:rPr>
          <w:sz w:val="28"/>
          <w:szCs w:val="28"/>
        </w:rPr>
      </w:pPr>
    </w:p>
    <w:p w:rsidR="00E70003" w:rsidRDefault="00E70003" w:rsidP="00E70003"/>
    <w:p w:rsidR="00E70003" w:rsidRDefault="00E70003" w:rsidP="00E70003">
      <w:pPr>
        <w:jc w:val="right"/>
        <w:outlineLvl w:val="0"/>
        <w:rPr>
          <w:sz w:val="28"/>
          <w:szCs w:val="28"/>
          <w:lang w:val="uk-UA"/>
        </w:rPr>
      </w:pPr>
      <w:r>
        <w:t xml:space="preserve">              </w:t>
      </w:r>
      <w:r>
        <w:rPr>
          <w:sz w:val="28"/>
          <w:szCs w:val="28"/>
          <w:lang w:val="uk-UA"/>
        </w:rPr>
        <w:t>УДК 616.94-089:616.89-008.441.13</w:t>
      </w:r>
      <w:r>
        <w:rPr>
          <w:sz w:val="28"/>
          <w:szCs w:val="28"/>
        </w:rPr>
        <w:t>]</w:t>
      </w:r>
      <w:r>
        <w:rPr>
          <w:sz w:val="28"/>
          <w:szCs w:val="28"/>
          <w:lang w:val="uk-UA"/>
        </w:rPr>
        <w:t xml:space="preserve"> 07-08</w:t>
      </w:r>
    </w:p>
    <w:p w:rsidR="00E70003" w:rsidRDefault="00E70003" w:rsidP="00E70003">
      <w:pPr>
        <w:jc w:val="both"/>
        <w:rPr>
          <w:lang w:val="uk-UA"/>
        </w:rPr>
      </w:pPr>
    </w:p>
    <w:p w:rsidR="00E70003" w:rsidRDefault="00E70003" w:rsidP="00E70003">
      <w:pPr>
        <w:jc w:val="both"/>
        <w:rPr>
          <w:lang w:val="uk-UA"/>
        </w:rPr>
      </w:pPr>
    </w:p>
    <w:p w:rsidR="00E70003" w:rsidRDefault="00E70003" w:rsidP="00E70003">
      <w:pPr>
        <w:jc w:val="both"/>
        <w:rPr>
          <w:lang w:val="uk-UA"/>
        </w:rPr>
      </w:pPr>
    </w:p>
    <w:p w:rsidR="00E70003" w:rsidRDefault="00E70003" w:rsidP="00E70003">
      <w:pPr>
        <w:jc w:val="both"/>
        <w:rPr>
          <w:lang w:val="uk-UA"/>
        </w:rPr>
      </w:pPr>
    </w:p>
    <w:p w:rsidR="00E70003" w:rsidRDefault="00E70003" w:rsidP="00E70003">
      <w:pPr>
        <w:spacing w:line="360" w:lineRule="auto"/>
        <w:jc w:val="center"/>
        <w:outlineLvl w:val="0"/>
        <w:rPr>
          <w:b/>
          <w:bCs/>
          <w:sz w:val="28"/>
          <w:szCs w:val="28"/>
        </w:rPr>
      </w:pPr>
      <w:bookmarkStart w:id="1" w:name="_GoBack"/>
      <w:r>
        <w:rPr>
          <w:b/>
          <w:bCs/>
          <w:sz w:val="28"/>
          <w:szCs w:val="28"/>
          <w:lang w:val="uk-UA"/>
        </w:rPr>
        <w:t>ОСОБЕННОСТИ ДИАГНОСТИКИ</w:t>
      </w:r>
      <w:r>
        <w:rPr>
          <w:b/>
          <w:bCs/>
          <w:sz w:val="28"/>
          <w:szCs w:val="28"/>
        </w:rPr>
        <w:t>, КЛИНИЧЕСКОГО</w:t>
      </w:r>
    </w:p>
    <w:p w:rsidR="00E70003" w:rsidRDefault="00E70003" w:rsidP="00E70003">
      <w:pPr>
        <w:spacing w:line="360" w:lineRule="auto"/>
        <w:jc w:val="center"/>
        <w:outlineLvl w:val="0"/>
        <w:rPr>
          <w:b/>
          <w:bCs/>
          <w:sz w:val="28"/>
          <w:szCs w:val="28"/>
        </w:rPr>
      </w:pPr>
      <w:r>
        <w:rPr>
          <w:b/>
          <w:bCs/>
          <w:sz w:val="28"/>
          <w:szCs w:val="28"/>
        </w:rPr>
        <w:t>ТЕЧЕНИЯ И ЛЕЧЕНИЯ СЕПСИСА У БОЛЬНЫХ-НАРКОМАНОВ</w:t>
      </w:r>
    </w:p>
    <w:bookmarkEnd w:id="1"/>
    <w:p w:rsidR="00E70003" w:rsidRDefault="00E70003" w:rsidP="00E70003">
      <w:pPr>
        <w:jc w:val="both"/>
        <w:rPr>
          <w:b/>
          <w:bCs/>
          <w:sz w:val="28"/>
          <w:szCs w:val="28"/>
        </w:rPr>
      </w:pPr>
    </w:p>
    <w:p w:rsidR="00E70003" w:rsidRDefault="00E70003" w:rsidP="00E70003">
      <w:pPr>
        <w:jc w:val="both"/>
        <w:rPr>
          <w:b/>
          <w:bCs/>
          <w:sz w:val="28"/>
          <w:szCs w:val="28"/>
        </w:rPr>
      </w:pPr>
    </w:p>
    <w:p w:rsidR="00E70003" w:rsidRDefault="00E70003" w:rsidP="00E70003">
      <w:pPr>
        <w:jc w:val="both"/>
        <w:rPr>
          <w:b/>
          <w:bCs/>
          <w:sz w:val="28"/>
          <w:szCs w:val="28"/>
        </w:rPr>
      </w:pPr>
    </w:p>
    <w:p w:rsidR="00E70003" w:rsidRDefault="00E70003" w:rsidP="00E70003">
      <w:pPr>
        <w:jc w:val="center"/>
        <w:rPr>
          <w:sz w:val="28"/>
          <w:szCs w:val="28"/>
        </w:rPr>
      </w:pPr>
      <w:r>
        <w:rPr>
          <w:sz w:val="28"/>
          <w:szCs w:val="28"/>
        </w:rPr>
        <w:t>14.01.03- хирургия</w:t>
      </w:r>
    </w:p>
    <w:p w:rsidR="00E70003" w:rsidRDefault="00E70003" w:rsidP="00E70003">
      <w:pPr>
        <w:jc w:val="both"/>
        <w:rPr>
          <w:sz w:val="28"/>
          <w:szCs w:val="28"/>
        </w:rPr>
      </w:pPr>
    </w:p>
    <w:p w:rsidR="00E70003" w:rsidRDefault="00E70003" w:rsidP="00E70003">
      <w:pPr>
        <w:jc w:val="both"/>
        <w:rPr>
          <w:sz w:val="28"/>
          <w:szCs w:val="28"/>
        </w:rPr>
      </w:pPr>
    </w:p>
    <w:p w:rsidR="00E70003" w:rsidRDefault="00E70003" w:rsidP="00E70003">
      <w:pPr>
        <w:jc w:val="both"/>
        <w:outlineLvl w:val="0"/>
        <w:rPr>
          <w:sz w:val="28"/>
          <w:szCs w:val="28"/>
        </w:rPr>
      </w:pPr>
      <w:r>
        <w:rPr>
          <w:sz w:val="28"/>
          <w:szCs w:val="28"/>
        </w:rPr>
        <w:t>Диссертация на соискание учёной степени кандидата медицинских наук</w:t>
      </w:r>
    </w:p>
    <w:p w:rsidR="00E70003" w:rsidRDefault="00E70003" w:rsidP="00E70003">
      <w:pPr>
        <w:jc w:val="both"/>
      </w:pPr>
    </w:p>
    <w:p w:rsidR="00E70003" w:rsidRDefault="00E70003" w:rsidP="00E70003">
      <w:pPr>
        <w:jc w:val="both"/>
      </w:pPr>
    </w:p>
    <w:p w:rsidR="00E70003" w:rsidRDefault="00E70003" w:rsidP="00E70003">
      <w:pPr>
        <w:jc w:val="both"/>
      </w:pPr>
    </w:p>
    <w:p w:rsidR="00E70003" w:rsidRDefault="00E70003" w:rsidP="00E70003">
      <w:pPr>
        <w:jc w:val="both"/>
      </w:pPr>
    </w:p>
    <w:p w:rsidR="00E70003" w:rsidRDefault="00E70003" w:rsidP="00E70003">
      <w:pPr>
        <w:spacing w:line="360" w:lineRule="auto"/>
        <w:jc w:val="both"/>
        <w:rPr>
          <w:sz w:val="28"/>
          <w:szCs w:val="28"/>
        </w:rPr>
      </w:pPr>
      <w:r>
        <w:t xml:space="preserve">                                                                                     </w:t>
      </w:r>
      <w:r>
        <w:rPr>
          <w:sz w:val="28"/>
          <w:szCs w:val="28"/>
        </w:rPr>
        <w:t xml:space="preserve">Научный руководитель </w:t>
      </w:r>
    </w:p>
    <w:p w:rsidR="00E70003" w:rsidRDefault="00E70003" w:rsidP="00E70003">
      <w:pPr>
        <w:spacing w:line="360" w:lineRule="auto"/>
        <w:jc w:val="both"/>
        <w:rPr>
          <w:sz w:val="28"/>
          <w:szCs w:val="28"/>
        </w:rPr>
      </w:pPr>
      <w:r>
        <w:rPr>
          <w:sz w:val="28"/>
          <w:szCs w:val="28"/>
        </w:rPr>
        <w:t xml:space="preserve">                                                                         Шаповал Сергей Дмитриевич</w:t>
      </w:r>
    </w:p>
    <w:p w:rsidR="00E70003" w:rsidRDefault="00E70003" w:rsidP="00E70003">
      <w:pPr>
        <w:spacing w:line="360" w:lineRule="auto"/>
        <w:jc w:val="both"/>
        <w:rPr>
          <w:sz w:val="28"/>
          <w:szCs w:val="28"/>
        </w:rPr>
      </w:pPr>
      <w:r>
        <w:rPr>
          <w:sz w:val="28"/>
          <w:szCs w:val="28"/>
        </w:rPr>
        <w:t xml:space="preserve">                                                                         доктор медицинских наук, профессор </w:t>
      </w:r>
    </w:p>
    <w:p w:rsidR="00E70003" w:rsidRDefault="00E70003" w:rsidP="00E70003">
      <w:pPr>
        <w:jc w:val="both"/>
      </w:pPr>
    </w:p>
    <w:p w:rsidR="00E70003" w:rsidRDefault="00E70003" w:rsidP="00E70003">
      <w:pPr>
        <w:jc w:val="both"/>
      </w:pPr>
    </w:p>
    <w:p w:rsidR="00E70003" w:rsidRDefault="00E70003" w:rsidP="00E70003">
      <w:pPr>
        <w:jc w:val="both"/>
      </w:pPr>
    </w:p>
    <w:p w:rsidR="00E70003" w:rsidRDefault="00E70003" w:rsidP="00E70003">
      <w:pPr>
        <w:jc w:val="center"/>
        <w:outlineLvl w:val="0"/>
        <w:rPr>
          <w:sz w:val="28"/>
          <w:szCs w:val="28"/>
        </w:rPr>
      </w:pPr>
      <w:r>
        <w:rPr>
          <w:sz w:val="28"/>
          <w:szCs w:val="28"/>
        </w:rPr>
        <w:t>Запорожье – 2008</w:t>
      </w:r>
    </w:p>
    <w:p w:rsidR="00E70003" w:rsidRDefault="00E70003" w:rsidP="00E70003">
      <w:pPr>
        <w:jc w:val="center"/>
        <w:outlineLvl w:val="0"/>
        <w:rPr>
          <w:sz w:val="28"/>
          <w:szCs w:val="28"/>
        </w:rPr>
      </w:pPr>
    </w:p>
    <w:p w:rsidR="00E70003" w:rsidRDefault="00E70003" w:rsidP="00E70003">
      <w:pPr>
        <w:jc w:val="center"/>
        <w:outlineLvl w:val="0"/>
        <w:rPr>
          <w:sz w:val="28"/>
          <w:szCs w:val="28"/>
        </w:rPr>
      </w:pPr>
    </w:p>
    <w:p w:rsidR="00E70003" w:rsidRDefault="00E70003" w:rsidP="00E70003">
      <w:pPr>
        <w:pStyle w:val="2"/>
        <w:spacing w:line="720" w:lineRule="auto"/>
        <w:rPr>
          <w:b/>
          <w:bCs/>
        </w:rPr>
      </w:pPr>
      <w:r>
        <w:rPr>
          <w:b/>
          <w:bCs/>
        </w:rPr>
        <w:t>СодеРжание</w:t>
      </w:r>
    </w:p>
    <w:p w:rsidR="00E70003" w:rsidRDefault="00E70003" w:rsidP="00E70003">
      <w:pPr>
        <w:spacing w:line="360" w:lineRule="auto"/>
        <w:rPr>
          <w:sz w:val="28"/>
          <w:szCs w:val="28"/>
        </w:rPr>
      </w:pPr>
      <w:r>
        <w:rPr>
          <w:sz w:val="28"/>
          <w:szCs w:val="28"/>
        </w:rPr>
        <w:t>ПЕРЕЧЕНЬ УСЛОВНЫХ ОБОЗНАЧЕНИЙ, СИМВОЛОВ, ЕДИНИЦ, СОКРАЩЕНИЙ И ТЕРМИНОВ…………...………………………...…………….4</w:t>
      </w:r>
    </w:p>
    <w:p w:rsidR="00E70003" w:rsidRDefault="00E70003" w:rsidP="00E70003">
      <w:pPr>
        <w:spacing w:line="360" w:lineRule="auto"/>
        <w:rPr>
          <w:sz w:val="28"/>
          <w:szCs w:val="28"/>
        </w:rPr>
      </w:pPr>
      <w:r>
        <w:rPr>
          <w:sz w:val="28"/>
          <w:szCs w:val="28"/>
        </w:rPr>
        <w:t>ВВЕДЕНИЕ…………………………………………………………………………..6</w:t>
      </w:r>
    </w:p>
    <w:p w:rsidR="00E70003" w:rsidRDefault="00E70003" w:rsidP="00E70003">
      <w:pPr>
        <w:spacing w:line="360" w:lineRule="auto"/>
        <w:rPr>
          <w:sz w:val="28"/>
          <w:szCs w:val="28"/>
        </w:rPr>
      </w:pPr>
      <w:r>
        <w:rPr>
          <w:sz w:val="28"/>
          <w:szCs w:val="28"/>
        </w:rPr>
        <w:t>РАЗДЕЛ 1 ОБЗОР ЛИТЕРАТУРЫ………………………………………………..11</w:t>
      </w:r>
    </w:p>
    <w:p w:rsidR="00E70003" w:rsidRDefault="00E70003" w:rsidP="002F444D">
      <w:pPr>
        <w:pStyle w:val="33"/>
        <w:numPr>
          <w:ilvl w:val="1"/>
          <w:numId w:val="39"/>
        </w:numPr>
        <w:spacing w:after="0" w:line="360" w:lineRule="auto"/>
        <w:jc w:val="both"/>
      </w:pPr>
      <w:r>
        <w:t xml:space="preserve">   Этиопатогенез хирургического сепсиса, связанного с </w:t>
      </w:r>
    </w:p>
    <w:p w:rsidR="00E70003" w:rsidRDefault="00E70003" w:rsidP="00E70003">
      <w:pPr>
        <w:pStyle w:val="33"/>
      </w:pPr>
      <w:r>
        <w:t xml:space="preserve">   парентеральной наркоманией...…………………………….…………….11</w:t>
      </w:r>
    </w:p>
    <w:p w:rsidR="00E70003" w:rsidRDefault="00E70003" w:rsidP="00E70003">
      <w:pPr>
        <w:pStyle w:val="33"/>
      </w:pPr>
      <w:r>
        <w:t>1.2.       Характеристика клинической картины сепсиса у больных-</w:t>
      </w:r>
    </w:p>
    <w:p w:rsidR="00E70003" w:rsidRDefault="00E70003" w:rsidP="00E70003">
      <w:pPr>
        <w:pStyle w:val="33"/>
      </w:pPr>
      <w:r>
        <w:t xml:space="preserve">             наркоманов………………………………………………………....………17</w:t>
      </w:r>
    </w:p>
    <w:p w:rsidR="00E70003" w:rsidRDefault="00E70003" w:rsidP="00E70003">
      <w:pPr>
        <w:pStyle w:val="33"/>
      </w:pPr>
      <w:r>
        <w:t xml:space="preserve">1.3.       Выраженность интоксикационного синдрома при хирургическом </w:t>
      </w:r>
    </w:p>
    <w:p w:rsidR="00E70003" w:rsidRDefault="00E70003" w:rsidP="00E70003">
      <w:pPr>
        <w:pStyle w:val="33"/>
      </w:pPr>
      <w:r>
        <w:t xml:space="preserve">             сепсисе у больных – наркоманов………………….……………………...19</w:t>
      </w:r>
    </w:p>
    <w:p w:rsidR="00E70003" w:rsidRDefault="00E70003" w:rsidP="00E70003">
      <w:pPr>
        <w:pStyle w:val="33"/>
      </w:pPr>
      <w:r>
        <w:t>1.4.       Поражение основных органов–мишеней …………………………….….23</w:t>
      </w:r>
    </w:p>
    <w:p w:rsidR="00E70003" w:rsidRDefault="00E70003" w:rsidP="00E70003">
      <w:pPr>
        <w:pStyle w:val="33"/>
      </w:pPr>
      <w:r>
        <w:t xml:space="preserve">1.5.       Особенности лечения и реабилитационного периода у </w:t>
      </w:r>
    </w:p>
    <w:p w:rsidR="00E70003" w:rsidRDefault="00E70003" w:rsidP="00E70003">
      <w:pPr>
        <w:pStyle w:val="33"/>
      </w:pPr>
      <w:r>
        <w:t xml:space="preserve">             больных-наркоманов с хирургическим сепсисом………….……………25</w:t>
      </w:r>
    </w:p>
    <w:p w:rsidR="00E70003" w:rsidRDefault="00E70003" w:rsidP="00E70003">
      <w:pPr>
        <w:spacing w:line="360" w:lineRule="auto"/>
        <w:outlineLvl w:val="0"/>
        <w:rPr>
          <w:sz w:val="28"/>
          <w:szCs w:val="28"/>
        </w:rPr>
      </w:pPr>
      <w:r>
        <w:rPr>
          <w:sz w:val="28"/>
          <w:szCs w:val="28"/>
        </w:rPr>
        <w:lastRenderedPageBreak/>
        <w:t>РАЗДЕЛ 2</w:t>
      </w:r>
      <w:r>
        <w:t xml:space="preserve"> </w:t>
      </w:r>
      <w:r>
        <w:rPr>
          <w:sz w:val="28"/>
          <w:szCs w:val="28"/>
        </w:rPr>
        <w:t>СОБСТВЕННЫЕ ИССЛЕДОВАНИЯ. МАТЕРИАЛЫ И МЕТОДЫ ИССЛЕДОВАНИЯ…………………………………………………………………29</w:t>
      </w:r>
    </w:p>
    <w:p w:rsidR="00E70003" w:rsidRDefault="00E70003" w:rsidP="00E70003">
      <w:pPr>
        <w:spacing w:line="360" w:lineRule="auto"/>
        <w:jc w:val="both"/>
        <w:rPr>
          <w:sz w:val="28"/>
          <w:szCs w:val="28"/>
        </w:rPr>
      </w:pPr>
      <w:r>
        <w:rPr>
          <w:sz w:val="28"/>
          <w:szCs w:val="28"/>
          <w:lang w:val="uk-UA"/>
        </w:rPr>
        <w:t>2</w:t>
      </w:r>
      <w:r>
        <w:rPr>
          <w:sz w:val="28"/>
          <w:szCs w:val="28"/>
        </w:rPr>
        <w:t xml:space="preserve">.1.       Клиническая характеристика пациентов с хирургическим сепсисом </w:t>
      </w:r>
    </w:p>
    <w:p w:rsidR="00E70003" w:rsidRDefault="00E70003" w:rsidP="00E70003">
      <w:pPr>
        <w:spacing w:line="360" w:lineRule="auto"/>
        <w:jc w:val="both"/>
        <w:rPr>
          <w:sz w:val="28"/>
          <w:szCs w:val="28"/>
        </w:rPr>
      </w:pPr>
      <w:r>
        <w:rPr>
          <w:sz w:val="28"/>
          <w:szCs w:val="28"/>
        </w:rPr>
        <w:t xml:space="preserve">             группы сравнения и больных-наркоманов - основной группы………...29</w:t>
      </w:r>
    </w:p>
    <w:p w:rsidR="00E70003" w:rsidRDefault="00E70003" w:rsidP="00E70003">
      <w:pPr>
        <w:spacing w:line="360" w:lineRule="auto"/>
        <w:jc w:val="both"/>
        <w:rPr>
          <w:sz w:val="28"/>
          <w:szCs w:val="28"/>
        </w:rPr>
      </w:pPr>
      <w:r>
        <w:rPr>
          <w:sz w:val="28"/>
          <w:szCs w:val="28"/>
        </w:rPr>
        <w:t>2.2.       Методы лабораторного контроля………………………………………...39</w:t>
      </w:r>
    </w:p>
    <w:p w:rsidR="00E70003" w:rsidRDefault="00E70003" w:rsidP="00E70003">
      <w:pPr>
        <w:spacing w:line="360" w:lineRule="auto"/>
        <w:outlineLvl w:val="0"/>
        <w:rPr>
          <w:sz w:val="28"/>
          <w:szCs w:val="28"/>
        </w:rPr>
      </w:pPr>
      <w:r>
        <w:rPr>
          <w:sz w:val="28"/>
          <w:szCs w:val="28"/>
        </w:rPr>
        <w:t>РАЗДЕЛ 3 ОСОБЕННОСТИ ХИРУРГИЧЕСКОГО ЛЕЧЕНИЯ СЕПСИСА У БОЛЬНЫХ – НАРКОМАНОВ…………………………………………………….44</w:t>
      </w:r>
    </w:p>
    <w:p w:rsidR="00E70003" w:rsidRDefault="00E70003" w:rsidP="00E70003">
      <w:pPr>
        <w:spacing w:line="360" w:lineRule="auto"/>
        <w:jc w:val="both"/>
        <w:rPr>
          <w:sz w:val="28"/>
          <w:szCs w:val="28"/>
        </w:rPr>
      </w:pPr>
      <w:r>
        <w:rPr>
          <w:sz w:val="28"/>
          <w:szCs w:val="28"/>
        </w:rPr>
        <w:t>3.1.       Первичный гнойный очаг  у больных наркоманов……………………...44</w:t>
      </w:r>
    </w:p>
    <w:p w:rsidR="00E70003" w:rsidRDefault="00E70003" w:rsidP="00E70003">
      <w:pPr>
        <w:spacing w:line="360" w:lineRule="auto"/>
        <w:jc w:val="both"/>
        <w:outlineLvl w:val="0"/>
        <w:rPr>
          <w:sz w:val="28"/>
          <w:szCs w:val="28"/>
        </w:rPr>
      </w:pPr>
      <w:r>
        <w:rPr>
          <w:sz w:val="28"/>
          <w:szCs w:val="28"/>
        </w:rPr>
        <w:t>3.1.1.    Клиническая характеристика…………………………...……………...…44</w:t>
      </w:r>
    </w:p>
    <w:p w:rsidR="00E70003" w:rsidRDefault="00E70003" w:rsidP="00E70003">
      <w:pPr>
        <w:spacing w:line="360" w:lineRule="auto"/>
        <w:jc w:val="both"/>
        <w:outlineLvl w:val="0"/>
        <w:rPr>
          <w:sz w:val="28"/>
          <w:szCs w:val="28"/>
        </w:rPr>
      </w:pPr>
      <w:r>
        <w:rPr>
          <w:sz w:val="28"/>
          <w:szCs w:val="28"/>
        </w:rPr>
        <w:t>3.1.2.    Бактериологическая характеристика…………………………...………...46</w:t>
      </w:r>
    </w:p>
    <w:p w:rsidR="00E70003" w:rsidRDefault="00E70003" w:rsidP="00E70003">
      <w:pPr>
        <w:spacing w:line="360" w:lineRule="auto"/>
        <w:jc w:val="both"/>
        <w:rPr>
          <w:sz w:val="28"/>
          <w:szCs w:val="28"/>
        </w:rPr>
      </w:pPr>
      <w:r>
        <w:rPr>
          <w:sz w:val="28"/>
          <w:szCs w:val="28"/>
        </w:rPr>
        <w:t xml:space="preserve">3.2.       Объем оперативного вмешательства и последующее </w:t>
      </w:r>
    </w:p>
    <w:p w:rsidR="00E70003" w:rsidRDefault="00E70003" w:rsidP="00E70003">
      <w:pPr>
        <w:spacing w:line="360" w:lineRule="auto"/>
        <w:jc w:val="both"/>
        <w:rPr>
          <w:sz w:val="28"/>
          <w:szCs w:val="28"/>
        </w:rPr>
      </w:pPr>
      <w:r>
        <w:rPr>
          <w:sz w:val="28"/>
          <w:szCs w:val="28"/>
        </w:rPr>
        <w:t xml:space="preserve">             местное лечение………………….……………………………………..….56</w:t>
      </w:r>
    </w:p>
    <w:p w:rsidR="00E70003" w:rsidRDefault="00E70003" w:rsidP="00E70003">
      <w:pPr>
        <w:spacing w:line="360" w:lineRule="auto"/>
        <w:jc w:val="both"/>
        <w:rPr>
          <w:sz w:val="28"/>
          <w:szCs w:val="28"/>
        </w:rPr>
      </w:pPr>
      <w:r>
        <w:rPr>
          <w:sz w:val="28"/>
          <w:szCs w:val="28"/>
        </w:rPr>
        <w:t xml:space="preserve">3.2.1.    Основные принципы оперативного лечения первичного гнойного </w:t>
      </w:r>
    </w:p>
    <w:p w:rsidR="00E70003" w:rsidRDefault="00E70003" w:rsidP="00E70003">
      <w:pPr>
        <w:spacing w:line="360" w:lineRule="auto"/>
        <w:jc w:val="both"/>
        <w:rPr>
          <w:sz w:val="28"/>
          <w:szCs w:val="28"/>
        </w:rPr>
      </w:pPr>
      <w:r>
        <w:rPr>
          <w:sz w:val="28"/>
          <w:szCs w:val="28"/>
        </w:rPr>
        <w:t xml:space="preserve">             очага у больных сепсисом……….………………………………………..56</w:t>
      </w:r>
    </w:p>
    <w:p w:rsidR="00E70003" w:rsidRDefault="00E70003" w:rsidP="00E70003">
      <w:pPr>
        <w:spacing w:line="360" w:lineRule="auto"/>
        <w:jc w:val="both"/>
        <w:rPr>
          <w:sz w:val="28"/>
          <w:szCs w:val="28"/>
        </w:rPr>
      </w:pPr>
      <w:r>
        <w:rPr>
          <w:sz w:val="28"/>
          <w:szCs w:val="28"/>
        </w:rPr>
        <w:t>3.2.2. Местное лечение первичного гнойного очага у больных-</w:t>
      </w:r>
    </w:p>
    <w:p w:rsidR="00E70003" w:rsidRDefault="00E70003" w:rsidP="00E70003">
      <w:pPr>
        <w:spacing w:line="360" w:lineRule="auto"/>
        <w:jc w:val="both"/>
        <w:rPr>
          <w:sz w:val="28"/>
          <w:szCs w:val="28"/>
        </w:rPr>
      </w:pPr>
      <w:r>
        <w:rPr>
          <w:sz w:val="28"/>
          <w:szCs w:val="28"/>
        </w:rPr>
        <w:t>наркоманов……………………………………………………………………..…...58РАЗДЕЛ 4 ТЯЖЕСТЬ СОСТОЯНИЯ И ВЫРАЖЕННОСТЬ</w:t>
      </w:r>
    </w:p>
    <w:p w:rsidR="00E70003" w:rsidRDefault="00E70003" w:rsidP="00E70003">
      <w:pPr>
        <w:spacing w:line="360" w:lineRule="auto"/>
        <w:rPr>
          <w:sz w:val="28"/>
          <w:szCs w:val="28"/>
        </w:rPr>
      </w:pPr>
      <w:r>
        <w:rPr>
          <w:sz w:val="28"/>
          <w:szCs w:val="28"/>
        </w:rPr>
        <w:t>ЭНДОТОКСИКОЗА У БОЛЬНЫХ – НАРКОМАНОВ С СЕПСИСОМ………..61</w:t>
      </w:r>
    </w:p>
    <w:p w:rsidR="00E70003" w:rsidRDefault="00E70003" w:rsidP="00E70003">
      <w:pPr>
        <w:spacing w:line="360" w:lineRule="auto"/>
        <w:jc w:val="both"/>
        <w:rPr>
          <w:sz w:val="28"/>
          <w:szCs w:val="28"/>
        </w:rPr>
      </w:pPr>
      <w:r>
        <w:rPr>
          <w:sz w:val="28"/>
          <w:szCs w:val="28"/>
        </w:rPr>
        <w:t>4.1.       Степень тяжести поражения органов-мишеней у больных-наркоманов</w:t>
      </w:r>
    </w:p>
    <w:p w:rsidR="00E70003" w:rsidRDefault="00E70003" w:rsidP="00E70003">
      <w:pPr>
        <w:spacing w:line="360" w:lineRule="auto"/>
        <w:jc w:val="both"/>
        <w:rPr>
          <w:sz w:val="28"/>
          <w:szCs w:val="28"/>
        </w:rPr>
      </w:pPr>
      <w:r>
        <w:rPr>
          <w:sz w:val="28"/>
          <w:szCs w:val="28"/>
        </w:rPr>
        <w:t xml:space="preserve">             с хирургическим сепсисом на момент госпитализации…………...…….61</w:t>
      </w:r>
    </w:p>
    <w:p w:rsidR="00E70003" w:rsidRDefault="00E70003" w:rsidP="00E70003">
      <w:pPr>
        <w:spacing w:line="360" w:lineRule="auto"/>
        <w:jc w:val="both"/>
        <w:rPr>
          <w:sz w:val="28"/>
          <w:szCs w:val="28"/>
        </w:rPr>
      </w:pPr>
      <w:r>
        <w:rPr>
          <w:sz w:val="28"/>
          <w:szCs w:val="28"/>
        </w:rPr>
        <w:t>4.2.       Определение степени выраженности синдрома эндогенной</w:t>
      </w:r>
    </w:p>
    <w:p w:rsidR="00E70003" w:rsidRDefault="00E70003" w:rsidP="00E70003">
      <w:pPr>
        <w:spacing w:line="360" w:lineRule="auto"/>
        <w:jc w:val="both"/>
        <w:rPr>
          <w:sz w:val="28"/>
          <w:szCs w:val="28"/>
        </w:rPr>
      </w:pPr>
      <w:r>
        <w:rPr>
          <w:sz w:val="28"/>
          <w:szCs w:val="28"/>
        </w:rPr>
        <w:t xml:space="preserve">             интоксикации при помощи объективных маркеров эндотоксикоза……65</w:t>
      </w:r>
    </w:p>
    <w:p w:rsidR="00E70003" w:rsidRDefault="00E70003" w:rsidP="00E70003">
      <w:pPr>
        <w:spacing w:line="360" w:lineRule="auto"/>
        <w:rPr>
          <w:sz w:val="28"/>
          <w:szCs w:val="28"/>
        </w:rPr>
      </w:pPr>
      <w:r>
        <w:rPr>
          <w:sz w:val="28"/>
          <w:szCs w:val="28"/>
        </w:rPr>
        <w:lastRenderedPageBreak/>
        <w:t>РАЗДЕЛ 5 ОБЪЁМ И ХАРАКТЕР ДЕТОКСИКАЦИИ В СИСТЕМЕ КОМПЛЕКСНОГО ЛЕЧЕНИЯ БОЛЬНЫХ – НАРКОМАНОВ С ХИРУРГИЧЕСКИМ СЕПСИСОМ: УСОВЕРШЕНСТВОВАНИЕ СУЩЕСТВУЮЩИХ И НОВЫЕ МЕТОДЫ ЛЕЧЕБНО-ДИАГНОСТИЧЕСКОГО ПЛАНА………………………………………………...73</w:t>
      </w:r>
    </w:p>
    <w:p w:rsidR="00E70003" w:rsidRDefault="00E70003" w:rsidP="00E70003">
      <w:pPr>
        <w:spacing w:line="360" w:lineRule="auto"/>
        <w:rPr>
          <w:sz w:val="28"/>
          <w:szCs w:val="28"/>
        </w:rPr>
      </w:pPr>
      <w:r>
        <w:rPr>
          <w:sz w:val="28"/>
          <w:szCs w:val="28"/>
        </w:rPr>
        <w:t>ЗАКЛЮЧЕНИЕ……………………………………….…………………………….83</w:t>
      </w:r>
    </w:p>
    <w:p w:rsidR="00E70003" w:rsidRDefault="00E70003" w:rsidP="00E70003">
      <w:pPr>
        <w:spacing w:line="360" w:lineRule="auto"/>
        <w:rPr>
          <w:sz w:val="28"/>
          <w:szCs w:val="28"/>
        </w:rPr>
      </w:pPr>
      <w:r>
        <w:rPr>
          <w:sz w:val="28"/>
          <w:szCs w:val="28"/>
        </w:rPr>
        <w:t>ВЫВОДЫ………………………………………………………………………...…97</w:t>
      </w:r>
    </w:p>
    <w:p w:rsidR="00E70003" w:rsidRPr="00E70003" w:rsidRDefault="00E70003" w:rsidP="00E70003">
      <w:pPr>
        <w:spacing w:line="360" w:lineRule="auto"/>
        <w:rPr>
          <w:sz w:val="28"/>
          <w:szCs w:val="28"/>
        </w:rPr>
      </w:pPr>
      <w:r>
        <w:rPr>
          <w:sz w:val="28"/>
          <w:szCs w:val="28"/>
        </w:rPr>
        <w:t>СПИСОК ИСПОЛЬЗОВАННЫХ ИСТОЧНИКОВ…..…………………………..9</w:t>
      </w:r>
      <w:r w:rsidRPr="00E70003">
        <w:rPr>
          <w:sz w:val="28"/>
          <w:szCs w:val="28"/>
        </w:rPr>
        <w:t>9</w:t>
      </w:r>
    </w:p>
    <w:p w:rsidR="00E70003" w:rsidRDefault="00E70003" w:rsidP="00E70003">
      <w:pPr>
        <w:spacing w:line="360" w:lineRule="auto"/>
        <w:jc w:val="both"/>
        <w:rPr>
          <w:sz w:val="28"/>
          <w:szCs w:val="28"/>
        </w:rPr>
      </w:pPr>
    </w:p>
    <w:p w:rsidR="00E70003" w:rsidRDefault="00E70003" w:rsidP="00E70003">
      <w:pPr>
        <w:spacing w:line="360" w:lineRule="auto"/>
        <w:jc w:val="both"/>
        <w:rPr>
          <w:sz w:val="28"/>
          <w:szCs w:val="28"/>
        </w:rPr>
      </w:pPr>
    </w:p>
    <w:p w:rsidR="00E70003" w:rsidRDefault="00E70003" w:rsidP="00E70003">
      <w:pPr>
        <w:spacing w:line="360" w:lineRule="auto"/>
        <w:ind w:firstLine="709"/>
        <w:jc w:val="both"/>
        <w:rPr>
          <w:sz w:val="28"/>
          <w:szCs w:val="28"/>
        </w:rPr>
      </w:pPr>
    </w:p>
    <w:p w:rsidR="00E70003" w:rsidRDefault="00E70003" w:rsidP="00E70003">
      <w:pPr>
        <w:spacing w:line="360" w:lineRule="auto"/>
        <w:rPr>
          <w:b/>
          <w:bCs/>
          <w:sz w:val="28"/>
          <w:szCs w:val="28"/>
        </w:rPr>
      </w:pPr>
    </w:p>
    <w:p w:rsidR="00E70003" w:rsidRDefault="00E70003" w:rsidP="00E70003">
      <w:pPr>
        <w:spacing w:line="360" w:lineRule="auto"/>
        <w:ind w:left="708"/>
        <w:jc w:val="both"/>
        <w:rPr>
          <w:sz w:val="28"/>
          <w:szCs w:val="28"/>
        </w:rPr>
      </w:pPr>
    </w:p>
    <w:p w:rsidR="00E70003" w:rsidRDefault="00E70003" w:rsidP="00E70003">
      <w:pPr>
        <w:spacing w:line="360" w:lineRule="auto"/>
        <w:ind w:firstLine="709"/>
        <w:jc w:val="both"/>
        <w:outlineLvl w:val="0"/>
        <w:rPr>
          <w:sz w:val="28"/>
          <w:szCs w:val="28"/>
        </w:rPr>
      </w:pPr>
    </w:p>
    <w:p w:rsidR="00E70003" w:rsidRDefault="00E70003" w:rsidP="00E70003">
      <w:pPr>
        <w:spacing w:line="360" w:lineRule="auto"/>
        <w:ind w:firstLine="709"/>
        <w:jc w:val="both"/>
        <w:outlineLvl w:val="0"/>
        <w:rPr>
          <w:sz w:val="28"/>
          <w:szCs w:val="28"/>
        </w:rPr>
      </w:pPr>
    </w:p>
    <w:p w:rsidR="00E70003" w:rsidRDefault="00E70003" w:rsidP="00E70003">
      <w:pPr>
        <w:spacing w:line="360" w:lineRule="auto"/>
        <w:ind w:firstLine="709"/>
        <w:jc w:val="both"/>
        <w:rPr>
          <w:sz w:val="28"/>
          <w:szCs w:val="28"/>
        </w:rPr>
      </w:pPr>
    </w:p>
    <w:p w:rsidR="00E70003" w:rsidRDefault="00E70003" w:rsidP="00E70003">
      <w:pPr>
        <w:spacing w:line="360" w:lineRule="auto"/>
        <w:jc w:val="both"/>
        <w:rPr>
          <w:sz w:val="28"/>
          <w:szCs w:val="28"/>
        </w:rPr>
      </w:pPr>
    </w:p>
    <w:p w:rsidR="00E70003" w:rsidRDefault="00E70003" w:rsidP="00E70003">
      <w:pPr>
        <w:spacing w:line="360" w:lineRule="auto"/>
        <w:ind w:left="708"/>
        <w:jc w:val="both"/>
        <w:rPr>
          <w:sz w:val="28"/>
          <w:szCs w:val="28"/>
        </w:rPr>
      </w:pPr>
    </w:p>
    <w:p w:rsidR="00E70003" w:rsidRDefault="00E70003" w:rsidP="00E70003">
      <w:pPr>
        <w:pStyle w:val="33"/>
        <w:ind w:left="1260" w:hanging="551"/>
      </w:pPr>
    </w:p>
    <w:p w:rsidR="00E70003" w:rsidRDefault="00E70003" w:rsidP="00E70003">
      <w:pPr>
        <w:pStyle w:val="33"/>
        <w:ind w:firstLine="709"/>
      </w:pPr>
      <w:r>
        <w:t xml:space="preserve">                 </w:t>
      </w:r>
    </w:p>
    <w:p w:rsidR="00E70003" w:rsidRDefault="00E70003" w:rsidP="00E70003">
      <w:pPr>
        <w:pStyle w:val="33"/>
        <w:ind w:left="1260" w:hanging="551"/>
      </w:pPr>
    </w:p>
    <w:p w:rsidR="00E70003" w:rsidRDefault="00E70003" w:rsidP="00E70003">
      <w:pPr>
        <w:pStyle w:val="33"/>
        <w:ind w:left="1260"/>
      </w:pPr>
      <w:r>
        <w:t xml:space="preserve"> </w:t>
      </w:r>
    </w:p>
    <w:p w:rsidR="00E70003" w:rsidRDefault="00E70003" w:rsidP="00E70003">
      <w:pPr>
        <w:spacing w:line="360" w:lineRule="auto"/>
        <w:jc w:val="center"/>
        <w:rPr>
          <w:sz w:val="28"/>
          <w:szCs w:val="28"/>
        </w:rPr>
      </w:pPr>
      <w:r>
        <w:rPr>
          <w:sz w:val="28"/>
          <w:szCs w:val="28"/>
        </w:rPr>
        <w:t>ПЕРЕЧЕНЬ УСЛОВНЫХ ОБОЗНАЧЕНИЙ, СИМВОЛОВ, ЕДИНИЦ, СОКРАЩЕНИЙ И ТЕРМИНОВ</w:t>
      </w:r>
    </w:p>
    <w:p w:rsidR="00E70003" w:rsidRDefault="00E70003" w:rsidP="00E70003">
      <w:pPr>
        <w:spacing w:line="360" w:lineRule="auto"/>
        <w:jc w:val="center"/>
        <w:rPr>
          <w:sz w:val="28"/>
          <w:szCs w:val="28"/>
        </w:rPr>
      </w:pPr>
    </w:p>
    <w:p w:rsidR="00E70003" w:rsidRDefault="00E70003" w:rsidP="00E70003">
      <w:pPr>
        <w:spacing w:line="360" w:lineRule="auto"/>
        <w:jc w:val="both"/>
        <w:rPr>
          <w:sz w:val="28"/>
          <w:szCs w:val="28"/>
        </w:rPr>
      </w:pPr>
      <w:r>
        <w:rPr>
          <w:sz w:val="28"/>
          <w:szCs w:val="28"/>
        </w:rPr>
        <w:t>Абс.                    – абсолютное значение</w:t>
      </w:r>
    </w:p>
    <w:p w:rsidR="00E70003" w:rsidRDefault="00E70003" w:rsidP="00E70003">
      <w:pPr>
        <w:spacing w:line="360" w:lineRule="auto"/>
        <w:jc w:val="both"/>
        <w:rPr>
          <w:sz w:val="28"/>
          <w:szCs w:val="28"/>
        </w:rPr>
      </w:pPr>
      <w:r>
        <w:rPr>
          <w:sz w:val="28"/>
          <w:szCs w:val="28"/>
        </w:rPr>
        <w:lastRenderedPageBreak/>
        <w:t>АБТ                    – антибактериальная терапия</w:t>
      </w:r>
    </w:p>
    <w:p w:rsidR="00E70003" w:rsidRDefault="00E70003" w:rsidP="00E70003">
      <w:pPr>
        <w:spacing w:line="360" w:lineRule="auto"/>
        <w:jc w:val="both"/>
        <w:rPr>
          <w:sz w:val="28"/>
          <w:szCs w:val="28"/>
        </w:rPr>
      </w:pPr>
      <w:r>
        <w:rPr>
          <w:sz w:val="28"/>
          <w:szCs w:val="28"/>
        </w:rPr>
        <w:t>АД                      – артериальное давление</w:t>
      </w:r>
    </w:p>
    <w:p w:rsidR="00E70003" w:rsidRDefault="00E70003" w:rsidP="00E70003">
      <w:pPr>
        <w:spacing w:line="360" w:lineRule="auto"/>
        <w:jc w:val="both"/>
        <w:rPr>
          <w:sz w:val="28"/>
          <w:szCs w:val="28"/>
        </w:rPr>
      </w:pPr>
      <w:r>
        <w:rPr>
          <w:sz w:val="28"/>
          <w:szCs w:val="28"/>
        </w:rPr>
        <w:t>АОС                   – антиоксидантная система</w:t>
      </w:r>
    </w:p>
    <w:p w:rsidR="00E70003" w:rsidRDefault="00E70003" w:rsidP="00E70003">
      <w:pPr>
        <w:spacing w:line="360" w:lineRule="auto"/>
        <w:jc w:val="both"/>
        <w:rPr>
          <w:sz w:val="28"/>
          <w:szCs w:val="28"/>
        </w:rPr>
      </w:pPr>
      <w:r>
        <w:rPr>
          <w:sz w:val="28"/>
          <w:szCs w:val="28"/>
        </w:rPr>
        <w:t xml:space="preserve">АТ </w:t>
      </w:r>
      <w:r>
        <w:rPr>
          <w:sz w:val="28"/>
          <w:szCs w:val="28"/>
          <w:lang w:val="en-US"/>
        </w:rPr>
        <w:t>III</w:t>
      </w:r>
      <w:r>
        <w:rPr>
          <w:sz w:val="28"/>
          <w:szCs w:val="28"/>
        </w:rPr>
        <w:t xml:space="preserve">                 – антитромбин </w:t>
      </w:r>
      <w:r>
        <w:rPr>
          <w:sz w:val="28"/>
          <w:szCs w:val="28"/>
          <w:lang w:val="en-US"/>
        </w:rPr>
        <w:t>III</w:t>
      </w:r>
    </w:p>
    <w:p w:rsidR="00E70003" w:rsidRDefault="00E70003" w:rsidP="00E70003">
      <w:pPr>
        <w:spacing w:line="360" w:lineRule="auto"/>
        <w:jc w:val="both"/>
        <w:rPr>
          <w:sz w:val="28"/>
          <w:szCs w:val="28"/>
        </w:rPr>
      </w:pPr>
      <w:r>
        <w:rPr>
          <w:sz w:val="28"/>
          <w:szCs w:val="28"/>
        </w:rPr>
        <w:t>ВЛОК                 – внутрисосудистое лазерное облучение крови</w:t>
      </w:r>
    </w:p>
    <w:p w:rsidR="00E70003" w:rsidRDefault="00E70003" w:rsidP="00E70003">
      <w:pPr>
        <w:spacing w:line="360" w:lineRule="auto"/>
        <w:jc w:val="both"/>
        <w:rPr>
          <w:sz w:val="28"/>
          <w:szCs w:val="28"/>
        </w:rPr>
      </w:pPr>
      <w:r>
        <w:rPr>
          <w:sz w:val="28"/>
          <w:szCs w:val="28"/>
        </w:rPr>
        <w:t xml:space="preserve">ГВОИН              – гнойно-воспалительные осложнения инъекционной </w:t>
      </w:r>
    </w:p>
    <w:p w:rsidR="00E70003" w:rsidRDefault="00E70003" w:rsidP="00E70003">
      <w:pPr>
        <w:spacing w:line="360" w:lineRule="auto"/>
        <w:jc w:val="both"/>
        <w:rPr>
          <w:sz w:val="28"/>
          <w:szCs w:val="28"/>
        </w:rPr>
      </w:pPr>
      <w:r>
        <w:rPr>
          <w:sz w:val="28"/>
          <w:szCs w:val="28"/>
        </w:rPr>
        <w:t>наркомании</w:t>
      </w:r>
    </w:p>
    <w:p w:rsidR="00E70003" w:rsidRDefault="00E70003" w:rsidP="00E70003">
      <w:pPr>
        <w:spacing w:line="360" w:lineRule="auto"/>
        <w:jc w:val="both"/>
        <w:rPr>
          <w:sz w:val="28"/>
          <w:szCs w:val="28"/>
        </w:rPr>
      </w:pPr>
      <w:r>
        <w:rPr>
          <w:sz w:val="28"/>
          <w:szCs w:val="28"/>
        </w:rPr>
        <w:t xml:space="preserve">грам (-)               – грамотрицательный </w:t>
      </w:r>
    </w:p>
    <w:p w:rsidR="00E70003" w:rsidRDefault="00E70003" w:rsidP="00E70003">
      <w:pPr>
        <w:spacing w:line="360" w:lineRule="auto"/>
        <w:jc w:val="both"/>
        <w:rPr>
          <w:sz w:val="28"/>
          <w:szCs w:val="28"/>
        </w:rPr>
      </w:pPr>
      <w:r>
        <w:rPr>
          <w:sz w:val="28"/>
          <w:szCs w:val="28"/>
        </w:rPr>
        <w:t xml:space="preserve">грам (+)              – грамположительный </w:t>
      </w:r>
    </w:p>
    <w:p w:rsidR="00E70003" w:rsidRDefault="00E70003" w:rsidP="00E70003">
      <w:pPr>
        <w:spacing w:line="360" w:lineRule="auto"/>
        <w:jc w:val="both"/>
        <w:rPr>
          <w:sz w:val="28"/>
          <w:szCs w:val="28"/>
        </w:rPr>
      </w:pPr>
      <w:r>
        <w:rPr>
          <w:sz w:val="28"/>
          <w:szCs w:val="28"/>
        </w:rPr>
        <w:t>ДВС                    – диссеминированное внутрисосудистое свертывание</w:t>
      </w:r>
    </w:p>
    <w:p w:rsidR="00E70003" w:rsidRDefault="00E70003" w:rsidP="00E70003">
      <w:pPr>
        <w:spacing w:line="360" w:lineRule="auto"/>
        <w:jc w:val="both"/>
        <w:rPr>
          <w:sz w:val="28"/>
          <w:szCs w:val="28"/>
        </w:rPr>
      </w:pPr>
      <w:r>
        <w:rPr>
          <w:sz w:val="28"/>
          <w:szCs w:val="28"/>
        </w:rPr>
        <w:t>КВЧ                     – коротковолновочастотная (терапия)</w:t>
      </w:r>
    </w:p>
    <w:p w:rsidR="00E70003" w:rsidRDefault="00E70003" w:rsidP="00E70003">
      <w:pPr>
        <w:spacing w:line="360" w:lineRule="auto"/>
        <w:jc w:val="both"/>
        <w:rPr>
          <w:sz w:val="28"/>
          <w:szCs w:val="28"/>
        </w:rPr>
      </w:pPr>
      <w:r>
        <w:rPr>
          <w:sz w:val="28"/>
          <w:szCs w:val="28"/>
        </w:rPr>
        <w:t>КТ                        – каталаза</w:t>
      </w:r>
    </w:p>
    <w:p w:rsidR="00E70003" w:rsidRDefault="00E70003" w:rsidP="00E70003">
      <w:pPr>
        <w:spacing w:line="360" w:lineRule="auto"/>
        <w:jc w:val="both"/>
        <w:rPr>
          <w:sz w:val="28"/>
          <w:szCs w:val="28"/>
        </w:rPr>
      </w:pPr>
      <w:r>
        <w:rPr>
          <w:sz w:val="28"/>
          <w:szCs w:val="28"/>
        </w:rPr>
        <w:t>ЛИИ                     – лейкоцитарный индекс интоксикации</w:t>
      </w:r>
    </w:p>
    <w:p w:rsidR="00E70003" w:rsidRDefault="00E70003" w:rsidP="00E70003">
      <w:pPr>
        <w:spacing w:line="360" w:lineRule="auto"/>
        <w:jc w:val="both"/>
        <w:rPr>
          <w:sz w:val="28"/>
          <w:szCs w:val="28"/>
        </w:rPr>
      </w:pPr>
      <w:r>
        <w:rPr>
          <w:sz w:val="28"/>
          <w:szCs w:val="28"/>
        </w:rPr>
        <w:t>МДА                    – малоновый диальдегид</w:t>
      </w:r>
    </w:p>
    <w:p w:rsidR="00E70003" w:rsidRDefault="00E70003" w:rsidP="00E70003">
      <w:pPr>
        <w:spacing w:line="360" w:lineRule="auto"/>
        <w:jc w:val="both"/>
        <w:rPr>
          <w:sz w:val="28"/>
          <w:szCs w:val="28"/>
        </w:rPr>
      </w:pPr>
      <w:r>
        <w:rPr>
          <w:sz w:val="28"/>
          <w:szCs w:val="28"/>
        </w:rPr>
        <w:t xml:space="preserve">мкмоль/л             – микромоль на 1 л </w:t>
      </w:r>
    </w:p>
    <w:p w:rsidR="00E70003" w:rsidRDefault="00E70003" w:rsidP="00E70003">
      <w:pPr>
        <w:spacing w:line="360" w:lineRule="auto"/>
        <w:jc w:val="both"/>
        <w:rPr>
          <w:sz w:val="28"/>
          <w:szCs w:val="28"/>
        </w:rPr>
      </w:pPr>
      <w:r>
        <w:rPr>
          <w:sz w:val="28"/>
          <w:szCs w:val="28"/>
        </w:rPr>
        <w:t xml:space="preserve">нмоль/л               – наномоль на 1 л </w:t>
      </w:r>
    </w:p>
    <w:p w:rsidR="00E70003" w:rsidRDefault="00E70003" w:rsidP="00E70003">
      <w:pPr>
        <w:spacing w:line="360" w:lineRule="auto"/>
        <w:jc w:val="both"/>
        <w:rPr>
          <w:sz w:val="28"/>
          <w:szCs w:val="28"/>
        </w:rPr>
      </w:pPr>
      <w:r>
        <w:rPr>
          <w:sz w:val="28"/>
          <w:szCs w:val="28"/>
        </w:rPr>
        <w:t>ОЦК                    – объем циркулирующей крови</w:t>
      </w:r>
    </w:p>
    <w:p w:rsidR="00E70003" w:rsidRDefault="00E70003" w:rsidP="00E70003">
      <w:pPr>
        <w:spacing w:line="360" w:lineRule="auto"/>
        <w:jc w:val="both"/>
        <w:rPr>
          <w:sz w:val="28"/>
          <w:szCs w:val="28"/>
        </w:rPr>
      </w:pPr>
      <w:r>
        <w:rPr>
          <w:sz w:val="28"/>
          <w:szCs w:val="28"/>
        </w:rPr>
        <w:t>ПГО                    – первичный гнойный очаг</w:t>
      </w:r>
    </w:p>
    <w:p w:rsidR="00E70003" w:rsidRDefault="00E70003" w:rsidP="00E70003">
      <w:pPr>
        <w:spacing w:line="360" w:lineRule="auto"/>
        <w:jc w:val="both"/>
        <w:rPr>
          <w:sz w:val="28"/>
          <w:szCs w:val="28"/>
        </w:rPr>
      </w:pPr>
      <w:r>
        <w:rPr>
          <w:sz w:val="28"/>
          <w:szCs w:val="28"/>
        </w:rPr>
        <w:t>ПОЛ                    – перекисное окисление липидов</w:t>
      </w:r>
    </w:p>
    <w:p w:rsidR="00E70003" w:rsidRDefault="00E70003" w:rsidP="00E70003">
      <w:pPr>
        <w:spacing w:line="360" w:lineRule="auto"/>
        <w:jc w:val="both"/>
        <w:rPr>
          <w:sz w:val="28"/>
          <w:szCs w:val="28"/>
        </w:rPr>
      </w:pPr>
      <w:r>
        <w:rPr>
          <w:sz w:val="28"/>
          <w:szCs w:val="28"/>
        </w:rPr>
        <w:t>ПОН                    – полиорганная недостаточность</w:t>
      </w:r>
    </w:p>
    <w:p w:rsidR="00E70003" w:rsidRDefault="00E70003" w:rsidP="00E70003">
      <w:pPr>
        <w:spacing w:line="360" w:lineRule="auto"/>
        <w:jc w:val="both"/>
        <w:rPr>
          <w:sz w:val="28"/>
          <w:szCs w:val="28"/>
        </w:rPr>
      </w:pPr>
      <w:r>
        <w:rPr>
          <w:sz w:val="28"/>
          <w:szCs w:val="28"/>
        </w:rPr>
        <w:t>ПСММ                – пептиды средней молекулярной массы</w:t>
      </w:r>
    </w:p>
    <w:p w:rsidR="00E70003" w:rsidRDefault="00E70003" w:rsidP="00E70003">
      <w:pPr>
        <w:spacing w:line="360" w:lineRule="auto"/>
        <w:jc w:val="both"/>
        <w:rPr>
          <w:sz w:val="28"/>
          <w:szCs w:val="28"/>
        </w:rPr>
      </w:pPr>
      <w:r>
        <w:rPr>
          <w:sz w:val="28"/>
          <w:szCs w:val="28"/>
        </w:rPr>
        <w:t xml:space="preserve">ПФ                       – плазмаферез </w:t>
      </w:r>
    </w:p>
    <w:p w:rsidR="00E70003" w:rsidRDefault="00E70003" w:rsidP="00E70003">
      <w:pPr>
        <w:spacing w:line="360" w:lineRule="auto"/>
        <w:jc w:val="both"/>
        <w:rPr>
          <w:sz w:val="28"/>
          <w:szCs w:val="28"/>
        </w:rPr>
      </w:pPr>
      <w:r>
        <w:rPr>
          <w:sz w:val="28"/>
          <w:szCs w:val="28"/>
        </w:rPr>
        <w:lastRenderedPageBreak/>
        <w:t>ПЭО-400             – полиэтиленоксид (гидрофильная основа мазей)</w:t>
      </w:r>
    </w:p>
    <w:p w:rsidR="00E70003" w:rsidRDefault="00E70003" w:rsidP="00E70003">
      <w:pPr>
        <w:spacing w:line="360" w:lineRule="auto"/>
        <w:jc w:val="both"/>
        <w:rPr>
          <w:sz w:val="28"/>
          <w:szCs w:val="28"/>
        </w:rPr>
      </w:pPr>
      <w:r>
        <w:rPr>
          <w:sz w:val="28"/>
          <w:szCs w:val="28"/>
        </w:rPr>
        <w:t>РДСВ                  – респираторный дистресс синдром взрослых</w:t>
      </w:r>
    </w:p>
    <w:p w:rsidR="00E70003" w:rsidRDefault="00E70003" w:rsidP="00E70003">
      <w:pPr>
        <w:spacing w:line="360" w:lineRule="auto"/>
        <w:jc w:val="both"/>
        <w:rPr>
          <w:sz w:val="28"/>
          <w:szCs w:val="28"/>
        </w:rPr>
      </w:pPr>
      <w:r>
        <w:rPr>
          <w:sz w:val="28"/>
          <w:szCs w:val="28"/>
        </w:rPr>
        <w:t>СПИД                 – синдром приобретенного иммунодефицита</w:t>
      </w:r>
    </w:p>
    <w:p w:rsidR="00E70003" w:rsidRDefault="00E70003" w:rsidP="00E70003">
      <w:pPr>
        <w:spacing w:line="360" w:lineRule="auto"/>
        <w:jc w:val="both"/>
        <w:rPr>
          <w:sz w:val="28"/>
          <w:szCs w:val="28"/>
        </w:rPr>
      </w:pPr>
      <w:r>
        <w:rPr>
          <w:sz w:val="28"/>
          <w:szCs w:val="28"/>
        </w:rPr>
        <w:t>СЭИ                    – синдром эндогенной интоксикации</w:t>
      </w:r>
    </w:p>
    <w:p w:rsidR="00E70003" w:rsidRDefault="00E70003" w:rsidP="00E70003">
      <w:pPr>
        <w:spacing w:line="360" w:lineRule="auto"/>
        <w:jc w:val="both"/>
        <w:rPr>
          <w:sz w:val="28"/>
          <w:szCs w:val="28"/>
        </w:rPr>
      </w:pPr>
      <w:r>
        <w:rPr>
          <w:sz w:val="28"/>
          <w:szCs w:val="28"/>
        </w:rPr>
        <w:t>ССВО (</w:t>
      </w:r>
      <w:r>
        <w:rPr>
          <w:sz w:val="28"/>
          <w:szCs w:val="28"/>
          <w:lang w:val="en-US"/>
        </w:rPr>
        <w:t>SIRS</w:t>
      </w:r>
      <w:r>
        <w:rPr>
          <w:sz w:val="28"/>
          <w:szCs w:val="28"/>
        </w:rPr>
        <w:t>) – синдром системного воспалительного ответа (“</w:t>
      </w:r>
      <w:r>
        <w:rPr>
          <w:sz w:val="28"/>
          <w:szCs w:val="28"/>
          <w:lang w:val="en-US"/>
        </w:rPr>
        <w:t>Systemic</w:t>
      </w:r>
      <w:r>
        <w:rPr>
          <w:sz w:val="28"/>
          <w:szCs w:val="28"/>
        </w:rPr>
        <w:t xml:space="preserve"> </w:t>
      </w:r>
      <w:r>
        <w:rPr>
          <w:sz w:val="28"/>
          <w:szCs w:val="28"/>
          <w:lang w:val="en-US"/>
        </w:rPr>
        <w:t>Inflammatory</w:t>
      </w:r>
      <w:r>
        <w:rPr>
          <w:sz w:val="28"/>
          <w:szCs w:val="28"/>
        </w:rPr>
        <w:t xml:space="preserve"> </w:t>
      </w:r>
      <w:r>
        <w:rPr>
          <w:sz w:val="28"/>
          <w:szCs w:val="28"/>
          <w:lang w:val="en-US"/>
        </w:rPr>
        <w:t>Response</w:t>
      </w:r>
      <w:r>
        <w:rPr>
          <w:sz w:val="28"/>
          <w:szCs w:val="28"/>
        </w:rPr>
        <w:t xml:space="preserve"> </w:t>
      </w:r>
      <w:r>
        <w:rPr>
          <w:sz w:val="28"/>
          <w:szCs w:val="28"/>
          <w:lang w:val="en-US"/>
        </w:rPr>
        <w:t>Syndrom</w:t>
      </w:r>
      <w:r>
        <w:rPr>
          <w:sz w:val="28"/>
          <w:szCs w:val="28"/>
        </w:rPr>
        <w:t>”)</w:t>
      </w:r>
    </w:p>
    <w:p w:rsidR="00E70003" w:rsidRDefault="00E70003" w:rsidP="00E70003">
      <w:pPr>
        <w:spacing w:line="360" w:lineRule="auto"/>
        <w:jc w:val="both"/>
        <w:rPr>
          <w:sz w:val="28"/>
          <w:szCs w:val="28"/>
        </w:rPr>
      </w:pPr>
      <w:r>
        <w:rPr>
          <w:sz w:val="28"/>
          <w:szCs w:val="28"/>
        </w:rPr>
        <w:t>ТЭЛА                  – тромбоэмболия легочной артерии</w:t>
      </w:r>
    </w:p>
    <w:p w:rsidR="00E70003" w:rsidRDefault="00E70003" w:rsidP="00E70003">
      <w:pPr>
        <w:spacing w:line="360" w:lineRule="auto"/>
        <w:jc w:val="both"/>
        <w:rPr>
          <w:sz w:val="28"/>
          <w:szCs w:val="28"/>
        </w:rPr>
      </w:pPr>
      <w:r>
        <w:rPr>
          <w:sz w:val="28"/>
          <w:szCs w:val="28"/>
        </w:rPr>
        <w:t>УЗИ                     – ультразвуковое исследование</w:t>
      </w:r>
    </w:p>
    <w:p w:rsidR="00E70003" w:rsidRDefault="00E70003" w:rsidP="00E70003">
      <w:pPr>
        <w:spacing w:line="360" w:lineRule="auto"/>
        <w:jc w:val="both"/>
        <w:rPr>
          <w:sz w:val="28"/>
          <w:szCs w:val="28"/>
        </w:rPr>
      </w:pPr>
      <w:r>
        <w:rPr>
          <w:sz w:val="28"/>
          <w:szCs w:val="28"/>
        </w:rPr>
        <w:t>УЗТ                     – ультразвуковая терапия</w:t>
      </w:r>
    </w:p>
    <w:p w:rsidR="00E70003" w:rsidRDefault="00E70003" w:rsidP="00E70003">
      <w:pPr>
        <w:spacing w:line="360" w:lineRule="auto"/>
        <w:jc w:val="both"/>
        <w:rPr>
          <w:sz w:val="28"/>
          <w:szCs w:val="28"/>
        </w:rPr>
      </w:pPr>
      <w:r>
        <w:rPr>
          <w:sz w:val="28"/>
          <w:szCs w:val="28"/>
        </w:rPr>
        <w:t>усл.ед.                 – условные единицы</w:t>
      </w:r>
    </w:p>
    <w:p w:rsidR="00E70003" w:rsidRDefault="00E70003" w:rsidP="00E70003">
      <w:pPr>
        <w:spacing w:line="360" w:lineRule="auto"/>
        <w:jc w:val="both"/>
        <w:rPr>
          <w:sz w:val="28"/>
          <w:szCs w:val="28"/>
        </w:rPr>
      </w:pPr>
      <w:r>
        <w:rPr>
          <w:sz w:val="28"/>
          <w:szCs w:val="28"/>
        </w:rPr>
        <w:t>усл.ед.экст          – условные единицы экстинкции</w:t>
      </w:r>
    </w:p>
    <w:p w:rsidR="00E70003" w:rsidRDefault="00E70003" w:rsidP="00E70003">
      <w:pPr>
        <w:spacing w:line="360" w:lineRule="auto"/>
        <w:jc w:val="both"/>
        <w:rPr>
          <w:sz w:val="28"/>
          <w:szCs w:val="28"/>
        </w:rPr>
      </w:pPr>
      <w:r>
        <w:rPr>
          <w:sz w:val="28"/>
          <w:szCs w:val="28"/>
        </w:rPr>
        <w:t>УФОК                 – ультрафиолетовое облучение крови</w:t>
      </w:r>
    </w:p>
    <w:p w:rsidR="00E70003" w:rsidRDefault="00E70003" w:rsidP="00E70003">
      <w:pPr>
        <w:spacing w:line="360" w:lineRule="auto"/>
        <w:jc w:val="both"/>
        <w:rPr>
          <w:sz w:val="28"/>
          <w:szCs w:val="28"/>
        </w:rPr>
      </w:pPr>
      <w:r>
        <w:rPr>
          <w:sz w:val="28"/>
          <w:szCs w:val="28"/>
        </w:rPr>
        <w:t>ЧСС                     – частота сердечных сокращений</w:t>
      </w:r>
    </w:p>
    <w:p w:rsidR="00E70003" w:rsidRDefault="00E70003" w:rsidP="00E70003">
      <w:pPr>
        <w:spacing w:line="360" w:lineRule="auto"/>
        <w:jc w:val="both"/>
        <w:rPr>
          <w:sz w:val="28"/>
          <w:szCs w:val="28"/>
        </w:rPr>
      </w:pPr>
      <w:r>
        <w:rPr>
          <w:sz w:val="28"/>
          <w:szCs w:val="28"/>
        </w:rPr>
        <w:t>ЦИК                    – циркулирующие иммунные комплексы</w:t>
      </w:r>
    </w:p>
    <w:p w:rsidR="00E70003" w:rsidRDefault="00E70003" w:rsidP="00E70003">
      <w:pPr>
        <w:spacing w:line="360" w:lineRule="auto"/>
        <w:jc w:val="both"/>
        <w:rPr>
          <w:sz w:val="28"/>
          <w:szCs w:val="28"/>
        </w:rPr>
      </w:pPr>
      <w:r>
        <w:rPr>
          <w:sz w:val="28"/>
          <w:szCs w:val="28"/>
          <w:lang w:val="en-US"/>
        </w:rPr>
        <w:t>APACHE</w:t>
      </w:r>
      <w:r>
        <w:rPr>
          <w:sz w:val="28"/>
          <w:szCs w:val="28"/>
        </w:rPr>
        <w:t xml:space="preserve"> </w:t>
      </w:r>
      <w:r>
        <w:rPr>
          <w:sz w:val="28"/>
          <w:szCs w:val="28"/>
          <w:lang w:val="en-US"/>
        </w:rPr>
        <w:t>II</w:t>
      </w:r>
      <w:r>
        <w:rPr>
          <w:sz w:val="28"/>
          <w:szCs w:val="28"/>
        </w:rPr>
        <w:t xml:space="preserve">         – балльная система оценки острых и хронических</w:t>
      </w:r>
    </w:p>
    <w:p w:rsidR="00E70003" w:rsidRPr="00E70003" w:rsidRDefault="00E70003" w:rsidP="00E70003">
      <w:pPr>
        <w:spacing w:line="360" w:lineRule="auto"/>
        <w:jc w:val="both"/>
        <w:rPr>
          <w:sz w:val="28"/>
          <w:szCs w:val="28"/>
          <w:lang w:val="en-US"/>
        </w:rPr>
      </w:pPr>
      <w:r>
        <w:rPr>
          <w:sz w:val="28"/>
          <w:szCs w:val="28"/>
        </w:rPr>
        <w:t xml:space="preserve"> физиологических</w:t>
      </w:r>
      <w:r w:rsidRPr="00E70003">
        <w:rPr>
          <w:sz w:val="28"/>
          <w:szCs w:val="28"/>
          <w:lang w:val="en-US"/>
        </w:rPr>
        <w:t xml:space="preserve"> </w:t>
      </w:r>
      <w:r>
        <w:rPr>
          <w:sz w:val="28"/>
          <w:szCs w:val="28"/>
        </w:rPr>
        <w:t>нарушений</w:t>
      </w:r>
      <w:r w:rsidRPr="00E70003">
        <w:rPr>
          <w:sz w:val="28"/>
          <w:szCs w:val="28"/>
          <w:lang w:val="en-US"/>
        </w:rPr>
        <w:t>,</w:t>
      </w:r>
      <w:r w:rsidRPr="00E70003">
        <w:rPr>
          <w:lang w:val="en-US"/>
        </w:rPr>
        <w:t xml:space="preserve"> (</w:t>
      </w:r>
      <w:r>
        <w:rPr>
          <w:sz w:val="28"/>
          <w:szCs w:val="28"/>
          <w:lang w:val="en-US"/>
        </w:rPr>
        <w:t>Acute</w:t>
      </w:r>
      <w:r w:rsidRPr="00E70003">
        <w:rPr>
          <w:sz w:val="28"/>
          <w:szCs w:val="28"/>
          <w:lang w:val="en-US"/>
        </w:rPr>
        <w:t xml:space="preserve"> </w:t>
      </w:r>
      <w:r>
        <w:rPr>
          <w:sz w:val="28"/>
          <w:szCs w:val="28"/>
          <w:lang w:val="en-US"/>
        </w:rPr>
        <w:t>Physiology</w:t>
      </w:r>
      <w:r w:rsidRPr="00E70003">
        <w:rPr>
          <w:sz w:val="28"/>
          <w:szCs w:val="28"/>
          <w:lang w:val="en-US"/>
        </w:rPr>
        <w:t xml:space="preserve"> </w:t>
      </w:r>
      <w:r>
        <w:rPr>
          <w:sz w:val="28"/>
          <w:szCs w:val="28"/>
          <w:lang w:val="en-US"/>
        </w:rPr>
        <w:t>And</w:t>
      </w:r>
      <w:r w:rsidRPr="00E70003">
        <w:rPr>
          <w:sz w:val="28"/>
          <w:szCs w:val="28"/>
          <w:lang w:val="en-US"/>
        </w:rPr>
        <w:t xml:space="preserve"> </w:t>
      </w:r>
      <w:r>
        <w:rPr>
          <w:sz w:val="28"/>
          <w:szCs w:val="28"/>
          <w:lang w:val="en-US"/>
        </w:rPr>
        <w:t>Chronic</w:t>
      </w:r>
      <w:r w:rsidRPr="00E70003">
        <w:rPr>
          <w:sz w:val="28"/>
          <w:szCs w:val="28"/>
          <w:lang w:val="en-US"/>
        </w:rPr>
        <w:t xml:space="preserve"> </w:t>
      </w:r>
      <w:r>
        <w:rPr>
          <w:sz w:val="28"/>
          <w:szCs w:val="28"/>
          <w:lang w:val="en-US"/>
        </w:rPr>
        <w:t>Health</w:t>
      </w:r>
      <w:r w:rsidRPr="00E70003">
        <w:rPr>
          <w:sz w:val="28"/>
          <w:szCs w:val="28"/>
          <w:lang w:val="en-US"/>
        </w:rPr>
        <w:t xml:space="preserve"> </w:t>
      </w:r>
      <w:r>
        <w:rPr>
          <w:sz w:val="28"/>
          <w:szCs w:val="28"/>
          <w:lang w:val="en-US"/>
        </w:rPr>
        <w:t>Evaluation</w:t>
      </w:r>
      <w:r w:rsidRPr="00E70003">
        <w:rPr>
          <w:sz w:val="28"/>
          <w:szCs w:val="28"/>
          <w:lang w:val="en-US"/>
        </w:rPr>
        <w:t>)</w:t>
      </w:r>
    </w:p>
    <w:p w:rsidR="00E70003" w:rsidRPr="00E70003" w:rsidRDefault="00E70003" w:rsidP="00E70003">
      <w:pPr>
        <w:spacing w:line="360" w:lineRule="auto"/>
        <w:jc w:val="both"/>
        <w:rPr>
          <w:sz w:val="28"/>
          <w:szCs w:val="28"/>
          <w:lang w:val="en-US"/>
        </w:rPr>
      </w:pPr>
      <w:r>
        <w:rPr>
          <w:sz w:val="28"/>
          <w:szCs w:val="28"/>
          <w:lang w:val="en-US"/>
        </w:rPr>
        <w:t>IgG</w:t>
      </w:r>
      <w:r w:rsidRPr="00E70003">
        <w:rPr>
          <w:sz w:val="28"/>
          <w:szCs w:val="28"/>
          <w:lang w:val="en-US"/>
        </w:rPr>
        <w:t xml:space="preserve">                      – </w:t>
      </w:r>
      <w:r>
        <w:rPr>
          <w:sz w:val="28"/>
          <w:szCs w:val="28"/>
        </w:rPr>
        <w:t>иммуноглобулин</w:t>
      </w:r>
      <w:r w:rsidRPr="00E70003">
        <w:rPr>
          <w:sz w:val="28"/>
          <w:szCs w:val="28"/>
          <w:lang w:val="en-US"/>
        </w:rPr>
        <w:t xml:space="preserve"> </w:t>
      </w:r>
      <w:r>
        <w:rPr>
          <w:sz w:val="28"/>
          <w:szCs w:val="28"/>
          <w:lang w:val="en-US"/>
        </w:rPr>
        <w:t>G</w:t>
      </w:r>
    </w:p>
    <w:p w:rsidR="00E70003" w:rsidRPr="00E70003" w:rsidRDefault="00E70003" w:rsidP="00E70003">
      <w:pPr>
        <w:spacing w:line="360" w:lineRule="auto"/>
        <w:jc w:val="both"/>
        <w:rPr>
          <w:sz w:val="28"/>
          <w:szCs w:val="28"/>
          <w:lang w:val="en-US"/>
        </w:rPr>
      </w:pPr>
      <w:r>
        <w:rPr>
          <w:sz w:val="28"/>
          <w:szCs w:val="28"/>
          <w:lang w:val="en-US"/>
        </w:rPr>
        <w:t>IgM</w:t>
      </w:r>
      <w:r w:rsidRPr="00E70003">
        <w:rPr>
          <w:sz w:val="28"/>
          <w:szCs w:val="28"/>
          <w:lang w:val="en-US"/>
        </w:rPr>
        <w:t xml:space="preserve">                      – </w:t>
      </w:r>
      <w:r>
        <w:rPr>
          <w:sz w:val="28"/>
          <w:szCs w:val="28"/>
        </w:rPr>
        <w:t>иммуноглобулин</w:t>
      </w:r>
      <w:r w:rsidRPr="00E70003">
        <w:rPr>
          <w:sz w:val="28"/>
          <w:szCs w:val="28"/>
          <w:lang w:val="en-US"/>
        </w:rPr>
        <w:t xml:space="preserve"> </w:t>
      </w:r>
      <w:r>
        <w:rPr>
          <w:sz w:val="28"/>
          <w:szCs w:val="28"/>
          <w:lang w:val="en-US"/>
        </w:rPr>
        <w:t>M</w:t>
      </w:r>
    </w:p>
    <w:p w:rsidR="00E70003" w:rsidRDefault="00E70003" w:rsidP="00E70003">
      <w:pPr>
        <w:spacing w:line="360" w:lineRule="auto"/>
        <w:jc w:val="both"/>
        <w:rPr>
          <w:sz w:val="28"/>
          <w:szCs w:val="28"/>
        </w:rPr>
      </w:pPr>
      <w:r>
        <w:rPr>
          <w:sz w:val="28"/>
          <w:szCs w:val="28"/>
          <w:lang w:val="en-US"/>
        </w:rPr>
        <w:t>IL</w:t>
      </w:r>
      <w:r>
        <w:rPr>
          <w:sz w:val="28"/>
          <w:szCs w:val="28"/>
        </w:rPr>
        <w:t xml:space="preserve">                         – интерлейкин </w:t>
      </w:r>
    </w:p>
    <w:p w:rsidR="00E70003" w:rsidRDefault="00E70003" w:rsidP="00E70003">
      <w:pPr>
        <w:spacing w:line="360" w:lineRule="auto"/>
        <w:jc w:val="both"/>
        <w:rPr>
          <w:sz w:val="28"/>
          <w:szCs w:val="28"/>
        </w:rPr>
      </w:pPr>
      <w:r>
        <w:rPr>
          <w:sz w:val="28"/>
          <w:szCs w:val="28"/>
          <w:lang w:val="en-US"/>
        </w:rPr>
        <w:t>n</w:t>
      </w:r>
      <w:r>
        <w:rPr>
          <w:sz w:val="28"/>
          <w:szCs w:val="28"/>
        </w:rPr>
        <w:t xml:space="preserve">                           – количество больных</w:t>
      </w:r>
    </w:p>
    <w:p w:rsidR="00E70003" w:rsidRDefault="00E70003" w:rsidP="00E70003">
      <w:pPr>
        <w:spacing w:line="360" w:lineRule="auto"/>
        <w:jc w:val="both"/>
        <w:rPr>
          <w:sz w:val="28"/>
          <w:szCs w:val="28"/>
        </w:rPr>
      </w:pPr>
      <w:r>
        <w:rPr>
          <w:sz w:val="28"/>
          <w:szCs w:val="28"/>
          <w:lang w:val="en-US"/>
        </w:rPr>
        <w:t>NO</w:t>
      </w:r>
      <w:r>
        <w:rPr>
          <w:sz w:val="28"/>
          <w:szCs w:val="28"/>
        </w:rPr>
        <w:t xml:space="preserve">                       – оксид азота</w:t>
      </w:r>
    </w:p>
    <w:p w:rsidR="00E70003" w:rsidRDefault="00E70003" w:rsidP="00E70003">
      <w:pPr>
        <w:spacing w:line="360" w:lineRule="auto"/>
        <w:jc w:val="both"/>
        <w:rPr>
          <w:sz w:val="28"/>
          <w:szCs w:val="28"/>
        </w:rPr>
      </w:pPr>
      <w:r>
        <w:rPr>
          <w:sz w:val="28"/>
          <w:szCs w:val="28"/>
          <w:lang w:val="en-US"/>
        </w:rPr>
        <w:t>P</w:t>
      </w:r>
      <w:r>
        <w:rPr>
          <w:sz w:val="28"/>
          <w:szCs w:val="28"/>
        </w:rPr>
        <w:t xml:space="preserve"> &lt; 0,05               – статистическая достоверность</w:t>
      </w:r>
    </w:p>
    <w:p w:rsidR="00E70003" w:rsidRDefault="00E70003" w:rsidP="00E70003">
      <w:pPr>
        <w:spacing w:line="360" w:lineRule="auto"/>
        <w:jc w:val="both"/>
        <w:rPr>
          <w:sz w:val="28"/>
          <w:szCs w:val="28"/>
        </w:rPr>
      </w:pPr>
      <w:r>
        <w:rPr>
          <w:sz w:val="28"/>
          <w:szCs w:val="28"/>
          <w:lang w:val="en-US"/>
        </w:rPr>
        <w:lastRenderedPageBreak/>
        <w:t>PG</w:t>
      </w:r>
      <w:r>
        <w:rPr>
          <w:sz w:val="28"/>
          <w:szCs w:val="28"/>
        </w:rPr>
        <w:t xml:space="preserve">                        – простагландин </w:t>
      </w:r>
    </w:p>
    <w:p w:rsidR="00E70003" w:rsidRDefault="00E70003" w:rsidP="00E70003">
      <w:pPr>
        <w:spacing w:line="360" w:lineRule="auto"/>
        <w:jc w:val="both"/>
        <w:rPr>
          <w:sz w:val="28"/>
          <w:szCs w:val="28"/>
        </w:rPr>
      </w:pPr>
      <w:r>
        <w:rPr>
          <w:sz w:val="28"/>
          <w:szCs w:val="28"/>
          <w:lang w:val="en-US"/>
        </w:rPr>
        <w:t>r</w:t>
      </w:r>
      <w:r>
        <w:rPr>
          <w:sz w:val="28"/>
          <w:szCs w:val="28"/>
        </w:rPr>
        <w:t xml:space="preserve"> = 0,7096            – коэффициент корреляции</w:t>
      </w:r>
    </w:p>
    <w:p w:rsidR="00E70003" w:rsidRDefault="00E70003" w:rsidP="00E70003">
      <w:pPr>
        <w:spacing w:line="360" w:lineRule="auto"/>
        <w:jc w:val="both"/>
        <w:rPr>
          <w:sz w:val="28"/>
          <w:szCs w:val="28"/>
          <w:lang w:val="en-US"/>
        </w:rPr>
      </w:pPr>
      <w:r>
        <w:rPr>
          <w:sz w:val="28"/>
          <w:szCs w:val="28"/>
          <w:lang w:val="en-US"/>
        </w:rPr>
        <w:t xml:space="preserve">TNF                     – </w:t>
      </w:r>
      <w:r>
        <w:rPr>
          <w:sz w:val="28"/>
          <w:szCs w:val="28"/>
        </w:rPr>
        <w:t>фактор</w:t>
      </w:r>
      <w:r>
        <w:rPr>
          <w:sz w:val="28"/>
          <w:szCs w:val="28"/>
          <w:lang w:val="en-US"/>
        </w:rPr>
        <w:t xml:space="preserve"> </w:t>
      </w:r>
      <w:r>
        <w:rPr>
          <w:sz w:val="28"/>
          <w:szCs w:val="28"/>
        </w:rPr>
        <w:t>некроза</w:t>
      </w:r>
      <w:r>
        <w:rPr>
          <w:sz w:val="28"/>
          <w:szCs w:val="28"/>
          <w:lang w:val="en-US"/>
        </w:rPr>
        <w:t xml:space="preserve"> </w:t>
      </w:r>
      <w:r>
        <w:rPr>
          <w:sz w:val="28"/>
          <w:szCs w:val="28"/>
        </w:rPr>
        <w:t>опухоли</w:t>
      </w:r>
      <w:r>
        <w:rPr>
          <w:sz w:val="28"/>
          <w:szCs w:val="28"/>
          <w:lang w:val="en-US"/>
        </w:rPr>
        <w:t xml:space="preserve">, </w:t>
      </w:r>
      <w:r>
        <w:rPr>
          <w:lang w:val="en-US"/>
        </w:rPr>
        <w:t>(</w:t>
      </w:r>
      <w:r>
        <w:rPr>
          <w:sz w:val="28"/>
          <w:szCs w:val="28"/>
          <w:lang w:val="en-US"/>
        </w:rPr>
        <w:t>Tumor Necrosis Factor)</w:t>
      </w:r>
    </w:p>
    <w:p w:rsidR="00E70003" w:rsidRDefault="00E70003" w:rsidP="00E70003">
      <w:pPr>
        <w:spacing w:line="360" w:lineRule="auto"/>
        <w:jc w:val="both"/>
        <w:rPr>
          <w:sz w:val="28"/>
          <w:szCs w:val="28"/>
        </w:rPr>
      </w:pPr>
      <w:r>
        <w:rPr>
          <w:sz w:val="28"/>
          <w:szCs w:val="28"/>
        </w:rPr>
        <w:t xml:space="preserve">% </w:t>
      </w:r>
      <w:r w:rsidRPr="00E70003">
        <w:rPr>
          <w:sz w:val="28"/>
          <w:szCs w:val="28"/>
        </w:rPr>
        <w:t xml:space="preserve">                       </w:t>
      </w:r>
      <w:r>
        <w:rPr>
          <w:sz w:val="28"/>
          <w:szCs w:val="28"/>
        </w:rPr>
        <w:t xml:space="preserve"> – относительное значение</w:t>
      </w:r>
    </w:p>
    <w:p w:rsidR="00E70003" w:rsidRPr="00E70003" w:rsidRDefault="00E70003" w:rsidP="00E70003">
      <w:pPr>
        <w:spacing w:line="360" w:lineRule="auto"/>
        <w:jc w:val="both"/>
        <w:rPr>
          <w:sz w:val="28"/>
          <w:szCs w:val="28"/>
        </w:rPr>
      </w:pPr>
    </w:p>
    <w:p w:rsidR="00E70003" w:rsidRPr="00E70003" w:rsidRDefault="00E70003" w:rsidP="00E70003">
      <w:pPr>
        <w:spacing w:line="360" w:lineRule="auto"/>
        <w:jc w:val="both"/>
        <w:rPr>
          <w:sz w:val="28"/>
          <w:szCs w:val="28"/>
        </w:rPr>
      </w:pPr>
    </w:p>
    <w:p w:rsidR="00E70003" w:rsidRPr="00E70003" w:rsidRDefault="00E70003" w:rsidP="00E70003">
      <w:pPr>
        <w:spacing w:line="360" w:lineRule="auto"/>
        <w:jc w:val="both"/>
        <w:rPr>
          <w:sz w:val="28"/>
          <w:szCs w:val="28"/>
        </w:rPr>
      </w:pPr>
    </w:p>
    <w:p w:rsidR="00E70003" w:rsidRPr="00E70003" w:rsidRDefault="00E70003" w:rsidP="00E70003">
      <w:pPr>
        <w:spacing w:line="360" w:lineRule="auto"/>
        <w:jc w:val="both"/>
        <w:rPr>
          <w:sz w:val="28"/>
          <w:szCs w:val="28"/>
        </w:rPr>
      </w:pPr>
    </w:p>
    <w:p w:rsidR="00E70003" w:rsidRPr="00E70003" w:rsidRDefault="00E70003" w:rsidP="00E70003">
      <w:pPr>
        <w:spacing w:line="360" w:lineRule="auto"/>
        <w:jc w:val="both"/>
        <w:rPr>
          <w:sz w:val="28"/>
          <w:szCs w:val="28"/>
        </w:rPr>
      </w:pPr>
    </w:p>
    <w:p w:rsidR="00E70003" w:rsidRPr="00E70003" w:rsidRDefault="00E70003" w:rsidP="00E70003">
      <w:pPr>
        <w:spacing w:line="360" w:lineRule="auto"/>
        <w:jc w:val="both"/>
        <w:rPr>
          <w:sz w:val="28"/>
          <w:szCs w:val="28"/>
        </w:rPr>
      </w:pPr>
    </w:p>
    <w:p w:rsidR="00E70003" w:rsidRPr="00E70003" w:rsidRDefault="00E70003" w:rsidP="00E70003">
      <w:pPr>
        <w:spacing w:line="360" w:lineRule="auto"/>
        <w:jc w:val="both"/>
        <w:rPr>
          <w:sz w:val="28"/>
          <w:szCs w:val="28"/>
        </w:rPr>
      </w:pPr>
    </w:p>
    <w:p w:rsidR="00E70003" w:rsidRPr="00E70003" w:rsidRDefault="00E70003" w:rsidP="00E70003">
      <w:pPr>
        <w:spacing w:line="360" w:lineRule="auto"/>
        <w:jc w:val="both"/>
        <w:rPr>
          <w:sz w:val="28"/>
          <w:szCs w:val="28"/>
        </w:rPr>
      </w:pPr>
    </w:p>
    <w:p w:rsidR="00E70003" w:rsidRDefault="00E70003" w:rsidP="00E70003">
      <w:pPr>
        <w:spacing w:line="360" w:lineRule="auto"/>
        <w:jc w:val="center"/>
        <w:rPr>
          <w:sz w:val="28"/>
          <w:szCs w:val="28"/>
        </w:rPr>
      </w:pPr>
      <w:r>
        <w:rPr>
          <w:sz w:val="28"/>
          <w:szCs w:val="28"/>
        </w:rPr>
        <w:t>ВВЕДЕНИЕ</w:t>
      </w:r>
    </w:p>
    <w:p w:rsidR="00E70003" w:rsidRDefault="00E70003" w:rsidP="00E70003">
      <w:pPr>
        <w:pStyle w:val="FR1"/>
        <w:spacing w:before="0" w:line="360" w:lineRule="auto"/>
        <w:ind w:firstLine="708"/>
        <w:rPr>
          <w:b/>
          <w:bCs/>
          <w:sz w:val="28"/>
          <w:szCs w:val="28"/>
          <w:lang w:val="uk-UA"/>
        </w:rPr>
      </w:pPr>
    </w:p>
    <w:p w:rsidR="00E70003" w:rsidRDefault="00E70003" w:rsidP="00E70003">
      <w:pPr>
        <w:spacing w:line="360" w:lineRule="auto"/>
        <w:ind w:firstLine="708"/>
        <w:jc w:val="both"/>
        <w:rPr>
          <w:sz w:val="28"/>
          <w:szCs w:val="28"/>
          <w:lang w:val="uk-UA"/>
        </w:rPr>
      </w:pPr>
      <w:r>
        <w:rPr>
          <w:b/>
          <w:bCs/>
          <w:sz w:val="28"/>
          <w:szCs w:val="28"/>
          <w:lang w:val="uk-UA"/>
        </w:rPr>
        <w:t xml:space="preserve">Актуальность темы. </w:t>
      </w:r>
      <w:r>
        <w:rPr>
          <w:sz w:val="28"/>
          <w:szCs w:val="28"/>
          <w:lang w:val="uk-UA"/>
        </w:rPr>
        <w:t xml:space="preserve">В структуре хирургических стационаров более      35 % составляют больные  с гнойной патологией, среди которых найболее тяжёлое состояние отмечается у больных сепсисом </w:t>
      </w:r>
      <w:r>
        <w:rPr>
          <w:sz w:val="28"/>
          <w:szCs w:val="28"/>
        </w:rPr>
        <w:t>[</w:t>
      </w:r>
      <w:r>
        <w:rPr>
          <w:sz w:val="28"/>
          <w:szCs w:val="28"/>
          <w:lang w:val="uk-UA"/>
        </w:rPr>
        <w:t xml:space="preserve">И.А. Ерюхин и соавт., 2000; І.О. Гіленко та ін., 2003; Г.М. Шевченко та ін., 2004; Б.М. Даценко и соавт., 2005; Б.С. Запорожченко и соавт., 2005; В.А. Сипливый и соавт., 2006; </w:t>
      </w:r>
      <w:r>
        <w:rPr>
          <w:sz w:val="28"/>
          <w:szCs w:val="28"/>
          <w:lang w:val="en-US"/>
        </w:rPr>
        <w:t>T</w:t>
      </w:r>
      <w:r>
        <w:rPr>
          <w:sz w:val="28"/>
          <w:szCs w:val="28"/>
          <w:lang w:val="uk-UA"/>
        </w:rPr>
        <w:t>.</w:t>
      </w:r>
      <w:r>
        <w:rPr>
          <w:sz w:val="28"/>
          <w:szCs w:val="28"/>
          <w:lang w:val="en-US"/>
        </w:rPr>
        <w:t>J</w:t>
      </w:r>
      <w:r>
        <w:rPr>
          <w:sz w:val="28"/>
          <w:szCs w:val="28"/>
          <w:lang w:val="uk-UA"/>
        </w:rPr>
        <w:t xml:space="preserve">. </w:t>
      </w:r>
      <w:r>
        <w:rPr>
          <w:sz w:val="28"/>
          <w:szCs w:val="28"/>
          <w:lang w:val="en-US"/>
        </w:rPr>
        <w:t>Kowalski</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2005; </w:t>
      </w:r>
      <w:r>
        <w:rPr>
          <w:sz w:val="28"/>
          <w:szCs w:val="28"/>
          <w:lang w:val="en-US"/>
        </w:rPr>
        <w:t>J</w:t>
      </w:r>
      <w:r>
        <w:rPr>
          <w:sz w:val="28"/>
          <w:szCs w:val="28"/>
          <w:lang w:val="uk-UA"/>
        </w:rPr>
        <w:t>.</w:t>
      </w:r>
      <w:r>
        <w:rPr>
          <w:sz w:val="28"/>
          <w:szCs w:val="28"/>
          <w:lang w:val="en-US"/>
        </w:rPr>
        <w:t>M</w:t>
      </w:r>
      <w:r>
        <w:rPr>
          <w:sz w:val="28"/>
          <w:szCs w:val="28"/>
          <w:lang w:val="uk-UA"/>
        </w:rPr>
        <w:t>.</w:t>
      </w:r>
      <w:r>
        <w:rPr>
          <w:sz w:val="28"/>
          <w:szCs w:val="28"/>
          <w:lang w:val="en-US"/>
        </w:rPr>
        <w:t>jr</w:t>
      </w:r>
      <w:r>
        <w:rPr>
          <w:sz w:val="28"/>
          <w:szCs w:val="28"/>
          <w:lang w:val="uk-UA"/>
        </w:rPr>
        <w:t xml:space="preserve">. </w:t>
      </w:r>
      <w:r>
        <w:rPr>
          <w:sz w:val="28"/>
          <w:szCs w:val="28"/>
          <w:lang w:val="en-US"/>
        </w:rPr>
        <w:t>O</w:t>
      </w:r>
      <w:r>
        <w:rPr>
          <w:sz w:val="28"/>
          <w:szCs w:val="28"/>
          <w:lang w:val="uk-UA"/>
        </w:rPr>
        <w:t>’</w:t>
      </w:r>
      <w:r>
        <w:rPr>
          <w:sz w:val="28"/>
          <w:szCs w:val="28"/>
          <w:lang w:val="en-US"/>
        </w:rPr>
        <w:t>Brien</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2007</w:t>
      </w:r>
      <w:r>
        <w:rPr>
          <w:sz w:val="28"/>
          <w:szCs w:val="28"/>
        </w:rPr>
        <w:t>]</w:t>
      </w:r>
      <w:r>
        <w:rPr>
          <w:sz w:val="28"/>
          <w:szCs w:val="28"/>
          <w:lang w:val="uk-UA"/>
        </w:rPr>
        <w:t xml:space="preserve">. </w:t>
      </w:r>
    </w:p>
    <w:p w:rsidR="00E70003" w:rsidRDefault="00E70003" w:rsidP="00E70003">
      <w:pPr>
        <w:spacing w:line="360" w:lineRule="auto"/>
        <w:ind w:firstLine="709"/>
        <w:jc w:val="both"/>
        <w:rPr>
          <w:sz w:val="28"/>
          <w:szCs w:val="28"/>
          <w:lang w:val="uk-UA"/>
        </w:rPr>
      </w:pPr>
      <w:r>
        <w:rPr>
          <w:sz w:val="28"/>
          <w:szCs w:val="28"/>
          <w:lang w:val="uk-UA"/>
        </w:rPr>
        <w:t xml:space="preserve">Неуклонное возрастание числа лиц, употребляющих наркотики, привело к стремительному увеличению гнойно-воспалительных осложнений опийной наркомании (ГВОИН) и обусловило ряд новых социально-экономических и медицинских проблем </w:t>
      </w:r>
      <w:r>
        <w:rPr>
          <w:sz w:val="28"/>
          <w:szCs w:val="28"/>
        </w:rPr>
        <w:t>[</w:t>
      </w:r>
      <w:r>
        <w:rPr>
          <w:sz w:val="28"/>
          <w:szCs w:val="28"/>
          <w:lang w:val="uk-UA"/>
        </w:rPr>
        <w:t xml:space="preserve">І.Д. Герич, 1999; Н.С. Мотавкина и </w:t>
      </w:r>
      <w:r>
        <w:rPr>
          <w:sz w:val="28"/>
          <w:szCs w:val="28"/>
          <w:lang w:val="uk-UA"/>
        </w:rPr>
        <w:lastRenderedPageBreak/>
        <w:t xml:space="preserve">соавт., 2004; В.П. Шано и соавт., 2005; А.И. Краснослободский и соавт., 2006; </w:t>
      </w:r>
      <w:r>
        <w:rPr>
          <w:sz w:val="28"/>
          <w:szCs w:val="28"/>
          <w:lang w:val="en-US"/>
        </w:rPr>
        <w:t>S</w:t>
      </w:r>
      <w:r>
        <w:rPr>
          <w:sz w:val="28"/>
          <w:szCs w:val="28"/>
          <w:lang w:val="uk-UA"/>
        </w:rPr>
        <w:t>.</w:t>
      </w:r>
      <w:r>
        <w:rPr>
          <w:sz w:val="28"/>
          <w:szCs w:val="28"/>
          <w:lang w:val="en-US"/>
        </w:rPr>
        <w:t>M</w:t>
      </w:r>
      <w:r>
        <w:rPr>
          <w:sz w:val="28"/>
          <w:szCs w:val="28"/>
          <w:lang w:val="uk-UA"/>
        </w:rPr>
        <w:t xml:space="preserve">. </w:t>
      </w:r>
      <w:r>
        <w:rPr>
          <w:sz w:val="28"/>
          <w:szCs w:val="28"/>
          <w:lang w:val="en-US"/>
        </w:rPr>
        <w:t>Opal</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2003; </w:t>
      </w:r>
      <w:r>
        <w:rPr>
          <w:sz w:val="28"/>
          <w:szCs w:val="28"/>
          <w:lang w:val="en-US"/>
        </w:rPr>
        <w:t>H</w:t>
      </w:r>
      <w:r>
        <w:rPr>
          <w:sz w:val="28"/>
          <w:szCs w:val="28"/>
          <w:lang w:val="uk-UA"/>
        </w:rPr>
        <w:t>.</w:t>
      </w:r>
      <w:r>
        <w:rPr>
          <w:sz w:val="28"/>
          <w:szCs w:val="28"/>
          <w:lang w:val="en-US"/>
        </w:rPr>
        <w:t>L</w:t>
      </w:r>
      <w:r>
        <w:rPr>
          <w:sz w:val="28"/>
          <w:szCs w:val="28"/>
          <w:lang w:val="uk-UA"/>
        </w:rPr>
        <w:t xml:space="preserve">. </w:t>
      </w:r>
      <w:r>
        <w:rPr>
          <w:sz w:val="28"/>
          <w:szCs w:val="28"/>
          <w:lang w:val="en-US"/>
        </w:rPr>
        <w:t>Evans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2007</w:t>
      </w:r>
      <w:r>
        <w:rPr>
          <w:sz w:val="28"/>
          <w:szCs w:val="28"/>
        </w:rPr>
        <w:t>]</w:t>
      </w:r>
      <w:r>
        <w:rPr>
          <w:sz w:val="28"/>
          <w:szCs w:val="28"/>
          <w:lang w:val="uk-UA"/>
        </w:rPr>
        <w:t xml:space="preserve">. </w:t>
      </w:r>
    </w:p>
    <w:p w:rsidR="00E70003" w:rsidRDefault="00E70003" w:rsidP="00E70003">
      <w:pPr>
        <w:spacing w:line="360" w:lineRule="auto"/>
        <w:ind w:firstLine="709"/>
        <w:jc w:val="both"/>
        <w:rPr>
          <w:sz w:val="30"/>
          <w:szCs w:val="30"/>
          <w:lang w:val="uk-UA"/>
        </w:rPr>
      </w:pPr>
      <w:r>
        <w:rPr>
          <w:sz w:val="28"/>
          <w:szCs w:val="28"/>
          <w:lang w:val="uk-UA"/>
        </w:rPr>
        <w:t xml:space="preserve">Наиболее выраженные трудности диагностики и лечения ГВОИН возникают у больных сепсисом, которые нуждаются в отдельном подходе, в плане диагностики, нестандартного решения вопросов хирургического лечения и интенсивной терапии в послеоперационном периоде с учётом специфического и наркологического статуса пациентов, их обменных, иммунологических и психологических особенностей </w:t>
      </w:r>
      <w:r>
        <w:rPr>
          <w:sz w:val="30"/>
          <w:szCs w:val="30"/>
        </w:rPr>
        <w:t>[</w:t>
      </w:r>
      <w:r>
        <w:rPr>
          <w:sz w:val="28"/>
          <w:szCs w:val="28"/>
          <w:lang w:val="uk-UA"/>
        </w:rPr>
        <w:t xml:space="preserve">В.И. Гирля и соавт., 2002; В.В. Никонов и соавт., 2004; А.Л. Бондаренко и соавт., 2006; С.Д. Шаповал и соавт., 2006; </w:t>
      </w:r>
      <w:r>
        <w:rPr>
          <w:sz w:val="28"/>
          <w:szCs w:val="28"/>
          <w:lang w:val="en-US"/>
        </w:rPr>
        <w:t>A</w:t>
      </w:r>
      <w:r>
        <w:rPr>
          <w:sz w:val="28"/>
          <w:szCs w:val="28"/>
          <w:lang w:val="uk-UA"/>
        </w:rPr>
        <w:t xml:space="preserve">. </w:t>
      </w:r>
      <w:r>
        <w:rPr>
          <w:sz w:val="28"/>
          <w:szCs w:val="28"/>
          <w:lang w:val="en-US"/>
        </w:rPr>
        <w:t>Carion</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2004; </w:t>
      </w:r>
      <w:r>
        <w:rPr>
          <w:sz w:val="28"/>
          <w:szCs w:val="28"/>
          <w:lang w:val="en-US"/>
        </w:rPr>
        <w:t>D</w:t>
      </w:r>
      <w:r>
        <w:rPr>
          <w:sz w:val="28"/>
          <w:szCs w:val="28"/>
          <w:lang w:val="uk-UA"/>
        </w:rPr>
        <w:t>.</w:t>
      </w:r>
      <w:r>
        <w:rPr>
          <w:sz w:val="28"/>
          <w:szCs w:val="28"/>
          <w:lang w:val="en-US"/>
        </w:rPr>
        <w:t>Lipiner</w:t>
      </w:r>
      <w:r>
        <w:rPr>
          <w:sz w:val="28"/>
          <w:szCs w:val="28"/>
          <w:lang w:val="uk-UA"/>
        </w:rPr>
        <w:t xml:space="preserve"> – </w:t>
      </w:r>
      <w:r>
        <w:rPr>
          <w:sz w:val="28"/>
          <w:szCs w:val="28"/>
          <w:lang w:val="en-US"/>
        </w:rPr>
        <w:t>Friedman</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2007</w:t>
      </w:r>
      <w:r>
        <w:rPr>
          <w:sz w:val="28"/>
          <w:szCs w:val="28"/>
        </w:rPr>
        <w:t>]</w:t>
      </w:r>
      <w:r>
        <w:rPr>
          <w:sz w:val="28"/>
          <w:szCs w:val="28"/>
          <w:lang w:val="uk-UA"/>
        </w:rPr>
        <w:t>.</w:t>
      </w:r>
    </w:p>
    <w:p w:rsidR="00E70003" w:rsidRDefault="00E70003" w:rsidP="00E70003">
      <w:pPr>
        <w:pStyle w:val="FR1"/>
        <w:spacing w:before="0" w:line="360" w:lineRule="auto"/>
        <w:ind w:firstLine="709"/>
        <w:rPr>
          <w:sz w:val="28"/>
          <w:szCs w:val="28"/>
          <w:lang w:val="uk-UA"/>
        </w:rPr>
      </w:pPr>
      <w:r>
        <w:rPr>
          <w:sz w:val="28"/>
          <w:szCs w:val="28"/>
          <w:lang w:val="uk-UA"/>
        </w:rPr>
        <w:t xml:space="preserve">Однако, несмотря на очевидную актуальность, хирургическому сепсису у больных-наркоманов посвящается достаточно незначительное количество научных статей, большинство из которых освещают лишь отдельные фрагменты этой важной проблемы гнойной хирургии </w:t>
      </w:r>
      <w:r w:rsidRPr="00E70003">
        <w:rPr>
          <w:sz w:val="28"/>
          <w:szCs w:val="28"/>
          <w:lang w:val="ru-RU"/>
        </w:rPr>
        <w:t>[</w:t>
      </w:r>
      <w:r>
        <w:rPr>
          <w:sz w:val="28"/>
          <w:szCs w:val="28"/>
          <w:lang w:val="uk-UA"/>
        </w:rPr>
        <w:t xml:space="preserve">А.И. Краснослободский, 2002; И.Е. Вертулецкий и соавт., 2003; В.О. Шідловський та ін., 2005; А.А. Кузнєцов, 2006; </w:t>
      </w:r>
      <w:r>
        <w:rPr>
          <w:sz w:val="28"/>
          <w:szCs w:val="28"/>
        </w:rPr>
        <w:t>A</w:t>
      </w:r>
      <w:r>
        <w:rPr>
          <w:sz w:val="28"/>
          <w:szCs w:val="28"/>
          <w:lang w:val="uk-UA"/>
        </w:rPr>
        <w:t>.</w:t>
      </w:r>
      <w:r>
        <w:rPr>
          <w:sz w:val="28"/>
          <w:szCs w:val="28"/>
        </w:rPr>
        <w:t>M</w:t>
      </w:r>
      <w:r>
        <w:rPr>
          <w:sz w:val="28"/>
          <w:szCs w:val="28"/>
          <w:lang w:val="uk-UA"/>
        </w:rPr>
        <w:t xml:space="preserve">. </w:t>
      </w:r>
      <w:r>
        <w:rPr>
          <w:sz w:val="28"/>
          <w:szCs w:val="28"/>
        </w:rPr>
        <w:t>Sutherland</w:t>
      </w:r>
      <w:r>
        <w:rPr>
          <w:sz w:val="28"/>
          <w:szCs w:val="28"/>
          <w:lang w:val="uk-UA"/>
        </w:rPr>
        <w:t xml:space="preserve"> </w:t>
      </w:r>
      <w:r>
        <w:rPr>
          <w:sz w:val="28"/>
          <w:szCs w:val="28"/>
        </w:rPr>
        <w:t>et</w:t>
      </w:r>
      <w:r>
        <w:rPr>
          <w:sz w:val="28"/>
          <w:szCs w:val="28"/>
          <w:lang w:val="uk-UA"/>
        </w:rPr>
        <w:t xml:space="preserve"> </w:t>
      </w:r>
      <w:r>
        <w:rPr>
          <w:sz w:val="28"/>
          <w:szCs w:val="28"/>
        </w:rPr>
        <w:t>al</w:t>
      </w:r>
      <w:r>
        <w:rPr>
          <w:sz w:val="28"/>
          <w:szCs w:val="28"/>
          <w:lang w:val="uk-UA"/>
        </w:rPr>
        <w:t xml:space="preserve">., 2005; </w:t>
      </w:r>
      <w:r>
        <w:rPr>
          <w:sz w:val="28"/>
          <w:szCs w:val="28"/>
        </w:rPr>
        <w:t>P</w:t>
      </w:r>
      <w:r>
        <w:rPr>
          <w:sz w:val="28"/>
          <w:szCs w:val="28"/>
          <w:lang w:val="uk-UA"/>
        </w:rPr>
        <w:t>.</w:t>
      </w:r>
      <w:r>
        <w:rPr>
          <w:sz w:val="28"/>
          <w:szCs w:val="28"/>
        </w:rPr>
        <w:t>A</w:t>
      </w:r>
      <w:r>
        <w:rPr>
          <w:sz w:val="28"/>
          <w:szCs w:val="28"/>
          <w:lang w:val="uk-UA"/>
        </w:rPr>
        <w:t xml:space="preserve">. </w:t>
      </w:r>
      <w:r>
        <w:rPr>
          <w:sz w:val="28"/>
          <w:szCs w:val="28"/>
        </w:rPr>
        <w:t>Danai</w:t>
      </w:r>
      <w:r>
        <w:rPr>
          <w:sz w:val="28"/>
          <w:szCs w:val="28"/>
          <w:lang w:val="uk-UA"/>
        </w:rPr>
        <w:t xml:space="preserve"> </w:t>
      </w:r>
      <w:r>
        <w:rPr>
          <w:sz w:val="28"/>
          <w:szCs w:val="28"/>
        </w:rPr>
        <w:t>et</w:t>
      </w:r>
      <w:r>
        <w:rPr>
          <w:sz w:val="28"/>
          <w:szCs w:val="28"/>
          <w:lang w:val="uk-UA"/>
        </w:rPr>
        <w:t xml:space="preserve"> </w:t>
      </w:r>
      <w:r>
        <w:rPr>
          <w:sz w:val="28"/>
          <w:szCs w:val="28"/>
        </w:rPr>
        <w:t>al</w:t>
      </w:r>
      <w:r>
        <w:rPr>
          <w:sz w:val="28"/>
          <w:szCs w:val="28"/>
          <w:lang w:val="uk-UA"/>
        </w:rPr>
        <w:t>., 2007</w:t>
      </w:r>
      <w:r w:rsidRPr="00E70003">
        <w:rPr>
          <w:sz w:val="28"/>
          <w:szCs w:val="28"/>
          <w:lang w:val="ru-RU"/>
        </w:rPr>
        <w:t>]</w:t>
      </w:r>
      <w:r>
        <w:rPr>
          <w:sz w:val="28"/>
          <w:szCs w:val="28"/>
          <w:lang w:val="uk-UA"/>
        </w:rPr>
        <w:t>. В доступной отечественной и зарубежной литературе почти отсутствуют исследования нарушений гомеостаза у больных-наркоманов при различных формах (стадиях) септического процесса.</w:t>
      </w:r>
    </w:p>
    <w:p w:rsidR="00E70003" w:rsidRDefault="00E70003" w:rsidP="00E70003">
      <w:pPr>
        <w:pStyle w:val="FR1"/>
        <w:spacing w:before="0" w:line="360" w:lineRule="auto"/>
        <w:ind w:firstLine="709"/>
        <w:rPr>
          <w:sz w:val="28"/>
          <w:szCs w:val="28"/>
          <w:lang w:val="uk-UA"/>
        </w:rPr>
      </w:pPr>
      <w:r>
        <w:rPr>
          <w:sz w:val="28"/>
          <w:szCs w:val="28"/>
          <w:lang w:val="uk-UA"/>
        </w:rPr>
        <w:t>Приведенные факты определяют актуальность проблемы хирургического сепсиса у больных-наркоманов, а следовательно целесообразность ее всесторонней и тщательной доработки.</w:t>
      </w:r>
    </w:p>
    <w:p w:rsidR="00E70003" w:rsidRDefault="00E70003" w:rsidP="00E70003">
      <w:pPr>
        <w:spacing w:line="360" w:lineRule="auto"/>
        <w:ind w:firstLine="708"/>
        <w:jc w:val="both"/>
        <w:rPr>
          <w:b/>
          <w:bCs/>
          <w:sz w:val="28"/>
          <w:szCs w:val="28"/>
          <w:lang w:val="uk-UA"/>
        </w:rPr>
      </w:pPr>
      <w:r>
        <w:rPr>
          <w:b/>
          <w:bCs/>
          <w:sz w:val="28"/>
          <w:szCs w:val="28"/>
          <w:lang w:val="uk-UA"/>
        </w:rPr>
        <w:t xml:space="preserve">Связь работы с научными программами, планами, темами. </w:t>
      </w:r>
      <w:r>
        <w:rPr>
          <w:sz w:val="28"/>
          <w:szCs w:val="28"/>
          <w:lang w:val="uk-UA"/>
        </w:rPr>
        <w:t xml:space="preserve">Диссертационная работа выполнена в соответствии с планами научно-исследовательской работы Запорожской медицинской академии последипломного образования «Особенности течения хирургического сепсиса у больных с соматическими заболеваниями», № </w:t>
      </w:r>
      <w:r>
        <w:rPr>
          <w:sz w:val="28"/>
          <w:szCs w:val="28"/>
        </w:rPr>
        <w:t xml:space="preserve">госрегистрации </w:t>
      </w:r>
      <w:r>
        <w:rPr>
          <w:sz w:val="28"/>
          <w:szCs w:val="28"/>
        </w:rPr>
        <w:lastRenderedPageBreak/>
        <w:t>0106</w:t>
      </w:r>
      <w:r>
        <w:rPr>
          <w:sz w:val="28"/>
          <w:szCs w:val="28"/>
          <w:lang w:val="en-US"/>
        </w:rPr>
        <w:t>U</w:t>
      </w:r>
      <w:r>
        <w:rPr>
          <w:sz w:val="28"/>
          <w:szCs w:val="28"/>
        </w:rPr>
        <w:t>001001</w:t>
      </w:r>
      <w:r>
        <w:rPr>
          <w:sz w:val="28"/>
          <w:szCs w:val="28"/>
          <w:lang w:val="uk-UA"/>
        </w:rPr>
        <w:t>. Тема утверджена на заседании учёного совета ЗМАПО – протокол № 1 от 04.02.2005 р., и на РПК «ХИРУРГИЯ» - протокол № 19 от 17.12.2004 р.</w:t>
      </w:r>
    </w:p>
    <w:p w:rsidR="00E70003" w:rsidRDefault="00E70003" w:rsidP="00E70003">
      <w:pPr>
        <w:spacing w:line="360" w:lineRule="auto"/>
        <w:ind w:firstLine="709"/>
        <w:jc w:val="both"/>
        <w:rPr>
          <w:b/>
          <w:bCs/>
          <w:snapToGrid w:val="0"/>
          <w:sz w:val="28"/>
          <w:szCs w:val="28"/>
          <w:lang w:val="uk-UA"/>
        </w:rPr>
      </w:pPr>
      <w:r>
        <w:rPr>
          <w:b/>
          <w:bCs/>
          <w:snapToGrid w:val="0"/>
          <w:sz w:val="28"/>
          <w:szCs w:val="28"/>
          <w:lang w:val="uk-UA"/>
        </w:rPr>
        <w:t xml:space="preserve">Цель исследования. </w:t>
      </w:r>
      <w:r>
        <w:rPr>
          <w:snapToGrid w:val="0"/>
          <w:sz w:val="28"/>
          <w:szCs w:val="28"/>
          <w:lang w:val="uk-UA"/>
        </w:rPr>
        <w:t xml:space="preserve">Улучшение </w:t>
      </w:r>
      <w:r>
        <w:rPr>
          <w:sz w:val="28"/>
          <w:szCs w:val="28"/>
          <w:lang w:val="uk-UA"/>
        </w:rPr>
        <w:t xml:space="preserve">результатов лечения </w:t>
      </w:r>
      <w:r>
        <w:rPr>
          <w:snapToGrid w:val="0"/>
          <w:sz w:val="28"/>
          <w:szCs w:val="28"/>
          <w:lang w:val="uk-UA"/>
        </w:rPr>
        <w:t>хирургического сепсиса у</w:t>
      </w:r>
      <w:r>
        <w:rPr>
          <w:sz w:val="28"/>
          <w:szCs w:val="28"/>
          <w:lang w:val="uk-UA"/>
        </w:rPr>
        <w:t xml:space="preserve"> больных-наркоманов</w:t>
      </w:r>
      <w:r>
        <w:rPr>
          <w:snapToGrid w:val="0"/>
          <w:sz w:val="28"/>
          <w:szCs w:val="28"/>
          <w:lang w:val="uk-UA"/>
        </w:rPr>
        <w:t>, путем коррекции эндотоксикоза и своевременной переориентации программы лечения.</w:t>
      </w:r>
    </w:p>
    <w:p w:rsidR="00E70003" w:rsidRDefault="00E70003" w:rsidP="00E70003">
      <w:pPr>
        <w:spacing w:line="360" w:lineRule="auto"/>
        <w:ind w:firstLine="708"/>
        <w:jc w:val="both"/>
        <w:rPr>
          <w:b/>
          <w:bCs/>
          <w:snapToGrid w:val="0"/>
          <w:sz w:val="28"/>
          <w:szCs w:val="28"/>
        </w:rPr>
      </w:pPr>
      <w:r>
        <w:rPr>
          <w:b/>
          <w:bCs/>
          <w:snapToGrid w:val="0"/>
          <w:sz w:val="28"/>
          <w:szCs w:val="28"/>
        </w:rPr>
        <w:t>Задачи исследования:</w:t>
      </w:r>
    </w:p>
    <w:p w:rsidR="00E70003" w:rsidRDefault="00E70003" w:rsidP="00E70003">
      <w:pPr>
        <w:widowControl w:val="0"/>
        <w:autoSpaceDE w:val="0"/>
        <w:autoSpaceDN w:val="0"/>
        <w:adjustRightInd w:val="0"/>
        <w:spacing w:line="360" w:lineRule="auto"/>
        <w:ind w:firstLine="708"/>
        <w:jc w:val="both"/>
        <w:rPr>
          <w:snapToGrid w:val="0"/>
          <w:sz w:val="28"/>
          <w:szCs w:val="28"/>
        </w:rPr>
      </w:pPr>
      <w:r>
        <w:rPr>
          <w:snapToGrid w:val="0"/>
          <w:sz w:val="28"/>
          <w:szCs w:val="28"/>
        </w:rPr>
        <w:t xml:space="preserve">1) определить этиологические факторы хирургического сепсиса </w:t>
      </w:r>
      <w:r>
        <w:rPr>
          <w:sz w:val="28"/>
          <w:szCs w:val="28"/>
          <w:lang w:val="uk-UA"/>
        </w:rPr>
        <w:t>у больных-наркоманов во временном аспекте;</w:t>
      </w:r>
    </w:p>
    <w:p w:rsidR="00E70003" w:rsidRDefault="00E70003" w:rsidP="00E70003">
      <w:pPr>
        <w:widowControl w:val="0"/>
        <w:autoSpaceDE w:val="0"/>
        <w:autoSpaceDN w:val="0"/>
        <w:adjustRightInd w:val="0"/>
        <w:spacing w:line="360" w:lineRule="auto"/>
        <w:ind w:firstLine="709"/>
        <w:jc w:val="both"/>
        <w:rPr>
          <w:snapToGrid w:val="0"/>
          <w:sz w:val="28"/>
          <w:szCs w:val="28"/>
        </w:rPr>
      </w:pPr>
      <w:r>
        <w:rPr>
          <w:snapToGrid w:val="0"/>
          <w:sz w:val="28"/>
          <w:szCs w:val="28"/>
        </w:rPr>
        <w:t xml:space="preserve">2) выяснить особенности клинической картины и симтоматики хирургического сепсиса </w:t>
      </w:r>
      <w:r>
        <w:rPr>
          <w:sz w:val="28"/>
          <w:szCs w:val="28"/>
          <w:lang w:val="uk-UA"/>
        </w:rPr>
        <w:t>у больных-наркоманов;</w:t>
      </w:r>
    </w:p>
    <w:p w:rsidR="00E70003" w:rsidRDefault="00E70003" w:rsidP="00E70003">
      <w:pPr>
        <w:widowControl w:val="0"/>
        <w:autoSpaceDE w:val="0"/>
        <w:autoSpaceDN w:val="0"/>
        <w:adjustRightInd w:val="0"/>
        <w:spacing w:line="360" w:lineRule="auto"/>
        <w:ind w:firstLine="709"/>
        <w:jc w:val="both"/>
        <w:rPr>
          <w:snapToGrid w:val="0"/>
          <w:sz w:val="28"/>
          <w:szCs w:val="28"/>
        </w:rPr>
      </w:pPr>
      <w:r>
        <w:rPr>
          <w:snapToGrid w:val="0"/>
          <w:sz w:val="28"/>
          <w:szCs w:val="28"/>
        </w:rPr>
        <w:t xml:space="preserve">3) оценить степень тяжести хирургического сепсиса </w:t>
      </w:r>
      <w:r>
        <w:rPr>
          <w:sz w:val="28"/>
          <w:szCs w:val="28"/>
          <w:lang w:val="uk-UA"/>
        </w:rPr>
        <w:t>у больных-наркоманов в зависимости от первых проявлений заболевания при помощи балльной системы</w:t>
      </w:r>
      <w:r>
        <w:rPr>
          <w:snapToGrid w:val="0"/>
          <w:sz w:val="28"/>
          <w:szCs w:val="28"/>
        </w:rPr>
        <w:t xml:space="preserve"> АРАСНЕ – ІІ;</w:t>
      </w:r>
    </w:p>
    <w:p w:rsidR="00E70003" w:rsidRDefault="00E70003" w:rsidP="00E70003">
      <w:pPr>
        <w:widowControl w:val="0"/>
        <w:autoSpaceDE w:val="0"/>
        <w:autoSpaceDN w:val="0"/>
        <w:adjustRightInd w:val="0"/>
        <w:spacing w:line="360" w:lineRule="auto"/>
        <w:ind w:firstLine="709"/>
        <w:jc w:val="both"/>
        <w:rPr>
          <w:snapToGrid w:val="0"/>
          <w:sz w:val="28"/>
          <w:szCs w:val="28"/>
        </w:rPr>
      </w:pPr>
      <w:r>
        <w:rPr>
          <w:snapToGrid w:val="0"/>
          <w:sz w:val="28"/>
          <w:szCs w:val="28"/>
        </w:rPr>
        <w:t xml:space="preserve">4) изучить степень выраженности интоксикационного синдрома </w:t>
      </w:r>
      <w:r>
        <w:rPr>
          <w:sz w:val="28"/>
          <w:szCs w:val="28"/>
          <w:lang w:val="uk-UA"/>
        </w:rPr>
        <w:t xml:space="preserve">при различных формах (стадиях) </w:t>
      </w:r>
      <w:r>
        <w:rPr>
          <w:snapToGrid w:val="0"/>
          <w:sz w:val="28"/>
          <w:szCs w:val="28"/>
        </w:rPr>
        <w:t xml:space="preserve">хирургического сепсиса </w:t>
      </w:r>
      <w:r>
        <w:rPr>
          <w:sz w:val="28"/>
          <w:szCs w:val="28"/>
          <w:lang w:val="uk-UA"/>
        </w:rPr>
        <w:t>у больных-наркоманов с помощью объективных маркеров эндотоксико</w:t>
      </w:r>
      <w:r>
        <w:rPr>
          <w:snapToGrid w:val="0"/>
          <w:sz w:val="28"/>
          <w:szCs w:val="28"/>
        </w:rPr>
        <w:t>за;</w:t>
      </w:r>
    </w:p>
    <w:p w:rsidR="00E70003" w:rsidRDefault="00E70003" w:rsidP="00E70003">
      <w:pPr>
        <w:widowControl w:val="0"/>
        <w:autoSpaceDE w:val="0"/>
        <w:autoSpaceDN w:val="0"/>
        <w:adjustRightInd w:val="0"/>
        <w:spacing w:line="360" w:lineRule="auto"/>
        <w:ind w:firstLine="709"/>
        <w:jc w:val="both"/>
        <w:rPr>
          <w:snapToGrid w:val="0"/>
          <w:sz w:val="28"/>
          <w:szCs w:val="28"/>
        </w:rPr>
      </w:pPr>
      <w:r>
        <w:rPr>
          <w:snapToGrid w:val="0"/>
          <w:sz w:val="28"/>
          <w:szCs w:val="28"/>
        </w:rPr>
        <w:t xml:space="preserve">5) усовершенствовать существующие и разработать новые методы лечебно-диагностического плана в комплексе интенсивной терапии хирургического сепсиса </w:t>
      </w:r>
      <w:r>
        <w:rPr>
          <w:sz w:val="28"/>
          <w:szCs w:val="28"/>
          <w:lang w:val="uk-UA"/>
        </w:rPr>
        <w:t>у больных-наркоманов.</w:t>
      </w:r>
    </w:p>
    <w:p w:rsidR="00E70003" w:rsidRDefault="00E70003" w:rsidP="00E70003">
      <w:pPr>
        <w:spacing w:line="360" w:lineRule="auto"/>
        <w:ind w:firstLine="708"/>
        <w:jc w:val="both"/>
        <w:rPr>
          <w:snapToGrid w:val="0"/>
          <w:sz w:val="28"/>
          <w:szCs w:val="28"/>
        </w:rPr>
      </w:pPr>
      <w:r>
        <w:rPr>
          <w:i/>
          <w:iCs/>
          <w:snapToGrid w:val="0"/>
          <w:sz w:val="28"/>
          <w:szCs w:val="28"/>
        </w:rPr>
        <w:t>Изучаемые явления:</w:t>
      </w:r>
      <w:r>
        <w:rPr>
          <w:b/>
          <w:bCs/>
          <w:snapToGrid w:val="0"/>
          <w:sz w:val="28"/>
          <w:szCs w:val="28"/>
        </w:rPr>
        <w:t xml:space="preserve"> </w:t>
      </w:r>
      <w:r>
        <w:rPr>
          <w:snapToGrid w:val="0"/>
          <w:sz w:val="28"/>
          <w:szCs w:val="28"/>
        </w:rPr>
        <w:t>наркомания, хирургический сепсис, клинические, лабораторные методы диагногстики; хирургическое, медикаментозное лечение.</w:t>
      </w:r>
    </w:p>
    <w:p w:rsidR="00E70003" w:rsidRDefault="00E70003" w:rsidP="00E70003">
      <w:pPr>
        <w:spacing w:line="360" w:lineRule="auto"/>
        <w:ind w:firstLine="708"/>
        <w:jc w:val="both"/>
        <w:rPr>
          <w:snapToGrid w:val="0"/>
          <w:sz w:val="28"/>
          <w:szCs w:val="28"/>
        </w:rPr>
      </w:pPr>
      <w:r>
        <w:rPr>
          <w:i/>
          <w:iCs/>
          <w:snapToGrid w:val="0"/>
          <w:sz w:val="28"/>
          <w:szCs w:val="28"/>
        </w:rPr>
        <w:t>Объект исследования:</w:t>
      </w:r>
      <w:r>
        <w:rPr>
          <w:b/>
          <w:bCs/>
          <w:snapToGrid w:val="0"/>
          <w:sz w:val="28"/>
          <w:szCs w:val="28"/>
        </w:rPr>
        <w:t xml:space="preserve"> </w:t>
      </w:r>
      <w:r>
        <w:rPr>
          <w:snapToGrid w:val="0"/>
          <w:sz w:val="28"/>
          <w:szCs w:val="28"/>
        </w:rPr>
        <w:t>хирургический сепсис инъекционной наркомании.</w:t>
      </w:r>
    </w:p>
    <w:p w:rsidR="00E70003" w:rsidRDefault="00E70003" w:rsidP="00E70003">
      <w:pPr>
        <w:spacing w:line="360" w:lineRule="auto"/>
        <w:ind w:firstLine="708"/>
        <w:jc w:val="both"/>
        <w:rPr>
          <w:snapToGrid w:val="0"/>
          <w:sz w:val="28"/>
          <w:szCs w:val="28"/>
        </w:rPr>
      </w:pPr>
      <w:r>
        <w:rPr>
          <w:i/>
          <w:iCs/>
          <w:snapToGrid w:val="0"/>
          <w:sz w:val="28"/>
          <w:szCs w:val="28"/>
        </w:rPr>
        <w:lastRenderedPageBreak/>
        <w:t>Предмет исследования:</w:t>
      </w:r>
      <w:r>
        <w:rPr>
          <w:b/>
          <w:bCs/>
          <w:snapToGrid w:val="0"/>
          <w:sz w:val="28"/>
          <w:szCs w:val="28"/>
        </w:rPr>
        <w:t xml:space="preserve"> </w:t>
      </w:r>
      <w:r>
        <w:rPr>
          <w:snapToGrid w:val="0"/>
          <w:sz w:val="28"/>
          <w:szCs w:val="28"/>
        </w:rPr>
        <w:t>Эффективность усовершенствованного комплекса лечебно-диагностических мероприятий у наркоманов с хирургическим сепсисом.</w:t>
      </w:r>
    </w:p>
    <w:p w:rsidR="00E70003" w:rsidRDefault="00E70003" w:rsidP="00E70003">
      <w:pPr>
        <w:spacing w:line="360" w:lineRule="auto"/>
        <w:ind w:firstLine="708"/>
        <w:jc w:val="both"/>
        <w:rPr>
          <w:snapToGrid w:val="0"/>
          <w:sz w:val="28"/>
          <w:szCs w:val="28"/>
        </w:rPr>
      </w:pPr>
      <w:r>
        <w:rPr>
          <w:i/>
          <w:iCs/>
          <w:snapToGrid w:val="0"/>
          <w:sz w:val="28"/>
          <w:szCs w:val="28"/>
        </w:rPr>
        <w:t>Методы исследования:</w:t>
      </w:r>
      <w:r>
        <w:rPr>
          <w:b/>
          <w:bCs/>
          <w:snapToGrid w:val="0"/>
          <w:sz w:val="28"/>
          <w:szCs w:val="28"/>
        </w:rPr>
        <w:t xml:space="preserve"> </w:t>
      </w:r>
      <w:r>
        <w:rPr>
          <w:snapToGrid w:val="0"/>
          <w:sz w:val="28"/>
          <w:szCs w:val="28"/>
        </w:rPr>
        <w:t>общеклинические, биохимические, бактериологические, микробиологические, иммунологические, статистические.</w:t>
      </w:r>
    </w:p>
    <w:p w:rsidR="00E70003" w:rsidRDefault="00E70003" w:rsidP="00E70003">
      <w:pPr>
        <w:spacing w:line="360" w:lineRule="auto"/>
        <w:ind w:firstLine="708"/>
        <w:jc w:val="both"/>
        <w:rPr>
          <w:snapToGrid w:val="0"/>
          <w:sz w:val="28"/>
          <w:szCs w:val="28"/>
        </w:rPr>
      </w:pPr>
      <w:r>
        <w:rPr>
          <w:i/>
          <w:iCs/>
          <w:snapToGrid w:val="0"/>
          <w:sz w:val="28"/>
          <w:szCs w:val="28"/>
        </w:rPr>
        <w:t>Используемые средства:</w:t>
      </w:r>
      <w:r>
        <w:rPr>
          <w:b/>
          <w:bCs/>
          <w:snapToGrid w:val="0"/>
          <w:sz w:val="28"/>
          <w:szCs w:val="28"/>
        </w:rPr>
        <w:t xml:space="preserve"> </w:t>
      </w:r>
      <w:r>
        <w:rPr>
          <w:snapToGrid w:val="0"/>
          <w:sz w:val="28"/>
          <w:szCs w:val="28"/>
        </w:rPr>
        <w:t>спектрофотометр, спектрофлюориметр, весы аналитические, термостат.</w:t>
      </w:r>
    </w:p>
    <w:p w:rsidR="00E70003" w:rsidRDefault="00E70003" w:rsidP="00E70003">
      <w:pPr>
        <w:pStyle w:val="FR1"/>
        <w:spacing w:before="0" w:line="360" w:lineRule="auto"/>
        <w:ind w:firstLine="708"/>
        <w:rPr>
          <w:sz w:val="28"/>
          <w:szCs w:val="28"/>
          <w:lang w:val="uk-UA"/>
        </w:rPr>
      </w:pPr>
      <w:r w:rsidRPr="00E70003">
        <w:rPr>
          <w:b/>
          <w:bCs/>
          <w:snapToGrid w:val="0"/>
          <w:sz w:val="28"/>
          <w:szCs w:val="28"/>
          <w:lang w:val="ru-RU"/>
        </w:rPr>
        <w:t xml:space="preserve">Научная новизна исследования. </w:t>
      </w:r>
      <w:r>
        <w:rPr>
          <w:sz w:val="28"/>
          <w:szCs w:val="28"/>
          <w:lang w:val="uk-UA"/>
        </w:rPr>
        <w:t xml:space="preserve">Впервые дана оценка степени тяжести эндотоксикоза при различных формах (стадиях) септического процесса у больных-наркоманов в сравнительном аспекте с выраженностью синдрома эндогенной интоксикации (СЭИ) у больных сепсисом, не имеющих наркотической зависимости. </w:t>
      </w:r>
    </w:p>
    <w:p w:rsidR="00E70003" w:rsidRPr="00E70003" w:rsidRDefault="00E70003" w:rsidP="00E70003">
      <w:pPr>
        <w:pStyle w:val="FR1"/>
        <w:spacing w:before="0" w:line="360" w:lineRule="auto"/>
        <w:ind w:firstLine="708"/>
        <w:rPr>
          <w:snapToGrid w:val="0"/>
          <w:sz w:val="28"/>
          <w:szCs w:val="28"/>
          <w:lang w:val="ru-RU"/>
        </w:rPr>
      </w:pPr>
      <w:r w:rsidRPr="00E70003">
        <w:rPr>
          <w:snapToGrid w:val="0"/>
          <w:sz w:val="28"/>
          <w:szCs w:val="28"/>
          <w:lang w:val="ru-RU"/>
        </w:rPr>
        <w:t>Оптимизирована программа местного лечения первичного и вторичных очагов инфекции у больных-наркоманамов  с хирургическим сепсисом путем применения сорбционных повязок в фазе экссудации.</w:t>
      </w:r>
    </w:p>
    <w:p w:rsidR="00E70003" w:rsidRPr="00E70003" w:rsidRDefault="00E70003" w:rsidP="00E70003">
      <w:pPr>
        <w:pStyle w:val="FR1"/>
        <w:spacing w:before="0" w:line="360" w:lineRule="auto"/>
        <w:ind w:firstLine="708"/>
        <w:rPr>
          <w:snapToGrid w:val="0"/>
          <w:sz w:val="28"/>
          <w:szCs w:val="28"/>
          <w:lang w:val="ru-RU"/>
        </w:rPr>
      </w:pPr>
      <w:r w:rsidRPr="00E70003">
        <w:rPr>
          <w:snapToGrid w:val="0"/>
          <w:sz w:val="28"/>
          <w:szCs w:val="28"/>
          <w:lang w:val="ru-RU"/>
        </w:rPr>
        <w:t>Впервые, на основании проведенных исследований дана высокая оценка диагностической значимости продуктов оксида азота (</w:t>
      </w:r>
      <w:r>
        <w:rPr>
          <w:snapToGrid w:val="0"/>
          <w:sz w:val="28"/>
          <w:szCs w:val="28"/>
        </w:rPr>
        <w:t>NO</w:t>
      </w:r>
      <w:r w:rsidRPr="00E70003">
        <w:rPr>
          <w:snapToGrid w:val="0"/>
          <w:sz w:val="28"/>
          <w:szCs w:val="28"/>
          <w:lang w:val="ru-RU"/>
        </w:rPr>
        <w:t>), как наиболее информативного маркера эндотоксикоза у больных-наркоманов с хирургическим сепсисом.</w:t>
      </w:r>
    </w:p>
    <w:p w:rsidR="00E70003" w:rsidRDefault="00E70003" w:rsidP="00E70003">
      <w:pPr>
        <w:pStyle w:val="FR1"/>
        <w:spacing w:before="0" w:line="360" w:lineRule="auto"/>
        <w:ind w:firstLine="709"/>
        <w:rPr>
          <w:sz w:val="28"/>
          <w:szCs w:val="28"/>
          <w:lang w:val="uk-UA"/>
        </w:rPr>
      </w:pPr>
      <w:r w:rsidRPr="00E70003">
        <w:rPr>
          <w:snapToGrid w:val="0"/>
          <w:sz w:val="28"/>
          <w:szCs w:val="28"/>
          <w:lang w:val="ru-RU"/>
        </w:rPr>
        <w:t>Впервые обоснована необходимость проведения целенаправленной коррекции нарушений в системе перекисного окисления липидов (ПОЛ) – антиоксидантная защита (АОС) отечественным препаратом «Антраль», сочетающим свойства непрямого антиоксиданта и гепатопротектора.</w:t>
      </w:r>
    </w:p>
    <w:p w:rsidR="00E70003" w:rsidRDefault="00E70003" w:rsidP="00E70003">
      <w:pPr>
        <w:spacing w:line="360" w:lineRule="auto"/>
        <w:ind w:firstLine="708"/>
        <w:jc w:val="both"/>
        <w:rPr>
          <w:sz w:val="28"/>
          <w:szCs w:val="28"/>
          <w:lang w:val="uk-UA"/>
        </w:rPr>
      </w:pPr>
      <w:r>
        <w:rPr>
          <w:b/>
          <w:bCs/>
          <w:snapToGrid w:val="0"/>
          <w:sz w:val="28"/>
          <w:szCs w:val="28"/>
        </w:rPr>
        <w:t xml:space="preserve">Практическая значимость полученных результатов. </w:t>
      </w:r>
      <w:r>
        <w:rPr>
          <w:sz w:val="28"/>
          <w:szCs w:val="28"/>
          <w:lang w:val="uk-UA"/>
        </w:rPr>
        <w:t xml:space="preserve">Введение собственных разработок в программу лечения больных-наркоманов  с </w:t>
      </w:r>
      <w:r>
        <w:rPr>
          <w:sz w:val="28"/>
          <w:szCs w:val="28"/>
          <w:lang w:val="uk-UA"/>
        </w:rPr>
        <w:lastRenderedPageBreak/>
        <w:t xml:space="preserve">хирургическим сепсисом позволило обеспечить снижение летальности с   </w:t>
      </w:r>
      <w:r>
        <w:rPr>
          <w:sz w:val="28"/>
          <w:szCs w:val="28"/>
        </w:rPr>
        <w:t xml:space="preserve">28,2 </w:t>
      </w:r>
      <w:r>
        <w:rPr>
          <w:sz w:val="28"/>
          <w:szCs w:val="28"/>
          <w:lang w:val="uk-UA"/>
        </w:rPr>
        <w:t xml:space="preserve">  до  20,0  %.</w:t>
      </w:r>
    </w:p>
    <w:p w:rsidR="00E70003" w:rsidRDefault="00E70003" w:rsidP="00E70003">
      <w:pPr>
        <w:spacing w:line="360" w:lineRule="auto"/>
        <w:ind w:firstLine="709"/>
        <w:jc w:val="both"/>
        <w:rPr>
          <w:sz w:val="28"/>
          <w:szCs w:val="28"/>
          <w:lang w:val="uk-UA"/>
        </w:rPr>
      </w:pPr>
      <w:r>
        <w:rPr>
          <w:sz w:val="28"/>
          <w:szCs w:val="28"/>
          <w:lang w:val="uk-UA"/>
        </w:rPr>
        <w:t xml:space="preserve">На основании результатов проведенных исследований для широкого клинического использования предложен ряд мероприятий, позволяющих эффективно корригировать объем и характер детоксикационной терапии в системе комплексного лечения больных-наркоманов с хирургическим сепсисом. </w:t>
      </w:r>
    </w:p>
    <w:p w:rsidR="00E70003" w:rsidRDefault="00E70003" w:rsidP="00E70003">
      <w:pPr>
        <w:spacing w:line="360" w:lineRule="auto"/>
        <w:ind w:firstLine="709"/>
        <w:jc w:val="both"/>
        <w:rPr>
          <w:sz w:val="28"/>
          <w:szCs w:val="28"/>
          <w:lang w:val="uk-UA"/>
        </w:rPr>
      </w:pPr>
      <w:r>
        <w:rPr>
          <w:sz w:val="28"/>
          <w:szCs w:val="28"/>
          <w:lang w:val="uk-UA"/>
        </w:rPr>
        <w:t>Результаты научно-исследовательской работы внедрены в практическую деятельность хирургических отделений многопрофильных больниц № 2, 3, 7, 9 г. Запорожья, г. Бердянска.</w:t>
      </w:r>
    </w:p>
    <w:p w:rsidR="00E70003" w:rsidRDefault="00E70003" w:rsidP="00E70003">
      <w:pPr>
        <w:spacing w:line="360" w:lineRule="auto"/>
        <w:ind w:firstLine="709"/>
        <w:jc w:val="both"/>
        <w:rPr>
          <w:sz w:val="28"/>
          <w:szCs w:val="28"/>
          <w:lang w:val="uk-UA"/>
        </w:rPr>
      </w:pPr>
      <w:r>
        <w:rPr>
          <w:sz w:val="28"/>
          <w:szCs w:val="28"/>
        </w:rPr>
        <w:t>Методические рекомендации, изданные на основании результатов исследования:</w:t>
      </w:r>
      <w:r>
        <w:rPr>
          <w:sz w:val="28"/>
          <w:szCs w:val="28"/>
          <w:lang w:val="uk-UA"/>
        </w:rPr>
        <w:t xml:space="preserve"> «Лечение сепсиса у больных с гнойно-воспалительными процесами мягких тканей» (2003 г.), « Общие принцыпы лечения гнойных заболеваний мягких тканей и костей» (2007 г.), «Обезболивание в гнойной хирургии» (2007 г.) утверждены МОЗ Украины и используются в учебном процессе на кафедрах хирургии Запорожского государственного медицинского университета, Запорожской медицинской академии последипломного образования.</w:t>
      </w:r>
    </w:p>
    <w:p w:rsidR="00E70003" w:rsidRDefault="00E70003" w:rsidP="00E70003">
      <w:pPr>
        <w:spacing w:line="360" w:lineRule="auto"/>
        <w:ind w:firstLine="708"/>
        <w:jc w:val="both"/>
        <w:rPr>
          <w:sz w:val="28"/>
          <w:szCs w:val="28"/>
          <w:lang w:val="uk-UA"/>
        </w:rPr>
      </w:pPr>
      <w:r>
        <w:rPr>
          <w:b/>
          <w:bCs/>
          <w:sz w:val="28"/>
          <w:szCs w:val="28"/>
          <w:lang w:val="uk-UA"/>
        </w:rPr>
        <w:t>Личный вклад соискателя.</w:t>
      </w:r>
      <w:r>
        <w:rPr>
          <w:snapToGrid w:val="0"/>
          <w:sz w:val="28"/>
          <w:szCs w:val="28"/>
        </w:rPr>
        <w:t xml:space="preserve"> </w:t>
      </w:r>
      <w:r>
        <w:rPr>
          <w:sz w:val="28"/>
          <w:szCs w:val="28"/>
          <w:lang w:val="uk-UA"/>
        </w:rPr>
        <w:t>Автором проведен патентно-информационный поиск, определен диагностический алгоритм, цель и задачи исследования. Сбор и обработка фактического материала, клиническое обследование больных, 78 % оперативных вмешательств, практическое исследование разработанных положений, подготовка рукописи проведены автором самостоятельно. Выполнен анализ клинических исследований и статистическая обработка материала.</w:t>
      </w:r>
    </w:p>
    <w:p w:rsidR="00E70003" w:rsidRDefault="00E70003" w:rsidP="00E70003">
      <w:pPr>
        <w:spacing w:line="360" w:lineRule="auto"/>
        <w:ind w:firstLine="709"/>
        <w:jc w:val="both"/>
        <w:rPr>
          <w:sz w:val="28"/>
          <w:szCs w:val="28"/>
          <w:lang w:val="uk-UA"/>
        </w:rPr>
      </w:pPr>
      <w:r>
        <w:rPr>
          <w:sz w:val="28"/>
          <w:szCs w:val="28"/>
          <w:lang w:val="uk-UA"/>
        </w:rPr>
        <w:t xml:space="preserve">Выводы и практические рекомендации, исходящие из этого исследования, сформулированы вместе с научным руководителем. В </w:t>
      </w:r>
      <w:r>
        <w:rPr>
          <w:sz w:val="28"/>
          <w:szCs w:val="28"/>
          <w:lang w:val="uk-UA"/>
        </w:rPr>
        <w:lastRenderedPageBreak/>
        <w:t>совместно напечатаных работах автору принадлежит значительная часть идей.</w:t>
      </w:r>
    </w:p>
    <w:p w:rsidR="00E70003" w:rsidRDefault="00E70003" w:rsidP="00E70003">
      <w:pPr>
        <w:spacing w:line="360" w:lineRule="auto"/>
        <w:ind w:firstLine="709"/>
        <w:jc w:val="both"/>
        <w:rPr>
          <w:sz w:val="28"/>
          <w:szCs w:val="28"/>
          <w:lang w:val="uk-UA"/>
        </w:rPr>
      </w:pPr>
      <w:r>
        <w:rPr>
          <w:b/>
          <w:bCs/>
          <w:sz w:val="28"/>
          <w:szCs w:val="28"/>
          <w:lang w:val="uk-UA"/>
        </w:rPr>
        <w:t>Апробация результатов диссертации.</w:t>
      </w:r>
      <w:r>
        <w:rPr>
          <w:sz w:val="28"/>
          <w:szCs w:val="28"/>
          <w:lang w:val="uk-UA"/>
        </w:rPr>
        <w:t xml:space="preserve"> Основные положения работы доложены, обсуждены и одобрены на научно-практической конференции «Сепсис. Патогенез, диагностика и терапия» (г. Харьков, 2004 г.), научно-практической конференции молодых ученых «Актуальные вопросы медицины и фармации» (г. Запорожье, 2004 г.), международной научно-практической конференции «Актуальные вопросы торакальной и абдоминальной хирургии» (г. Алушта, 2004 г.) </w:t>
      </w:r>
      <w:r>
        <w:rPr>
          <w:sz w:val="28"/>
          <w:szCs w:val="28"/>
          <w:lang w:val="en-US"/>
        </w:rPr>
        <w:t>XXI</w:t>
      </w:r>
      <w:r>
        <w:rPr>
          <w:sz w:val="28"/>
          <w:szCs w:val="28"/>
          <w:lang w:val="uk-UA"/>
        </w:rPr>
        <w:t xml:space="preserve"> съезде хирургов Украины (г. Запорожье, 2005 г.), всеукраинской научно-практической конференции «Интенсивная терапия в клинике инфекционных заболеваний» (г. Запорожье, 2005 г.), научно-практической конференции «Актуальные вопросы хирургии </w:t>
      </w:r>
      <w:r>
        <w:rPr>
          <w:sz w:val="28"/>
          <w:szCs w:val="28"/>
          <w:lang w:val="en-US"/>
        </w:rPr>
        <w:t>XXI</w:t>
      </w:r>
      <w:r>
        <w:rPr>
          <w:sz w:val="28"/>
          <w:szCs w:val="28"/>
          <w:lang w:val="uk-UA"/>
        </w:rPr>
        <w:t xml:space="preserve"> столетия» (г. Киев, 2005 г.), научно-практической конференции «Сепсис. Проблемы диагностики, терапии и профилактики» (г. Харьков, 2006 г.), научно-практической конференции с участием зарубежных специалистов «Раны, раневая инфекция, ранние послеоперационные осложнения в абдоминальной и сосудистой хирургии» (г. Киев, 2006 г.), международной научно-практической конференции «Актуальные вопросы хирургии желудка и гепатопанкреатодуоденобилиарной зоны» (г. Одесса 2006 г.), научно-практической конференции с участием международных специалистов «Раны мягких тканей. Проблемы госпитальной инфекции» (г. Киев, 2007 г.).</w:t>
      </w:r>
    </w:p>
    <w:p w:rsidR="00E70003" w:rsidRDefault="00E70003" w:rsidP="00E70003">
      <w:pPr>
        <w:spacing w:line="360" w:lineRule="auto"/>
        <w:ind w:firstLine="708"/>
        <w:jc w:val="both"/>
        <w:rPr>
          <w:sz w:val="28"/>
          <w:szCs w:val="28"/>
          <w:lang w:val="uk-UA"/>
        </w:rPr>
      </w:pPr>
      <w:r>
        <w:rPr>
          <w:sz w:val="28"/>
          <w:szCs w:val="28"/>
          <w:lang w:val="uk-UA"/>
        </w:rPr>
        <w:t>По материалам диссертации опубликовано 18 работ, из них 5 статей в научных изданиях, утвержденных ВАК Украины (1 в моноавторстве), изданы 3 методические рекомендации под грифом МОЗ Украины, получено 2 Патента Украины, опубликовано 8 статей и тезисов докладов.</w:t>
      </w:r>
    </w:p>
    <w:p w:rsidR="00E70003" w:rsidRDefault="00E70003" w:rsidP="00E70003">
      <w:pPr>
        <w:spacing w:line="360" w:lineRule="auto"/>
        <w:ind w:firstLine="708"/>
        <w:jc w:val="both"/>
        <w:rPr>
          <w:sz w:val="28"/>
          <w:szCs w:val="28"/>
          <w:lang w:val="uk-UA"/>
        </w:rPr>
      </w:pPr>
      <w:r>
        <w:rPr>
          <w:b/>
          <w:bCs/>
          <w:sz w:val="28"/>
          <w:szCs w:val="28"/>
          <w:lang w:val="uk-UA"/>
        </w:rPr>
        <w:t xml:space="preserve">Структура диссертации. </w:t>
      </w:r>
      <w:r>
        <w:rPr>
          <w:sz w:val="28"/>
          <w:szCs w:val="28"/>
          <w:lang w:val="uk-UA"/>
        </w:rPr>
        <w:t>Диссертация изложена на 12</w:t>
      </w:r>
      <w:r>
        <w:rPr>
          <w:sz w:val="28"/>
          <w:szCs w:val="28"/>
        </w:rPr>
        <w:t>3</w:t>
      </w:r>
      <w:r>
        <w:rPr>
          <w:sz w:val="28"/>
          <w:szCs w:val="28"/>
          <w:lang w:val="uk-UA"/>
        </w:rPr>
        <w:t xml:space="preserve"> листах машинописного текста и состоит из введения, обзора литературы, четырех </w:t>
      </w:r>
      <w:r>
        <w:rPr>
          <w:sz w:val="28"/>
          <w:szCs w:val="28"/>
          <w:lang w:val="uk-UA"/>
        </w:rPr>
        <w:lastRenderedPageBreak/>
        <w:t xml:space="preserve">разделов собственных исследований, заключения, выводов. Библиографический указатель содержит </w:t>
      </w:r>
      <w:r>
        <w:rPr>
          <w:sz w:val="30"/>
          <w:szCs w:val="30"/>
          <w:lang w:val="uk-UA"/>
        </w:rPr>
        <w:t>235</w:t>
      </w:r>
      <w:r>
        <w:rPr>
          <w:sz w:val="28"/>
          <w:szCs w:val="28"/>
          <w:lang w:val="uk-UA"/>
        </w:rPr>
        <w:t xml:space="preserve"> наименований работ, из них </w:t>
      </w:r>
      <w:r>
        <w:rPr>
          <w:sz w:val="30"/>
          <w:szCs w:val="30"/>
          <w:lang w:val="uk-UA"/>
        </w:rPr>
        <w:t>156</w:t>
      </w:r>
      <w:r>
        <w:rPr>
          <w:sz w:val="28"/>
          <w:szCs w:val="28"/>
          <w:lang w:val="uk-UA"/>
        </w:rPr>
        <w:t xml:space="preserve">        русскоязычных и </w:t>
      </w:r>
      <w:r>
        <w:rPr>
          <w:sz w:val="30"/>
          <w:szCs w:val="30"/>
          <w:lang w:val="uk-UA"/>
        </w:rPr>
        <w:t xml:space="preserve">79 </w:t>
      </w:r>
      <w:r>
        <w:rPr>
          <w:sz w:val="28"/>
          <w:szCs w:val="28"/>
          <w:lang w:val="uk-UA"/>
        </w:rPr>
        <w:t>зарубежных авторов. Работа содержит 24 таблицы, 3 рисунка. Описание литературных источников   25   страниц.</w:t>
      </w:r>
    </w:p>
    <w:p w:rsidR="00E70003" w:rsidRDefault="00E70003" w:rsidP="00E70003">
      <w:pPr>
        <w:spacing w:line="360" w:lineRule="auto"/>
        <w:jc w:val="both"/>
        <w:rPr>
          <w:sz w:val="28"/>
          <w:szCs w:val="28"/>
          <w:lang w:val="uk-UA"/>
        </w:rPr>
      </w:pPr>
    </w:p>
    <w:p w:rsidR="00E70003" w:rsidRDefault="00E70003" w:rsidP="00E70003">
      <w:pPr>
        <w:spacing w:line="360" w:lineRule="auto"/>
        <w:jc w:val="both"/>
        <w:rPr>
          <w:sz w:val="28"/>
          <w:szCs w:val="28"/>
          <w:lang w:val="uk-UA"/>
        </w:rPr>
      </w:pPr>
    </w:p>
    <w:p w:rsidR="00E70003" w:rsidRDefault="00E70003" w:rsidP="00E70003">
      <w:pPr>
        <w:spacing w:line="360" w:lineRule="auto"/>
        <w:ind w:firstLine="709"/>
        <w:jc w:val="center"/>
        <w:rPr>
          <w:sz w:val="28"/>
          <w:szCs w:val="28"/>
        </w:rPr>
      </w:pPr>
      <w:r>
        <w:rPr>
          <w:sz w:val="28"/>
          <w:szCs w:val="28"/>
        </w:rPr>
        <w:t>ВЫВОДЫ</w:t>
      </w:r>
    </w:p>
    <w:p w:rsidR="00E70003" w:rsidRDefault="00E70003" w:rsidP="00E70003">
      <w:pPr>
        <w:spacing w:line="360" w:lineRule="auto"/>
        <w:ind w:firstLine="709"/>
        <w:jc w:val="both"/>
        <w:rPr>
          <w:sz w:val="28"/>
          <w:szCs w:val="28"/>
        </w:rPr>
      </w:pPr>
    </w:p>
    <w:p w:rsidR="00E70003" w:rsidRDefault="00E70003" w:rsidP="00E70003">
      <w:pPr>
        <w:spacing w:line="360" w:lineRule="auto"/>
        <w:ind w:firstLine="709"/>
        <w:jc w:val="both"/>
        <w:rPr>
          <w:sz w:val="28"/>
          <w:szCs w:val="28"/>
        </w:rPr>
      </w:pPr>
      <w:r>
        <w:rPr>
          <w:sz w:val="28"/>
          <w:szCs w:val="28"/>
        </w:rPr>
        <w:t>В диссертации приведено теоретическое обобщение результатов изучения развития сепсиса у лиц, страдающих инъекционной наркоманией, определены и разработаны новые направления, касающиеся особенностей диагностики, клинического течения заболевания, а также различных методов детоксикационной терапии с учётом объективных маркеров эндотоксикоза в системе комплексного лечения.</w:t>
      </w:r>
    </w:p>
    <w:p w:rsidR="00E70003" w:rsidRDefault="00E70003" w:rsidP="002F444D">
      <w:pPr>
        <w:numPr>
          <w:ilvl w:val="0"/>
          <w:numId w:val="40"/>
        </w:numPr>
        <w:spacing w:after="0" w:line="360" w:lineRule="auto"/>
        <w:jc w:val="both"/>
        <w:rPr>
          <w:sz w:val="28"/>
          <w:szCs w:val="28"/>
        </w:rPr>
      </w:pPr>
      <w:r>
        <w:rPr>
          <w:sz w:val="28"/>
          <w:szCs w:val="28"/>
        </w:rPr>
        <w:t>Основными этиологическими факторами развития сепсиса у больных-</w:t>
      </w:r>
    </w:p>
    <w:p w:rsidR="00E70003" w:rsidRDefault="00E70003" w:rsidP="00E70003">
      <w:pPr>
        <w:spacing w:line="360" w:lineRule="auto"/>
        <w:jc w:val="both"/>
        <w:rPr>
          <w:sz w:val="28"/>
          <w:szCs w:val="28"/>
        </w:rPr>
      </w:pPr>
      <w:r>
        <w:rPr>
          <w:sz w:val="28"/>
          <w:szCs w:val="28"/>
        </w:rPr>
        <w:t>наркоманов являются грам (+) микроорганизмы, частота которых за исследуемый период времени возрасла с 34,8</w:t>
      </w:r>
      <w:r>
        <w:rPr>
          <w:sz w:val="28"/>
          <w:szCs w:val="28"/>
          <w:lang w:val="uk-UA"/>
        </w:rPr>
        <w:t xml:space="preserve"> </w:t>
      </w:r>
      <w:r>
        <w:rPr>
          <w:sz w:val="28"/>
          <w:szCs w:val="28"/>
        </w:rPr>
        <w:t xml:space="preserve">до 42,2 % (Р &lt; 0,05) у стафилококков и с 9,2 до 12,8 % (Р &lt; 0,05) у энтерококков при относительно стабильном числе микробных ассоциаций (29,7 %, </w:t>
      </w:r>
      <w:r>
        <w:rPr>
          <w:sz w:val="28"/>
          <w:szCs w:val="28"/>
          <w:lang w:val="en-US"/>
        </w:rPr>
        <w:t>P</w:t>
      </w:r>
      <w:r>
        <w:rPr>
          <w:sz w:val="28"/>
          <w:szCs w:val="28"/>
        </w:rPr>
        <w:t xml:space="preserve"> &gt; 0,05). Уровень контаминации ран у 94,6 % больных превышал критическое число 10</w:t>
      </w:r>
      <w:r>
        <w:rPr>
          <w:sz w:val="28"/>
          <w:szCs w:val="28"/>
          <w:vertAlign w:val="superscript"/>
        </w:rPr>
        <w:t>5</w:t>
      </w:r>
      <w:r>
        <w:rPr>
          <w:sz w:val="28"/>
          <w:szCs w:val="28"/>
        </w:rPr>
        <w:t xml:space="preserve"> микробных тел на 1 г ткани.</w:t>
      </w:r>
    </w:p>
    <w:p w:rsidR="00E70003" w:rsidRDefault="00E70003" w:rsidP="002F444D">
      <w:pPr>
        <w:numPr>
          <w:ilvl w:val="0"/>
          <w:numId w:val="40"/>
        </w:numPr>
        <w:spacing w:after="0" w:line="360" w:lineRule="auto"/>
        <w:jc w:val="both"/>
        <w:rPr>
          <w:sz w:val="28"/>
          <w:szCs w:val="28"/>
        </w:rPr>
      </w:pPr>
      <w:r>
        <w:rPr>
          <w:sz w:val="28"/>
          <w:szCs w:val="28"/>
        </w:rPr>
        <w:t>Особенностями клинической картины и симптоматики у больных-</w:t>
      </w:r>
    </w:p>
    <w:p w:rsidR="00E70003" w:rsidRDefault="00E70003" w:rsidP="00E70003">
      <w:pPr>
        <w:spacing w:line="360" w:lineRule="auto"/>
        <w:jc w:val="both"/>
        <w:rPr>
          <w:sz w:val="28"/>
          <w:szCs w:val="28"/>
        </w:rPr>
      </w:pPr>
      <w:r>
        <w:rPr>
          <w:sz w:val="28"/>
          <w:szCs w:val="28"/>
        </w:rPr>
        <w:t xml:space="preserve">наркоманов являются: несоответствие наружного объективного статуса первичного гнойного очага инфекции истинному его объему и характеру поражения; отсутствие классических признаков воспаления – локальной </w:t>
      </w:r>
      <w:r>
        <w:rPr>
          <w:sz w:val="28"/>
          <w:szCs w:val="28"/>
        </w:rPr>
        <w:lastRenderedPageBreak/>
        <w:t>гипертермии, гиперемии, резко выраженной болезненности; высокий уровень высеваемости положительной гемокультуры (56,5 %) и обсеменения первичного гнойного очага инфекции значительно выше критического числа (более 10</w:t>
      </w:r>
      <w:r>
        <w:rPr>
          <w:sz w:val="28"/>
          <w:szCs w:val="28"/>
          <w:vertAlign w:val="superscript"/>
        </w:rPr>
        <w:t>7</w:t>
      </w:r>
      <w:r>
        <w:rPr>
          <w:sz w:val="28"/>
          <w:szCs w:val="28"/>
        </w:rPr>
        <w:t xml:space="preserve"> микробных тел на 1 г ткани – 28,4 %); выраженность синдрома эндогенной интоксикации вследствие поздней обращаемости за медицинской помощью ((13,4 </w:t>
      </w:r>
      <w:r>
        <w:rPr>
          <w:sz w:val="28"/>
          <w:szCs w:val="28"/>
          <w:u w:val="single"/>
        </w:rPr>
        <w:t>+</w:t>
      </w:r>
      <w:r>
        <w:rPr>
          <w:sz w:val="28"/>
          <w:szCs w:val="28"/>
        </w:rPr>
        <w:t xml:space="preserve"> 2,1) суток).</w:t>
      </w:r>
    </w:p>
    <w:p w:rsidR="00E70003" w:rsidRDefault="00E70003" w:rsidP="002F444D">
      <w:pPr>
        <w:numPr>
          <w:ilvl w:val="0"/>
          <w:numId w:val="40"/>
        </w:numPr>
        <w:spacing w:after="0" w:line="360" w:lineRule="auto"/>
        <w:jc w:val="both"/>
        <w:rPr>
          <w:sz w:val="28"/>
          <w:szCs w:val="28"/>
        </w:rPr>
      </w:pPr>
      <w:r>
        <w:rPr>
          <w:sz w:val="28"/>
          <w:szCs w:val="28"/>
        </w:rPr>
        <w:t>Степень тяжести хирургического сепсиса у больных-наркоманов</w:t>
      </w:r>
    </w:p>
    <w:p w:rsidR="00E70003" w:rsidRDefault="00E70003" w:rsidP="00E70003">
      <w:pPr>
        <w:spacing w:line="360" w:lineRule="auto"/>
        <w:jc w:val="both"/>
        <w:rPr>
          <w:sz w:val="28"/>
          <w:szCs w:val="28"/>
        </w:rPr>
      </w:pPr>
      <w:r>
        <w:rPr>
          <w:sz w:val="28"/>
          <w:szCs w:val="28"/>
        </w:rPr>
        <w:t xml:space="preserve"> зависит (</w:t>
      </w:r>
      <w:r>
        <w:rPr>
          <w:sz w:val="28"/>
          <w:szCs w:val="28"/>
          <w:lang w:val="en-US"/>
        </w:rPr>
        <w:t>r</w:t>
      </w:r>
      <w:r>
        <w:rPr>
          <w:sz w:val="28"/>
          <w:szCs w:val="28"/>
        </w:rPr>
        <w:t xml:space="preserve"> = 0,8925) от сроков с момента появления первых симптомов заболевания до госпитализации в хирургический стационар, а модифицированная балльная система </w:t>
      </w:r>
      <w:r>
        <w:rPr>
          <w:lang w:val="en-US"/>
        </w:rPr>
        <w:t>APACHE</w:t>
      </w:r>
      <w:r>
        <w:t xml:space="preserve"> </w:t>
      </w:r>
      <w:r>
        <w:rPr>
          <w:lang w:val="en-US"/>
        </w:rPr>
        <w:t>II</w:t>
      </w:r>
      <w:r>
        <w:rPr>
          <w:sz w:val="28"/>
          <w:szCs w:val="28"/>
        </w:rPr>
        <w:t xml:space="preserve"> дает возможность прогнозировать (</w:t>
      </w:r>
      <w:r>
        <w:rPr>
          <w:sz w:val="28"/>
          <w:szCs w:val="28"/>
          <w:lang w:val="en-US"/>
        </w:rPr>
        <w:t>r</w:t>
      </w:r>
      <w:r>
        <w:rPr>
          <w:sz w:val="28"/>
          <w:szCs w:val="28"/>
        </w:rPr>
        <w:t xml:space="preserve"> = 0,7096) конечный результат у больных «специфической» хирургической инфекцией.</w:t>
      </w:r>
    </w:p>
    <w:p w:rsidR="00E70003" w:rsidRDefault="00E70003" w:rsidP="002F444D">
      <w:pPr>
        <w:numPr>
          <w:ilvl w:val="0"/>
          <w:numId w:val="40"/>
        </w:numPr>
        <w:spacing w:after="0" w:line="360" w:lineRule="auto"/>
        <w:jc w:val="both"/>
        <w:rPr>
          <w:sz w:val="28"/>
          <w:szCs w:val="28"/>
        </w:rPr>
      </w:pPr>
      <w:r>
        <w:rPr>
          <w:sz w:val="28"/>
          <w:szCs w:val="28"/>
        </w:rPr>
        <w:t xml:space="preserve">Выраженность интоксикационного синдрома у больных-наркоманов </w:t>
      </w:r>
    </w:p>
    <w:p w:rsidR="00E70003" w:rsidRDefault="00E70003" w:rsidP="00E70003">
      <w:pPr>
        <w:spacing w:line="360" w:lineRule="auto"/>
        <w:jc w:val="both"/>
        <w:rPr>
          <w:sz w:val="28"/>
          <w:szCs w:val="28"/>
        </w:rPr>
      </w:pPr>
      <w:r>
        <w:rPr>
          <w:sz w:val="28"/>
          <w:szCs w:val="28"/>
        </w:rPr>
        <w:t>была достоверно (Р &lt; 0,05) большей, чем у пациентов группы сравнения, а среди объективных маркеров эндотоксикоза наиболее информативными являются продукты оксида азота</w:t>
      </w:r>
      <w:r>
        <w:rPr>
          <w:sz w:val="28"/>
          <w:szCs w:val="28"/>
          <w:lang w:val="uk-UA"/>
        </w:rPr>
        <w:t xml:space="preserve">. </w:t>
      </w:r>
    </w:p>
    <w:p w:rsidR="00E70003" w:rsidRDefault="00E70003" w:rsidP="002F444D">
      <w:pPr>
        <w:numPr>
          <w:ilvl w:val="0"/>
          <w:numId w:val="40"/>
        </w:numPr>
        <w:spacing w:after="0" w:line="360" w:lineRule="auto"/>
        <w:jc w:val="both"/>
        <w:rPr>
          <w:sz w:val="28"/>
          <w:szCs w:val="28"/>
        </w:rPr>
      </w:pPr>
      <w:r>
        <w:rPr>
          <w:sz w:val="28"/>
          <w:szCs w:val="28"/>
        </w:rPr>
        <w:t>Внедрение в клиническую практику новых методов лечебно-</w:t>
      </w:r>
    </w:p>
    <w:p w:rsidR="00E70003" w:rsidRDefault="00E70003" w:rsidP="00E70003">
      <w:pPr>
        <w:spacing w:line="360" w:lineRule="auto"/>
        <w:jc w:val="both"/>
        <w:rPr>
          <w:sz w:val="28"/>
          <w:szCs w:val="28"/>
        </w:rPr>
      </w:pPr>
      <w:r>
        <w:rPr>
          <w:sz w:val="28"/>
          <w:szCs w:val="28"/>
        </w:rPr>
        <w:t xml:space="preserve">диагностического плана в комплексе интенсивной терапии больных-наркоманов с хирургическим сепсисом позволило снизить летальность с 28,2 до 20,0 %, а также снизить средние сроки пребывания в стационаре с (41,2 </w:t>
      </w:r>
      <w:r>
        <w:rPr>
          <w:sz w:val="28"/>
          <w:szCs w:val="28"/>
          <w:u w:val="single"/>
        </w:rPr>
        <w:t>+</w:t>
      </w:r>
      <w:r>
        <w:rPr>
          <w:sz w:val="28"/>
          <w:szCs w:val="28"/>
        </w:rPr>
        <w:t xml:space="preserve"> 2,3) до (35,7 </w:t>
      </w:r>
      <w:r>
        <w:rPr>
          <w:sz w:val="28"/>
          <w:szCs w:val="28"/>
          <w:u w:val="single"/>
        </w:rPr>
        <w:t>+</w:t>
      </w:r>
      <w:r>
        <w:rPr>
          <w:sz w:val="28"/>
          <w:szCs w:val="28"/>
        </w:rPr>
        <w:t xml:space="preserve"> 1,4) суток.</w:t>
      </w:r>
    </w:p>
    <w:p w:rsidR="00E70003" w:rsidRDefault="00E70003" w:rsidP="00E70003">
      <w:pPr>
        <w:pStyle w:val="15"/>
      </w:pPr>
    </w:p>
    <w:p w:rsidR="00E70003" w:rsidRDefault="00E70003" w:rsidP="00E70003">
      <w:pPr>
        <w:pStyle w:val="15"/>
      </w:pPr>
    </w:p>
    <w:p w:rsidR="00E70003" w:rsidRDefault="00E70003" w:rsidP="00E70003">
      <w:pPr>
        <w:pStyle w:val="15"/>
      </w:pPr>
    </w:p>
    <w:p w:rsidR="00E70003" w:rsidRDefault="00E70003" w:rsidP="00E70003">
      <w:pPr>
        <w:pStyle w:val="15"/>
      </w:pPr>
    </w:p>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 w:rsidR="00E70003" w:rsidRDefault="00E70003" w:rsidP="00E70003">
      <w:pPr>
        <w:pStyle w:val="15"/>
        <w:rPr>
          <w:b/>
          <w:bCs/>
          <w:sz w:val="24"/>
          <w:szCs w:val="24"/>
        </w:rPr>
      </w:pPr>
    </w:p>
    <w:p w:rsidR="00E70003" w:rsidRDefault="00E70003" w:rsidP="00E70003"/>
    <w:p w:rsidR="00E70003" w:rsidRDefault="00E70003" w:rsidP="00E70003"/>
    <w:p w:rsidR="00E70003" w:rsidRDefault="00E70003" w:rsidP="00E70003"/>
    <w:p w:rsidR="00E70003" w:rsidRDefault="00E70003" w:rsidP="00E70003">
      <w:pPr>
        <w:shd w:val="clear" w:color="auto" w:fill="FFFFFF"/>
        <w:spacing w:line="360" w:lineRule="auto"/>
        <w:jc w:val="center"/>
        <w:rPr>
          <w:sz w:val="28"/>
          <w:szCs w:val="28"/>
        </w:rPr>
      </w:pPr>
      <w:r>
        <w:rPr>
          <w:sz w:val="28"/>
          <w:szCs w:val="28"/>
        </w:rPr>
        <w:t>СПИСОК ИСПОЛЬЗОВАННЫХ ЛИТЕРАТУРНЫХ ИСТОЧНИКОВ</w:t>
      </w:r>
    </w:p>
    <w:p w:rsidR="00E70003" w:rsidRDefault="00E70003" w:rsidP="00E70003">
      <w:pPr>
        <w:shd w:val="clear" w:color="auto" w:fill="FFFFFF"/>
        <w:spacing w:line="360" w:lineRule="auto"/>
        <w:jc w:val="center"/>
        <w:rPr>
          <w:color w:val="000000"/>
          <w:sz w:val="28"/>
          <w:szCs w:val="28"/>
          <w:lang w:val="uk-UA"/>
        </w:rPr>
      </w:pPr>
    </w:p>
    <w:p w:rsidR="00E70003" w:rsidRDefault="00E70003" w:rsidP="002F444D">
      <w:pPr>
        <w:numPr>
          <w:ilvl w:val="0"/>
          <w:numId w:val="41"/>
        </w:numPr>
        <w:tabs>
          <w:tab w:val="clear" w:pos="720"/>
        </w:tabs>
        <w:spacing w:after="0" w:line="360" w:lineRule="auto"/>
        <w:ind w:left="540"/>
        <w:jc w:val="both"/>
        <w:rPr>
          <w:sz w:val="28"/>
          <w:szCs w:val="28"/>
        </w:rPr>
      </w:pPr>
      <w:r>
        <w:rPr>
          <w:sz w:val="28"/>
          <w:szCs w:val="28"/>
        </w:rPr>
        <w:t xml:space="preserve">Абаев Ю.К. Расстройства заживления ран и методы их коррекции // Вестн. хирургии им. И.И. Грекова. - 2005. - № 1. - С. 111-113.  </w:t>
      </w:r>
    </w:p>
    <w:p w:rsidR="00E70003" w:rsidRDefault="00E70003" w:rsidP="002F444D">
      <w:pPr>
        <w:numPr>
          <w:ilvl w:val="0"/>
          <w:numId w:val="41"/>
        </w:numPr>
        <w:tabs>
          <w:tab w:val="clear" w:pos="720"/>
        </w:tabs>
        <w:spacing w:after="0" w:line="360" w:lineRule="auto"/>
        <w:ind w:left="540"/>
        <w:jc w:val="both"/>
        <w:rPr>
          <w:sz w:val="28"/>
          <w:szCs w:val="28"/>
        </w:rPr>
      </w:pPr>
      <w:r>
        <w:rPr>
          <w:sz w:val="28"/>
          <w:szCs w:val="28"/>
        </w:rPr>
        <w:t xml:space="preserve">Активное хирургическое лечение анаэробной неклостридиальной инфекции мягких тканей </w:t>
      </w:r>
      <w:r>
        <w:rPr>
          <w:sz w:val="28"/>
          <w:szCs w:val="28"/>
          <w:lang w:val="uk-UA"/>
        </w:rPr>
        <w:t>/</w:t>
      </w:r>
      <w:r>
        <w:rPr>
          <w:sz w:val="28"/>
          <w:szCs w:val="28"/>
        </w:rPr>
        <w:t xml:space="preserve"> Е.Д.</w:t>
      </w:r>
      <w:r>
        <w:rPr>
          <w:sz w:val="28"/>
          <w:szCs w:val="28"/>
          <w:lang w:val="uk-UA"/>
        </w:rPr>
        <w:t xml:space="preserve"> </w:t>
      </w:r>
      <w:r>
        <w:rPr>
          <w:sz w:val="28"/>
          <w:szCs w:val="28"/>
        </w:rPr>
        <w:t>Хворостов, С.А. Морозов // Клін. хірургія. – 2005. - № 11-12. – С. 58.</w:t>
      </w:r>
    </w:p>
    <w:p w:rsidR="00E70003" w:rsidRDefault="00E70003" w:rsidP="002F444D">
      <w:pPr>
        <w:numPr>
          <w:ilvl w:val="0"/>
          <w:numId w:val="41"/>
        </w:numPr>
        <w:tabs>
          <w:tab w:val="clear" w:pos="720"/>
        </w:tabs>
        <w:spacing w:after="0" w:line="360" w:lineRule="auto"/>
        <w:ind w:left="540"/>
        <w:jc w:val="both"/>
        <w:rPr>
          <w:sz w:val="28"/>
          <w:szCs w:val="28"/>
        </w:rPr>
      </w:pPr>
      <w:r>
        <w:rPr>
          <w:sz w:val="28"/>
          <w:szCs w:val="28"/>
        </w:rPr>
        <w:t>Активность фагоцитоза при генерализованной стафилококковой инфекции в условиях различных видов терапии / В.М. Мамыкина, В.Ф. Павелкина, В.Н. Игнатьев и др. // Міжнар. наук.-практ. конф. "Сепсис. Патогенез, діагностика та терапія". - Харків, 2004. - С. 146-147.</w:t>
      </w:r>
    </w:p>
    <w:p w:rsidR="00E70003" w:rsidRDefault="00E70003" w:rsidP="002F444D">
      <w:pPr>
        <w:numPr>
          <w:ilvl w:val="0"/>
          <w:numId w:val="41"/>
        </w:numPr>
        <w:tabs>
          <w:tab w:val="clear" w:pos="720"/>
        </w:tabs>
        <w:spacing w:after="0" w:line="360" w:lineRule="auto"/>
        <w:ind w:left="540"/>
        <w:jc w:val="both"/>
        <w:rPr>
          <w:sz w:val="28"/>
          <w:szCs w:val="28"/>
        </w:rPr>
      </w:pPr>
      <w:r>
        <w:rPr>
          <w:sz w:val="28"/>
          <w:szCs w:val="28"/>
        </w:rPr>
        <w:lastRenderedPageBreak/>
        <w:t xml:space="preserve">Анализ чувствительности S.AUREUS к антисептикам </w:t>
      </w:r>
      <w:r>
        <w:rPr>
          <w:sz w:val="28"/>
          <w:szCs w:val="28"/>
          <w:lang w:val="uk-UA"/>
        </w:rPr>
        <w:t xml:space="preserve">/ </w:t>
      </w:r>
      <w:r>
        <w:rPr>
          <w:sz w:val="28"/>
          <w:szCs w:val="28"/>
        </w:rPr>
        <w:t>Е.А.</w:t>
      </w:r>
      <w:r>
        <w:rPr>
          <w:sz w:val="28"/>
          <w:szCs w:val="28"/>
          <w:lang w:val="uk-UA"/>
        </w:rPr>
        <w:t xml:space="preserve"> </w:t>
      </w:r>
      <w:r>
        <w:rPr>
          <w:sz w:val="28"/>
          <w:szCs w:val="28"/>
        </w:rPr>
        <w:t>Керопиан, И.Г. Мултых // Клин. микробиол. и антимикроб. химиотер. - 2005. – Т.</w:t>
      </w:r>
      <w:r>
        <w:rPr>
          <w:sz w:val="28"/>
          <w:szCs w:val="28"/>
          <w:lang w:val="uk-UA"/>
        </w:rPr>
        <w:t xml:space="preserve"> </w:t>
      </w:r>
      <w:r>
        <w:rPr>
          <w:sz w:val="28"/>
          <w:szCs w:val="28"/>
        </w:rPr>
        <w:t>7, №</w:t>
      </w:r>
      <w:r>
        <w:rPr>
          <w:sz w:val="28"/>
          <w:szCs w:val="28"/>
          <w:lang w:val="uk-UA"/>
        </w:rPr>
        <w:t xml:space="preserve"> </w:t>
      </w:r>
      <w:r>
        <w:rPr>
          <w:sz w:val="28"/>
          <w:szCs w:val="28"/>
        </w:rPr>
        <w:t>2. - С. 33.</w:t>
      </w:r>
    </w:p>
    <w:p w:rsidR="00E70003" w:rsidRDefault="00E70003" w:rsidP="002F444D">
      <w:pPr>
        <w:numPr>
          <w:ilvl w:val="0"/>
          <w:numId w:val="41"/>
        </w:numPr>
        <w:tabs>
          <w:tab w:val="clear" w:pos="720"/>
        </w:tabs>
        <w:spacing w:after="0" w:line="360" w:lineRule="auto"/>
        <w:ind w:left="540"/>
        <w:jc w:val="both"/>
        <w:rPr>
          <w:sz w:val="28"/>
          <w:szCs w:val="28"/>
        </w:rPr>
      </w:pPr>
      <w:r>
        <w:rPr>
          <w:sz w:val="28"/>
          <w:szCs w:val="28"/>
        </w:rPr>
        <w:t>Анализ эффективности антибактеральной терапии у больных с острым хирургическим сепсисом / В.А. Сипливый, С.В. Гринченко, Г.Д. Петренко и др. // Клін. хірургія. - 2003. - №4-5. - С. 35-36.</w:t>
      </w:r>
    </w:p>
    <w:p w:rsidR="00E70003" w:rsidRDefault="00E70003" w:rsidP="002F444D">
      <w:pPr>
        <w:numPr>
          <w:ilvl w:val="0"/>
          <w:numId w:val="41"/>
        </w:numPr>
        <w:tabs>
          <w:tab w:val="clear" w:pos="720"/>
        </w:tabs>
        <w:spacing w:after="0" w:line="360" w:lineRule="auto"/>
        <w:ind w:left="540"/>
        <w:jc w:val="both"/>
        <w:rPr>
          <w:sz w:val="28"/>
          <w:szCs w:val="28"/>
        </w:rPr>
      </w:pPr>
      <w:r>
        <w:rPr>
          <w:sz w:val="28"/>
          <w:szCs w:val="28"/>
        </w:rPr>
        <w:t>Анаэробные микроорганизмы в хирургической практике и их чувствительность к антибактериальным препаратам / С.В. Бирюкова, В.Ф. Дьяченко, З.Г. Старобинец и др. // Клин. антибиотикотер. – 2002. – №2. – С. 3-5.</w:t>
      </w:r>
    </w:p>
    <w:p w:rsidR="00E70003" w:rsidRDefault="00E70003" w:rsidP="002F444D">
      <w:pPr>
        <w:numPr>
          <w:ilvl w:val="0"/>
          <w:numId w:val="41"/>
        </w:numPr>
        <w:tabs>
          <w:tab w:val="clear" w:pos="720"/>
        </w:tabs>
        <w:spacing w:after="0" w:line="360" w:lineRule="auto"/>
        <w:ind w:left="540"/>
        <w:jc w:val="both"/>
        <w:rPr>
          <w:sz w:val="28"/>
          <w:szCs w:val="28"/>
        </w:rPr>
      </w:pPr>
      <w:r>
        <w:rPr>
          <w:sz w:val="28"/>
          <w:szCs w:val="28"/>
        </w:rPr>
        <w:t xml:space="preserve">Ангиогенный сепсис у инъекционных наркоманов </w:t>
      </w:r>
      <w:r>
        <w:rPr>
          <w:sz w:val="28"/>
          <w:szCs w:val="28"/>
          <w:lang w:val="uk-UA"/>
        </w:rPr>
        <w:t xml:space="preserve">/ </w:t>
      </w:r>
      <w:r>
        <w:rPr>
          <w:sz w:val="28"/>
          <w:szCs w:val="28"/>
        </w:rPr>
        <w:t>А.И.</w:t>
      </w:r>
      <w:r>
        <w:rPr>
          <w:sz w:val="28"/>
          <w:szCs w:val="28"/>
          <w:lang w:val="uk-UA"/>
        </w:rPr>
        <w:t xml:space="preserve"> </w:t>
      </w:r>
      <w:r>
        <w:rPr>
          <w:sz w:val="28"/>
          <w:szCs w:val="28"/>
        </w:rPr>
        <w:t>Краснослободский, В.Н.</w:t>
      </w:r>
      <w:r>
        <w:rPr>
          <w:sz w:val="28"/>
          <w:szCs w:val="28"/>
          <w:lang w:val="uk-UA"/>
        </w:rPr>
        <w:t xml:space="preserve"> </w:t>
      </w:r>
      <w:r>
        <w:rPr>
          <w:sz w:val="28"/>
          <w:szCs w:val="28"/>
        </w:rPr>
        <w:t>Дон //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 - С. 125.</w:t>
      </w:r>
    </w:p>
    <w:p w:rsidR="00E70003" w:rsidRDefault="00E70003" w:rsidP="002F444D">
      <w:pPr>
        <w:numPr>
          <w:ilvl w:val="0"/>
          <w:numId w:val="41"/>
        </w:numPr>
        <w:tabs>
          <w:tab w:val="clear" w:pos="720"/>
        </w:tabs>
        <w:spacing w:after="0" w:line="360" w:lineRule="auto"/>
        <w:ind w:left="540"/>
        <w:jc w:val="both"/>
        <w:rPr>
          <w:sz w:val="28"/>
          <w:szCs w:val="28"/>
        </w:rPr>
      </w:pPr>
      <w:r>
        <w:rPr>
          <w:sz w:val="28"/>
          <w:szCs w:val="28"/>
        </w:rPr>
        <w:t>Афиногенов Г.Е. Принципы профилактической и терапевтической антисептики в системе борьбы с раневой инфекцией / Г.Е. Афиногенов, Е.М. Еропкина, А.Г. Афиногенова // Науч.-практ. конф. «Внутрибольничные инфекции – проблемы эпидемиологии, клиники, диагностики, лечения и профилактики». – М., 1999. – С. 25-26.</w:t>
      </w:r>
    </w:p>
    <w:p w:rsidR="00E70003" w:rsidRDefault="00E70003" w:rsidP="002F444D">
      <w:pPr>
        <w:numPr>
          <w:ilvl w:val="0"/>
          <w:numId w:val="41"/>
        </w:numPr>
        <w:tabs>
          <w:tab w:val="clear" w:pos="720"/>
        </w:tabs>
        <w:spacing w:after="0" w:line="360" w:lineRule="auto"/>
        <w:ind w:left="540"/>
        <w:jc w:val="both"/>
        <w:rPr>
          <w:sz w:val="28"/>
          <w:szCs w:val="28"/>
        </w:rPr>
      </w:pPr>
      <w:r>
        <w:rPr>
          <w:sz w:val="28"/>
          <w:szCs w:val="28"/>
        </w:rPr>
        <w:t xml:space="preserve">Бактериологические аспекты сепсиса у инъекционных наркоманов </w:t>
      </w:r>
      <w:r>
        <w:rPr>
          <w:sz w:val="28"/>
          <w:szCs w:val="28"/>
          <w:lang w:val="uk-UA"/>
        </w:rPr>
        <w:t xml:space="preserve">/ </w:t>
      </w:r>
      <w:r>
        <w:rPr>
          <w:sz w:val="28"/>
          <w:szCs w:val="28"/>
        </w:rPr>
        <w:t>А.И.</w:t>
      </w:r>
      <w:r>
        <w:rPr>
          <w:sz w:val="28"/>
          <w:szCs w:val="28"/>
          <w:lang w:val="uk-UA"/>
        </w:rPr>
        <w:t xml:space="preserve"> </w:t>
      </w:r>
      <w:r>
        <w:rPr>
          <w:sz w:val="28"/>
          <w:szCs w:val="28"/>
        </w:rPr>
        <w:t>Краснослободский, В.И. Гирля // Наук.–практ. конф. «Сепсис. Проблеми діагностики, терапії та профілактики». - Харків, 2006. – С. 121-123.</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Бактеріємія staphylococcus epidermis як нозокоміальна інфекція / Ю.М. Панчишин, О.О. Сорокопуд, А.Л. Філіпюк </w:t>
      </w:r>
      <w:r>
        <w:rPr>
          <w:sz w:val="28"/>
          <w:szCs w:val="28"/>
          <w:lang w:val="uk-UA"/>
        </w:rPr>
        <w:t>та ін.</w:t>
      </w:r>
      <w:r>
        <w:rPr>
          <w:sz w:val="28"/>
          <w:szCs w:val="28"/>
        </w:rPr>
        <w:t xml:space="preserve"> // Міжнар. наук.-практ. конф. "Сепсис. Патогенез, діагностика та терапія"</w:t>
      </w:r>
      <w:r>
        <w:rPr>
          <w:sz w:val="28"/>
          <w:szCs w:val="28"/>
          <w:lang w:val="uk-UA"/>
        </w:rPr>
        <w:t>.</w:t>
      </w:r>
      <w:r>
        <w:rPr>
          <w:sz w:val="28"/>
          <w:szCs w:val="28"/>
        </w:rPr>
        <w:t xml:space="preserve"> - Харків, 2004. - С. 175-176.</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Белобородов В.Б. Актуальные вопросы диагностики и лечения сепсиса // Consilium medicum. Том 3. - № 1. - 2001. – 5 с.</w:t>
      </w:r>
      <w:r>
        <w:rPr>
          <w:sz w:val="28"/>
          <w:szCs w:val="28"/>
          <w:lang w:val="uk-UA"/>
        </w:rPr>
        <w:t xml:space="preserve"> </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lastRenderedPageBreak/>
        <w:t>Белькова Ю.А. Оптимизация терапии стафилококовых инфекций кожи и мягких тканей легкой и средней степени тяжести // Клин. микробиол. и антимикроб. химиотер. - 2005. – Т. 7, №2. - С. 14.</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Богун Л.В. Обзор зарубежной печати по вопросам антибактериальной терапии // Клин. антибиотикотер. – 2005. – № 2. - С. 32-35.  </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Бондаренко А.Л. Актуальные вопросы этиопатогенеза и лечения сепсиса // Наук.–практ. конф. «Сепсис. Проблеми діагностики, терапії та профілактики». - Харків, 2006. – С. 49-50.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Взаимодействие клинического фармаколога и микробиолога как залог успеха антибактериальной терапии хирургических инфекций / С.А. Божкова, О.М. Яковлева, А.Ф. Гулова</w:t>
      </w:r>
      <w:r>
        <w:rPr>
          <w:sz w:val="28"/>
          <w:szCs w:val="28"/>
          <w:lang w:val="uk-UA"/>
        </w:rPr>
        <w:t xml:space="preserve"> и др.</w:t>
      </w:r>
      <w:r>
        <w:rPr>
          <w:sz w:val="28"/>
          <w:szCs w:val="28"/>
        </w:rPr>
        <w:t xml:space="preserve"> // Клин. микробиол. и антимикроб. химиотер. - 2005. – Т. 7, №2. - С. 16.</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Влияние адекватности антибактериальной терапии на течение и исход сепсиса у пациентов в ОРИТ / М.А. Ушакова, Э.А. Ортенберг, И.М. Вешкурцева</w:t>
      </w:r>
      <w:r>
        <w:rPr>
          <w:sz w:val="28"/>
          <w:szCs w:val="28"/>
          <w:lang w:val="uk-UA"/>
        </w:rPr>
        <w:t xml:space="preserve"> и др.</w:t>
      </w:r>
      <w:r>
        <w:rPr>
          <w:sz w:val="28"/>
          <w:szCs w:val="28"/>
        </w:rPr>
        <w:t xml:space="preserve"> // Клин. микробиол. и антимикроб. химиотер. - 2005. – Т. 7, №2. - С. 54-55.</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Влияние фармакодинамики различных классов антибактериальных препаратов на режимы их дозирования </w:t>
      </w:r>
      <w:r>
        <w:rPr>
          <w:sz w:val="28"/>
          <w:szCs w:val="28"/>
          <w:lang w:val="uk-UA"/>
        </w:rPr>
        <w:t xml:space="preserve">/ </w:t>
      </w:r>
      <w:r>
        <w:rPr>
          <w:sz w:val="28"/>
          <w:szCs w:val="28"/>
        </w:rPr>
        <w:t>Л.С.</w:t>
      </w:r>
      <w:r>
        <w:rPr>
          <w:sz w:val="28"/>
          <w:szCs w:val="28"/>
          <w:lang w:val="uk-UA"/>
        </w:rPr>
        <w:t xml:space="preserve"> </w:t>
      </w:r>
      <w:r>
        <w:rPr>
          <w:sz w:val="28"/>
          <w:szCs w:val="28"/>
        </w:rPr>
        <w:t xml:space="preserve">Страчунский, А.А. Муконин // Антибиотики и химиотер. – 2000. - № 4. – С. 40-44. </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Возможности применения озона для лечения местной хирургической инфекции / Н.Н. Велигоцкий, И.Е. Бугаков // Клін. хірургія. – 2005. - №11-12. – С. 10-11.</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Георгиянц М.А. Современные подходы к некоторым направлениям интенсивной терапии септического шока у детей</w:t>
      </w:r>
      <w:r>
        <w:rPr>
          <w:sz w:val="28"/>
          <w:szCs w:val="28"/>
          <w:lang w:val="uk-UA"/>
        </w:rPr>
        <w:t xml:space="preserve"> /</w:t>
      </w:r>
      <w:r>
        <w:rPr>
          <w:sz w:val="28"/>
          <w:szCs w:val="28"/>
        </w:rPr>
        <w:t xml:space="preserve"> М.А. Георгиянц, И.Ю.</w:t>
      </w:r>
      <w:r>
        <w:rPr>
          <w:sz w:val="28"/>
          <w:szCs w:val="28"/>
          <w:lang w:val="uk-UA"/>
        </w:rPr>
        <w:t xml:space="preserve"> </w:t>
      </w:r>
      <w:r>
        <w:rPr>
          <w:sz w:val="28"/>
          <w:szCs w:val="28"/>
        </w:rPr>
        <w:t>Одинец, В.А. Корсунов // Міжнар. наук.-практ. конф. "Сепсис. Патогенез, діагностика та терапія"</w:t>
      </w:r>
      <w:r>
        <w:rPr>
          <w:sz w:val="28"/>
          <w:szCs w:val="28"/>
          <w:lang w:val="uk-UA"/>
        </w:rPr>
        <w:t>.</w:t>
      </w:r>
      <w:r>
        <w:rPr>
          <w:sz w:val="28"/>
          <w:szCs w:val="28"/>
        </w:rPr>
        <w:t xml:space="preserve"> -</w:t>
      </w:r>
      <w:r>
        <w:rPr>
          <w:sz w:val="28"/>
          <w:szCs w:val="28"/>
          <w:lang w:val="uk-UA"/>
        </w:rPr>
        <w:t xml:space="preserve"> </w:t>
      </w:r>
      <w:r>
        <w:rPr>
          <w:sz w:val="28"/>
          <w:szCs w:val="28"/>
        </w:rPr>
        <w:t>Харків, 2004</w:t>
      </w:r>
      <w:r>
        <w:rPr>
          <w:sz w:val="28"/>
          <w:szCs w:val="28"/>
          <w:lang w:val="uk-UA"/>
        </w:rPr>
        <w:t xml:space="preserve">. </w:t>
      </w:r>
      <w:r>
        <w:rPr>
          <w:sz w:val="28"/>
          <w:szCs w:val="28"/>
        </w:rPr>
        <w:t>-</w:t>
      </w:r>
      <w:r>
        <w:rPr>
          <w:sz w:val="28"/>
          <w:szCs w:val="28"/>
          <w:lang w:val="uk-UA"/>
        </w:rPr>
        <w:t xml:space="preserve"> </w:t>
      </w:r>
      <w:r>
        <w:rPr>
          <w:sz w:val="28"/>
          <w:szCs w:val="28"/>
        </w:rPr>
        <w:t>С. 62-64.</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lang w:val="uk-UA"/>
        </w:rPr>
        <w:lastRenderedPageBreak/>
        <w:t>Герич І.Д. Бактеріологічна характеристика вогнищ гнійної хірургічної інфекції, зумовленої парентеральним вживанням наркотиків // Львівський мед. часопис. – 1999. - № 2. – С. 34-38.</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lang w:val="uk-UA"/>
        </w:rPr>
        <w:t>Герич І.Д. Особливості клініки, діагностики та лікування гострої гнійної хірургічної інфекції у хворих на опіоманію / І.Д. Герич, В.П. Цукан, С.Т. Федоренко // Клін. хірургія. – 1994. - № 1-2. – С. 10-13.</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lang w:val="uk-UA"/>
        </w:rPr>
        <w:t>Герич І.Д. Цефоперазон-КМП і Амікацин-КМП як хіміотерапевтична комбінація вибору при проблемній гнійній хірургічній патології м'яких тканин, кісток і суглобів / І.Д. Герич, В.С. Савчин, В.А. Мельников // Клин. антибиотикотер. - 2003. - №1. - С. 18.</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Гирля В.И. Диагностика и лечение сепсиса у больных наркоманией / В.И. Гирля, А.И. Краснослободский, Ф.Ф. Марангоз // </w:t>
      </w:r>
      <w:r>
        <w:rPr>
          <w:sz w:val="28"/>
          <w:szCs w:val="28"/>
          <w:lang w:val="uk-UA"/>
        </w:rPr>
        <w:t>Галицький лікарський вісник. – 2002. – Т. 9, № 3. – С. 63-65.</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Глянцев С.П. О патогенезе сепсиса // Междунар. конф. «Раны и раневая инфекция». - М., 1998. - С. 218-219.</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Горшевикова Э.В. О роли микробиологических исследований в рациональном использовании антибиотиков // Клин. антимикроб. химиотер. - 2000. - №2. - С. 11-13.</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Грамположительные возбудители госпитальной инфекции в хирургии / В.П. Шано, Ю.В. Заяц, И.Г. Герасимов и др. // Клін. хірургія. – 2005. - № 11-12. – С. 61-62.</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Даценко Б.М.</w:t>
      </w:r>
      <w:r>
        <w:rPr>
          <w:sz w:val="28"/>
          <w:szCs w:val="28"/>
          <w:lang w:val="uk-UA"/>
        </w:rPr>
        <w:t xml:space="preserve"> </w:t>
      </w:r>
      <w:r>
        <w:rPr>
          <w:sz w:val="28"/>
          <w:szCs w:val="28"/>
        </w:rPr>
        <w:t xml:space="preserve">Критерии диагностики и прогноза хирургического сепсиса </w:t>
      </w:r>
      <w:r>
        <w:rPr>
          <w:sz w:val="28"/>
          <w:szCs w:val="28"/>
          <w:lang w:val="uk-UA"/>
        </w:rPr>
        <w:t>/</w:t>
      </w:r>
      <w:r>
        <w:rPr>
          <w:sz w:val="28"/>
          <w:szCs w:val="28"/>
        </w:rPr>
        <w:t xml:space="preserve"> Б.М.</w:t>
      </w:r>
      <w:r>
        <w:rPr>
          <w:sz w:val="28"/>
          <w:szCs w:val="28"/>
          <w:lang w:val="uk-UA"/>
        </w:rPr>
        <w:t xml:space="preserve"> </w:t>
      </w:r>
      <w:r>
        <w:rPr>
          <w:sz w:val="28"/>
          <w:szCs w:val="28"/>
        </w:rPr>
        <w:t>Даценко, С.Д.</w:t>
      </w:r>
      <w:r>
        <w:rPr>
          <w:sz w:val="28"/>
          <w:szCs w:val="28"/>
          <w:lang w:val="uk-UA"/>
        </w:rPr>
        <w:t xml:space="preserve"> </w:t>
      </w:r>
      <w:r>
        <w:rPr>
          <w:sz w:val="28"/>
          <w:szCs w:val="28"/>
        </w:rPr>
        <w:t>Шаповал, А.В. Кирилов // Междунар. мед. журн. – 2005. - №2.– С. 84-90.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Даценко Б.М. Критерии диагностики хирургического сепсиса в трактовке русскоязычных и западных клиницистов: Обзор литературы // Актуальні питання медичної науки та практики: Зб. наук. пр. ЗДІУЛ (Додаток). – Запоріжжя: Дике поле, 2003. – С. 5-8.</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lastRenderedPageBreak/>
        <w:t>Диагностика сепсиса: микробиология и клиника / С.В. Жилина, Н.В. Пивкина, С.В. Поликарпова и др. // Клин. антибиотикотер. – 2005. - №4. – С. 37.</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Дифференцированный подход к эмпирической терапии сепсиса</w:t>
      </w:r>
      <w:r>
        <w:rPr>
          <w:sz w:val="28"/>
          <w:szCs w:val="28"/>
          <w:lang w:val="uk-UA"/>
        </w:rPr>
        <w:t xml:space="preserve"> /</w:t>
      </w:r>
      <w:r>
        <w:rPr>
          <w:sz w:val="28"/>
          <w:szCs w:val="28"/>
        </w:rPr>
        <w:t xml:space="preserve"> Т.В.</w:t>
      </w:r>
      <w:r>
        <w:rPr>
          <w:sz w:val="28"/>
          <w:szCs w:val="28"/>
          <w:lang w:val="uk-UA"/>
        </w:rPr>
        <w:t xml:space="preserve"> </w:t>
      </w:r>
      <w:r>
        <w:rPr>
          <w:sz w:val="28"/>
          <w:szCs w:val="28"/>
        </w:rPr>
        <w:t>Холошина, С.Ю. Куницына //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 - С. 226</w:t>
      </w:r>
      <w:r>
        <w:rPr>
          <w:sz w:val="28"/>
          <w:szCs w:val="28"/>
          <w:lang w:val="uk-UA"/>
        </w:rPr>
        <w:t>-</w:t>
      </w:r>
      <w:r>
        <w:rPr>
          <w:sz w:val="28"/>
          <w:szCs w:val="28"/>
        </w:rPr>
        <w:t>227.</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Діагностика і лікування хірургічного сепсису / І.О. Гіленко, Д.Г. Дем’янюк, В.І. Ляховський</w:t>
      </w:r>
      <w:r>
        <w:rPr>
          <w:sz w:val="28"/>
          <w:szCs w:val="28"/>
          <w:lang w:val="uk-UA"/>
        </w:rPr>
        <w:t xml:space="preserve"> та ін.</w:t>
      </w:r>
      <w:r>
        <w:rPr>
          <w:sz w:val="28"/>
          <w:szCs w:val="28"/>
        </w:rPr>
        <w:t xml:space="preserve"> // Актуальні питання медичної науки та практики: Зб. наук. пр. Додаток. ЗДІУЛ. – Запоріжжя: Дике поле, 2003. –С. 21-25.</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Діагностика та лікування гнійних ускладнень - основної детермінанти сепсису у ін’єкційних наркоманів / Я.Й. Крижановський, В.С. Бульбака, Л.А. Марченко та ін. // Наук.–практ. конф. «Сепсис. Проблеми діагностики, терапії та профілактики». - Харків, 2006. </w:t>
      </w:r>
      <w:r>
        <w:rPr>
          <w:sz w:val="28"/>
          <w:szCs w:val="28"/>
          <w:lang w:val="uk-UA"/>
        </w:rPr>
        <w:t>-</w:t>
      </w:r>
      <w:r>
        <w:rPr>
          <w:sz w:val="28"/>
          <w:szCs w:val="28"/>
        </w:rPr>
        <w:t xml:space="preserve"> С.</w:t>
      </w:r>
      <w:r>
        <w:rPr>
          <w:sz w:val="28"/>
          <w:szCs w:val="28"/>
          <w:lang w:val="uk-UA"/>
        </w:rPr>
        <w:t xml:space="preserve"> </w:t>
      </w:r>
      <w:r>
        <w:rPr>
          <w:sz w:val="28"/>
          <w:szCs w:val="28"/>
        </w:rPr>
        <w:t>125-126.</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Діагностика та хірургічне лікування хворих з ангіогенним сепсисом / А.Б. Доміняк, Ю.Г. Ящук, Л.М. Чернуха та ін. // Клін. хірургія. – 2005. - № 11-12. - С. 22. </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Дундаров З.А. Морфологические аспекты «катетерного» сепсиса</w:t>
      </w:r>
      <w:r>
        <w:rPr>
          <w:sz w:val="28"/>
          <w:szCs w:val="28"/>
          <w:lang w:val="uk-UA"/>
        </w:rPr>
        <w:t xml:space="preserve"> </w:t>
      </w:r>
      <w:r>
        <w:rPr>
          <w:sz w:val="28"/>
          <w:szCs w:val="28"/>
        </w:rPr>
        <w:t xml:space="preserve"> //</w:t>
      </w:r>
      <w:r>
        <w:rPr>
          <w:sz w:val="28"/>
          <w:szCs w:val="28"/>
          <w:lang w:val="uk-UA"/>
        </w:rPr>
        <w:t xml:space="preserve"> </w:t>
      </w:r>
      <w:r>
        <w:rPr>
          <w:sz w:val="28"/>
          <w:szCs w:val="28"/>
        </w:rPr>
        <w:t>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w:t>
      </w:r>
      <w:r>
        <w:rPr>
          <w:sz w:val="28"/>
          <w:szCs w:val="28"/>
          <w:lang w:val="uk-UA"/>
        </w:rPr>
        <w:t xml:space="preserve"> </w:t>
      </w:r>
      <w:r>
        <w:rPr>
          <w:sz w:val="28"/>
          <w:szCs w:val="28"/>
        </w:rPr>
        <w:t>-</w:t>
      </w:r>
      <w:r>
        <w:rPr>
          <w:sz w:val="28"/>
          <w:szCs w:val="28"/>
          <w:lang w:val="uk-UA"/>
        </w:rPr>
        <w:t xml:space="preserve"> </w:t>
      </w:r>
      <w:r>
        <w:rPr>
          <w:sz w:val="28"/>
          <w:szCs w:val="28"/>
        </w:rPr>
        <w:t>С. 97-98.</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Ерюхин И.А. Протоколы диагностики и лечения сепсиса и анаэробной инфекции. </w:t>
      </w:r>
      <w:r>
        <w:rPr>
          <w:sz w:val="28"/>
          <w:szCs w:val="28"/>
          <w:lang w:val="uk-UA"/>
        </w:rPr>
        <w:t xml:space="preserve">– </w:t>
      </w:r>
      <w:r>
        <w:rPr>
          <w:sz w:val="28"/>
          <w:szCs w:val="28"/>
        </w:rPr>
        <w:t>СПб</w:t>
      </w:r>
      <w:r>
        <w:rPr>
          <w:sz w:val="28"/>
          <w:szCs w:val="28"/>
          <w:lang w:val="uk-UA"/>
        </w:rPr>
        <w:t>.</w:t>
      </w:r>
      <w:r>
        <w:rPr>
          <w:sz w:val="28"/>
          <w:szCs w:val="28"/>
        </w:rPr>
        <w:t>, 2001. – 18 с.</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Желіба М.Д. Місцева медикаментозна підтримка під час хірургічного лікування гнійного запалення </w:t>
      </w:r>
      <w:r>
        <w:rPr>
          <w:sz w:val="28"/>
          <w:szCs w:val="28"/>
          <w:lang w:val="uk-UA"/>
        </w:rPr>
        <w:t>/</w:t>
      </w:r>
      <w:r>
        <w:rPr>
          <w:sz w:val="28"/>
          <w:szCs w:val="28"/>
        </w:rPr>
        <w:t xml:space="preserve"> М.Д.</w:t>
      </w:r>
      <w:r>
        <w:rPr>
          <w:sz w:val="28"/>
          <w:szCs w:val="28"/>
          <w:lang w:val="uk-UA"/>
        </w:rPr>
        <w:t xml:space="preserve"> </w:t>
      </w:r>
      <w:r>
        <w:rPr>
          <w:sz w:val="28"/>
          <w:szCs w:val="28"/>
        </w:rPr>
        <w:t>Желіба, В.Г. Палій, В.П. Ковальчук // Клін. хірургія. -</w:t>
      </w:r>
      <w:r>
        <w:rPr>
          <w:sz w:val="28"/>
          <w:szCs w:val="28"/>
          <w:lang w:val="uk-UA"/>
        </w:rPr>
        <w:t xml:space="preserve"> </w:t>
      </w:r>
      <w:r>
        <w:rPr>
          <w:sz w:val="28"/>
          <w:szCs w:val="28"/>
        </w:rPr>
        <w:t>2003.</w:t>
      </w:r>
      <w:r>
        <w:rPr>
          <w:sz w:val="28"/>
          <w:szCs w:val="28"/>
          <w:lang w:val="uk-UA"/>
        </w:rPr>
        <w:t xml:space="preserve"> </w:t>
      </w:r>
      <w:r>
        <w:rPr>
          <w:sz w:val="28"/>
          <w:szCs w:val="28"/>
        </w:rPr>
        <w:t>-</w:t>
      </w:r>
      <w:r>
        <w:rPr>
          <w:sz w:val="28"/>
          <w:szCs w:val="28"/>
          <w:lang w:val="uk-UA"/>
        </w:rPr>
        <w:t xml:space="preserve"> </w:t>
      </w:r>
      <w:r>
        <w:rPr>
          <w:sz w:val="28"/>
          <w:szCs w:val="28"/>
        </w:rPr>
        <w:t>№6.</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38-40.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Жуков А.О. Интерпретация бактериемии при диагностике сепсиса // Междунар. конф. «Раны и раневая инфекция». - М., 1998. - С. 225-226.</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Значение микробиологического мониторинга в выборе рациональной антибиотикотерапии у септических больных / И.Е. Верхулецкий, А.Ф. </w:t>
      </w:r>
      <w:r>
        <w:rPr>
          <w:sz w:val="28"/>
          <w:szCs w:val="28"/>
        </w:rPr>
        <w:lastRenderedPageBreak/>
        <w:t>Медведченко, Е.И. Верхулецкий и др. // Актуальні питання медичної науки та практики: Зб. наук. пр. ЗДІУЛ (Додаток). – Запоріжжя: Дике поле, 2003. – С. 63-65.</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Иващенко В.В. Ангиохирургические аспекты лечения флегмоны конечности у больных с наркотической зависимостью // К</w:t>
      </w:r>
      <w:r>
        <w:rPr>
          <w:sz w:val="28"/>
          <w:szCs w:val="28"/>
          <w:lang w:val="uk-UA"/>
        </w:rPr>
        <w:t>лін. хірургія. – 1995. - № 7-8. – С. 17-18.</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Интенсивная терапия тяжелых форм анаэробной неклостридиальной инфекции мягких тканей / В.Н. Французов, Н.А. Ефименко, А.Е. Шестопалов и др. // Хирургия. – 1999. - №10. – С. 21-23.</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Интенсивная терапия хирургического сепсиса </w:t>
      </w:r>
      <w:r>
        <w:rPr>
          <w:sz w:val="28"/>
          <w:szCs w:val="28"/>
          <w:lang w:val="uk-UA"/>
        </w:rPr>
        <w:t>/</w:t>
      </w:r>
      <w:r>
        <w:rPr>
          <w:sz w:val="28"/>
          <w:szCs w:val="28"/>
        </w:rPr>
        <w:t xml:space="preserve"> А.А.</w:t>
      </w:r>
      <w:r>
        <w:rPr>
          <w:sz w:val="28"/>
          <w:szCs w:val="28"/>
          <w:lang w:val="uk-UA"/>
        </w:rPr>
        <w:t xml:space="preserve"> </w:t>
      </w:r>
      <w:r>
        <w:rPr>
          <w:sz w:val="28"/>
          <w:szCs w:val="28"/>
        </w:rPr>
        <w:t>Звягин, С.Ю. Слепнев // Хирургия. – 1999. - №10. – С. 16-20.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Инфекционный эндокардит у инъекционных наркоманов / Н.Ф.</w:t>
      </w:r>
      <w:r>
        <w:rPr>
          <w:sz w:val="28"/>
          <w:szCs w:val="28"/>
          <w:lang w:val="uk-UA"/>
        </w:rPr>
        <w:t xml:space="preserve"> </w:t>
      </w:r>
      <w:r>
        <w:rPr>
          <w:sz w:val="28"/>
          <w:szCs w:val="28"/>
        </w:rPr>
        <w:t>Шустваль, В.М.</w:t>
      </w:r>
      <w:r>
        <w:rPr>
          <w:sz w:val="28"/>
          <w:szCs w:val="28"/>
          <w:lang w:val="uk-UA"/>
        </w:rPr>
        <w:t xml:space="preserve"> </w:t>
      </w:r>
      <w:r>
        <w:rPr>
          <w:sz w:val="28"/>
          <w:szCs w:val="28"/>
        </w:rPr>
        <w:t>Дмитренко, Н.А. Екиманова</w:t>
      </w:r>
      <w:r>
        <w:rPr>
          <w:sz w:val="28"/>
          <w:szCs w:val="28"/>
          <w:lang w:val="uk-UA"/>
        </w:rPr>
        <w:t xml:space="preserve"> и др.</w:t>
      </w:r>
      <w:r>
        <w:rPr>
          <w:sz w:val="28"/>
          <w:szCs w:val="28"/>
        </w:rPr>
        <w:t xml:space="preserve"> //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w:t>
      </w:r>
      <w:r>
        <w:rPr>
          <w:sz w:val="28"/>
          <w:szCs w:val="28"/>
          <w:lang w:val="uk-UA"/>
        </w:rPr>
        <w:t xml:space="preserve"> </w:t>
      </w:r>
      <w:r>
        <w:rPr>
          <w:sz w:val="28"/>
          <w:szCs w:val="28"/>
        </w:rPr>
        <w:t>Харків, 2004. -</w:t>
      </w:r>
      <w:r>
        <w:rPr>
          <w:sz w:val="28"/>
          <w:szCs w:val="28"/>
          <w:lang w:val="uk-UA"/>
        </w:rPr>
        <w:t xml:space="preserve"> </w:t>
      </w:r>
      <w:r>
        <w:rPr>
          <w:sz w:val="28"/>
          <w:szCs w:val="28"/>
        </w:rPr>
        <w:t>С. 247-249.</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Іващенко В.В. Вторинний ангіогенний сепсис // Шпитальна хірургія. – 2005. - №4. </w:t>
      </w:r>
      <w:r>
        <w:rPr>
          <w:sz w:val="28"/>
          <w:szCs w:val="28"/>
          <w:lang w:val="uk-UA"/>
        </w:rPr>
        <w:t>-</w:t>
      </w:r>
      <w:r>
        <w:rPr>
          <w:sz w:val="28"/>
          <w:szCs w:val="28"/>
        </w:rPr>
        <w:t xml:space="preserve"> С.</w:t>
      </w:r>
      <w:r>
        <w:rPr>
          <w:sz w:val="28"/>
          <w:szCs w:val="28"/>
          <w:lang w:val="uk-UA"/>
        </w:rPr>
        <w:t xml:space="preserve"> </w:t>
      </w:r>
      <w:r>
        <w:rPr>
          <w:sz w:val="28"/>
          <w:szCs w:val="28"/>
        </w:rPr>
        <w:t>87-89.</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Імунокорекція в комплексному лікуванні хворих на важку гнійно-септичну інфекцію / В.О. Шідловський, І.М.</w:t>
      </w:r>
      <w:r>
        <w:rPr>
          <w:sz w:val="28"/>
          <w:szCs w:val="28"/>
          <w:lang w:val="uk-UA"/>
        </w:rPr>
        <w:t xml:space="preserve"> </w:t>
      </w:r>
      <w:r>
        <w:rPr>
          <w:sz w:val="28"/>
          <w:szCs w:val="28"/>
        </w:rPr>
        <w:t>Дейкало, І.В. Чепіль та ін. // Шпитальна хірургія. – 2005. - №4. – С.</w:t>
      </w:r>
      <w:r>
        <w:rPr>
          <w:sz w:val="28"/>
          <w:szCs w:val="28"/>
          <w:lang w:val="uk-UA"/>
        </w:rPr>
        <w:t xml:space="preserve"> </w:t>
      </w:r>
      <w:r>
        <w:rPr>
          <w:sz w:val="28"/>
          <w:szCs w:val="28"/>
        </w:rPr>
        <w:t>36-39.</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Каминский И.В. Особенности бактериального спектра операционного поля и крови у больных хирургического профиля // Клін. хірургія. – 2006. - №11</w:t>
      </w:r>
      <w:r>
        <w:rPr>
          <w:sz w:val="28"/>
          <w:szCs w:val="28"/>
          <w:lang w:val="uk-UA"/>
        </w:rPr>
        <w:t>-</w:t>
      </w:r>
      <w:r>
        <w:rPr>
          <w:sz w:val="28"/>
          <w:szCs w:val="28"/>
        </w:rPr>
        <w:t>12. – С. 57</w:t>
      </w:r>
      <w:r>
        <w:rPr>
          <w:sz w:val="28"/>
          <w:szCs w:val="28"/>
          <w:lang w:val="uk-UA"/>
        </w:rPr>
        <w:t>-</w:t>
      </w:r>
      <w:r>
        <w:rPr>
          <w:sz w:val="28"/>
          <w:szCs w:val="28"/>
        </w:rPr>
        <w:t>58.</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Карбапенемы как препараты выбора антибактериальной  терапии у больных с тяжелым сепсисом / С.Д. Шаповал, В.Б. Мартынюк, А.Н.</w:t>
      </w:r>
      <w:r>
        <w:rPr>
          <w:sz w:val="28"/>
          <w:szCs w:val="28"/>
          <w:lang w:val="uk-UA"/>
        </w:rPr>
        <w:t xml:space="preserve"> </w:t>
      </w:r>
      <w:r>
        <w:rPr>
          <w:sz w:val="28"/>
          <w:szCs w:val="28"/>
        </w:rPr>
        <w:t>Якунич</w:t>
      </w:r>
      <w:r>
        <w:rPr>
          <w:sz w:val="28"/>
          <w:szCs w:val="28"/>
          <w:lang w:val="uk-UA"/>
        </w:rPr>
        <w:t xml:space="preserve"> и др.</w:t>
      </w:r>
      <w:r>
        <w:rPr>
          <w:sz w:val="28"/>
          <w:szCs w:val="28"/>
        </w:rPr>
        <w:t xml:space="preserve"> // Клін. хірургія. – 2006. - №11</w:t>
      </w:r>
      <w:r>
        <w:rPr>
          <w:sz w:val="28"/>
          <w:szCs w:val="28"/>
          <w:lang w:val="uk-UA"/>
        </w:rPr>
        <w:t>-</w:t>
      </w:r>
      <w:r>
        <w:rPr>
          <w:sz w:val="28"/>
          <w:szCs w:val="28"/>
        </w:rPr>
        <w:t>12. – С. 45</w:t>
      </w:r>
      <w:r>
        <w:rPr>
          <w:sz w:val="28"/>
          <w:szCs w:val="28"/>
          <w:lang w:val="uk-UA"/>
        </w:rPr>
        <w:t>-</w:t>
      </w:r>
      <w:r>
        <w:rPr>
          <w:sz w:val="28"/>
          <w:szCs w:val="28"/>
        </w:rPr>
        <w:t>46.</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К вопросу о механизмах участия иммунной системы в патогенезе опийной зависимости / М.Б. Гамалея, К.А. Мондрус, С.И. Тронников и др. // Вопр. наркол. – 1992. - № 3-4. – С. 113-115. </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lastRenderedPageBreak/>
        <w:t>Киров М.Ю. Острое повреждение легких при сепсисе: новые аспекты патогенеза и терапии // Наук.</w:t>
      </w:r>
      <w:r>
        <w:rPr>
          <w:sz w:val="28"/>
          <w:szCs w:val="28"/>
          <w:lang w:val="uk-UA"/>
        </w:rPr>
        <w:t>-</w:t>
      </w:r>
      <w:r>
        <w:rPr>
          <w:sz w:val="28"/>
          <w:szCs w:val="28"/>
        </w:rPr>
        <w:t>практ. конф. «Сепсис. Проблеми діагностики, терапії та профілактики». - Харків, 2006. – С. 105-107.</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Кирпор С.Г. Плазмосорбция при лечении больных с эндотоксикозами в условиях интенсивной терапии</w:t>
      </w:r>
      <w:r>
        <w:rPr>
          <w:sz w:val="28"/>
          <w:szCs w:val="28"/>
          <w:lang w:val="uk-UA"/>
        </w:rPr>
        <w:t xml:space="preserve"> / </w:t>
      </w:r>
      <w:r>
        <w:rPr>
          <w:sz w:val="28"/>
          <w:szCs w:val="28"/>
        </w:rPr>
        <w:t>С.Г.</w:t>
      </w:r>
      <w:r>
        <w:rPr>
          <w:sz w:val="28"/>
          <w:szCs w:val="28"/>
          <w:lang w:val="uk-UA"/>
        </w:rPr>
        <w:t xml:space="preserve"> </w:t>
      </w:r>
      <w:r>
        <w:rPr>
          <w:sz w:val="28"/>
          <w:szCs w:val="28"/>
        </w:rPr>
        <w:t>Кирпор, О.И. Афанасьева, И.Ю. Адамова // Эфферентная тер. - 2003. - Т.</w:t>
      </w:r>
      <w:r>
        <w:rPr>
          <w:sz w:val="28"/>
          <w:szCs w:val="28"/>
          <w:lang w:val="uk-UA"/>
        </w:rPr>
        <w:t xml:space="preserve"> </w:t>
      </w:r>
      <w:r>
        <w:rPr>
          <w:sz w:val="28"/>
          <w:szCs w:val="28"/>
        </w:rPr>
        <w:t>9,</w:t>
      </w:r>
      <w:r>
        <w:rPr>
          <w:sz w:val="28"/>
          <w:szCs w:val="28"/>
          <w:lang w:val="uk-UA"/>
        </w:rPr>
        <w:t xml:space="preserve"> </w:t>
      </w:r>
      <w:r>
        <w:rPr>
          <w:sz w:val="28"/>
          <w:szCs w:val="28"/>
        </w:rPr>
        <w:t>№1. - С.</w:t>
      </w:r>
      <w:r>
        <w:rPr>
          <w:sz w:val="28"/>
          <w:szCs w:val="28"/>
          <w:lang w:val="uk-UA"/>
        </w:rPr>
        <w:t xml:space="preserve"> </w:t>
      </w:r>
      <w:r>
        <w:rPr>
          <w:sz w:val="28"/>
          <w:szCs w:val="28"/>
        </w:rPr>
        <w:t>89</w:t>
      </w:r>
      <w:r>
        <w:rPr>
          <w:sz w:val="28"/>
          <w:szCs w:val="28"/>
          <w:lang w:val="uk-UA"/>
        </w:rPr>
        <w:t xml:space="preserve">. </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Клинические маркеры и лечение грамотрицательного сепсиса / В.В.</w:t>
      </w:r>
      <w:r>
        <w:rPr>
          <w:sz w:val="28"/>
          <w:szCs w:val="28"/>
          <w:lang w:val="uk-UA"/>
        </w:rPr>
        <w:t xml:space="preserve"> </w:t>
      </w:r>
      <w:r>
        <w:rPr>
          <w:sz w:val="28"/>
          <w:szCs w:val="28"/>
        </w:rPr>
        <w:t>Никонов, А.Н. Нудьга, Е.И. Киношенко</w:t>
      </w:r>
      <w:r>
        <w:rPr>
          <w:sz w:val="28"/>
          <w:szCs w:val="28"/>
          <w:lang w:val="uk-UA"/>
        </w:rPr>
        <w:t xml:space="preserve"> и др.</w:t>
      </w:r>
      <w:r>
        <w:rPr>
          <w:sz w:val="28"/>
          <w:szCs w:val="28"/>
        </w:rPr>
        <w:t xml:space="preserve"> //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 - С.</w:t>
      </w:r>
      <w:r>
        <w:rPr>
          <w:sz w:val="28"/>
          <w:szCs w:val="28"/>
          <w:lang w:val="uk-UA"/>
        </w:rPr>
        <w:t xml:space="preserve"> </w:t>
      </w:r>
      <w:r>
        <w:rPr>
          <w:sz w:val="28"/>
          <w:szCs w:val="28"/>
        </w:rPr>
        <w:t>170-171.</w:t>
      </w:r>
    </w:p>
    <w:p w:rsidR="00E70003" w:rsidRDefault="00E70003" w:rsidP="002F444D">
      <w:pPr>
        <w:numPr>
          <w:ilvl w:val="0"/>
          <w:numId w:val="41"/>
        </w:numPr>
        <w:tabs>
          <w:tab w:val="clear" w:pos="720"/>
        </w:tabs>
        <w:spacing w:after="0" w:line="360" w:lineRule="auto"/>
        <w:ind w:left="540" w:hanging="540"/>
        <w:jc w:val="both"/>
        <w:rPr>
          <w:sz w:val="28"/>
          <w:szCs w:val="28"/>
          <w:lang w:val="uk-UA"/>
        </w:rPr>
      </w:pPr>
      <w:r>
        <w:rPr>
          <w:sz w:val="28"/>
          <w:szCs w:val="28"/>
        </w:rPr>
        <w:t>Клиническое значение ранней диагностики анаэробной неклостридиальной инфекции / А.М. Светухин, А.Б. Земляной, В.Г. Истратов и др. // Хирургия. – 2005. - № 8. – С. 41-44.</w:t>
      </w:r>
    </w:p>
    <w:p w:rsidR="00E70003" w:rsidRDefault="00E70003" w:rsidP="002F444D">
      <w:pPr>
        <w:numPr>
          <w:ilvl w:val="0"/>
          <w:numId w:val="41"/>
        </w:numPr>
        <w:tabs>
          <w:tab w:val="clear" w:pos="720"/>
        </w:tabs>
        <w:spacing w:after="0" w:line="360" w:lineRule="auto"/>
        <w:ind w:left="540" w:hanging="540"/>
        <w:jc w:val="both"/>
        <w:rPr>
          <w:sz w:val="28"/>
          <w:szCs w:val="28"/>
          <w:lang w:val="uk-UA"/>
        </w:rPr>
      </w:pPr>
      <w:r>
        <w:rPr>
          <w:sz w:val="28"/>
          <w:szCs w:val="28"/>
          <w:lang w:val="uk-UA"/>
        </w:rPr>
        <w:t>Клінічні особливості. Діагностика та лікування гнійно-запальних захворювань м’яких тканин у пацієнтів з наркотичною залежністю / В.В. Арсенюк, М.М. Зубрицький, А.М. Бартош та ін. // Клін. хірургія. – 1999. - № 12. – С. 28-30.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Козин Ю.И.</w:t>
      </w:r>
      <w:r>
        <w:rPr>
          <w:sz w:val="28"/>
          <w:szCs w:val="28"/>
          <w:lang w:val="uk-UA"/>
        </w:rPr>
        <w:t xml:space="preserve"> </w:t>
      </w:r>
      <w:r>
        <w:rPr>
          <w:sz w:val="28"/>
          <w:szCs w:val="28"/>
        </w:rPr>
        <w:t>Озонотерапия в лечении больных с хирургическим сепсисом и его осложнениями</w:t>
      </w:r>
      <w:r>
        <w:rPr>
          <w:sz w:val="28"/>
          <w:szCs w:val="28"/>
          <w:lang w:val="uk-UA"/>
        </w:rPr>
        <w:t xml:space="preserve"> /</w:t>
      </w:r>
      <w:r>
        <w:rPr>
          <w:sz w:val="28"/>
          <w:szCs w:val="28"/>
        </w:rPr>
        <w:t xml:space="preserve"> Ю.И.</w:t>
      </w:r>
      <w:r>
        <w:rPr>
          <w:sz w:val="28"/>
          <w:szCs w:val="28"/>
          <w:lang w:val="uk-UA"/>
        </w:rPr>
        <w:t xml:space="preserve"> </w:t>
      </w:r>
      <w:r>
        <w:rPr>
          <w:sz w:val="28"/>
          <w:szCs w:val="28"/>
        </w:rPr>
        <w:t>Козин, В.В.</w:t>
      </w:r>
      <w:r>
        <w:rPr>
          <w:sz w:val="28"/>
          <w:szCs w:val="28"/>
          <w:lang w:val="uk-UA"/>
        </w:rPr>
        <w:t xml:space="preserve"> </w:t>
      </w:r>
      <w:r>
        <w:rPr>
          <w:sz w:val="28"/>
          <w:szCs w:val="28"/>
        </w:rPr>
        <w:t>Бойко, В.В. Ганичев //</w:t>
      </w:r>
      <w:r>
        <w:rPr>
          <w:sz w:val="28"/>
          <w:szCs w:val="28"/>
          <w:lang w:val="uk-UA"/>
        </w:rPr>
        <w:t xml:space="preserve"> </w:t>
      </w:r>
      <w:r>
        <w:rPr>
          <w:sz w:val="28"/>
          <w:szCs w:val="28"/>
        </w:rPr>
        <w:t>Міжнар. наук.</w:t>
      </w:r>
      <w:r>
        <w:rPr>
          <w:sz w:val="28"/>
          <w:szCs w:val="28"/>
          <w:lang w:val="uk-UA"/>
        </w:rPr>
        <w:t>-</w:t>
      </w:r>
      <w:r>
        <w:rPr>
          <w:sz w:val="28"/>
          <w:szCs w:val="28"/>
        </w:rPr>
        <w:t xml:space="preserve">практ. конф. "Сепсис. </w:t>
      </w:r>
      <w:r>
        <w:rPr>
          <w:sz w:val="28"/>
          <w:szCs w:val="28"/>
          <w:lang w:val="uk-UA"/>
        </w:rPr>
        <w:t>П</w:t>
      </w:r>
      <w:r>
        <w:rPr>
          <w:sz w:val="28"/>
          <w:szCs w:val="28"/>
        </w:rPr>
        <w:t>атогенез, діагностика та терапія"</w:t>
      </w:r>
      <w:r>
        <w:rPr>
          <w:sz w:val="28"/>
          <w:szCs w:val="28"/>
          <w:lang w:val="uk-UA"/>
        </w:rPr>
        <w:t>.</w:t>
      </w:r>
      <w:r>
        <w:rPr>
          <w:sz w:val="28"/>
          <w:szCs w:val="28"/>
        </w:rPr>
        <w:t xml:space="preserve"> –</w:t>
      </w:r>
      <w:r>
        <w:rPr>
          <w:sz w:val="28"/>
          <w:szCs w:val="28"/>
          <w:lang w:val="uk-UA"/>
        </w:rPr>
        <w:t xml:space="preserve"> </w:t>
      </w:r>
      <w:r>
        <w:rPr>
          <w:sz w:val="28"/>
          <w:szCs w:val="28"/>
        </w:rPr>
        <w:t>Харків, 2004.</w:t>
      </w:r>
      <w:r>
        <w:rPr>
          <w:sz w:val="28"/>
          <w:szCs w:val="28"/>
          <w:lang w:val="uk-UA"/>
        </w:rPr>
        <w:t xml:space="preserve"> </w:t>
      </w:r>
      <w:r>
        <w:rPr>
          <w:sz w:val="28"/>
          <w:szCs w:val="28"/>
        </w:rPr>
        <w:t>- С. 113-114.</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Комплексное лечение больных с тяжелой раневой инфекцией / Б.С. Запорожченко, А.А. Горбунов, И.Е. Бородаев</w:t>
      </w:r>
      <w:r>
        <w:rPr>
          <w:sz w:val="28"/>
          <w:szCs w:val="28"/>
          <w:lang w:val="uk-UA"/>
        </w:rPr>
        <w:t xml:space="preserve"> и др.</w:t>
      </w:r>
      <w:r>
        <w:rPr>
          <w:sz w:val="28"/>
          <w:szCs w:val="28"/>
        </w:rPr>
        <w:t xml:space="preserve"> // Клін. хірургія. – 2005. - № 11-12. – С. 30-31.</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Компьютерный мониторинг, отражающий взаимосвязь показателей доставки кислорода и перекисного окисления липидов / С.В.</w:t>
      </w:r>
      <w:r>
        <w:rPr>
          <w:sz w:val="28"/>
          <w:szCs w:val="28"/>
          <w:lang w:val="uk-UA"/>
        </w:rPr>
        <w:t xml:space="preserve"> </w:t>
      </w:r>
      <w:r>
        <w:rPr>
          <w:sz w:val="28"/>
          <w:szCs w:val="28"/>
        </w:rPr>
        <w:t>Сокологорский, В.А.</w:t>
      </w:r>
      <w:r>
        <w:rPr>
          <w:sz w:val="28"/>
          <w:szCs w:val="28"/>
          <w:lang w:val="uk-UA"/>
        </w:rPr>
        <w:t xml:space="preserve"> </w:t>
      </w:r>
      <w:r>
        <w:rPr>
          <w:sz w:val="28"/>
          <w:szCs w:val="28"/>
        </w:rPr>
        <w:t>Буркалев, В.Ф. Ковалев</w:t>
      </w:r>
      <w:r>
        <w:rPr>
          <w:sz w:val="28"/>
          <w:szCs w:val="28"/>
          <w:lang w:val="uk-UA"/>
        </w:rPr>
        <w:t xml:space="preserve"> и др.</w:t>
      </w:r>
      <w:r>
        <w:rPr>
          <w:sz w:val="28"/>
          <w:szCs w:val="28"/>
        </w:rPr>
        <w:t xml:space="preserve"> // Анестезиол</w:t>
      </w:r>
      <w:r>
        <w:rPr>
          <w:sz w:val="28"/>
          <w:szCs w:val="28"/>
          <w:lang w:val="uk-UA"/>
        </w:rPr>
        <w:t>.</w:t>
      </w:r>
      <w:r>
        <w:rPr>
          <w:sz w:val="28"/>
          <w:szCs w:val="28"/>
        </w:rPr>
        <w:t xml:space="preserve"> и реаниматол. -</w:t>
      </w:r>
      <w:r>
        <w:rPr>
          <w:sz w:val="28"/>
          <w:szCs w:val="28"/>
          <w:lang w:val="uk-UA"/>
        </w:rPr>
        <w:t xml:space="preserve"> </w:t>
      </w:r>
      <w:r>
        <w:rPr>
          <w:sz w:val="28"/>
          <w:szCs w:val="28"/>
        </w:rPr>
        <w:t>2003. -</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37.</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lastRenderedPageBreak/>
        <w:t>Кравцов Е.А. Гнойно-септические осложнения анаэробной инфекции мягких тканей // Наук.–практ. конф. «Сепсис. Проблеми діагностики, терапії та профілактики». - Харків, 2006. – С. 119-120.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lang w:val="uk-UA"/>
        </w:rPr>
        <w:t xml:space="preserve">Краснослободский А.И. </w:t>
      </w:r>
      <w:r>
        <w:rPr>
          <w:sz w:val="28"/>
          <w:szCs w:val="28"/>
        </w:rPr>
        <w:t xml:space="preserve">Актуальные вопросы профилактики и лечения хирургических гнойно-септических осложнений у инъекционных наркоманов // </w:t>
      </w:r>
      <w:r>
        <w:rPr>
          <w:sz w:val="28"/>
          <w:szCs w:val="28"/>
          <w:lang w:val="uk-UA"/>
        </w:rPr>
        <w:t>Хірургія України. – 2002. - № 3. – С. 7.</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Криворучко И.А. Хирургические инфекции мягких тканей: от чего зависит выбор тактики лечения? </w:t>
      </w:r>
      <w:r>
        <w:rPr>
          <w:sz w:val="28"/>
          <w:szCs w:val="28"/>
          <w:lang w:val="uk-UA"/>
        </w:rPr>
        <w:t>/</w:t>
      </w:r>
      <w:r>
        <w:rPr>
          <w:sz w:val="28"/>
          <w:szCs w:val="28"/>
        </w:rPr>
        <w:t xml:space="preserve"> И.А.</w:t>
      </w:r>
      <w:r>
        <w:rPr>
          <w:sz w:val="28"/>
          <w:szCs w:val="28"/>
          <w:lang w:val="uk-UA"/>
        </w:rPr>
        <w:t xml:space="preserve"> </w:t>
      </w:r>
      <w:r>
        <w:rPr>
          <w:sz w:val="28"/>
          <w:szCs w:val="28"/>
        </w:rPr>
        <w:t xml:space="preserve">Криворучко, В.Н. Шалдуга, А.Г. Мамбетова // Клін. хірургія. – 2005. - № 11-12. – С. 35. </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Кузнецов А.А. Новые подходы к диагностике "sіrs" и его применение в клинической практике // Міжнар. наук.-практ. конф. "Сепсис. Патогенез, діагностика та терапія"</w:t>
      </w:r>
      <w:r>
        <w:rPr>
          <w:sz w:val="28"/>
          <w:szCs w:val="28"/>
          <w:lang w:val="uk-UA"/>
        </w:rPr>
        <w:t>.</w:t>
      </w:r>
      <w:r>
        <w:rPr>
          <w:sz w:val="28"/>
          <w:szCs w:val="28"/>
        </w:rPr>
        <w:t xml:space="preserve"> - Харків, 2004. - С. 129-130.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Кузнецов А.А. Современная диагностика хирургического сепсиса и пути ее улучшения // Наук.–практ. конф. «Сепсис. Проблеми діагностики, терапії та профілактики». - Харків, 2006. – С. 22–24.</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Кулаков А.А. Хирургические заболевания у наркозависимых пациентов // Вестн. хирургии. – 2007. – Т. 166, № 4. – С. 106-110.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Лечение апгиогенного сепсиса у наркоманов / П.П. Сакевич, Р.П.</w:t>
      </w:r>
      <w:r>
        <w:rPr>
          <w:sz w:val="28"/>
          <w:szCs w:val="28"/>
          <w:lang w:val="uk-UA"/>
        </w:rPr>
        <w:t xml:space="preserve"> </w:t>
      </w:r>
      <w:r>
        <w:rPr>
          <w:sz w:val="28"/>
          <w:szCs w:val="28"/>
        </w:rPr>
        <w:t>Сакевич, А.М. Безкоровайный и др. // Міжнар. наук.-практ. конф. "Сепсис. Патогенез, діагностика та терапія"</w:t>
      </w:r>
      <w:r>
        <w:rPr>
          <w:sz w:val="28"/>
          <w:szCs w:val="28"/>
          <w:lang w:val="uk-UA"/>
        </w:rPr>
        <w:t>.</w:t>
      </w:r>
      <w:r>
        <w:rPr>
          <w:sz w:val="28"/>
          <w:szCs w:val="28"/>
        </w:rPr>
        <w:t xml:space="preserve"> - Харків, 2004. - С.</w:t>
      </w:r>
      <w:r>
        <w:rPr>
          <w:sz w:val="28"/>
          <w:szCs w:val="28"/>
          <w:lang w:val="uk-UA"/>
        </w:rPr>
        <w:t xml:space="preserve"> </w:t>
      </w:r>
      <w:r>
        <w:rPr>
          <w:sz w:val="28"/>
          <w:szCs w:val="28"/>
        </w:rPr>
        <w:t>196</w:t>
      </w:r>
      <w:r>
        <w:rPr>
          <w:sz w:val="28"/>
          <w:szCs w:val="28"/>
          <w:lang w:val="uk-UA"/>
        </w:rPr>
        <w:t>-</w:t>
      </w:r>
      <w:r>
        <w:rPr>
          <w:sz w:val="28"/>
          <w:szCs w:val="28"/>
        </w:rPr>
        <w:t>197.</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Лечение больных с обширными ранами и дефектами тканей / Г.П.</w:t>
      </w:r>
      <w:r>
        <w:rPr>
          <w:sz w:val="28"/>
          <w:szCs w:val="28"/>
          <w:lang w:val="uk-UA"/>
        </w:rPr>
        <w:t xml:space="preserve"> </w:t>
      </w:r>
      <w:r>
        <w:rPr>
          <w:sz w:val="28"/>
          <w:szCs w:val="28"/>
        </w:rPr>
        <w:t>Козинец, А.А. Жернов, А.Н. Ищенко и др. // Клін. хірургія. – 2006. -     №11</w:t>
      </w:r>
      <w:r>
        <w:rPr>
          <w:sz w:val="28"/>
          <w:szCs w:val="28"/>
          <w:lang w:val="uk-UA"/>
        </w:rPr>
        <w:t>-</w:t>
      </w:r>
      <w:r>
        <w:rPr>
          <w:sz w:val="28"/>
          <w:szCs w:val="28"/>
        </w:rPr>
        <w:t>12. – С. 99.</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Лікування гнійних вогнищ у септичних хворих </w:t>
      </w:r>
      <w:r>
        <w:rPr>
          <w:sz w:val="28"/>
          <w:szCs w:val="28"/>
          <w:lang w:val="uk-UA"/>
        </w:rPr>
        <w:t>/</w:t>
      </w:r>
      <w:r>
        <w:rPr>
          <w:sz w:val="28"/>
          <w:szCs w:val="28"/>
        </w:rPr>
        <w:t xml:space="preserve"> Т.І.</w:t>
      </w:r>
      <w:r>
        <w:rPr>
          <w:sz w:val="28"/>
          <w:szCs w:val="28"/>
          <w:lang w:val="uk-UA"/>
        </w:rPr>
        <w:t xml:space="preserve"> </w:t>
      </w:r>
      <w:r>
        <w:rPr>
          <w:sz w:val="28"/>
          <w:szCs w:val="28"/>
        </w:rPr>
        <w:t>Тамм, О.В. Коваленко // Львівський мед. часопис. - 2001. - T. VII, №4. - С. 68-70.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Лукачер Н.Г. Клинико-иммунологические корреляции при опийном абстинентном синдроме // Вопр. наркол. – 1990. - № 3. – С. 25-30.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lastRenderedPageBreak/>
        <w:t>Мельников В.А. Гнійно-септичні ускладнення у хворих з флегмона</w:t>
      </w:r>
      <w:r>
        <w:rPr>
          <w:sz w:val="28"/>
          <w:szCs w:val="28"/>
        </w:rPr>
        <w:softHyphen/>
        <w:t>ми шиї // Львівський мед. часопис. - 2001. - Т. VII, №4. - С. 51-55.</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Микробиологическая характеристика бактериемий и сепсиса у тяжелообожженных больных российского ожогового центра / Н.А. Кувакина, С.И. Пылаева, Н.А. Гординская</w:t>
      </w:r>
      <w:r>
        <w:rPr>
          <w:sz w:val="28"/>
          <w:szCs w:val="28"/>
          <w:lang w:val="uk-UA"/>
        </w:rPr>
        <w:t xml:space="preserve"> и др.</w:t>
      </w:r>
      <w:r>
        <w:rPr>
          <w:sz w:val="28"/>
          <w:szCs w:val="28"/>
        </w:rPr>
        <w:t xml:space="preserve"> // Клин. микробиол. и антимикроб. химиотер. - 2005. – Т. 7, №2. - С. 38-39.</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Микробиологическая характеристика гнойных заболеваний мягких тканей и послеоперационной раневой инфекции / Н.А. Зубарева, Н.С. Авдеева, Э.С. Горовиц и др. // Клин. микробиол. и антимикроб. химиотер.: Тез. V Междунар. конф. МАКМАХ “Антимикробная терапия”. - 2002. - Т. 4, прил. 1. - С. 24.</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Микробиология сепсиса, септического шока и полиорганной недостаточности  в эксперименте / В.Н. Лукач, Г.А. Байтугаева, В.Т. Долгих</w:t>
      </w:r>
      <w:r>
        <w:rPr>
          <w:sz w:val="28"/>
          <w:szCs w:val="28"/>
          <w:lang w:val="uk-UA"/>
        </w:rPr>
        <w:t xml:space="preserve"> и др.</w:t>
      </w:r>
      <w:r>
        <w:rPr>
          <w:sz w:val="28"/>
          <w:szCs w:val="28"/>
        </w:rPr>
        <w:t xml:space="preserve"> // Клин. микробиол. и антимикроб. химиотер. - 2005. – Т. 7, №2. - С. 40-41.</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Миндиашвили Л.Б. Эффективность лечения септического шока карбапенемами // </w:t>
      </w:r>
      <w:r>
        <w:rPr>
          <w:sz w:val="28"/>
          <w:szCs w:val="28"/>
          <w:lang w:val="uk-UA"/>
        </w:rPr>
        <w:t>М</w:t>
      </w:r>
      <w:r>
        <w:rPr>
          <w:sz w:val="28"/>
          <w:szCs w:val="28"/>
        </w:rPr>
        <w:t>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 - С. 155</w:t>
      </w:r>
      <w:r>
        <w:rPr>
          <w:sz w:val="28"/>
          <w:szCs w:val="28"/>
          <w:lang w:val="uk-UA"/>
        </w:rPr>
        <w:t>-</w:t>
      </w:r>
      <w:r>
        <w:rPr>
          <w:sz w:val="28"/>
          <w:szCs w:val="28"/>
        </w:rPr>
        <w:t>156.</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Мищенко В.В.</w:t>
      </w:r>
      <w:r>
        <w:rPr>
          <w:sz w:val="28"/>
          <w:szCs w:val="28"/>
          <w:lang w:val="uk-UA"/>
        </w:rPr>
        <w:t xml:space="preserve"> </w:t>
      </w:r>
      <w:r>
        <w:rPr>
          <w:sz w:val="28"/>
          <w:szCs w:val="28"/>
        </w:rPr>
        <w:t xml:space="preserve">Лечение неклостридиальной анаэробной инфекции мягких тканей в управляемой абактериальной среде </w:t>
      </w:r>
      <w:r>
        <w:rPr>
          <w:sz w:val="28"/>
          <w:szCs w:val="28"/>
          <w:lang w:val="uk-UA"/>
        </w:rPr>
        <w:t>/</w:t>
      </w:r>
      <w:r>
        <w:rPr>
          <w:sz w:val="28"/>
          <w:szCs w:val="28"/>
        </w:rPr>
        <w:t xml:space="preserve"> В.В.</w:t>
      </w:r>
      <w:r>
        <w:rPr>
          <w:sz w:val="28"/>
          <w:szCs w:val="28"/>
          <w:lang w:val="uk-UA"/>
        </w:rPr>
        <w:t xml:space="preserve"> </w:t>
      </w:r>
      <w:r>
        <w:rPr>
          <w:sz w:val="28"/>
          <w:szCs w:val="28"/>
        </w:rPr>
        <w:t>Мищенко, Н.Д.</w:t>
      </w:r>
      <w:r>
        <w:rPr>
          <w:sz w:val="28"/>
          <w:szCs w:val="28"/>
          <w:lang w:val="uk-UA"/>
        </w:rPr>
        <w:t xml:space="preserve"> </w:t>
      </w:r>
      <w:r>
        <w:rPr>
          <w:sz w:val="28"/>
          <w:szCs w:val="28"/>
        </w:rPr>
        <w:t>Волошенкова, Д.М. Давыдов // Клін. хірургія. – 2005. - № 11-12. – С. 43-44.</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Мониторинг внесосудистой воды легких у больных с тяжелым сепсисом / М.Ю.</w:t>
      </w:r>
      <w:r>
        <w:rPr>
          <w:sz w:val="28"/>
          <w:szCs w:val="28"/>
          <w:lang w:val="uk-UA"/>
        </w:rPr>
        <w:t xml:space="preserve"> </w:t>
      </w:r>
      <w:r>
        <w:rPr>
          <w:sz w:val="28"/>
          <w:szCs w:val="28"/>
        </w:rPr>
        <w:t>Киров, В.В. Кузьков, Л.Я. Бьертнес</w:t>
      </w:r>
      <w:r>
        <w:rPr>
          <w:sz w:val="28"/>
          <w:szCs w:val="28"/>
          <w:lang w:val="uk-UA"/>
        </w:rPr>
        <w:t xml:space="preserve"> и др. </w:t>
      </w:r>
      <w:r>
        <w:rPr>
          <w:sz w:val="28"/>
          <w:szCs w:val="28"/>
        </w:rPr>
        <w:t>// Анестезиол</w:t>
      </w:r>
      <w:r>
        <w:rPr>
          <w:sz w:val="28"/>
          <w:szCs w:val="28"/>
          <w:lang w:val="uk-UA"/>
        </w:rPr>
        <w:t>.</w:t>
      </w:r>
      <w:r>
        <w:rPr>
          <w:sz w:val="28"/>
          <w:szCs w:val="28"/>
        </w:rPr>
        <w:t xml:space="preserve"> и реаниматол. - 2003. - №4. - С.</w:t>
      </w:r>
      <w:r>
        <w:rPr>
          <w:sz w:val="28"/>
          <w:szCs w:val="28"/>
          <w:lang w:val="uk-UA"/>
        </w:rPr>
        <w:t xml:space="preserve"> </w:t>
      </w:r>
      <w:r>
        <w:rPr>
          <w:sz w:val="28"/>
          <w:szCs w:val="28"/>
        </w:rPr>
        <w:t>41</w:t>
      </w:r>
      <w:r>
        <w:rPr>
          <w:sz w:val="28"/>
          <w:szCs w:val="28"/>
          <w:lang w:val="uk-UA"/>
        </w:rPr>
        <w:t>.</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Мосенцев Н.Н. Ранняя целенаправленная гемодинамическая и метаболическая поддержка у больных с тяжелым сепсисом и септическим шоком // </w:t>
      </w:r>
      <w:r>
        <w:rPr>
          <w:sz w:val="28"/>
          <w:szCs w:val="28"/>
          <w:lang w:val="uk-UA"/>
        </w:rPr>
        <w:t>Н</w:t>
      </w:r>
      <w:r>
        <w:rPr>
          <w:sz w:val="28"/>
          <w:szCs w:val="28"/>
        </w:rPr>
        <w:t xml:space="preserve">аук.–практ. конф. «Сепсис. Проблеми діагностики, терапії та профілактики». - Харків, 2006. </w:t>
      </w:r>
      <w:r>
        <w:rPr>
          <w:sz w:val="28"/>
          <w:szCs w:val="28"/>
          <w:lang w:val="uk-UA"/>
        </w:rPr>
        <w:t>-</w:t>
      </w:r>
      <w:r>
        <w:rPr>
          <w:sz w:val="28"/>
          <w:szCs w:val="28"/>
        </w:rPr>
        <w:t xml:space="preserve"> С. 159-161.</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lastRenderedPageBreak/>
        <w:t>Напрасніков С.М. Концентрація циркулюючих імунних комплексів та їхній молекулярний склад у хворих на тонзилогенний хроніосепсис</w:t>
      </w:r>
      <w:r>
        <w:rPr>
          <w:sz w:val="28"/>
          <w:szCs w:val="28"/>
          <w:lang w:val="uk-UA"/>
        </w:rPr>
        <w:t xml:space="preserve"> </w:t>
      </w:r>
      <w:r>
        <w:rPr>
          <w:sz w:val="28"/>
          <w:szCs w:val="28"/>
        </w:rPr>
        <w:t xml:space="preserve"> //</w:t>
      </w:r>
      <w:r>
        <w:rPr>
          <w:sz w:val="28"/>
          <w:szCs w:val="28"/>
          <w:lang w:val="uk-UA"/>
        </w:rPr>
        <w:t xml:space="preserve"> М</w:t>
      </w:r>
      <w:r>
        <w:rPr>
          <w:sz w:val="28"/>
          <w:szCs w:val="28"/>
        </w:rPr>
        <w:t>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w:t>
      </w:r>
      <w:r>
        <w:rPr>
          <w:sz w:val="28"/>
          <w:szCs w:val="28"/>
          <w:lang w:val="uk-UA"/>
        </w:rPr>
        <w:t xml:space="preserve"> </w:t>
      </w:r>
      <w:r>
        <w:rPr>
          <w:sz w:val="28"/>
          <w:szCs w:val="28"/>
        </w:rPr>
        <w:t>-</w:t>
      </w:r>
      <w:r>
        <w:rPr>
          <w:sz w:val="28"/>
          <w:szCs w:val="28"/>
          <w:lang w:val="uk-UA"/>
        </w:rPr>
        <w:t xml:space="preserve"> </w:t>
      </w:r>
      <w:r>
        <w:rPr>
          <w:sz w:val="28"/>
          <w:szCs w:val="28"/>
        </w:rPr>
        <w:t>С. 169.</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Наркозависимость одна из причин развития сепсиса и эндотоксического шока разной этиологии / Н.С. Мотавкина, В.А. Шаркова, В.В. Вавренчук и др. //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 xml:space="preserve">. </w:t>
      </w:r>
      <w:r>
        <w:rPr>
          <w:sz w:val="28"/>
          <w:szCs w:val="28"/>
        </w:rPr>
        <w:t>- Харків, 2004. - С.</w:t>
      </w:r>
      <w:r>
        <w:rPr>
          <w:sz w:val="28"/>
          <w:szCs w:val="28"/>
          <w:lang w:val="uk-UA"/>
        </w:rPr>
        <w:t xml:space="preserve"> </w:t>
      </w:r>
      <w:r>
        <w:rPr>
          <w:sz w:val="28"/>
          <w:szCs w:val="28"/>
        </w:rPr>
        <w:t>160</w:t>
      </w:r>
      <w:r>
        <w:rPr>
          <w:sz w:val="28"/>
          <w:szCs w:val="28"/>
          <w:lang w:val="uk-UA"/>
        </w:rPr>
        <w:t>-</w:t>
      </w:r>
      <w:r>
        <w:rPr>
          <w:sz w:val="28"/>
          <w:szCs w:val="28"/>
        </w:rPr>
        <w:t>161.</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Некротизуючий фасціїт як причина важкого сепсису </w:t>
      </w:r>
      <w:r>
        <w:rPr>
          <w:sz w:val="28"/>
          <w:szCs w:val="28"/>
          <w:lang w:val="uk-UA"/>
        </w:rPr>
        <w:t>/</w:t>
      </w:r>
      <w:r>
        <w:rPr>
          <w:sz w:val="28"/>
          <w:szCs w:val="28"/>
        </w:rPr>
        <w:t xml:space="preserve"> І.Д.</w:t>
      </w:r>
      <w:r>
        <w:rPr>
          <w:sz w:val="28"/>
          <w:szCs w:val="28"/>
          <w:lang w:val="uk-UA"/>
        </w:rPr>
        <w:t xml:space="preserve"> </w:t>
      </w:r>
      <w:r>
        <w:rPr>
          <w:sz w:val="28"/>
          <w:szCs w:val="28"/>
        </w:rPr>
        <w:t>Герич, І.В.</w:t>
      </w:r>
      <w:r>
        <w:rPr>
          <w:sz w:val="28"/>
          <w:szCs w:val="28"/>
          <w:lang w:val="uk-UA"/>
        </w:rPr>
        <w:t xml:space="preserve"> </w:t>
      </w:r>
      <w:r>
        <w:rPr>
          <w:sz w:val="28"/>
          <w:szCs w:val="28"/>
        </w:rPr>
        <w:t>Стояновський //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 - С. 68</w:t>
      </w:r>
      <w:r>
        <w:rPr>
          <w:sz w:val="28"/>
          <w:szCs w:val="28"/>
          <w:lang w:val="uk-UA"/>
        </w:rPr>
        <w:t>-</w:t>
      </w:r>
      <w:r>
        <w:rPr>
          <w:sz w:val="28"/>
          <w:szCs w:val="28"/>
        </w:rPr>
        <w:t>69.</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Непрямое электрохимическое окисление крови в комплексном лечении сепсиса у хирургических больных </w:t>
      </w:r>
      <w:r>
        <w:rPr>
          <w:sz w:val="28"/>
          <w:szCs w:val="28"/>
          <w:lang w:val="uk-UA"/>
        </w:rPr>
        <w:t>/</w:t>
      </w:r>
      <w:r>
        <w:rPr>
          <w:sz w:val="28"/>
          <w:szCs w:val="28"/>
        </w:rPr>
        <w:t xml:space="preserve"> П.Г.</w:t>
      </w:r>
      <w:r>
        <w:rPr>
          <w:sz w:val="28"/>
          <w:szCs w:val="28"/>
          <w:lang w:val="uk-UA"/>
        </w:rPr>
        <w:t xml:space="preserve"> </w:t>
      </w:r>
      <w:r>
        <w:rPr>
          <w:sz w:val="28"/>
          <w:szCs w:val="28"/>
        </w:rPr>
        <w:t>Кондратенко, Е.В. Хараберюш // Міжнар. наук.-практ. конф. "Сепсис. Патогенез, діагностика та терапія"</w:t>
      </w:r>
      <w:r>
        <w:rPr>
          <w:sz w:val="28"/>
          <w:szCs w:val="28"/>
          <w:lang w:val="uk-UA"/>
        </w:rPr>
        <w:t>.</w:t>
      </w:r>
      <w:r>
        <w:rPr>
          <w:sz w:val="28"/>
          <w:szCs w:val="28"/>
        </w:rPr>
        <w:t xml:space="preserve"> – Харків, 2004.</w:t>
      </w:r>
      <w:r>
        <w:rPr>
          <w:sz w:val="28"/>
          <w:szCs w:val="28"/>
          <w:lang w:val="uk-UA"/>
        </w:rPr>
        <w:t xml:space="preserve"> </w:t>
      </w:r>
      <w:r>
        <w:rPr>
          <w:sz w:val="28"/>
          <w:szCs w:val="28"/>
        </w:rPr>
        <w:t>-</w:t>
      </w:r>
      <w:r>
        <w:rPr>
          <w:sz w:val="28"/>
          <w:szCs w:val="28"/>
          <w:lang w:val="uk-UA"/>
        </w:rPr>
        <w:t xml:space="preserve"> </w:t>
      </w:r>
      <w:r>
        <w:rPr>
          <w:sz w:val="28"/>
          <w:szCs w:val="28"/>
        </w:rPr>
        <w:t>С. 121-122.</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Нетяженко В.З. Подолання резистентності мікроорганізмів до антибіотиків – прямий шлях до раціональної антибіотикотерапії // Біль, знеболювання і інтенсивна терапія. – 2001. - №3. – С. 64-70.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Нємченко І.І. Комплексне лікування хворих з гнійно-запальним ураженням м’яких тканин</w:t>
      </w:r>
      <w:r>
        <w:rPr>
          <w:sz w:val="28"/>
          <w:szCs w:val="28"/>
          <w:lang w:val="uk-UA"/>
        </w:rPr>
        <w:t xml:space="preserve"> /</w:t>
      </w:r>
      <w:r>
        <w:rPr>
          <w:sz w:val="28"/>
          <w:szCs w:val="28"/>
        </w:rPr>
        <w:t xml:space="preserve"> І.І.</w:t>
      </w:r>
      <w:r>
        <w:rPr>
          <w:sz w:val="28"/>
          <w:szCs w:val="28"/>
          <w:lang w:val="uk-UA"/>
        </w:rPr>
        <w:t xml:space="preserve"> </w:t>
      </w:r>
      <w:r>
        <w:rPr>
          <w:sz w:val="28"/>
          <w:szCs w:val="28"/>
        </w:rPr>
        <w:t>Нємченко, О.М. Люлька, Н.О. Ляхова // Клін. хірургія. – 2006. - №11</w:t>
      </w:r>
      <w:r>
        <w:rPr>
          <w:sz w:val="28"/>
          <w:szCs w:val="28"/>
          <w:lang w:val="uk-UA"/>
        </w:rPr>
        <w:t>-</w:t>
      </w:r>
      <w:r>
        <w:rPr>
          <w:sz w:val="28"/>
          <w:szCs w:val="28"/>
        </w:rPr>
        <w:t>12. – С. 66</w:t>
      </w:r>
      <w:r>
        <w:rPr>
          <w:sz w:val="28"/>
          <w:szCs w:val="28"/>
          <w:lang w:val="uk-UA"/>
        </w:rPr>
        <w:t>-</w:t>
      </w:r>
      <w:r>
        <w:rPr>
          <w:sz w:val="28"/>
          <w:szCs w:val="28"/>
        </w:rPr>
        <w:t>67.</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Нікітін Є.В. Сучасні підходи до питань та лікування сепсису</w:t>
      </w:r>
      <w:r>
        <w:rPr>
          <w:sz w:val="28"/>
          <w:szCs w:val="28"/>
          <w:lang w:val="uk-UA"/>
        </w:rPr>
        <w:t xml:space="preserve"> / </w:t>
      </w:r>
      <w:r>
        <w:rPr>
          <w:sz w:val="28"/>
          <w:szCs w:val="28"/>
        </w:rPr>
        <w:t>Є.В.</w:t>
      </w:r>
      <w:r>
        <w:rPr>
          <w:sz w:val="28"/>
          <w:szCs w:val="28"/>
          <w:lang w:val="uk-UA"/>
        </w:rPr>
        <w:t xml:space="preserve"> </w:t>
      </w:r>
      <w:r>
        <w:rPr>
          <w:sz w:val="28"/>
          <w:szCs w:val="28"/>
        </w:rPr>
        <w:t>Нікітін, К.Л.</w:t>
      </w:r>
      <w:r>
        <w:rPr>
          <w:sz w:val="28"/>
          <w:szCs w:val="28"/>
          <w:lang w:val="uk-UA"/>
        </w:rPr>
        <w:t xml:space="preserve"> </w:t>
      </w:r>
      <w:r>
        <w:rPr>
          <w:sz w:val="28"/>
          <w:szCs w:val="28"/>
        </w:rPr>
        <w:t>Сервецький, Т.В.</w:t>
      </w:r>
      <w:r>
        <w:rPr>
          <w:sz w:val="28"/>
          <w:szCs w:val="28"/>
          <w:lang w:val="uk-UA"/>
        </w:rPr>
        <w:t xml:space="preserve"> </w:t>
      </w:r>
      <w:r>
        <w:rPr>
          <w:sz w:val="28"/>
          <w:szCs w:val="28"/>
        </w:rPr>
        <w:t>Чабан //</w:t>
      </w:r>
      <w:r>
        <w:rPr>
          <w:sz w:val="28"/>
          <w:szCs w:val="28"/>
          <w:lang w:val="uk-UA"/>
        </w:rPr>
        <w:t xml:space="preserve"> </w:t>
      </w:r>
      <w:r>
        <w:rPr>
          <w:sz w:val="28"/>
          <w:szCs w:val="28"/>
        </w:rPr>
        <w:t>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 - С. 170.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Об’єктивізація перебігу </w:t>
      </w:r>
      <w:r>
        <w:rPr>
          <w:sz w:val="28"/>
          <w:szCs w:val="28"/>
          <w:lang w:val="uk-UA"/>
        </w:rPr>
        <w:t>ранового</w:t>
      </w:r>
      <w:r>
        <w:rPr>
          <w:sz w:val="28"/>
          <w:szCs w:val="28"/>
        </w:rPr>
        <w:t xml:space="preserve"> процессу / І.Д. Геріч, О.Н.</w:t>
      </w:r>
      <w:r>
        <w:rPr>
          <w:sz w:val="28"/>
          <w:szCs w:val="28"/>
          <w:lang w:val="uk-UA"/>
        </w:rPr>
        <w:t xml:space="preserve"> </w:t>
      </w:r>
      <w:r>
        <w:rPr>
          <w:sz w:val="28"/>
          <w:szCs w:val="28"/>
        </w:rPr>
        <w:t>Дворчин, Н.О.</w:t>
      </w:r>
      <w:r>
        <w:rPr>
          <w:sz w:val="28"/>
          <w:szCs w:val="28"/>
          <w:lang w:val="uk-UA"/>
        </w:rPr>
        <w:t xml:space="preserve"> </w:t>
      </w:r>
      <w:r>
        <w:rPr>
          <w:sz w:val="28"/>
          <w:szCs w:val="28"/>
        </w:rPr>
        <w:t>Дворчин</w:t>
      </w:r>
      <w:r>
        <w:rPr>
          <w:sz w:val="28"/>
          <w:szCs w:val="28"/>
          <w:lang w:val="uk-UA"/>
        </w:rPr>
        <w:t xml:space="preserve"> та ін.</w:t>
      </w:r>
      <w:r>
        <w:rPr>
          <w:sz w:val="28"/>
          <w:szCs w:val="28"/>
        </w:rPr>
        <w:t xml:space="preserve"> // Клін. хірургія. – 2006. - №11</w:t>
      </w:r>
      <w:r>
        <w:rPr>
          <w:sz w:val="28"/>
          <w:szCs w:val="28"/>
          <w:lang w:val="uk-UA"/>
        </w:rPr>
        <w:t>-</w:t>
      </w:r>
      <w:r>
        <w:rPr>
          <w:sz w:val="28"/>
          <w:szCs w:val="28"/>
        </w:rPr>
        <w:t>12. – С.</w:t>
      </w:r>
      <w:r>
        <w:rPr>
          <w:sz w:val="28"/>
          <w:szCs w:val="28"/>
          <w:lang w:val="uk-UA"/>
        </w:rPr>
        <w:t xml:space="preserve"> </w:t>
      </w:r>
      <w:r>
        <w:rPr>
          <w:sz w:val="28"/>
          <w:szCs w:val="28"/>
        </w:rPr>
        <w:t>53.</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lastRenderedPageBreak/>
        <w:t>Опыт применения максипима у больных с тяжелыми госпитальными инфекциями / Е.В.</w:t>
      </w:r>
      <w:r>
        <w:rPr>
          <w:sz w:val="28"/>
          <w:szCs w:val="28"/>
          <w:lang w:val="uk-UA"/>
        </w:rPr>
        <w:t xml:space="preserve"> </w:t>
      </w:r>
      <w:r>
        <w:rPr>
          <w:sz w:val="28"/>
          <w:szCs w:val="28"/>
        </w:rPr>
        <w:t>Рябченко, А.В. Василишин, Г.Я. Ковальчук и др. // Біль, знеболювання, інтенсивна терапія. - 2003. - №1. - С.</w:t>
      </w:r>
      <w:r>
        <w:rPr>
          <w:sz w:val="28"/>
          <w:szCs w:val="28"/>
          <w:lang w:val="uk-UA"/>
        </w:rPr>
        <w:t xml:space="preserve"> </w:t>
      </w:r>
      <w:r>
        <w:rPr>
          <w:sz w:val="28"/>
          <w:szCs w:val="28"/>
        </w:rPr>
        <w:t>56.</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Особенности диагностики</w:t>
      </w:r>
      <w:r>
        <w:rPr>
          <w:sz w:val="28"/>
          <w:szCs w:val="28"/>
          <w:lang w:val="uk-UA"/>
        </w:rPr>
        <w:t xml:space="preserve"> и лечения гнойно-септических процессов мягких тканей у больных, страдающих наркоманией / П.С. Шевня, А.П. Жученко, А.В. Фуников и др. // Актуальные вопр. гастроэнтерол. и эндокринол. – Харьков, 2000. – С. 92-93.</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Особенности иммунологического обследования больных сепсисом / Е.А.</w:t>
      </w:r>
      <w:r>
        <w:rPr>
          <w:sz w:val="28"/>
          <w:szCs w:val="28"/>
          <w:lang w:val="uk-UA"/>
        </w:rPr>
        <w:t xml:space="preserve"> </w:t>
      </w:r>
      <w:r>
        <w:rPr>
          <w:sz w:val="28"/>
          <w:szCs w:val="28"/>
        </w:rPr>
        <w:t xml:space="preserve">Городнова, В.Б. Белобородов, В.А. Малов и др. // </w:t>
      </w:r>
      <w:r>
        <w:rPr>
          <w:sz w:val="28"/>
          <w:szCs w:val="28"/>
          <w:lang w:val="uk-UA"/>
        </w:rPr>
        <w:t>М</w:t>
      </w:r>
      <w:r>
        <w:rPr>
          <w:sz w:val="28"/>
          <w:szCs w:val="28"/>
        </w:rPr>
        <w:t>іжнар. наук.-практ. конф. "Сепсис. Патогенез, діагностика та терапія"</w:t>
      </w:r>
      <w:r>
        <w:rPr>
          <w:sz w:val="28"/>
          <w:szCs w:val="28"/>
          <w:lang w:val="uk-UA"/>
        </w:rPr>
        <w:t>.</w:t>
      </w:r>
      <w:r>
        <w:rPr>
          <w:sz w:val="28"/>
          <w:szCs w:val="28"/>
        </w:rPr>
        <w:t xml:space="preserve"> - Харків, 2004. - С. 74-75.</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Особенности применения озонотерапии у больных хирургическим сепсисом </w:t>
      </w:r>
      <w:r>
        <w:rPr>
          <w:sz w:val="28"/>
          <w:szCs w:val="28"/>
          <w:lang w:val="uk-UA"/>
        </w:rPr>
        <w:t xml:space="preserve">/ </w:t>
      </w:r>
      <w:r>
        <w:rPr>
          <w:sz w:val="28"/>
          <w:szCs w:val="28"/>
        </w:rPr>
        <w:t>В.В.</w:t>
      </w:r>
      <w:r>
        <w:rPr>
          <w:sz w:val="28"/>
          <w:szCs w:val="28"/>
          <w:lang w:val="uk-UA"/>
        </w:rPr>
        <w:t xml:space="preserve"> </w:t>
      </w:r>
      <w:r>
        <w:rPr>
          <w:sz w:val="28"/>
          <w:szCs w:val="28"/>
        </w:rPr>
        <w:t>Бойко, Ю.И. Козин // Клін. хірургія. - 2003. - №4-5.- С.</w:t>
      </w:r>
      <w:r>
        <w:rPr>
          <w:sz w:val="28"/>
          <w:szCs w:val="28"/>
          <w:lang w:val="uk-UA"/>
        </w:rPr>
        <w:t xml:space="preserve"> </w:t>
      </w:r>
      <w:r>
        <w:rPr>
          <w:sz w:val="28"/>
          <w:szCs w:val="28"/>
        </w:rPr>
        <w:t>9.</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Особенности течения сепсиса у больных ВИЧ-инфекцией / И.М. Хаертынова, О.М. Романенко, Ф.К. Сиразиева и др. // Наук.–практ. конф. «Сепсис. Проблеми діагностики, терапії та профілактики». - Харків, 2006. – С. 232-233.</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Особливості діагностики і лікування хірургічного сепсису у пацієнтів з групи ризику щодо ВІЛ-інфекції / І.Д. Герич, В.В.</w:t>
      </w:r>
      <w:r>
        <w:rPr>
          <w:sz w:val="28"/>
          <w:szCs w:val="28"/>
          <w:lang w:val="uk-UA"/>
        </w:rPr>
        <w:t xml:space="preserve"> </w:t>
      </w:r>
      <w:r>
        <w:rPr>
          <w:sz w:val="28"/>
          <w:szCs w:val="28"/>
        </w:rPr>
        <w:t>Ващук, А.С. Барвінська</w:t>
      </w:r>
      <w:r>
        <w:rPr>
          <w:sz w:val="28"/>
          <w:szCs w:val="28"/>
          <w:lang w:val="uk-UA"/>
        </w:rPr>
        <w:t xml:space="preserve"> та ін. </w:t>
      </w:r>
      <w:r>
        <w:rPr>
          <w:sz w:val="28"/>
          <w:szCs w:val="28"/>
        </w:rPr>
        <w:t>//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w:t>
      </w:r>
      <w:r>
        <w:rPr>
          <w:sz w:val="28"/>
          <w:szCs w:val="28"/>
          <w:lang w:val="uk-UA"/>
        </w:rPr>
        <w:t>,</w:t>
      </w:r>
      <w:r>
        <w:rPr>
          <w:sz w:val="28"/>
          <w:szCs w:val="28"/>
        </w:rPr>
        <w:t xml:space="preserve"> 2004.</w:t>
      </w:r>
      <w:r>
        <w:rPr>
          <w:sz w:val="28"/>
          <w:szCs w:val="28"/>
          <w:lang w:val="uk-UA"/>
        </w:rPr>
        <w:t xml:space="preserve"> </w:t>
      </w:r>
      <w:r>
        <w:rPr>
          <w:sz w:val="28"/>
          <w:szCs w:val="28"/>
        </w:rPr>
        <w:t>- С.</w:t>
      </w:r>
      <w:r>
        <w:rPr>
          <w:sz w:val="28"/>
          <w:szCs w:val="28"/>
          <w:lang w:val="uk-UA"/>
        </w:rPr>
        <w:t xml:space="preserve"> </w:t>
      </w:r>
      <w:r>
        <w:rPr>
          <w:sz w:val="28"/>
          <w:szCs w:val="28"/>
        </w:rPr>
        <w:t>66-68.</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Оценка полиорганной  недостаточности у больных острым сепсисом / В.А. Сипливий, С.В. Гривченко, А.В. Береснев и др. // Наук.–практ. конф. «Сепсис. Проблеми діагностики, терапії та профілактики». - Харків, 2006. – С. 210-211.</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Оцінка важкості та летальність хворих на гострий хірургічний сепсис</w:t>
      </w:r>
      <w:r>
        <w:rPr>
          <w:sz w:val="28"/>
          <w:szCs w:val="28"/>
          <w:lang w:val="uk-UA"/>
        </w:rPr>
        <w:t xml:space="preserve"> </w:t>
      </w:r>
      <w:r>
        <w:rPr>
          <w:sz w:val="28"/>
          <w:szCs w:val="28"/>
        </w:rPr>
        <w:t>/</w:t>
      </w:r>
      <w:r>
        <w:rPr>
          <w:sz w:val="28"/>
          <w:szCs w:val="28"/>
          <w:lang w:val="uk-UA"/>
        </w:rPr>
        <w:t xml:space="preserve"> </w:t>
      </w:r>
      <w:r>
        <w:rPr>
          <w:sz w:val="28"/>
          <w:szCs w:val="28"/>
        </w:rPr>
        <w:t>В.О.</w:t>
      </w:r>
      <w:r>
        <w:rPr>
          <w:sz w:val="28"/>
          <w:szCs w:val="28"/>
          <w:lang w:val="uk-UA"/>
        </w:rPr>
        <w:t xml:space="preserve"> </w:t>
      </w:r>
      <w:r>
        <w:rPr>
          <w:sz w:val="28"/>
          <w:szCs w:val="28"/>
        </w:rPr>
        <w:t>Сипливий, С.В. Грінченко, О.В. Березнєв</w:t>
      </w:r>
      <w:r>
        <w:rPr>
          <w:sz w:val="28"/>
          <w:szCs w:val="28"/>
          <w:lang w:val="uk-UA"/>
        </w:rPr>
        <w:t xml:space="preserve"> та ін. </w:t>
      </w:r>
      <w:r>
        <w:rPr>
          <w:sz w:val="28"/>
          <w:szCs w:val="28"/>
        </w:rPr>
        <w:t>//</w:t>
      </w:r>
      <w:r>
        <w:rPr>
          <w:sz w:val="28"/>
          <w:szCs w:val="28"/>
          <w:lang w:val="uk-UA"/>
        </w:rPr>
        <w:t xml:space="preserve"> </w:t>
      </w:r>
      <w:r>
        <w:rPr>
          <w:sz w:val="28"/>
          <w:szCs w:val="28"/>
        </w:rPr>
        <w:t>Шпитальна хірургія. – 2005. - №4. – С.</w:t>
      </w:r>
      <w:r>
        <w:rPr>
          <w:sz w:val="28"/>
          <w:szCs w:val="28"/>
          <w:lang w:val="uk-UA"/>
        </w:rPr>
        <w:t xml:space="preserve"> </w:t>
      </w:r>
      <w:r>
        <w:rPr>
          <w:sz w:val="28"/>
          <w:szCs w:val="28"/>
        </w:rPr>
        <w:t>92-94.</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lastRenderedPageBreak/>
        <w:t>Патогенез розладів дихання у хворих з гнійно-септичними ускладненнями на тлі поліорганної дисфункції / І.В. Гомоляко, В.М.</w:t>
      </w:r>
      <w:r>
        <w:rPr>
          <w:sz w:val="28"/>
          <w:szCs w:val="28"/>
          <w:lang w:val="uk-UA"/>
        </w:rPr>
        <w:t xml:space="preserve"> </w:t>
      </w:r>
      <w:r>
        <w:rPr>
          <w:sz w:val="28"/>
          <w:szCs w:val="28"/>
        </w:rPr>
        <w:t>Шевченко, Л.В. Березовчук та ін. // Клін. хірургія. - 2003. - №4-5. - С.</w:t>
      </w:r>
      <w:r>
        <w:rPr>
          <w:sz w:val="28"/>
          <w:szCs w:val="28"/>
          <w:lang w:val="uk-UA"/>
        </w:rPr>
        <w:t xml:space="preserve"> </w:t>
      </w:r>
      <w:r>
        <w:rPr>
          <w:sz w:val="28"/>
          <w:szCs w:val="28"/>
        </w:rPr>
        <w:t>18.</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Патогенетические основы, принципы и технология местного лекарственного лечения гнойных ран / Б.М. Даценко, С.Г. Белов, Т.И. Тамм и др. // Клін. хірургія. – 2005. - № 11-12. – С. 20.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Перспективи лікування сепсису довенними імуноглобулінами вітчизняного виробництва / В.В.</w:t>
      </w:r>
      <w:r>
        <w:rPr>
          <w:sz w:val="28"/>
          <w:szCs w:val="28"/>
          <w:lang w:val="uk-UA"/>
        </w:rPr>
        <w:t xml:space="preserve"> </w:t>
      </w:r>
      <w:r>
        <w:rPr>
          <w:sz w:val="28"/>
          <w:szCs w:val="28"/>
        </w:rPr>
        <w:t>Чоп’як, Ю.В.</w:t>
      </w:r>
      <w:r>
        <w:rPr>
          <w:sz w:val="28"/>
          <w:szCs w:val="28"/>
          <w:lang w:val="uk-UA"/>
        </w:rPr>
        <w:t xml:space="preserve"> </w:t>
      </w:r>
      <w:r>
        <w:rPr>
          <w:sz w:val="28"/>
          <w:szCs w:val="28"/>
        </w:rPr>
        <w:t>Федоров, Г.О.</w:t>
      </w:r>
      <w:r>
        <w:rPr>
          <w:sz w:val="28"/>
          <w:szCs w:val="28"/>
          <w:lang w:val="uk-UA"/>
        </w:rPr>
        <w:t xml:space="preserve"> </w:t>
      </w:r>
      <w:r>
        <w:rPr>
          <w:sz w:val="28"/>
          <w:szCs w:val="28"/>
        </w:rPr>
        <w:t>Потьомкіна</w:t>
      </w:r>
      <w:r>
        <w:rPr>
          <w:sz w:val="28"/>
          <w:szCs w:val="28"/>
          <w:lang w:val="uk-UA"/>
        </w:rPr>
        <w:t xml:space="preserve"> та ін.</w:t>
      </w:r>
      <w:r>
        <w:rPr>
          <w:sz w:val="28"/>
          <w:szCs w:val="28"/>
        </w:rPr>
        <w:t xml:space="preserve"> // Наук.–практ. конф. «Сепсис. Проблеми діагностики, терапії та профілактики». - Харків, 2006.  – С. 254-255.</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Перспективы антибиотикотерапии сепсиса у больных с нозокомиальными инфекциями / А.Я. Цыганенко, М.М.</w:t>
      </w:r>
      <w:r>
        <w:rPr>
          <w:sz w:val="28"/>
          <w:szCs w:val="28"/>
          <w:lang w:val="uk-UA"/>
        </w:rPr>
        <w:t xml:space="preserve"> </w:t>
      </w:r>
      <w:r>
        <w:rPr>
          <w:sz w:val="28"/>
          <w:szCs w:val="28"/>
        </w:rPr>
        <w:t>Мишина, В.В. Минухин и др. //</w:t>
      </w:r>
      <w:r>
        <w:rPr>
          <w:sz w:val="28"/>
          <w:szCs w:val="28"/>
          <w:lang w:val="uk-UA"/>
        </w:rPr>
        <w:t xml:space="preserve"> </w:t>
      </w:r>
      <w:r>
        <w:rPr>
          <w:sz w:val="28"/>
          <w:szCs w:val="28"/>
        </w:rPr>
        <w:t>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 - С. 232</w:t>
      </w:r>
      <w:r>
        <w:rPr>
          <w:sz w:val="28"/>
          <w:szCs w:val="28"/>
          <w:lang w:val="uk-UA"/>
        </w:rPr>
        <w:t>-</w:t>
      </w:r>
      <w:r>
        <w:rPr>
          <w:sz w:val="28"/>
          <w:szCs w:val="28"/>
        </w:rPr>
        <w:t>233.</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Пивоваров Г.Н. Наружная яремная вена: альтернативный сосудистый доступ // </w:t>
      </w:r>
      <w:r>
        <w:rPr>
          <w:sz w:val="28"/>
          <w:szCs w:val="28"/>
          <w:lang w:val="uk-UA"/>
        </w:rPr>
        <w:t>Клін. хірургія. – 2001. - № 4. – С. 60-61.</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Применение иммуноглобулина нормального человека для внутривенного введения в терапии сепсиса </w:t>
      </w:r>
      <w:r>
        <w:rPr>
          <w:sz w:val="28"/>
          <w:szCs w:val="28"/>
          <w:lang w:val="uk-UA"/>
        </w:rPr>
        <w:t>/</w:t>
      </w:r>
      <w:r>
        <w:rPr>
          <w:sz w:val="28"/>
          <w:szCs w:val="28"/>
        </w:rPr>
        <w:t xml:space="preserve"> О.Л.</w:t>
      </w:r>
      <w:r>
        <w:rPr>
          <w:sz w:val="28"/>
          <w:szCs w:val="28"/>
          <w:lang w:val="uk-UA"/>
        </w:rPr>
        <w:t xml:space="preserve"> </w:t>
      </w:r>
      <w:r>
        <w:rPr>
          <w:sz w:val="28"/>
          <w:szCs w:val="28"/>
        </w:rPr>
        <w:t>Хряева, Е.Д. Московкина //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 -</w:t>
      </w:r>
      <w:r>
        <w:rPr>
          <w:sz w:val="28"/>
          <w:szCs w:val="28"/>
          <w:lang w:val="uk-UA"/>
        </w:rPr>
        <w:t xml:space="preserve"> </w:t>
      </w:r>
      <w:r>
        <w:rPr>
          <w:sz w:val="28"/>
          <w:szCs w:val="28"/>
        </w:rPr>
        <w:t>С.</w:t>
      </w:r>
      <w:r>
        <w:rPr>
          <w:sz w:val="28"/>
          <w:szCs w:val="28"/>
          <w:lang w:val="uk-UA"/>
        </w:rPr>
        <w:t xml:space="preserve"> </w:t>
      </w:r>
      <w:r>
        <w:rPr>
          <w:sz w:val="28"/>
          <w:szCs w:val="28"/>
        </w:rPr>
        <w:t>231-232.</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Применение местной гипертермии в лечении гнойных ран / Я.Г.</w:t>
      </w:r>
      <w:r>
        <w:rPr>
          <w:sz w:val="28"/>
          <w:szCs w:val="28"/>
          <w:lang w:val="uk-UA"/>
        </w:rPr>
        <w:t xml:space="preserve"> </w:t>
      </w:r>
      <w:r>
        <w:rPr>
          <w:sz w:val="28"/>
          <w:szCs w:val="28"/>
        </w:rPr>
        <w:t>Колкин, В.В.</w:t>
      </w:r>
      <w:r>
        <w:rPr>
          <w:sz w:val="28"/>
          <w:szCs w:val="28"/>
          <w:lang w:val="uk-UA"/>
        </w:rPr>
        <w:t xml:space="preserve"> </w:t>
      </w:r>
      <w:r>
        <w:rPr>
          <w:sz w:val="28"/>
          <w:szCs w:val="28"/>
        </w:rPr>
        <w:t>Хацко, О.Б.</w:t>
      </w:r>
      <w:r>
        <w:rPr>
          <w:sz w:val="28"/>
          <w:szCs w:val="28"/>
          <w:lang w:val="uk-UA"/>
        </w:rPr>
        <w:t xml:space="preserve"> </w:t>
      </w:r>
      <w:r>
        <w:rPr>
          <w:sz w:val="28"/>
          <w:szCs w:val="28"/>
        </w:rPr>
        <w:t>Джерелей и др. // Клін. хірургія. - 2006. - № 11-12. - С. 60.</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 xml:space="preserve">Применение озонотерапии и гидропрессивных технологий в комплексе интенсивной терапии хирургического сепсиса </w:t>
      </w:r>
      <w:r>
        <w:rPr>
          <w:sz w:val="28"/>
          <w:szCs w:val="28"/>
          <w:lang w:val="uk-UA"/>
        </w:rPr>
        <w:t>/</w:t>
      </w:r>
      <w:r>
        <w:rPr>
          <w:sz w:val="28"/>
          <w:szCs w:val="28"/>
        </w:rPr>
        <w:t xml:space="preserve"> Ю.А.</w:t>
      </w:r>
      <w:r>
        <w:rPr>
          <w:sz w:val="28"/>
          <w:szCs w:val="28"/>
          <w:lang w:val="uk-UA"/>
        </w:rPr>
        <w:t xml:space="preserve"> </w:t>
      </w:r>
      <w:r>
        <w:rPr>
          <w:sz w:val="28"/>
          <w:szCs w:val="28"/>
        </w:rPr>
        <w:t>Пархиненко, А.А. Глухов // Хирургия. - 2001. - № 4. - С. 55-58.</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t>Применение эфферентных методов детоксикации и иммунокоррекции в комплексе лечения острого сепсиса / А.Е. Лагода, С.В. Гринченко, Г.Д. Петренко и др. // Клін. хірургія. - 1999. - №10. - С. 12-13.</w:t>
      </w:r>
    </w:p>
    <w:p w:rsidR="00E70003" w:rsidRDefault="00E70003" w:rsidP="002F444D">
      <w:pPr>
        <w:numPr>
          <w:ilvl w:val="0"/>
          <w:numId w:val="41"/>
        </w:numPr>
        <w:tabs>
          <w:tab w:val="clear" w:pos="720"/>
        </w:tabs>
        <w:spacing w:after="0" w:line="360" w:lineRule="auto"/>
        <w:ind w:left="540" w:hanging="540"/>
        <w:jc w:val="both"/>
        <w:rPr>
          <w:sz w:val="28"/>
          <w:szCs w:val="28"/>
        </w:rPr>
      </w:pPr>
      <w:r>
        <w:rPr>
          <w:sz w:val="28"/>
          <w:szCs w:val="28"/>
        </w:rPr>
        <w:lastRenderedPageBreak/>
        <w:t xml:space="preserve">Принципы лечения острого сепсиса </w:t>
      </w:r>
      <w:r>
        <w:rPr>
          <w:sz w:val="28"/>
          <w:szCs w:val="28"/>
          <w:lang w:val="uk-UA"/>
        </w:rPr>
        <w:t>/</w:t>
      </w:r>
      <w:r>
        <w:rPr>
          <w:sz w:val="28"/>
          <w:szCs w:val="28"/>
        </w:rPr>
        <w:t xml:space="preserve"> В.Г.</w:t>
      </w:r>
      <w:r>
        <w:rPr>
          <w:sz w:val="28"/>
          <w:szCs w:val="28"/>
          <w:lang w:val="uk-UA"/>
        </w:rPr>
        <w:t xml:space="preserve"> </w:t>
      </w:r>
      <w:r>
        <w:rPr>
          <w:sz w:val="28"/>
          <w:szCs w:val="28"/>
        </w:rPr>
        <w:t>Бочоришвили, М.В.</w:t>
      </w:r>
      <w:r>
        <w:rPr>
          <w:sz w:val="28"/>
          <w:szCs w:val="28"/>
          <w:lang w:val="uk-UA"/>
        </w:rPr>
        <w:t xml:space="preserve"> </w:t>
      </w:r>
      <w:r>
        <w:rPr>
          <w:sz w:val="28"/>
          <w:szCs w:val="28"/>
        </w:rPr>
        <w:t>Джавахадзе // Міжнар</w:t>
      </w:r>
      <w:r>
        <w:rPr>
          <w:sz w:val="28"/>
          <w:szCs w:val="28"/>
          <w:lang w:val="uk-UA"/>
        </w:rPr>
        <w:t>.</w:t>
      </w:r>
      <w:r>
        <w:rPr>
          <w:sz w:val="28"/>
          <w:szCs w:val="28"/>
        </w:rPr>
        <w:t xml:space="preserve"> наук.</w:t>
      </w:r>
      <w:r>
        <w:rPr>
          <w:sz w:val="28"/>
          <w:szCs w:val="28"/>
          <w:lang w:val="uk-UA"/>
        </w:rPr>
        <w:t>-</w:t>
      </w:r>
      <w:r>
        <w:rPr>
          <w:sz w:val="28"/>
          <w:szCs w:val="28"/>
        </w:rPr>
        <w:t xml:space="preserve">практ. конф. "Сепсис. </w:t>
      </w:r>
      <w:r>
        <w:rPr>
          <w:sz w:val="28"/>
          <w:szCs w:val="28"/>
          <w:lang w:val="uk-UA"/>
        </w:rPr>
        <w:t>П</w:t>
      </w:r>
      <w:r>
        <w:rPr>
          <w:sz w:val="28"/>
          <w:szCs w:val="28"/>
        </w:rPr>
        <w:t>атогенез, діагностика та терапія".</w:t>
      </w:r>
      <w:r>
        <w:rPr>
          <w:sz w:val="28"/>
          <w:szCs w:val="28"/>
          <w:lang w:val="uk-UA"/>
        </w:rPr>
        <w:t xml:space="preserve"> </w:t>
      </w:r>
      <w:r>
        <w:rPr>
          <w:sz w:val="28"/>
          <w:szCs w:val="28"/>
        </w:rPr>
        <w:t>- Харків, 2004.</w:t>
      </w:r>
      <w:r>
        <w:rPr>
          <w:sz w:val="28"/>
          <w:szCs w:val="28"/>
          <w:lang w:val="uk-UA"/>
        </w:rPr>
        <w:t xml:space="preserve"> </w:t>
      </w:r>
      <w:r>
        <w:rPr>
          <w:sz w:val="28"/>
          <w:szCs w:val="28"/>
        </w:rPr>
        <w:t>-</w:t>
      </w:r>
      <w:r>
        <w:rPr>
          <w:sz w:val="28"/>
          <w:szCs w:val="28"/>
          <w:lang w:val="uk-UA"/>
        </w:rPr>
        <w:t xml:space="preserve"> </w:t>
      </w:r>
      <w:r>
        <w:rPr>
          <w:sz w:val="28"/>
          <w:szCs w:val="28"/>
        </w:rPr>
        <w:t>С. 32-35.</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Проблеми гнійно-септичних інфекцій на сучасному етапі / Г.М. Шевченко, А.П. Резшков, Л.Я. Загородня</w:t>
      </w:r>
      <w:r>
        <w:rPr>
          <w:sz w:val="28"/>
          <w:szCs w:val="28"/>
          <w:lang w:val="uk-UA"/>
        </w:rPr>
        <w:t xml:space="preserve"> та ін.</w:t>
      </w:r>
      <w:r>
        <w:rPr>
          <w:sz w:val="28"/>
          <w:szCs w:val="28"/>
        </w:rPr>
        <w:t xml:space="preserve"> //</w:t>
      </w:r>
      <w:r>
        <w:rPr>
          <w:sz w:val="28"/>
          <w:szCs w:val="28"/>
          <w:lang w:val="uk-UA"/>
        </w:rPr>
        <w:t xml:space="preserve"> </w:t>
      </w:r>
      <w:r>
        <w:rPr>
          <w:sz w:val="28"/>
          <w:szCs w:val="28"/>
        </w:rPr>
        <w:t>Міжнар. наук.</w:t>
      </w:r>
      <w:r>
        <w:rPr>
          <w:sz w:val="28"/>
          <w:szCs w:val="28"/>
          <w:lang w:val="uk-UA"/>
        </w:rPr>
        <w:t>-</w:t>
      </w:r>
      <w:r>
        <w:rPr>
          <w:sz w:val="28"/>
          <w:szCs w:val="28"/>
        </w:rPr>
        <w:t xml:space="preserve">практ. конф. </w:t>
      </w:r>
      <w:r>
        <w:rPr>
          <w:sz w:val="28"/>
          <w:szCs w:val="28"/>
          <w:lang w:val="uk-UA"/>
        </w:rPr>
        <w:t>«</w:t>
      </w:r>
      <w:r>
        <w:rPr>
          <w:sz w:val="28"/>
          <w:szCs w:val="28"/>
        </w:rPr>
        <w:t>Сепсис. Патогенез, діагностика та терапія</w:t>
      </w:r>
      <w:r>
        <w:rPr>
          <w:sz w:val="28"/>
          <w:szCs w:val="28"/>
          <w:lang w:val="uk-UA"/>
        </w:rPr>
        <w:t>».</w:t>
      </w:r>
      <w:r>
        <w:rPr>
          <w:sz w:val="28"/>
          <w:szCs w:val="28"/>
        </w:rPr>
        <w:t xml:space="preserve"> - Харків, 2004. - С. 241</w:t>
      </w:r>
      <w:r>
        <w:rPr>
          <w:sz w:val="28"/>
          <w:szCs w:val="28"/>
          <w:lang w:val="uk-UA"/>
        </w:rPr>
        <w:t>-</w:t>
      </w:r>
      <w:r>
        <w:rPr>
          <w:sz w:val="28"/>
          <w:szCs w:val="28"/>
        </w:rPr>
        <w:t>242.</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Проблемні питання етіології та патогенезу сепсису / М.Д. Процайло, М.М.</w:t>
      </w:r>
      <w:r>
        <w:rPr>
          <w:sz w:val="28"/>
          <w:szCs w:val="28"/>
          <w:lang w:val="uk-UA"/>
        </w:rPr>
        <w:t xml:space="preserve"> </w:t>
      </w:r>
      <w:r>
        <w:rPr>
          <w:sz w:val="28"/>
          <w:szCs w:val="28"/>
        </w:rPr>
        <w:t>Орел, Ю.М. Орел та ін. // Шпитальна хірургія. – 2005. - №4. – С.</w:t>
      </w:r>
      <w:r>
        <w:rPr>
          <w:sz w:val="28"/>
          <w:szCs w:val="28"/>
          <w:lang w:val="uk-UA"/>
        </w:rPr>
        <w:t xml:space="preserve"> </w:t>
      </w:r>
      <w:r>
        <w:rPr>
          <w:sz w:val="28"/>
          <w:szCs w:val="28"/>
        </w:rPr>
        <w:t>118-121</w:t>
      </w:r>
      <w:r>
        <w:rPr>
          <w:sz w:val="28"/>
          <w:szCs w:val="28"/>
          <w:lang w:val="uk-UA"/>
        </w:rPr>
        <w:t>.</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Проблемы ранней диагностики сепсиса / В.М. Козько, Н.Ф.</w:t>
      </w:r>
      <w:r>
        <w:rPr>
          <w:sz w:val="28"/>
          <w:szCs w:val="28"/>
          <w:lang w:val="uk-UA"/>
        </w:rPr>
        <w:t xml:space="preserve"> </w:t>
      </w:r>
      <w:r>
        <w:rPr>
          <w:sz w:val="28"/>
          <w:szCs w:val="28"/>
        </w:rPr>
        <w:t>Меркулова, Э.А.</w:t>
      </w:r>
      <w:r>
        <w:rPr>
          <w:sz w:val="28"/>
          <w:szCs w:val="28"/>
          <w:lang w:val="uk-UA"/>
        </w:rPr>
        <w:t xml:space="preserve"> </w:t>
      </w:r>
      <w:r>
        <w:rPr>
          <w:sz w:val="28"/>
          <w:szCs w:val="28"/>
        </w:rPr>
        <w:t>Белкина</w:t>
      </w:r>
      <w:r>
        <w:rPr>
          <w:sz w:val="28"/>
          <w:szCs w:val="28"/>
          <w:lang w:val="uk-UA"/>
        </w:rPr>
        <w:t xml:space="preserve"> и др.</w:t>
      </w:r>
      <w:r>
        <w:rPr>
          <w:sz w:val="28"/>
          <w:szCs w:val="28"/>
        </w:rPr>
        <w:t xml:space="preserve"> //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 -</w:t>
      </w:r>
      <w:r>
        <w:rPr>
          <w:sz w:val="28"/>
          <w:szCs w:val="28"/>
          <w:lang w:val="uk-UA"/>
        </w:rPr>
        <w:t xml:space="preserve"> </w:t>
      </w:r>
      <w:r>
        <w:rPr>
          <w:sz w:val="28"/>
          <w:szCs w:val="28"/>
        </w:rPr>
        <w:t>С. 115-116.</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Протеин С - современный, патогенетически обоснованный подход к терапии тяжелого сепсиса / Е.А. Городнова, С.В. Грачев, В.А. Малов</w:t>
      </w:r>
      <w:r>
        <w:rPr>
          <w:sz w:val="28"/>
          <w:szCs w:val="28"/>
          <w:lang w:val="uk-UA"/>
        </w:rPr>
        <w:t xml:space="preserve"> и др.</w:t>
      </w:r>
      <w:r>
        <w:rPr>
          <w:sz w:val="28"/>
          <w:szCs w:val="28"/>
        </w:rPr>
        <w:t xml:space="preserve"> // Клин. микробиол. и антимикроб. химиотер. - 2005.</w:t>
      </w:r>
      <w:r>
        <w:rPr>
          <w:sz w:val="28"/>
          <w:szCs w:val="28"/>
          <w:lang w:val="uk-UA"/>
        </w:rPr>
        <w:t xml:space="preserve"> -</w:t>
      </w:r>
      <w:r>
        <w:rPr>
          <w:sz w:val="28"/>
          <w:szCs w:val="28"/>
        </w:rPr>
        <w:t xml:space="preserve"> Т. 7, №2. - С. 20.</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 xml:space="preserve">Профілактика нагноєння операційної рани з використанням клітинної терапії </w:t>
      </w:r>
      <w:r>
        <w:rPr>
          <w:sz w:val="28"/>
          <w:szCs w:val="28"/>
          <w:lang w:val="uk-UA"/>
        </w:rPr>
        <w:t xml:space="preserve">/ </w:t>
      </w:r>
      <w:r>
        <w:rPr>
          <w:sz w:val="28"/>
          <w:szCs w:val="28"/>
        </w:rPr>
        <w:t>О.О.</w:t>
      </w:r>
      <w:r>
        <w:rPr>
          <w:sz w:val="28"/>
          <w:szCs w:val="28"/>
          <w:lang w:val="uk-UA"/>
        </w:rPr>
        <w:t xml:space="preserve"> </w:t>
      </w:r>
      <w:r>
        <w:rPr>
          <w:sz w:val="28"/>
          <w:szCs w:val="28"/>
        </w:rPr>
        <w:t>Біляєва, В.В. Нешта //</w:t>
      </w:r>
      <w:r>
        <w:rPr>
          <w:sz w:val="28"/>
          <w:szCs w:val="28"/>
          <w:lang w:val="uk-UA"/>
        </w:rPr>
        <w:t xml:space="preserve"> </w:t>
      </w:r>
      <w:r>
        <w:rPr>
          <w:sz w:val="28"/>
          <w:szCs w:val="28"/>
        </w:rPr>
        <w:t>Клін. хірургія.</w:t>
      </w:r>
      <w:r>
        <w:rPr>
          <w:sz w:val="28"/>
          <w:szCs w:val="28"/>
          <w:lang w:val="uk-UA"/>
        </w:rPr>
        <w:t xml:space="preserve"> </w:t>
      </w:r>
      <w:r>
        <w:rPr>
          <w:sz w:val="28"/>
          <w:szCs w:val="28"/>
        </w:rPr>
        <w:t>-</w:t>
      </w:r>
      <w:r>
        <w:rPr>
          <w:sz w:val="28"/>
          <w:szCs w:val="28"/>
          <w:lang w:val="uk-UA"/>
        </w:rPr>
        <w:t xml:space="preserve"> </w:t>
      </w:r>
      <w:r>
        <w:rPr>
          <w:sz w:val="28"/>
          <w:szCs w:val="28"/>
        </w:rPr>
        <w:t>2006.</w:t>
      </w:r>
      <w:r>
        <w:rPr>
          <w:sz w:val="28"/>
          <w:szCs w:val="28"/>
          <w:lang w:val="uk-UA"/>
        </w:rPr>
        <w:t xml:space="preserve"> </w:t>
      </w:r>
      <w:r>
        <w:rPr>
          <w:sz w:val="28"/>
          <w:szCs w:val="28"/>
        </w:rPr>
        <w:t>-</w:t>
      </w:r>
      <w:r>
        <w:rPr>
          <w:sz w:val="28"/>
          <w:szCs w:val="28"/>
          <w:lang w:val="uk-UA"/>
        </w:rPr>
        <w:t xml:space="preserve"> </w:t>
      </w:r>
      <w:r>
        <w:rPr>
          <w:sz w:val="28"/>
          <w:szCs w:val="28"/>
        </w:rPr>
        <w:t>№ 11-12.</w:t>
      </w:r>
      <w:r>
        <w:rPr>
          <w:sz w:val="28"/>
          <w:szCs w:val="28"/>
          <w:lang w:val="uk-UA"/>
        </w:rPr>
        <w:t xml:space="preserve"> </w:t>
      </w:r>
      <w:r>
        <w:rPr>
          <w:sz w:val="28"/>
          <w:szCs w:val="28"/>
        </w:rPr>
        <w:t>- С. 49.</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Пути оптимизации тактики диагностики и интенсивной терапии хирургического сепсиса / Ф.И. Гюльмамедов, А.Н. Несторенко, П.Ф. Гюльмамедов и др. //</w:t>
      </w:r>
      <w:r>
        <w:rPr>
          <w:sz w:val="28"/>
          <w:szCs w:val="28"/>
          <w:lang w:val="uk-UA"/>
        </w:rPr>
        <w:t xml:space="preserve"> </w:t>
      </w:r>
      <w:r>
        <w:rPr>
          <w:sz w:val="28"/>
          <w:szCs w:val="28"/>
        </w:rPr>
        <w:t>Міжнар. наук.</w:t>
      </w:r>
      <w:r>
        <w:rPr>
          <w:sz w:val="28"/>
          <w:szCs w:val="28"/>
          <w:lang w:val="uk-UA"/>
        </w:rPr>
        <w:t>-</w:t>
      </w:r>
      <w:r>
        <w:rPr>
          <w:sz w:val="28"/>
          <w:szCs w:val="28"/>
        </w:rPr>
        <w:t>практ. конф.</w:t>
      </w:r>
      <w:r>
        <w:rPr>
          <w:sz w:val="28"/>
          <w:szCs w:val="28"/>
          <w:lang w:val="uk-UA"/>
        </w:rPr>
        <w:t xml:space="preserve"> </w:t>
      </w:r>
      <w:r>
        <w:rPr>
          <w:sz w:val="28"/>
          <w:szCs w:val="28"/>
        </w:rPr>
        <w:t>"Сепсис. Патогенез, діагностика та терапія"</w:t>
      </w:r>
      <w:r>
        <w:rPr>
          <w:sz w:val="28"/>
          <w:szCs w:val="28"/>
          <w:lang w:val="uk-UA"/>
        </w:rPr>
        <w:t>.</w:t>
      </w:r>
      <w:r>
        <w:rPr>
          <w:sz w:val="28"/>
          <w:szCs w:val="28"/>
        </w:rPr>
        <w:t xml:space="preserve"> - Харків, 2004. - С. 84</w:t>
      </w:r>
      <w:r>
        <w:rPr>
          <w:sz w:val="28"/>
          <w:szCs w:val="28"/>
          <w:lang w:val="uk-UA"/>
        </w:rPr>
        <w:t>-</w:t>
      </w:r>
      <w:r>
        <w:rPr>
          <w:sz w:val="28"/>
          <w:szCs w:val="28"/>
        </w:rPr>
        <w:t>85.</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Раны и раневая инфекция: Руководство для врачей / Под ред. М.И. Кузина, Б.М. Костюченка. - 2-е изд.; пер. и доп. - М.: Медицина, 1990. – 592 с.</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Ребенок Ж.А. Сепсис - инфекционная болезнь в иммунонедостаточном организме // Міжнар. наук.-практ. конф. "Сепсис. Патогенез, діагностика та терапія". – Харків,  2004. - С. 19-26.</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lastRenderedPageBreak/>
        <w:t xml:space="preserve">Ребенок Ж.А. Синдром системного воспалительного ответа: внедрение и последствия // Наук.–практ. конф. «Сепсис. Проблеми діагностики, терапії та профілактики». - Харків, 2006. – С. 24-28.  </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Решетников Е.А. Дискуссионные вопросы диагностики и лечения хирургического сепсиса / Е.А. Решетников, Г.Ф. Шипилов, М.В. Чуванов // Хирургия. – 1999. - №10. – С. 13-15.</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Савченко И.М. Изучение влияния комплексной антибактериальной терапии на активность антиоксидантной системы при гнойно-септической патологии / И.М. Савченко, О.Л. Палковский, Т.О. Палеева // Міжнар. наук.-практ. конф. "Сепсис. Патогенез, діагностика та терапія". – Харків,  2004. - С. 193-194.</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uk-UA"/>
        </w:rPr>
        <w:t xml:space="preserve">Саенко </w:t>
      </w:r>
      <w:r>
        <w:rPr>
          <w:sz w:val="28"/>
          <w:szCs w:val="28"/>
        </w:rPr>
        <w:t>В.Ф. Сепсис // Сепсис и антибактериальная терапия: Сб. ст. и реф. – К.: Нора-Принт, 1997. – С. 4-6.</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Сепсис в хирургии: состояние про</w:t>
      </w:r>
      <w:r>
        <w:rPr>
          <w:sz w:val="28"/>
          <w:szCs w:val="28"/>
        </w:rPr>
        <w:softHyphen/>
        <w:t xml:space="preserve">блемы и вопросы для дискуссии </w:t>
      </w:r>
      <w:r>
        <w:rPr>
          <w:sz w:val="28"/>
          <w:szCs w:val="28"/>
          <w:lang w:val="uk-UA"/>
        </w:rPr>
        <w:t xml:space="preserve">/ </w:t>
      </w:r>
      <w:r>
        <w:rPr>
          <w:sz w:val="28"/>
          <w:szCs w:val="28"/>
        </w:rPr>
        <w:t>Б.Р.</w:t>
      </w:r>
      <w:r>
        <w:rPr>
          <w:sz w:val="28"/>
          <w:szCs w:val="28"/>
          <w:lang w:val="uk-UA"/>
        </w:rPr>
        <w:t xml:space="preserve"> </w:t>
      </w:r>
      <w:r>
        <w:rPr>
          <w:sz w:val="28"/>
          <w:szCs w:val="28"/>
        </w:rPr>
        <w:t>Гельфанд, В.А. Гологарский // Междунар. конф. «Раны и раневая инфекция». - М., 1998. - С. 216-217.</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Сепсис и нозокомиальная инфекция / В.Ф. Саенко, В.И. Десятерик, Т.А. Перцева и др. – Кривий Ріг: Мінерал, 2002. - 226 с.</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Сепсис и полиорганная недостаточность / В.Ф.Саенко, В.И. Десятерик, Т.А. Перцева и др. - Кривой Рог: Минерал, 2005. – 466 с.</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Сепсис на пороге XXI века: Основные итоги, новые проблемы и ближайшие задачи / В.А. Руднов, Д.А. Вишницкий // Анестезиол. и реанимато</w:t>
      </w:r>
      <w:r>
        <w:rPr>
          <w:sz w:val="28"/>
          <w:szCs w:val="28"/>
        </w:rPr>
        <w:softHyphen/>
        <w:t>л. - 2000. - №3. - С. 64-69.</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Сепсис при  ВИЧ-инфекции / Д.К. Баширова, И.М. Хаертынова, Р.В. Хамзина и др. // Наук.–практ. конф. «Сепсис. Проблеми діагностики, терапії та профілактики». - Харків, 2006. – С. 38-39.</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 xml:space="preserve">Сепсис при гнійних процесах та синдромі діабетичної стопи </w:t>
      </w:r>
      <w:r>
        <w:rPr>
          <w:sz w:val="28"/>
          <w:szCs w:val="28"/>
          <w:lang w:val="uk-UA"/>
        </w:rPr>
        <w:t xml:space="preserve">/ </w:t>
      </w:r>
      <w:r>
        <w:rPr>
          <w:sz w:val="28"/>
          <w:szCs w:val="28"/>
        </w:rPr>
        <w:t>М.Д.</w:t>
      </w:r>
      <w:r>
        <w:rPr>
          <w:sz w:val="28"/>
          <w:szCs w:val="28"/>
          <w:lang w:val="uk-UA"/>
        </w:rPr>
        <w:t xml:space="preserve"> </w:t>
      </w:r>
      <w:r>
        <w:rPr>
          <w:sz w:val="28"/>
          <w:szCs w:val="28"/>
        </w:rPr>
        <w:t xml:space="preserve">Василюк, С.М. Василюк // Шпитальна хірургія. </w:t>
      </w:r>
      <w:r>
        <w:rPr>
          <w:sz w:val="28"/>
          <w:szCs w:val="28"/>
          <w:lang w:val="uk-UA"/>
        </w:rPr>
        <w:t>-</w:t>
      </w:r>
      <w:r>
        <w:rPr>
          <w:sz w:val="28"/>
          <w:szCs w:val="28"/>
        </w:rPr>
        <w:t xml:space="preserve"> 2005. - №4. </w:t>
      </w:r>
      <w:r>
        <w:rPr>
          <w:sz w:val="28"/>
          <w:szCs w:val="28"/>
          <w:lang w:val="uk-UA"/>
        </w:rPr>
        <w:t>-</w:t>
      </w:r>
      <w:r>
        <w:rPr>
          <w:sz w:val="28"/>
          <w:szCs w:val="28"/>
        </w:rPr>
        <w:t xml:space="preserve"> С.</w:t>
      </w:r>
      <w:r>
        <w:rPr>
          <w:sz w:val="28"/>
          <w:szCs w:val="28"/>
          <w:lang w:val="uk-UA"/>
        </w:rPr>
        <w:t xml:space="preserve"> </w:t>
      </w:r>
      <w:r>
        <w:rPr>
          <w:sz w:val="28"/>
          <w:szCs w:val="28"/>
        </w:rPr>
        <w:t>52-54.</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lastRenderedPageBreak/>
        <w:t xml:space="preserve">Септичні стани в клініці гнійної хірургії та їх лікування / М.П. Черенько, Ю.В. Ігнатовський, Я.П. Фелештинський </w:t>
      </w:r>
      <w:r>
        <w:rPr>
          <w:sz w:val="28"/>
          <w:szCs w:val="28"/>
          <w:lang w:val="uk-UA"/>
        </w:rPr>
        <w:t xml:space="preserve">та ін. </w:t>
      </w:r>
      <w:r>
        <w:rPr>
          <w:sz w:val="28"/>
          <w:szCs w:val="28"/>
        </w:rPr>
        <w:t>// Львівський мед. часопис. - 2001. - T. VII, №3. - С. 102-103.</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Сидоренко С.В. Бактериемия и сепсис: возбудители и антибиотики // Клин.  антибиотикотер. - 1999. - №2. - С. 4-9.</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Современная этиологическая структура и тактика эмпирической терапии сепсиса</w:t>
      </w:r>
      <w:r>
        <w:rPr>
          <w:sz w:val="28"/>
          <w:szCs w:val="28"/>
          <w:lang w:val="uk-UA"/>
        </w:rPr>
        <w:t xml:space="preserve"> /</w:t>
      </w:r>
      <w:r>
        <w:rPr>
          <w:sz w:val="28"/>
          <w:szCs w:val="28"/>
        </w:rPr>
        <w:t xml:space="preserve"> Т.В. Холошина, С.Ю. Куницына // Наук.–практ. конф. «Сепсис. Проблеми діагностики, терапії та профілактики». - Харків, 2006. - С. 240-241.</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Современная этиотропная и патогенетическая терапия больных сепсисом / В.В. Гебеш, Ю.А. Сухов, О.М. Дегтяренко и др. // Наук.–практ. конф. «Сепсис. Проблеми діагностики, терапії та профілактики».</w:t>
      </w:r>
      <w:r>
        <w:rPr>
          <w:sz w:val="28"/>
          <w:szCs w:val="28"/>
          <w:lang w:val="uk-UA"/>
        </w:rPr>
        <w:t xml:space="preserve"> </w:t>
      </w:r>
      <w:r>
        <w:rPr>
          <w:sz w:val="28"/>
          <w:szCs w:val="28"/>
        </w:rPr>
        <w:t>- Харків, 2006. – С. 60-61.</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 xml:space="preserve">Современные алгоритмы диагностики и лечения хирургического сепсиса </w:t>
      </w:r>
      <w:r>
        <w:rPr>
          <w:sz w:val="28"/>
          <w:szCs w:val="28"/>
          <w:lang w:val="uk-UA"/>
        </w:rPr>
        <w:t>/</w:t>
      </w:r>
      <w:r>
        <w:rPr>
          <w:sz w:val="28"/>
          <w:szCs w:val="28"/>
        </w:rPr>
        <w:t xml:space="preserve"> В.А.</w:t>
      </w:r>
      <w:r>
        <w:rPr>
          <w:sz w:val="28"/>
          <w:szCs w:val="28"/>
          <w:lang w:val="uk-UA"/>
        </w:rPr>
        <w:t xml:space="preserve"> </w:t>
      </w:r>
      <w:r>
        <w:rPr>
          <w:sz w:val="28"/>
          <w:szCs w:val="28"/>
        </w:rPr>
        <w:t>Кисляков, С.Ю. Баранович // Наук.–практ. конф. «Сепсис. Проблеми діагностики, терапії та профілактики». - Харків, 2006. - С. 109-110.</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 xml:space="preserve">Современные технологии в лечении гнилостно-некротической флегмоны </w:t>
      </w:r>
      <w:r>
        <w:rPr>
          <w:sz w:val="28"/>
          <w:szCs w:val="28"/>
          <w:lang w:val="uk-UA"/>
        </w:rPr>
        <w:t xml:space="preserve">/ </w:t>
      </w:r>
      <w:r>
        <w:rPr>
          <w:sz w:val="28"/>
          <w:szCs w:val="28"/>
        </w:rPr>
        <w:t>И.В.</w:t>
      </w:r>
      <w:r>
        <w:rPr>
          <w:sz w:val="28"/>
          <w:szCs w:val="28"/>
          <w:lang w:val="uk-UA"/>
        </w:rPr>
        <w:t xml:space="preserve"> </w:t>
      </w:r>
      <w:r>
        <w:rPr>
          <w:sz w:val="28"/>
          <w:szCs w:val="28"/>
        </w:rPr>
        <w:t>Люлько, С.О. Косульников // Клін. хірургія. - 2005.</w:t>
      </w:r>
      <w:r>
        <w:rPr>
          <w:sz w:val="28"/>
          <w:szCs w:val="28"/>
          <w:lang w:val="uk-UA"/>
        </w:rPr>
        <w:t xml:space="preserve"> </w:t>
      </w:r>
      <w:r>
        <w:rPr>
          <w:sz w:val="28"/>
          <w:szCs w:val="28"/>
        </w:rPr>
        <w:t>- № 11-12. - С. 40-41.</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Спектор Б.В. Физические методы лечения гнойно-септических заболеваний // Актуальные проблемы практического здравоохранения. – Одесса: Раздельнянская типография, 2001. – С. 317-319.</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Сравнительная характеристика антибактериального лечения сепсиса, по материалам противосепсисного центра Грузии им. В. Бочоришвили /</w:t>
      </w:r>
      <w:r>
        <w:rPr>
          <w:sz w:val="28"/>
          <w:szCs w:val="28"/>
          <w:lang w:val="uk-UA"/>
        </w:rPr>
        <w:t xml:space="preserve"> </w:t>
      </w:r>
      <w:r>
        <w:rPr>
          <w:sz w:val="28"/>
          <w:szCs w:val="28"/>
        </w:rPr>
        <w:t>А.Ш.</w:t>
      </w:r>
      <w:r>
        <w:rPr>
          <w:sz w:val="28"/>
          <w:szCs w:val="28"/>
          <w:lang w:val="uk-UA"/>
        </w:rPr>
        <w:t xml:space="preserve"> </w:t>
      </w:r>
      <w:r>
        <w:rPr>
          <w:sz w:val="28"/>
          <w:szCs w:val="28"/>
        </w:rPr>
        <w:t>Нануашвили, М.А. Махвиладзе, Н.Ч. Рухадзе</w:t>
      </w:r>
      <w:r>
        <w:rPr>
          <w:sz w:val="28"/>
          <w:szCs w:val="28"/>
          <w:lang w:val="uk-UA"/>
        </w:rPr>
        <w:t xml:space="preserve"> и др.</w:t>
      </w:r>
      <w:r>
        <w:rPr>
          <w:sz w:val="28"/>
          <w:szCs w:val="28"/>
        </w:rPr>
        <w:t xml:space="preserve"> //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w:t>
      </w:r>
      <w:r>
        <w:rPr>
          <w:sz w:val="28"/>
          <w:szCs w:val="28"/>
          <w:lang w:val="uk-UA"/>
        </w:rPr>
        <w:t xml:space="preserve"> </w:t>
      </w:r>
      <w:r>
        <w:rPr>
          <w:sz w:val="28"/>
          <w:szCs w:val="28"/>
        </w:rPr>
        <w:t>-</w:t>
      </w:r>
      <w:r>
        <w:rPr>
          <w:sz w:val="28"/>
          <w:szCs w:val="28"/>
          <w:lang w:val="uk-UA"/>
        </w:rPr>
        <w:t xml:space="preserve"> </w:t>
      </w:r>
      <w:r>
        <w:rPr>
          <w:sz w:val="28"/>
          <w:szCs w:val="28"/>
        </w:rPr>
        <w:t>С. 167-168.</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lastRenderedPageBreak/>
        <w:t xml:space="preserve">Сравнительная характеристика этиологической структуры микробных возбудителей у пациентов-наркоманов в хирургической клинике </w:t>
      </w:r>
      <w:r>
        <w:rPr>
          <w:sz w:val="28"/>
          <w:szCs w:val="28"/>
          <w:lang w:val="uk-UA"/>
        </w:rPr>
        <w:t xml:space="preserve">/ </w:t>
      </w:r>
      <w:r>
        <w:rPr>
          <w:sz w:val="28"/>
          <w:szCs w:val="28"/>
        </w:rPr>
        <w:t>Е.П.</w:t>
      </w:r>
      <w:r>
        <w:rPr>
          <w:sz w:val="28"/>
          <w:szCs w:val="28"/>
          <w:lang w:val="uk-UA"/>
        </w:rPr>
        <w:t xml:space="preserve"> </w:t>
      </w:r>
      <w:r>
        <w:rPr>
          <w:sz w:val="28"/>
          <w:szCs w:val="28"/>
        </w:rPr>
        <w:t>Бурлаева, М.Ю.</w:t>
      </w:r>
      <w:r>
        <w:rPr>
          <w:sz w:val="28"/>
          <w:szCs w:val="28"/>
          <w:lang w:val="uk-UA"/>
        </w:rPr>
        <w:t xml:space="preserve"> </w:t>
      </w:r>
      <w:r>
        <w:rPr>
          <w:sz w:val="28"/>
          <w:szCs w:val="28"/>
        </w:rPr>
        <w:t>Шутов // Клин. микробиол. и антимикроб. химиотер.: Тез. V Междунар. конф. МАКМАХ “Антимикробная терапия”. – 2002.– Т. 4., прил. 1. – С. 13-14.</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Стратегія антибактерійної терапії при хірургічному сепсисі / І.Д. Герич, А.С.</w:t>
      </w:r>
      <w:r>
        <w:rPr>
          <w:sz w:val="28"/>
          <w:szCs w:val="28"/>
          <w:lang w:val="uk-UA"/>
        </w:rPr>
        <w:t xml:space="preserve"> </w:t>
      </w:r>
      <w:r>
        <w:rPr>
          <w:sz w:val="28"/>
          <w:szCs w:val="28"/>
        </w:rPr>
        <w:t>Барвінська, В.С. Ващук та ін. // Наук.–практ. конф. «Сепсис. Проблеми діагностики, терапії та профілактики». - Харків, 2006. – С. 66-67.</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Структура та дина</w:t>
      </w:r>
      <w:r>
        <w:rPr>
          <w:sz w:val="28"/>
          <w:szCs w:val="28"/>
        </w:rPr>
        <w:softHyphen/>
        <w:t>міка етіологічних чинників сучасної хірургічної інфекції / Д.А. Макар, А.С. Барвінська, Ю.Ф. Кушта та ін. // II Конгрес хірур</w:t>
      </w:r>
      <w:r>
        <w:rPr>
          <w:sz w:val="28"/>
          <w:szCs w:val="28"/>
        </w:rPr>
        <w:softHyphen/>
        <w:t>гів України: 3б. наук. робіт. – К.</w:t>
      </w:r>
      <w:r>
        <w:rPr>
          <w:sz w:val="28"/>
          <w:szCs w:val="28"/>
          <w:lang w:val="uk-UA"/>
        </w:rPr>
        <w:t>;</w:t>
      </w:r>
      <w:r>
        <w:rPr>
          <w:sz w:val="28"/>
          <w:szCs w:val="28"/>
        </w:rPr>
        <w:t xml:space="preserve"> Донецьк: Клін. хірургія, 1998. - С. 49-50.</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 xml:space="preserve">Тактика хирургического лечения постинъекционных повреждений сосудов у больных с наркотической зависимостью / В.К. Гусак, А.А. Иваненко, Д.М. Яловецкий и др. </w:t>
      </w:r>
      <w:r>
        <w:rPr>
          <w:sz w:val="28"/>
          <w:szCs w:val="28"/>
          <w:lang w:val="uk-UA"/>
        </w:rPr>
        <w:t>// Клін. хірургія. – 1995. - № 7-8. – С. 16.</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Тамм Т.И. Особенности течения раневого процесса при местном применении комбинированных медикаментозных препаратов // Клін. хірургія. – 2006. - №11</w:t>
      </w:r>
      <w:r>
        <w:rPr>
          <w:sz w:val="28"/>
          <w:szCs w:val="28"/>
          <w:lang w:val="uk-UA"/>
        </w:rPr>
        <w:t>-</w:t>
      </w:r>
      <w:r>
        <w:rPr>
          <w:sz w:val="28"/>
          <w:szCs w:val="28"/>
        </w:rPr>
        <w:t>12. – С. 70.</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uk-UA"/>
        </w:rPr>
        <w:t>Терапія післяабстинентного астенічного синдрому у хворих на опійну наркоманію / Е.В. Мельник, Н.Д. Березанська // Одеський мед. журн. – 1999. - № 2. – С. 36-37.</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Титова Т.А. Стратегия антибактериальной терапии при сепсисе</w:t>
      </w:r>
      <w:r>
        <w:rPr>
          <w:sz w:val="28"/>
          <w:szCs w:val="28"/>
          <w:lang w:val="uk-UA"/>
        </w:rPr>
        <w:t xml:space="preserve"> / </w:t>
      </w:r>
      <w:r>
        <w:rPr>
          <w:sz w:val="28"/>
          <w:szCs w:val="28"/>
        </w:rPr>
        <w:t>Т.А.</w:t>
      </w:r>
      <w:r>
        <w:rPr>
          <w:sz w:val="28"/>
          <w:szCs w:val="28"/>
          <w:lang w:val="uk-UA"/>
        </w:rPr>
        <w:t xml:space="preserve"> </w:t>
      </w:r>
      <w:r>
        <w:rPr>
          <w:sz w:val="28"/>
          <w:szCs w:val="28"/>
        </w:rPr>
        <w:t>Титова, И.Г.</w:t>
      </w:r>
      <w:r>
        <w:rPr>
          <w:sz w:val="28"/>
          <w:szCs w:val="28"/>
          <w:lang w:val="uk-UA"/>
        </w:rPr>
        <w:t xml:space="preserve"> </w:t>
      </w:r>
      <w:r>
        <w:rPr>
          <w:sz w:val="28"/>
          <w:szCs w:val="28"/>
        </w:rPr>
        <w:t>Березняков, Л.В. Богун // Міжнар.</w:t>
      </w:r>
      <w:r>
        <w:rPr>
          <w:sz w:val="28"/>
          <w:szCs w:val="28"/>
          <w:lang w:val="uk-UA"/>
        </w:rPr>
        <w:t xml:space="preserve"> </w:t>
      </w:r>
      <w:r>
        <w:rPr>
          <w:sz w:val="28"/>
          <w:szCs w:val="28"/>
        </w:rPr>
        <w:t>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 - С.</w:t>
      </w:r>
      <w:r>
        <w:rPr>
          <w:sz w:val="28"/>
          <w:szCs w:val="28"/>
          <w:lang w:val="uk-UA"/>
        </w:rPr>
        <w:t xml:space="preserve"> </w:t>
      </w:r>
      <w:r>
        <w:rPr>
          <w:sz w:val="28"/>
          <w:szCs w:val="28"/>
        </w:rPr>
        <w:t>211</w:t>
      </w:r>
      <w:r>
        <w:rPr>
          <w:sz w:val="28"/>
          <w:szCs w:val="28"/>
          <w:lang w:val="uk-UA"/>
        </w:rPr>
        <w:t>-</w:t>
      </w:r>
      <w:r>
        <w:rPr>
          <w:sz w:val="28"/>
          <w:szCs w:val="28"/>
        </w:rPr>
        <w:t>212.</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Торбинский А.М. Лечение эндотоксикоза при сепсисе. – Одесса: Полиграфкнига, 1994. – 230 с.</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 xml:space="preserve">Тяжелый стафилококковый сепсис </w:t>
      </w:r>
      <w:r>
        <w:rPr>
          <w:sz w:val="28"/>
          <w:szCs w:val="28"/>
          <w:lang w:val="uk-UA"/>
        </w:rPr>
        <w:t>/</w:t>
      </w:r>
      <w:r>
        <w:rPr>
          <w:sz w:val="28"/>
          <w:szCs w:val="28"/>
        </w:rPr>
        <w:t xml:space="preserve"> В.П.</w:t>
      </w:r>
      <w:r>
        <w:rPr>
          <w:sz w:val="28"/>
          <w:szCs w:val="28"/>
          <w:lang w:val="uk-UA"/>
        </w:rPr>
        <w:t xml:space="preserve"> </w:t>
      </w:r>
      <w:r>
        <w:rPr>
          <w:sz w:val="28"/>
          <w:szCs w:val="28"/>
        </w:rPr>
        <w:t>Малый, В.И.</w:t>
      </w:r>
      <w:r>
        <w:rPr>
          <w:sz w:val="28"/>
          <w:szCs w:val="28"/>
          <w:lang w:val="uk-UA"/>
        </w:rPr>
        <w:t xml:space="preserve"> </w:t>
      </w:r>
      <w:r>
        <w:rPr>
          <w:sz w:val="28"/>
          <w:szCs w:val="28"/>
        </w:rPr>
        <w:t>Власова // Міжнар. наук.-практ. конф. "Сепсис. Патогенез, діагностика та терапія"</w:t>
      </w:r>
      <w:r>
        <w:rPr>
          <w:sz w:val="28"/>
          <w:szCs w:val="28"/>
          <w:lang w:val="uk-UA"/>
        </w:rPr>
        <w:t>.</w:t>
      </w:r>
      <w:r>
        <w:rPr>
          <w:sz w:val="28"/>
          <w:szCs w:val="28"/>
        </w:rPr>
        <w:t xml:space="preserve"> –</w:t>
      </w:r>
      <w:r>
        <w:rPr>
          <w:sz w:val="28"/>
          <w:szCs w:val="28"/>
          <w:lang w:val="uk-UA"/>
        </w:rPr>
        <w:t xml:space="preserve"> </w:t>
      </w:r>
      <w:r>
        <w:rPr>
          <w:sz w:val="28"/>
          <w:szCs w:val="28"/>
        </w:rPr>
        <w:t>Харків, 2004.</w:t>
      </w:r>
      <w:r>
        <w:rPr>
          <w:sz w:val="28"/>
          <w:szCs w:val="28"/>
          <w:lang w:val="uk-UA"/>
        </w:rPr>
        <w:t xml:space="preserve"> </w:t>
      </w:r>
      <w:r>
        <w:rPr>
          <w:sz w:val="28"/>
          <w:szCs w:val="28"/>
        </w:rPr>
        <w:t>-</w:t>
      </w:r>
      <w:r>
        <w:rPr>
          <w:sz w:val="28"/>
          <w:szCs w:val="28"/>
          <w:lang w:val="uk-UA"/>
        </w:rPr>
        <w:t xml:space="preserve"> </w:t>
      </w:r>
      <w:r>
        <w:rPr>
          <w:sz w:val="28"/>
          <w:szCs w:val="28"/>
        </w:rPr>
        <w:t>С. 143-144.</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lastRenderedPageBreak/>
        <w:t>Усенко Л.В. Новые возможности профилактики и лечения полиорганной недостаточности при сепсисе // Міжнар. наук.</w:t>
      </w:r>
      <w:r>
        <w:rPr>
          <w:sz w:val="28"/>
          <w:szCs w:val="28"/>
          <w:lang w:val="uk-UA"/>
        </w:rPr>
        <w:t>-</w:t>
      </w:r>
      <w:r>
        <w:rPr>
          <w:sz w:val="28"/>
          <w:szCs w:val="28"/>
        </w:rPr>
        <w:t xml:space="preserve">практ. конф. "Сепсис. </w:t>
      </w:r>
      <w:r>
        <w:rPr>
          <w:sz w:val="28"/>
          <w:szCs w:val="28"/>
          <w:lang w:val="uk-UA"/>
        </w:rPr>
        <w:t>П</w:t>
      </w:r>
      <w:r>
        <w:rPr>
          <w:sz w:val="28"/>
          <w:szCs w:val="28"/>
        </w:rPr>
        <w:t>атогенез, діагностика та терапія"</w:t>
      </w:r>
      <w:r>
        <w:rPr>
          <w:sz w:val="28"/>
          <w:szCs w:val="28"/>
          <w:lang w:val="uk-UA"/>
        </w:rPr>
        <w:t>.</w:t>
      </w:r>
      <w:r>
        <w:rPr>
          <w:sz w:val="28"/>
          <w:szCs w:val="28"/>
        </w:rPr>
        <w:t xml:space="preserve"> – Харків</w:t>
      </w:r>
      <w:r>
        <w:rPr>
          <w:sz w:val="28"/>
          <w:szCs w:val="28"/>
          <w:lang w:val="uk-UA"/>
        </w:rPr>
        <w:t>,</w:t>
      </w:r>
      <w:r>
        <w:rPr>
          <w:sz w:val="28"/>
          <w:szCs w:val="28"/>
        </w:rPr>
        <w:t xml:space="preserve"> 2004.</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213-214.</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 xml:space="preserve">Фадеев С.Б. Анализ изменения видового состава возбудителей хирургической инфекции мягких тканей за 1994-2004 гг. </w:t>
      </w:r>
      <w:r>
        <w:rPr>
          <w:sz w:val="28"/>
          <w:szCs w:val="28"/>
          <w:lang w:val="uk-UA"/>
        </w:rPr>
        <w:t xml:space="preserve">/ </w:t>
      </w:r>
      <w:r>
        <w:rPr>
          <w:sz w:val="28"/>
          <w:szCs w:val="28"/>
        </w:rPr>
        <w:t>С.Б.</w:t>
      </w:r>
      <w:r>
        <w:rPr>
          <w:sz w:val="28"/>
          <w:szCs w:val="28"/>
          <w:lang w:val="uk-UA"/>
        </w:rPr>
        <w:t xml:space="preserve"> </w:t>
      </w:r>
      <w:r>
        <w:rPr>
          <w:sz w:val="28"/>
          <w:szCs w:val="28"/>
        </w:rPr>
        <w:t>Фадеев, С.А.</w:t>
      </w:r>
      <w:r>
        <w:rPr>
          <w:sz w:val="28"/>
          <w:szCs w:val="28"/>
          <w:lang w:val="uk-UA"/>
        </w:rPr>
        <w:t xml:space="preserve"> </w:t>
      </w:r>
      <w:r>
        <w:rPr>
          <w:sz w:val="28"/>
          <w:szCs w:val="28"/>
        </w:rPr>
        <w:t xml:space="preserve">Глазева, Е.В. Чевычалова // Клин. микробиол. и антимикроб. химиотер. - 2005. </w:t>
      </w:r>
      <w:r>
        <w:rPr>
          <w:sz w:val="28"/>
          <w:szCs w:val="28"/>
          <w:lang w:val="uk-UA"/>
        </w:rPr>
        <w:t>-</w:t>
      </w:r>
      <w:r>
        <w:rPr>
          <w:sz w:val="28"/>
          <w:szCs w:val="28"/>
        </w:rPr>
        <w:t xml:space="preserve"> Т.7, №2. - С. 55.</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uk-UA"/>
        </w:rPr>
        <w:t>Фролов В.М. Клінічна імунологія сепсису // Міжнар. наук.-практ. конф. "Сепсис. Патогенез, діагностика та терапія". - Харків, 2004. - С. 221-223.</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Хирургические инфекции</w:t>
      </w:r>
      <w:r>
        <w:rPr>
          <w:sz w:val="28"/>
          <w:szCs w:val="28"/>
          <w:lang w:val="uk-UA"/>
        </w:rPr>
        <w:t>:</w:t>
      </w:r>
      <w:r>
        <w:rPr>
          <w:sz w:val="28"/>
          <w:szCs w:val="28"/>
        </w:rPr>
        <w:t xml:space="preserve"> Руководство / Под ред</w:t>
      </w:r>
      <w:r>
        <w:rPr>
          <w:sz w:val="28"/>
          <w:szCs w:val="28"/>
          <w:lang w:val="uk-UA"/>
        </w:rPr>
        <w:t>.</w:t>
      </w:r>
      <w:r>
        <w:rPr>
          <w:sz w:val="28"/>
          <w:szCs w:val="28"/>
        </w:rPr>
        <w:t xml:space="preserve"> И.А. Ерюхина, Б.Р. Гельфанда, С.А. Шляпникова. – СПб</w:t>
      </w:r>
      <w:r>
        <w:rPr>
          <w:sz w:val="28"/>
          <w:szCs w:val="28"/>
          <w:lang w:val="uk-UA"/>
        </w:rPr>
        <w:t>.</w:t>
      </w:r>
      <w:r>
        <w:rPr>
          <w:sz w:val="28"/>
          <w:szCs w:val="28"/>
        </w:rPr>
        <w:t>: Питер, 2003. – 864 с.</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 xml:space="preserve">Хирургический сепсис (дискуссионные аспекты проблемы) </w:t>
      </w:r>
      <w:r>
        <w:rPr>
          <w:sz w:val="28"/>
          <w:szCs w:val="28"/>
          <w:lang w:val="uk-UA"/>
        </w:rPr>
        <w:t xml:space="preserve">/ </w:t>
      </w:r>
      <w:r>
        <w:rPr>
          <w:sz w:val="28"/>
          <w:szCs w:val="28"/>
        </w:rPr>
        <w:t>И.А.</w:t>
      </w:r>
      <w:r>
        <w:rPr>
          <w:sz w:val="28"/>
          <w:szCs w:val="28"/>
          <w:lang w:val="uk-UA"/>
        </w:rPr>
        <w:t xml:space="preserve"> </w:t>
      </w:r>
      <w:r>
        <w:rPr>
          <w:sz w:val="28"/>
          <w:szCs w:val="28"/>
        </w:rPr>
        <w:t xml:space="preserve">Ерюхин, С.А. Шляпников // Хирургия. - 2000. - № 3. - С. 44-46. </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 xml:space="preserve">Хирургический сепсис: клиника, диагностика, лечение / А.М. Светухин, А.О. Жуков // Инфекции и антимикроб. тер. </w:t>
      </w:r>
      <w:r>
        <w:rPr>
          <w:sz w:val="28"/>
          <w:szCs w:val="28"/>
          <w:lang w:val="uk-UA"/>
        </w:rPr>
        <w:t>-</w:t>
      </w:r>
      <w:r>
        <w:rPr>
          <w:sz w:val="28"/>
          <w:szCs w:val="28"/>
        </w:rPr>
        <w:t xml:space="preserve"> 1999. </w:t>
      </w:r>
      <w:r>
        <w:rPr>
          <w:sz w:val="28"/>
          <w:szCs w:val="28"/>
          <w:lang w:val="uk-UA"/>
        </w:rPr>
        <w:t>-</w:t>
      </w:r>
      <w:r>
        <w:rPr>
          <w:sz w:val="28"/>
          <w:szCs w:val="28"/>
        </w:rPr>
        <w:t xml:space="preserve"> Т. 1, №2. </w:t>
      </w:r>
      <w:r>
        <w:rPr>
          <w:sz w:val="28"/>
          <w:szCs w:val="28"/>
          <w:lang w:val="uk-UA"/>
        </w:rPr>
        <w:t>-</w:t>
      </w:r>
      <w:r>
        <w:rPr>
          <w:sz w:val="28"/>
          <w:szCs w:val="28"/>
        </w:rPr>
        <w:t xml:space="preserve"> С. 50-54.</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uk-UA"/>
        </w:rPr>
        <w:t>Хірургічний сепсис як системна реакція на інфекцію: вибір тактики інтенсивної терапії / В.П. Шано, В.І. Черній, Ф.І. Гюльмамедов та ін. // Львів</w:t>
      </w:r>
      <w:r>
        <w:rPr>
          <w:sz w:val="28"/>
          <w:szCs w:val="28"/>
          <w:lang w:val="uk-UA"/>
        </w:rPr>
        <w:softHyphen/>
        <w:t xml:space="preserve">ський мед. часопис. - 2001. - Т. </w:t>
      </w:r>
      <w:r>
        <w:rPr>
          <w:sz w:val="28"/>
          <w:szCs w:val="28"/>
        </w:rPr>
        <w:t>VII</w:t>
      </w:r>
      <w:r>
        <w:rPr>
          <w:sz w:val="28"/>
          <w:szCs w:val="28"/>
          <w:lang w:val="uk-UA"/>
        </w:rPr>
        <w:t>, №4. - С. 77-81.</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Хуторянский И.Н. Хирургические методики лечения гнойно-воспалительных заболеваний мягких тканей на современном этапе // Междунар. конф. «Раны и раневая инфекция». - М., 1998. - С. 293-294.</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Черный В.Н. Гликопротеиды сыворотки крови при оценке степени тяжести эндотоксикоза у больных с сепсисом на фоне наркологической зависимости // 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 2004.</w:t>
      </w:r>
      <w:r>
        <w:rPr>
          <w:sz w:val="28"/>
          <w:szCs w:val="28"/>
          <w:lang w:val="uk-UA"/>
        </w:rPr>
        <w:t xml:space="preserve"> </w:t>
      </w:r>
      <w:r>
        <w:rPr>
          <w:sz w:val="28"/>
          <w:szCs w:val="28"/>
        </w:rPr>
        <w:t>- С. 233</w:t>
      </w:r>
      <w:r>
        <w:rPr>
          <w:sz w:val="28"/>
          <w:szCs w:val="28"/>
          <w:lang w:val="uk-UA"/>
        </w:rPr>
        <w:t>-</w:t>
      </w:r>
      <w:r>
        <w:rPr>
          <w:sz w:val="28"/>
          <w:szCs w:val="28"/>
        </w:rPr>
        <w:t>234.</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uk-UA"/>
        </w:rPr>
        <w:t>Чорна І.О. Регуляція перебігу ранового процесу за допомогою сучасних гідрофільних мазей / І.О. Чорна, О.В. Лігоненко, М.І. Кравців // Клін. хірургія. – 2006. - №11-12. – С. 73-74.</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lastRenderedPageBreak/>
        <w:t>Шаповал С.Д. Аналіз летальності хворих на сепсис в умовах спеціалізованого гнійно-септичного центру // Львівський мед. часопис.</w:t>
      </w:r>
      <w:r>
        <w:rPr>
          <w:sz w:val="28"/>
          <w:szCs w:val="28"/>
          <w:lang w:val="uk-UA"/>
        </w:rPr>
        <w:t xml:space="preserve"> </w:t>
      </w:r>
      <w:r>
        <w:rPr>
          <w:sz w:val="28"/>
          <w:szCs w:val="28"/>
        </w:rPr>
        <w:t>- 2001. - T. VII, №3. - C. 107-108.</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Шаповал С.Д. Клинико-лабораторная диагностика сепсиса // Акту</w:t>
      </w:r>
      <w:r>
        <w:rPr>
          <w:sz w:val="28"/>
          <w:szCs w:val="28"/>
        </w:rPr>
        <w:softHyphen/>
        <w:t>альні питання фармацевтичної та медичної науки та практики: 3б. наук. ст. – Запоріжжя,  1999. - Вип. III. - C. 292-300.</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Шаповал С.Д. Летальность при тяжелых формах сепсиса у больных с гнойно-воспалительными заболеваниями мягких тканей</w:t>
      </w:r>
      <w:r>
        <w:rPr>
          <w:sz w:val="28"/>
          <w:szCs w:val="28"/>
          <w:lang w:val="uk-UA"/>
        </w:rPr>
        <w:t xml:space="preserve"> /</w:t>
      </w:r>
      <w:r>
        <w:rPr>
          <w:sz w:val="28"/>
          <w:szCs w:val="28"/>
        </w:rPr>
        <w:t xml:space="preserve"> С.Д. Шаповал, А.Н.</w:t>
      </w:r>
      <w:r>
        <w:rPr>
          <w:sz w:val="28"/>
          <w:szCs w:val="28"/>
          <w:lang w:val="uk-UA"/>
        </w:rPr>
        <w:t xml:space="preserve"> </w:t>
      </w:r>
      <w:r>
        <w:rPr>
          <w:sz w:val="28"/>
          <w:szCs w:val="28"/>
        </w:rPr>
        <w:t>Якунич, О.О. Максимова //</w:t>
      </w:r>
      <w:r>
        <w:rPr>
          <w:sz w:val="28"/>
          <w:szCs w:val="28"/>
          <w:lang w:val="uk-UA"/>
        </w:rPr>
        <w:t xml:space="preserve"> </w:t>
      </w:r>
      <w:r>
        <w:rPr>
          <w:sz w:val="28"/>
          <w:szCs w:val="28"/>
        </w:rPr>
        <w:t>Міжнар. наук.</w:t>
      </w:r>
      <w:r>
        <w:rPr>
          <w:sz w:val="28"/>
          <w:szCs w:val="28"/>
          <w:lang w:val="uk-UA"/>
        </w:rPr>
        <w:t>-</w:t>
      </w:r>
      <w:r>
        <w:rPr>
          <w:sz w:val="28"/>
          <w:szCs w:val="28"/>
        </w:rPr>
        <w:t>практ. конф. "Сепсис. Патогенез, діагностика та терапія"</w:t>
      </w:r>
      <w:r>
        <w:rPr>
          <w:sz w:val="28"/>
          <w:szCs w:val="28"/>
          <w:lang w:val="uk-UA"/>
        </w:rPr>
        <w:t>.</w:t>
      </w:r>
      <w:r>
        <w:rPr>
          <w:sz w:val="28"/>
          <w:szCs w:val="28"/>
        </w:rPr>
        <w:t xml:space="preserve"> – Харків</w:t>
      </w:r>
      <w:r>
        <w:rPr>
          <w:sz w:val="28"/>
          <w:szCs w:val="28"/>
          <w:lang w:val="uk-UA"/>
        </w:rPr>
        <w:t>,</w:t>
      </w:r>
      <w:r>
        <w:rPr>
          <w:sz w:val="28"/>
          <w:szCs w:val="28"/>
        </w:rPr>
        <w:t xml:space="preserve"> 2004. - С. 239</w:t>
      </w:r>
      <w:r>
        <w:rPr>
          <w:sz w:val="28"/>
          <w:szCs w:val="28"/>
          <w:lang w:val="uk-UA"/>
        </w:rPr>
        <w:t>-</w:t>
      </w:r>
      <w:r>
        <w:rPr>
          <w:sz w:val="28"/>
          <w:szCs w:val="28"/>
        </w:rPr>
        <w:t>240.</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uk-UA"/>
        </w:rPr>
        <w:t xml:space="preserve">Шапринський В.О. Перегляд підходів до лікування ранової інфекції / В.О. Шапринський, О.І. Бондарчук, С.В. Сандер // Клін. хірургія. – 2005. - № 11-12. - С. 63. </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uk-UA"/>
        </w:rPr>
        <w:t>Шевчук М.Г. Плеврогенний сепсис / М.Г. Шевчук, М.С. Сніжко, І.М. Шевчук // Шпитальна хірургія. – 2005. - №4. – С. 57-60.</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uk-UA"/>
        </w:rPr>
        <w:t>Шейко В.Д. Сепсис у постраждалих з політравмою / В.Д. Шейко, Б.П. Лисенко, Р.П. Лисенко // Шпитальна хірургія. – 2005. - №4. – С. 15-18.</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Шкала оцен</w:t>
      </w:r>
      <w:r>
        <w:rPr>
          <w:sz w:val="28"/>
          <w:szCs w:val="28"/>
        </w:rPr>
        <w:softHyphen/>
        <w:t>ки полиорганной дисфункции у хирургических больных / А.Л. Левит, М.И. Прудков, О.В. Коркин</w:t>
      </w:r>
      <w:r>
        <w:rPr>
          <w:sz w:val="28"/>
          <w:szCs w:val="28"/>
          <w:lang w:val="uk-UA"/>
        </w:rPr>
        <w:t xml:space="preserve"> и др. </w:t>
      </w:r>
      <w:r>
        <w:rPr>
          <w:sz w:val="28"/>
          <w:szCs w:val="28"/>
        </w:rPr>
        <w:t>// Анестезиол. и реаниматол. - 2000. - №3. - С. 26-28.</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uk-UA"/>
        </w:rPr>
        <w:t>Шляхи закриття дефектів шкіри у хворих з ускладненим гнійно-запальним ураженням м’яких тканин / В.В. Куновський, А.С. Барвінська, Т.П. Кирик та ін. // Клін. хірургія. - 2006. - № 11-12. - С. 100-101.</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Эволю</w:t>
      </w:r>
      <w:r>
        <w:rPr>
          <w:sz w:val="28"/>
          <w:szCs w:val="28"/>
        </w:rPr>
        <w:softHyphen/>
        <w:t>ция гнойно-воспалительных заболеваний мягких тканей и разработка мето</w:t>
      </w:r>
      <w:r>
        <w:rPr>
          <w:sz w:val="28"/>
          <w:szCs w:val="28"/>
        </w:rPr>
        <w:softHyphen/>
        <w:t>дов лечения / В.Е. Капуцкий, Ю.К. Абаев, Г.Н. Семенкова</w:t>
      </w:r>
      <w:r>
        <w:rPr>
          <w:sz w:val="28"/>
          <w:szCs w:val="28"/>
          <w:lang w:val="uk-UA"/>
        </w:rPr>
        <w:t xml:space="preserve"> и др.</w:t>
      </w:r>
      <w:r>
        <w:rPr>
          <w:sz w:val="28"/>
          <w:szCs w:val="28"/>
        </w:rPr>
        <w:t xml:space="preserve"> // Междунар. конф. «Раны и раневая инфекция».</w:t>
      </w:r>
      <w:r>
        <w:rPr>
          <w:sz w:val="28"/>
          <w:szCs w:val="28"/>
          <w:lang w:val="uk-UA"/>
        </w:rPr>
        <w:t xml:space="preserve"> </w:t>
      </w:r>
      <w:r>
        <w:rPr>
          <w:sz w:val="28"/>
          <w:szCs w:val="28"/>
        </w:rPr>
        <w:t>- М., 1998. - С. 256-258.</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lastRenderedPageBreak/>
        <w:t>Экстракорпоральная антибиотикотерапия септических состояний</w:t>
      </w:r>
      <w:r>
        <w:rPr>
          <w:sz w:val="28"/>
          <w:szCs w:val="28"/>
          <w:lang w:val="uk-UA"/>
        </w:rPr>
        <w:t xml:space="preserve"> </w:t>
      </w:r>
      <w:r>
        <w:rPr>
          <w:sz w:val="28"/>
          <w:szCs w:val="28"/>
        </w:rPr>
        <w:t>/ В.И.</w:t>
      </w:r>
      <w:r>
        <w:rPr>
          <w:sz w:val="28"/>
          <w:szCs w:val="28"/>
          <w:lang w:val="uk-UA"/>
        </w:rPr>
        <w:t xml:space="preserve"> </w:t>
      </w:r>
      <w:r>
        <w:rPr>
          <w:sz w:val="28"/>
          <w:szCs w:val="28"/>
        </w:rPr>
        <w:t>Матяш, Е.Л. Панасюк, Т.Л. Токунова</w:t>
      </w:r>
      <w:r>
        <w:rPr>
          <w:sz w:val="28"/>
          <w:szCs w:val="28"/>
          <w:lang w:val="uk-UA"/>
        </w:rPr>
        <w:t xml:space="preserve"> и др.</w:t>
      </w:r>
      <w:r>
        <w:rPr>
          <w:sz w:val="28"/>
          <w:szCs w:val="28"/>
        </w:rPr>
        <w:t xml:space="preserve"> // Наук.–практ. конф. «Сепсис. Проблеми діагностики, терапії та профілактики». - Харків, 2006. – С. 154-155.</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rPr>
        <w:t xml:space="preserve">Эффективность современной этиотропной терапии больных с тяжелым сепсисом </w:t>
      </w:r>
      <w:r>
        <w:rPr>
          <w:sz w:val="28"/>
          <w:szCs w:val="28"/>
          <w:lang w:val="uk-UA"/>
        </w:rPr>
        <w:t>/</w:t>
      </w:r>
      <w:r>
        <w:rPr>
          <w:sz w:val="28"/>
          <w:szCs w:val="28"/>
        </w:rPr>
        <w:t xml:space="preserve"> В.П.</w:t>
      </w:r>
      <w:r>
        <w:rPr>
          <w:sz w:val="28"/>
          <w:szCs w:val="28"/>
          <w:lang w:val="uk-UA"/>
        </w:rPr>
        <w:t xml:space="preserve"> </w:t>
      </w:r>
      <w:r>
        <w:rPr>
          <w:sz w:val="28"/>
          <w:szCs w:val="28"/>
        </w:rPr>
        <w:t>Малый, А.И. Власова // Наук.–практ. конф. «Сепсис. Проблеми діагностики, терапії та профілактики». - Харків, 2006. – С. 143-144.</w:t>
      </w:r>
    </w:p>
    <w:p w:rsidR="00E70003" w:rsidRDefault="00E70003" w:rsidP="002F444D">
      <w:pPr>
        <w:numPr>
          <w:ilvl w:val="0"/>
          <w:numId w:val="41"/>
        </w:numPr>
        <w:tabs>
          <w:tab w:val="clear" w:pos="720"/>
        </w:tabs>
        <w:spacing w:after="0" w:line="360" w:lineRule="auto"/>
        <w:ind w:left="540" w:hanging="720"/>
        <w:jc w:val="both"/>
        <w:rPr>
          <w:sz w:val="28"/>
          <w:szCs w:val="28"/>
          <w:lang w:val="nl-NL"/>
        </w:rPr>
      </w:pPr>
      <w:r>
        <w:rPr>
          <w:sz w:val="28"/>
          <w:szCs w:val="28"/>
        </w:rPr>
        <w:t xml:space="preserve">Яковлев С.В. Проблемы оптимизации антибактериальной терапии внутрибольничного сепсиса // Consilium medicum. – Том 5. - № 8. - 2001. - </w:t>
      </w:r>
      <w:r>
        <w:rPr>
          <w:sz w:val="28"/>
          <w:szCs w:val="28"/>
          <w:lang w:val="uk-UA"/>
        </w:rPr>
        <w:t>10с.</w:t>
      </w:r>
    </w:p>
    <w:p w:rsidR="00E70003" w:rsidRDefault="00E70003" w:rsidP="002F444D">
      <w:pPr>
        <w:numPr>
          <w:ilvl w:val="0"/>
          <w:numId w:val="41"/>
        </w:numPr>
        <w:tabs>
          <w:tab w:val="clear" w:pos="720"/>
        </w:tabs>
        <w:spacing w:after="0" w:line="360" w:lineRule="auto"/>
        <w:ind w:left="540" w:hanging="720"/>
        <w:jc w:val="both"/>
        <w:rPr>
          <w:sz w:val="28"/>
          <w:szCs w:val="28"/>
          <w:lang w:val="nl-NL"/>
        </w:rPr>
      </w:pPr>
      <w:r>
        <w:rPr>
          <w:sz w:val="28"/>
          <w:szCs w:val="28"/>
          <w:lang w:val="en-GB"/>
        </w:rPr>
        <w:t>Abraham E</w:t>
      </w:r>
      <w:r>
        <w:rPr>
          <w:sz w:val="28"/>
          <w:szCs w:val="28"/>
          <w:lang w:val="en-US"/>
        </w:rPr>
        <w:t xml:space="preserve">. </w:t>
      </w:r>
      <w:r>
        <w:rPr>
          <w:sz w:val="28"/>
          <w:szCs w:val="28"/>
          <w:lang w:val="en-GB"/>
        </w:rPr>
        <w:t>Alteration</w:t>
      </w:r>
      <w:r>
        <w:rPr>
          <w:sz w:val="28"/>
          <w:szCs w:val="28"/>
          <w:lang w:val="en-US"/>
        </w:rPr>
        <w:t xml:space="preserve"> </w:t>
      </w:r>
      <w:r>
        <w:rPr>
          <w:sz w:val="28"/>
          <w:szCs w:val="28"/>
          <w:lang w:val="en-GB"/>
        </w:rPr>
        <w:t>in</w:t>
      </w:r>
      <w:r>
        <w:rPr>
          <w:sz w:val="28"/>
          <w:szCs w:val="28"/>
          <w:lang w:val="en-US"/>
        </w:rPr>
        <w:t xml:space="preserve"> </w:t>
      </w:r>
      <w:r>
        <w:rPr>
          <w:sz w:val="28"/>
          <w:szCs w:val="28"/>
          <w:lang w:val="en-GB"/>
        </w:rPr>
        <w:t>cell</w:t>
      </w:r>
      <w:r>
        <w:rPr>
          <w:sz w:val="28"/>
          <w:szCs w:val="28"/>
          <w:lang w:val="en-US"/>
        </w:rPr>
        <w:t xml:space="preserve"> </w:t>
      </w:r>
      <w:r>
        <w:rPr>
          <w:sz w:val="28"/>
          <w:szCs w:val="28"/>
          <w:lang w:val="en-GB"/>
        </w:rPr>
        <w:t>signaling</w:t>
      </w:r>
      <w:r>
        <w:rPr>
          <w:sz w:val="28"/>
          <w:szCs w:val="28"/>
          <w:lang w:val="en-US"/>
        </w:rPr>
        <w:t xml:space="preserve"> </w:t>
      </w:r>
      <w:r>
        <w:rPr>
          <w:sz w:val="28"/>
          <w:szCs w:val="28"/>
          <w:lang w:val="en-GB"/>
        </w:rPr>
        <w:t>in</w:t>
      </w:r>
      <w:r>
        <w:rPr>
          <w:sz w:val="28"/>
          <w:szCs w:val="28"/>
          <w:lang w:val="en-US"/>
        </w:rPr>
        <w:t xml:space="preserve"> </w:t>
      </w:r>
      <w:r>
        <w:rPr>
          <w:sz w:val="28"/>
          <w:szCs w:val="28"/>
          <w:lang w:val="en-GB"/>
        </w:rPr>
        <w:t>sepsis</w:t>
      </w:r>
      <w:r>
        <w:rPr>
          <w:sz w:val="28"/>
          <w:szCs w:val="28"/>
          <w:lang w:val="en-US"/>
        </w:rPr>
        <w:t xml:space="preserve"> // </w:t>
      </w:r>
      <w:r>
        <w:rPr>
          <w:sz w:val="28"/>
          <w:szCs w:val="28"/>
          <w:lang w:val="en-GB"/>
        </w:rPr>
        <w:t>Clin</w:t>
      </w:r>
      <w:r>
        <w:rPr>
          <w:sz w:val="28"/>
          <w:szCs w:val="28"/>
          <w:lang w:val="en-US"/>
        </w:rPr>
        <w:t xml:space="preserve">. </w:t>
      </w:r>
      <w:r>
        <w:rPr>
          <w:sz w:val="28"/>
          <w:szCs w:val="28"/>
          <w:lang w:val="nl-NL"/>
        </w:rPr>
        <w:t xml:space="preserve">Infect Dis. - 2005. – Nov.; Vol. 15, №41. – </w:t>
      </w:r>
      <w:r>
        <w:rPr>
          <w:sz w:val="28"/>
          <w:szCs w:val="28"/>
        </w:rPr>
        <w:t>Р</w:t>
      </w:r>
      <w:r>
        <w:rPr>
          <w:sz w:val="28"/>
          <w:szCs w:val="28"/>
          <w:lang w:val="nl-NL"/>
        </w:rPr>
        <w:t>. 459-464.</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Adrenal</w:t>
      </w:r>
      <w:r w:rsidRPr="00E70003">
        <w:rPr>
          <w:sz w:val="28"/>
          <w:szCs w:val="28"/>
          <w:lang w:val="en-US"/>
        </w:rPr>
        <w:t xml:space="preserve"> </w:t>
      </w:r>
      <w:r>
        <w:rPr>
          <w:sz w:val="28"/>
          <w:szCs w:val="28"/>
          <w:lang w:val="en-GB"/>
        </w:rPr>
        <w:t xml:space="preserve">function in sepsis: the retrospective Corticus cohort study / D. Lipiner-Friedman, C.L. Sprung, P.F. Laterre et al. // </w:t>
      </w:r>
      <w:r>
        <w:rPr>
          <w:sz w:val="28"/>
          <w:szCs w:val="28"/>
          <w:lang w:val="en-US"/>
        </w:rPr>
        <w:t xml:space="preserve">Crit Care Med. – 2007. – May; </w:t>
      </w:r>
      <w:r>
        <w:rPr>
          <w:sz w:val="28"/>
          <w:szCs w:val="28"/>
          <w:lang w:val="en-GB"/>
        </w:rPr>
        <w:t xml:space="preserve">№ 35(5). - </w:t>
      </w:r>
      <w:r>
        <w:rPr>
          <w:sz w:val="28"/>
          <w:szCs w:val="28"/>
        </w:rPr>
        <w:t>Р</w:t>
      </w:r>
      <w:r>
        <w:rPr>
          <w:sz w:val="28"/>
          <w:szCs w:val="28"/>
          <w:lang w:val="en-GB"/>
        </w:rPr>
        <w:t>.</w:t>
      </w:r>
      <w:r>
        <w:rPr>
          <w:sz w:val="28"/>
          <w:szCs w:val="28"/>
          <w:lang w:val="en-US"/>
        </w:rPr>
        <w:t xml:space="preserve"> 1012-1018.</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Adrenal insufficiency during septic shock / P.E. Marik, G.P. Zaloga // Crit. Care Med. - 2003. </w:t>
      </w:r>
      <w:r>
        <w:rPr>
          <w:sz w:val="28"/>
          <w:szCs w:val="28"/>
          <w:lang w:val="uk-UA"/>
        </w:rPr>
        <w:t>-</w:t>
      </w:r>
      <w:r>
        <w:rPr>
          <w:sz w:val="28"/>
          <w:szCs w:val="28"/>
          <w:lang w:val="en-GB"/>
        </w:rPr>
        <w:t xml:space="preserve"> Vol. 31, №1. </w:t>
      </w:r>
      <w:r>
        <w:rPr>
          <w:sz w:val="28"/>
          <w:szCs w:val="28"/>
          <w:lang w:val="uk-UA"/>
        </w:rPr>
        <w:t>-</w:t>
      </w:r>
      <w:r>
        <w:rPr>
          <w:sz w:val="28"/>
          <w:szCs w:val="28"/>
          <w:lang w:val="en-GB"/>
        </w:rPr>
        <w:t xml:space="preserve"> P. 141-146.</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Ainerloan college of chest Physicians </w:t>
      </w:r>
      <w:r>
        <w:rPr>
          <w:sz w:val="28"/>
          <w:szCs w:val="28"/>
          <w:lang w:val="uk-UA"/>
        </w:rPr>
        <w:t>/</w:t>
      </w:r>
      <w:r>
        <w:rPr>
          <w:sz w:val="28"/>
          <w:szCs w:val="28"/>
          <w:lang w:val="da-DK"/>
        </w:rPr>
        <w:t xml:space="preserve"> R.G.</w:t>
      </w:r>
      <w:r>
        <w:rPr>
          <w:sz w:val="28"/>
          <w:szCs w:val="28"/>
          <w:lang w:val="uk-UA"/>
        </w:rPr>
        <w:t xml:space="preserve"> </w:t>
      </w:r>
      <w:r>
        <w:rPr>
          <w:sz w:val="28"/>
          <w:szCs w:val="28"/>
          <w:lang w:val="da-DK"/>
        </w:rPr>
        <w:t xml:space="preserve">Bone, R.A. Dalk, F.B. Cerra et al. </w:t>
      </w:r>
      <w:r>
        <w:rPr>
          <w:sz w:val="28"/>
          <w:szCs w:val="28"/>
          <w:lang w:val="en-GB"/>
        </w:rPr>
        <w:t>// Crit. Care Med. – 1992. – Vol. 20</w:t>
      </w:r>
      <w:r>
        <w:rPr>
          <w:sz w:val="28"/>
          <w:szCs w:val="28"/>
          <w:lang w:val="uk-UA"/>
        </w:rPr>
        <w:t>,</w:t>
      </w:r>
      <w:r>
        <w:rPr>
          <w:sz w:val="28"/>
          <w:szCs w:val="28"/>
          <w:lang w:val="en-GB"/>
        </w:rPr>
        <w:t xml:space="preserve"> № 6. – P. 864-874.</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 xml:space="preserve">Alcohol </w:t>
      </w:r>
      <w:r>
        <w:rPr>
          <w:sz w:val="28"/>
          <w:szCs w:val="28"/>
          <w:lang w:val="en-GB"/>
        </w:rPr>
        <w:t xml:space="preserve"> </w:t>
      </w:r>
      <w:r>
        <w:rPr>
          <w:sz w:val="28"/>
          <w:szCs w:val="28"/>
          <w:lang w:val="en-US"/>
        </w:rPr>
        <w:t xml:space="preserve">dependence is independently associated with sepsis, septic shock, and hospital mortality among adult intensive care unit patients / J.M. Jr. O’Brien, B. Lu, N.A. Ali </w:t>
      </w:r>
      <w:r>
        <w:rPr>
          <w:sz w:val="28"/>
          <w:szCs w:val="28"/>
          <w:lang w:val="en-GB"/>
        </w:rPr>
        <w:t xml:space="preserve">et al. // </w:t>
      </w:r>
      <w:r>
        <w:rPr>
          <w:sz w:val="28"/>
          <w:szCs w:val="28"/>
          <w:lang w:val="en-US"/>
        </w:rPr>
        <w:t xml:space="preserve">Crit Care Med. – 2007. – Feb.; </w:t>
      </w:r>
      <w:r>
        <w:rPr>
          <w:sz w:val="28"/>
          <w:szCs w:val="28"/>
          <w:lang w:val="en-GB"/>
        </w:rPr>
        <w:t>№ 35(</w:t>
      </w:r>
      <w:r>
        <w:rPr>
          <w:sz w:val="28"/>
          <w:szCs w:val="28"/>
          <w:lang w:val="en-US"/>
        </w:rPr>
        <w:t>2</w:t>
      </w:r>
      <w:r>
        <w:rPr>
          <w:sz w:val="28"/>
          <w:szCs w:val="28"/>
          <w:lang w:val="en-GB"/>
        </w:rPr>
        <w:t xml:space="preserve">). - </w:t>
      </w:r>
      <w:r>
        <w:rPr>
          <w:sz w:val="28"/>
          <w:szCs w:val="28"/>
        </w:rPr>
        <w:t>Р</w:t>
      </w:r>
      <w:r>
        <w:rPr>
          <w:sz w:val="28"/>
          <w:szCs w:val="28"/>
          <w:lang w:val="en-GB"/>
        </w:rPr>
        <w:t>.</w:t>
      </w:r>
      <w:r>
        <w:rPr>
          <w:sz w:val="28"/>
          <w:szCs w:val="28"/>
          <w:lang w:val="en-US"/>
        </w:rPr>
        <w:t xml:space="preserve"> 345-350.</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 xml:space="preserve">Analysis of vascular complications in intra-venous drug addicts after puncture of femoral vessels / S. Manekeller, R.H. Tolba, S. Schroeder et al. // Zentralbl. Chir. – 2004. – Bd. 129, </w:t>
      </w:r>
      <w:r>
        <w:rPr>
          <w:sz w:val="28"/>
          <w:szCs w:val="28"/>
          <w:lang w:val="en-GB"/>
        </w:rPr>
        <w:t xml:space="preserve">№ 1. – </w:t>
      </w:r>
      <w:r>
        <w:rPr>
          <w:sz w:val="28"/>
          <w:szCs w:val="28"/>
          <w:lang w:val="en-US"/>
        </w:rPr>
        <w:t>S. 21-28.</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lastRenderedPageBreak/>
        <w:t>Antibiotic susceptibility among aerobic gram-negative bacilli in intensive care units in 5 European countries / H. Hanberger, J</w:t>
      </w:r>
      <w:r>
        <w:rPr>
          <w:sz w:val="28"/>
          <w:szCs w:val="28"/>
          <w:lang w:val="uk-UA"/>
        </w:rPr>
        <w:t>.</w:t>
      </w:r>
      <w:r>
        <w:rPr>
          <w:sz w:val="28"/>
          <w:szCs w:val="28"/>
          <w:lang w:val="en-GB"/>
        </w:rPr>
        <w:t xml:space="preserve"> Garcia-Rodriges, M. Gorbernardo et al. // JAMA. – 1999. – Vol. 281. – P. 67-71.</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Anti-inflammatory cytokine response and the development of multiple organ failure in severe sepsis / P. Loisa, T.</w:t>
      </w:r>
      <w:r>
        <w:rPr>
          <w:sz w:val="28"/>
          <w:szCs w:val="28"/>
          <w:lang w:val="uk-UA"/>
        </w:rPr>
        <w:t xml:space="preserve"> </w:t>
      </w:r>
      <w:r>
        <w:rPr>
          <w:sz w:val="28"/>
          <w:szCs w:val="28"/>
          <w:lang w:val="en-GB"/>
        </w:rPr>
        <w:t>Rinne, S. Laine et al. // Acta. Anaesthesiol Scand.</w:t>
      </w:r>
      <w:r>
        <w:rPr>
          <w:sz w:val="28"/>
          <w:szCs w:val="28"/>
          <w:lang w:val="uk-UA"/>
        </w:rPr>
        <w:t xml:space="preserve"> </w:t>
      </w:r>
      <w:r>
        <w:rPr>
          <w:sz w:val="28"/>
          <w:szCs w:val="28"/>
          <w:lang w:val="en-GB"/>
        </w:rPr>
        <w:t>-</w:t>
      </w:r>
      <w:r>
        <w:rPr>
          <w:sz w:val="28"/>
          <w:szCs w:val="28"/>
          <w:lang w:val="uk-UA"/>
        </w:rPr>
        <w:t xml:space="preserve"> </w:t>
      </w:r>
      <w:r>
        <w:rPr>
          <w:sz w:val="28"/>
          <w:szCs w:val="28"/>
          <w:lang w:val="en-GB"/>
        </w:rPr>
        <w:t>2003.</w:t>
      </w:r>
      <w:r>
        <w:rPr>
          <w:sz w:val="28"/>
          <w:szCs w:val="28"/>
          <w:lang w:val="uk-UA"/>
        </w:rPr>
        <w:t xml:space="preserve"> </w:t>
      </w:r>
      <w:r>
        <w:rPr>
          <w:sz w:val="28"/>
          <w:szCs w:val="28"/>
          <w:lang w:val="en-GB"/>
        </w:rPr>
        <w:t>- Vol.</w:t>
      </w:r>
      <w:r>
        <w:rPr>
          <w:sz w:val="28"/>
          <w:szCs w:val="28"/>
          <w:lang w:val="uk-UA"/>
        </w:rPr>
        <w:t xml:space="preserve"> </w:t>
      </w:r>
      <w:r>
        <w:rPr>
          <w:sz w:val="28"/>
          <w:szCs w:val="28"/>
          <w:lang w:val="en-GB"/>
        </w:rPr>
        <w:t>47, №3.</w:t>
      </w:r>
      <w:r>
        <w:rPr>
          <w:sz w:val="28"/>
          <w:szCs w:val="28"/>
          <w:lang w:val="uk-UA"/>
        </w:rPr>
        <w:t xml:space="preserve"> </w:t>
      </w:r>
      <w:r>
        <w:rPr>
          <w:sz w:val="28"/>
          <w:szCs w:val="28"/>
          <w:lang w:val="en-GB"/>
        </w:rPr>
        <w:t>- P. 319-344.</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Antimicrobial therapy for patients with severe sepsis and septic shock: an evidence-based review / P.V. Bochud, M. Bonten, O. Marchetti</w:t>
      </w:r>
      <w:r>
        <w:rPr>
          <w:sz w:val="28"/>
          <w:szCs w:val="28"/>
          <w:lang w:val="uk-UA"/>
        </w:rPr>
        <w:t xml:space="preserve"> </w:t>
      </w:r>
      <w:r>
        <w:rPr>
          <w:sz w:val="28"/>
          <w:szCs w:val="28"/>
          <w:lang w:val="en-GB"/>
        </w:rPr>
        <w:t>et al. // Crit. Care Med. – 2004. – Nov.; Vol. 32, №11</w:t>
      </w:r>
      <w:r>
        <w:rPr>
          <w:sz w:val="28"/>
          <w:szCs w:val="28"/>
          <w:lang w:val="uk-UA"/>
        </w:rPr>
        <w:t>.</w:t>
      </w:r>
      <w:r>
        <w:rPr>
          <w:sz w:val="28"/>
          <w:szCs w:val="28"/>
          <w:lang w:val="en-GB"/>
        </w:rPr>
        <w:t xml:space="preserve"> - P. 495</w:t>
      </w:r>
      <w:r>
        <w:rPr>
          <w:sz w:val="28"/>
          <w:szCs w:val="28"/>
          <w:lang w:val="uk-UA"/>
        </w:rPr>
        <w:t>-</w:t>
      </w:r>
      <w:r>
        <w:rPr>
          <w:sz w:val="28"/>
          <w:szCs w:val="28"/>
          <w:lang w:val="en-GB"/>
        </w:rPr>
        <w:t xml:space="preserve">512. </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en-GB"/>
        </w:rPr>
        <w:t>Bacteremic sepsis in intensive care: temporal trends in incidence, organ dysfunction, and prognosis / S. Hugonnet, S. Harbarth, K. Ferriere et al. //</w:t>
      </w:r>
      <w:r>
        <w:rPr>
          <w:sz w:val="28"/>
          <w:szCs w:val="28"/>
          <w:lang w:val="uk-UA"/>
        </w:rPr>
        <w:t xml:space="preserve"> </w:t>
      </w:r>
      <w:r>
        <w:rPr>
          <w:sz w:val="28"/>
          <w:szCs w:val="28"/>
          <w:lang w:val="en-GB"/>
        </w:rPr>
        <w:t>Crit. Care Med.</w:t>
      </w:r>
      <w:r>
        <w:rPr>
          <w:sz w:val="28"/>
          <w:szCs w:val="28"/>
          <w:lang w:val="uk-UA"/>
        </w:rPr>
        <w:t xml:space="preserve"> </w:t>
      </w:r>
      <w:r>
        <w:rPr>
          <w:sz w:val="28"/>
          <w:szCs w:val="28"/>
          <w:lang w:val="en-GB"/>
        </w:rPr>
        <w:t>- 2003.</w:t>
      </w:r>
      <w:r>
        <w:rPr>
          <w:sz w:val="28"/>
          <w:szCs w:val="28"/>
          <w:lang w:val="uk-UA"/>
        </w:rPr>
        <w:t xml:space="preserve"> </w:t>
      </w:r>
      <w:r>
        <w:rPr>
          <w:sz w:val="28"/>
          <w:szCs w:val="28"/>
          <w:lang w:val="en-GB"/>
        </w:rPr>
        <w:t>- Vol.</w:t>
      </w:r>
      <w:r>
        <w:rPr>
          <w:sz w:val="28"/>
          <w:szCs w:val="28"/>
          <w:lang w:val="uk-UA"/>
        </w:rPr>
        <w:t xml:space="preserve"> </w:t>
      </w:r>
      <w:r>
        <w:rPr>
          <w:sz w:val="28"/>
          <w:szCs w:val="28"/>
          <w:lang w:val="en-GB"/>
        </w:rPr>
        <w:t>31, №2. - P. 390- 394.</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Balk R. Severe sepsis and septic shock. Definitions, Epidemiology and Clinical Manifestations // Crit. </w:t>
      </w:r>
      <w:r>
        <w:rPr>
          <w:sz w:val="28"/>
          <w:szCs w:val="28"/>
        </w:rPr>
        <w:t>Care Med. – 2000. – Vol. 16, №2. – P. 214-226.</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Beck G.Ch. Clinical review: immunomodulatory effects of dopamine in general in flammation </w:t>
      </w:r>
      <w:r>
        <w:rPr>
          <w:sz w:val="28"/>
          <w:szCs w:val="28"/>
          <w:lang w:val="uk-UA"/>
        </w:rPr>
        <w:t xml:space="preserve">/ </w:t>
      </w:r>
      <w:r>
        <w:rPr>
          <w:sz w:val="28"/>
          <w:szCs w:val="28"/>
          <w:lang w:val="en-GB"/>
        </w:rPr>
        <w:t>G.Ch.</w:t>
      </w:r>
      <w:r>
        <w:rPr>
          <w:sz w:val="28"/>
          <w:szCs w:val="28"/>
          <w:lang w:val="uk-UA"/>
        </w:rPr>
        <w:t xml:space="preserve"> </w:t>
      </w:r>
      <w:r>
        <w:rPr>
          <w:sz w:val="28"/>
          <w:szCs w:val="28"/>
          <w:lang w:val="en-GB"/>
        </w:rPr>
        <w:t>Beck, P.</w:t>
      </w:r>
      <w:r>
        <w:rPr>
          <w:sz w:val="28"/>
          <w:szCs w:val="28"/>
          <w:lang w:val="uk-UA"/>
        </w:rPr>
        <w:t xml:space="preserve"> </w:t>
      </w:r>
      <w:r>
        <w:rPr>
          <w:sz w:val="28"/>
          <w:szCs w:val="28"/>
          <w:lang w:val="en-GB"/>
        </w:rPr>
        <w:t xml:space="preserve">Brinkkoetter, C. Hanusch // Crit. Care. – 2004. – Dec.; Vol. 8, </w:t>
      </w:r>
      <w:r>
        <w:rPr>
          <w:sz w:val="28"/>
          <w:szCs w:val="28"/>
          <w:lang w:val="uk-UA"/>
        </w:rPr>
        <w:t>№</w:t>
      </w:r>
      <w:r>
        <w:rPr>
          <w:sz w:val="28"/>
          <w:szCs w:val="28"/>
          <w:lang w:val="en-GB"/>
        </w:rPr>
        <w:t xml:space="preserve"> 6. - P. 485</w:t>
      </w:r>
      <w:r>
        <w:rPr>
          <w:sz w:val="28"/>
          <w:szCs w:val="28"/>
          <w:lang w:val="uk-UA"/>
        </w:rPr>
        <w:t>-</w:t>
      </w:r>
      <w:r>
        <w:rPr>
          <w:sz w:val="28"/>
          <w:szCs w:val="28"/>
          <w:lang w:val="en-GB"/>
        </w:rPr>
        <w:t xml:space="preserve">491.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Behera A. Vascular</w:t>
      </w:r>
      <w:r>
        <w:rPr>
          <w:sz w:val="28"/>
          <w:szCs w:val="28"/>
          <w:lang w:val="en-GB"/>
        </w:rPr>
        <w:t xml:space="preserve"> </w:t>
      </w:r>
      <w:r>
        <w:rPr>
          <w:sz w:val="28"/>
          <w:szCs w:val="28"/>
          <w:lang w:val="en-US"/>
        </w:rPr>
        <w:t xml:space="preserve">complication of drug abuse: an Indian experience / A. Behera, S.R. Menakuru, R. Jindal // F.N.Z. J. Surg. – 2003. – Vol. 73, </w:t>
      </w:r>
      <w:r>
        <w:rPr>
          <w:sz w:val="28"/>
          <w:szCs w:val="28"/>
          <w:lang w:val="en-GB"/>
        </w:rPr>
        <w:t xml:space="preserve">№ 12. – </w:t>
      </w:r>
      <w:r>
        <w:rPr>
          <w:sz w:val="28"/>
          <w:szCs w:val="28"/>
        </w:rPr>
        <w:t>Р</w:t>
      </w:r>
      <w:r>
        <w:rPr>
          <w:sz w:val="28"/>
          <w:szCs w:val="28"/>
          <w:lang w:val="en-GB"/>
        </w:rPr>
        <w:t>. 1004-1007.</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Bone R. Sepsis: A New Hypothesis for Pathogenesis of the Disease Process </w:t>
      </w:r>
      <w:r>
        <w:rPr>
          <w:sz w:val="28"/>
          <w:szCs w:val="28"/>
          <w:lang w:val="uk-UA"/>
        </w:rPr>
        <w:t>/</w:t>
      </w:r>
      <w:r>
        <w:rPr>
          <w:sz w:val="28"/>
          <w:szCs w:val="28"/>
          <w:lang w:val="en-GB"/>
        </w:rPr>
        <w:t xml:space="preserve"> R.</w:t>
      </w:r>
      <w:r>
        <w:rPr>
          <w:sz w:val="28"/>
          <w:szCs w:val="28"/>
          <w:lang w:val="uk-UA"/>
        </w:rPr>
        <w:t xml:space="preserve"> </w:t>
      </w:r>
      <w:r>
        <w:rPr>
          <w:sz w:val="28"/>
          <w:szCs w:val="28"/>
          <w:lang w:val="en-GB"/>
        </w:rPr>
        <w:t>Bone, Ch. Grodzin, R. Balk // Chest. – 1997. – Vol. 112, №1. – P. 235-243.</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Brain lesions in septic shock: a magnetic resonance imaging study / T. Sharshar, R. Carlier, F. Bernard et al. // Intensive Care Med. – 2007. – May; № 33(5). – </w:t>
      </w:r>
      <w:r>
        <w:rPr>
          <w:sz w:val="28"/>
          <w:szCs w:val="28"/>
        </w:rPr>
        <w:t>Р</w:t>
      </w:r>
      <w:r>
        <w:rPr>
          <w:sz w:val="28"/>
          <w:szCs w:val="28"/>
          <w:lang w:val="en-GB"/>
        </w:rPr>
        <w:t>. 798-906.</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Cariou A. Adjunctive therapies in sepsis: an evidence-based review </w:t>
      </w:r>
      <w:r>
        <w:rPr>
          <w:sz w:val="28"/>
          <w:szCs w:val="28"/>
          <w:lang w:val="uk-UA"/>
        </w:rPr>
        <w:t>/</w:t>
      </w:r>
      <w:r>
        <w:rPr>
          <w:sz w:val="28"/>
          <w:szCs w:val="28"/>
          <w:lang w:val="en-GB"/>
        </w:rPr>
        <w:t xml:space="preserve"> A.</w:t>
      </w:r>
      <w:r>
        <w:rPr>
          <w:sz w:val="28"/>
          <w:szCs w:val="28"/>
          <w:lang w:val="uk-UA"/>
        </w:rPr>
        <w:t xml:space="preserve"> </w:t>
      </w:r>
      <w:r>
        <w:rPr>
          <w:sz w:val="28"/>
          <w:szCs w:val="28"/>
          <w:lang w:val="en-GB"/>
        </w:rPr>
        <w:t>Cariou, C. Vinsonneau, J.F. Dhainaut // Crit. Care Med. – 2004. – Nov.; Vol. 32, №11. - P. 562</w:t>
      </w:r>
      <w:r>
        <w:rPr>
          <w:sz w:val="28"/>
          <w:szCs w:val="28"/>
          <w:lang w:val="uk-UA"/>
        </w:rPr>
        <w:t>-</w:t>
      </w:r>
      <w:r>
        <w:rPr>
          <w:sz w:val="28"/>
          <w:szCs w:val="28"/>
          <w:lang w:val="en-GB"/>
        </w:rPr>
        <w:t xml:space="preserve">570.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lastRenderedPageBreak/>
        <w:t xml:space="preserve">Causes and timing of death in patients with ARDS / R.D. Stapleton, B.M. Wang, L.D. Hudson et al. // Chest. – 2005. – Aug; Vol. 128, </w:t>
      </w:r>
      <w:r>
        <w:rPr>
          <w:sz w:val="28"/>
          <w:szCs w:val="28"/>
          <w:lang w:val="uk-UA"/>
        </w:rPr>
        <w:t>№</w:t>
      </w:r>
      <w:r>
        <w:rPr>
          <w:sz w:val="28"/>
          <w:szCs w:val="28"/>
          <w:lang w:val="en-GB"/>
        </w:rPr>
        <w:t xml:space="preserve"> 2. - P. 525-532.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Clinical review: Vasopressin and terlipressin in septic shock patients / A. Delmas, M. Leone, S. Rousseau et al. // Crit. Care. – 2005. – Apr.; Vol. 9, </w:t>
      </w:r>
      <w:r>
        <w:rPr>
          <w:sz w:val="28"/>
          <w:szCs w:val="28"/>
          <w:lang w:val="uk-UA"/>
        </w:rPr>
        <w:t>№</w:t>
      </w:r>
      <w:r>
        <w:rPr>
          <w:sz w:val="28"/>
          <w:szCs w:val="28"/>
          <w:lang w:val="en-GB"/>
        </w:rPr>
        <w:t>2. - P. 212-222.</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Color coded duplex sonography of inguinal vessels in i.v. drug addicts // S. Schulz, C. Beckenbach, M. Philipp et al. // Vasa. – 2002. – Vol. 31, № 1. – </w:t>
      </w:r>
      <w:r>
        <w:rPr>
          <w:sz w:val="28"/>
          <w:szCs w:val="28"/>
        </w:rPr>
        <w:t>Р</w:t>
      </w:r>
      <w:r>
        <w:rPr>
          <w:sz w:val="28"/>
          <w:szCs w:val="28"/>
          <w:lang w:val="en-GB"/>
        </w:rPr>
        <w:t>. 7-13.</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Cost of Gram-negative resistance / H.L. Evans, S.N. Lefrak, J. Lyman et al. // </w:t>
      </w:r>
      <w:r>
        <w:rPr>
          <w:sz w:val="28"/>
          <w:szCs w:val="28"/>
          <w:lang w:val="en-US"/>
        </w:rPr>
        <w:t xml:space="preserve">Crit Care Med. – 2007. – Jan.; </w:t>
      </w:r>
      <w:r>
        <w:rPr>
          <w:sz w:val="28"/>
          <w:szCs w:val="28"/>
          <w:lang w:val="en-GB"/>
        </w:rPr>
        <w:t>№ 35(</w:t>
      </w:r>
      <w:r>
        <w:rPr>
          <w:sz w:val="28"/>
          <w:szCs w:val="28"/>
          <w:lang w:val="en-US"/>
        </w:rPr>
        <w:t>1</w:t>
      </w:r>
      <w:r>
        <w:rPr>
          <w:sz w:val="28"/>
          <w:szCs w:val="28"/>
          <w:lang w:val="en-GB"/>
        </w:rPr>
        <w:t xml:space="preserve">). - </w:t>
      </w:r>
      <w:r>
        <w:rPr>
          <w:sz w:val="28"/>
          <w:szCs w:val="28"/>
        </w:rPr>
        <w:t>Р</w:t>
      </w:r>
      <w:r>
        <w:rPr>
          <w:sz w:val="28"/>
          <w:szCs w:val="28"/>
          <w:lang w:val="en-GB"/>
        </w:rPr>
        <w:t>.</w:t>
      </w:r>
      <w:r>
        <w:rPr>
          <w:sz w:val="28"/>
          <w:szCs w:val="28"/>
          <w:lang w:val="en-US"/>
        </w:rPr>
        <w:t xml:space="preserve"> 89-95.</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Diagnosis of infection in sepsis: an evidence-based review / J. Cohen, C. Brun-Buisson, A. Torres et al. // Crit. Care Med. – 2004. – Nov.; Vol. 32, №11. - P. 466</w:t>
      </w:r>
      <w:r>
        <w:rPr>
          <w:sz w:val="28"/>
          <w:szCs w:val="28"/>
          <w:lang w:val="uk-UA"/>
        </w:rPr>
        <w:t>-</w:t>
      </w:r>
      <w:r>
        <w:rPr>
          <w:sz w:val="28"/>
          <w:szCs w:val="28"/>
          <w:lang w:val="en-GB"/>
        </w:rPr>
        <w:t xml:space="preserve">494.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Distribution of metronidazole in muscle tissue of patients with septic shock and its efficacy against Bacteroides fragilis in vitro / J. Karjagin, R. Pahkla, T. Karki</w:t>
      </w:r>
      <w:r>
        <w:rPr>
          <w:sz w:val="28"/>
          <w:szCs w:val="28"/>
          <w:lang w:val="uk-UA"/>
        </w:rPr>
        <w:t xml:space="preserve"> </w:t>
      </w:r>
      <w:r>
        <w:rPr>
          <w:sz w:val="28"/>
          <w:szCs w:val="28"/>
          <w:lang w:val="en-US"/>
        </w:rPr>
        <w:t xml:space="preserve">et al. </w:t>
      </w:r>
      <w:r>
        <w:rPr>
          <w:sz w:val="28"/>
          <w:szCs w:val="28"/>
          <w:lang w:val="en-GB"/>
        </w:rPr>
        <w:t>// J. Antimicrob Chemother. – 2005. – Mar.; Vol. 55, №3. - P. 341-346.</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Drusano G.L. Prevention of resistance: a goal for dose selection for antimicrobial agents // Clin. Intect. Dis. - 2003. - Vol. 36, №1. - P. 42-50.</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Dynamik evolution of coagulopathy  in the first day of severe sepsis: relationship with mortality and organ failure / J.F. Dhainaut, A.F. Shorr, W.L. Macias et al. // Crit. Care Med. – 2005. – Feb.; Vol. 33, № 2. - P. 341-348.</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Early change in organ function predict eventual survival in severe sepsis / M.M. Levy, W.L. Macias, J.L. Vincent et al. // Crit. Care Med. – 2005. – Oct.; Vol. 33, №10. - </w:t>
      </w:r>
      <w:r>
        <w:rPr>
          <w:sz w:val="28"/>
          <w:szCs w:val="28"/>
        </w:rPr>
        <w:t>Р</w:t>
      </w:r>
      <w:r>
        <w:rPr>
          <w:sz w:val="28"/>
          <w:szCs w:val="28"/>
          <w:lang w:val="en-GB"/>
        </w:rPr>
        <w:t>. 2294-2</w:t>
      </w:r>
      <w:r>
        <w:rPr>
          <w:sz w:val="28"/>
          <w:szCs w:val="28"/>
        </w:rPr>
        <w:t>30</w:t>
      </w:r>
      <w:r>
        <w:rPr>
          <w:sz w:val="28"/>
          <w:szCs w:val="28"/>
          <w:lang w:val="en-GB"/>
        </w:rPr>
        <w:t xml:space="preserve">1.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Ebersoldt M. Sepsis – associated delirium / M. Ebersoldt, T. Sharshar, D. Annane // </w:t>
      </w:r>
      <w:r>
        <w:rPr>
          <w:sz w:val="28"/>
          <w:szCs w:val="28"/>
          <w:lang w:val="en-US"/>
        </w:rPr>
        <w:t xml:space="preserve">Intensive Care Med. – 2007. – Jun; </w:t>
      </w:r>
      <w:r>
        <w:rPr>
          <w:sz w:val="28"/>
          <w:szCs w:val="28"/>
          <w:lang w:val="en-GB"/>
        </w:rPr>
        <w:t>№ 3</w:t>
      </w:r>
      <w:r>
        <w:rPr>
          <w:sz w:val="28"/>
          <w:szCs w:val="28"/>
          <w:lang w:val="en-US"/>
        </w:rPr>
        <w:t>3</w:t>
      </w:r>
      <w:r>
        <w:rPr>
          <w:sz w:val="28"/>
          <w:szCs w:val="28"/>
          <w:lang w:val="en-GB"/>
        </w:rPr>
        <w:t>(</w:t>
      </w:r>
      <w:r>
        <w:rPr>
          <w:sz w:val="28"/>
          <w:szCs w:val="28"/>
          <w:lang w:val="en-US"/>
        </w:rPr>
        <w:t>6</w:t>
      </w:r>
      <w:r>
        <w:rPr>
          <w:sz w:val="28"/>
          <w:szCs w:val="28"/>
          <w:lang w:val="en-GB"/>
        </w:rPr>
        <w:t xml:space="preserve">). - </w:t>
      </w:r>
      <w:r>
        <w:rPr>
          <w:sz w:val="28"/>
          <w:szCs w:val="28"/>
        </w:rPr>
        <w:t>Р</w:t>
      </w:r>
      <w:r>
        <w:rPr>
          <w:sz w:val="28"/>
          <w:szCs w:val="28"/>
          <w:lang w:val="en-GB"/>
        </w:rPr>
        <w:t>. 941-950.</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lastRenderedPageBreak/>
        <w:t xml:space="preserve">Effect of mode of hydrocortisone administration on glycemic control in patients with septic shock: a prospective randomized trial / P. Loisa, I. Parviainen, J. Tenhunen et al. // </w:t>
      </w:r>
      <w:r>
        <w:rPr>
          <w:sz w:val="28"/>
          <w:szCs w:val="28"/>
          <w:lang w:val="en-US"/>
        </w:rPr>
        <w:t xml:space="preserve">Crit Care. – 2007. – </w:t>
      </w:r>
      <w:r>
        <w:rPr>
          <w:sz w:val="28"/>
          <w:szCs w:val="28"/>
          <w:lang w:val="en-GB"/>
        </w:rPr>
        <w:t xml:space="preserve">№ </w:t>
      </w:r>
      <w:r>
        <w:rPr>
          <w:sz w:val="28"/>
          <w:szCs w:val="28"/>
          <w:lang w:val="en-US"/>
        </w:rPr>
        <w:t>11</w:t>
      </w:r>
      <w:r>
        <w:rPr>
          <w:sz w:val="28"/>
          <w:szCs w:val="28"/>
          <w:lang w:val="en-GB"/>
        </w:rPr>
        <w:t>(</w:t>
      </w:r>
      <w:r>
        <w:rPr>
          <w:sz w:val="28"/>
          <w:szCs w:val="28"/>
          <w:lang w:val="en-US"/>
        </w:rPr>
        <w:t>1</w:t>
      </w:r>
      <w:r>
        <w:rPr>
          <w:sz w:val="28"/>
          <w:szCs w:val="28"/>
          <w:lang w:val="en-GB"/>
        </w:rPr>
        <w:t xml:space="preserve">). – </w:t>
      </w:r>
      <w:r>
        <w:rPr>
          <w:sz w:val="28"/>
          <w:szCs w:val="28"/>
          <w:lang w:val="en-US"/>
        </w:rPr>
        <w:t>R21.</w:t>
      </w:r>
      <w:r>
        <w:rPr>
          <w:sz w:val="28"/>
          <w:szCs w:val="28"/>
          <w:lang w:val="en-GB"/>
        </w:rPr>
        <w:t xml:space="preserve">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Empirical antimicrobial therapy of septic shock patients: adeguacy and impact on the outcome / M. Leone, A. Bourgoin, S. Cambon et al. // Crit. Care Med. - 2003. - Vol. 31, №2. - P. 462-469.</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Endotoxin as a drug target / S.M. Opal, T. Gluck // Crit. Care Med. - 2003. - Vol. 31, №1. – P. 57-64.</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Epidemiology of sepsis </w:t>
      </w:r>
      <w:r>
        <w:rPr>
          <w:sz w:val="28"/>
          <w:szCs w:val="28"/>
          <w:lang w:val="en-US"/>
        </w:rPr>
        <w:t xml:space="preserve">in Germany: results from a national prospective multicenter study / C. Engel, F.M. Brunkhorst, H.G. Bone </w:t>
      </w:r>
      <w:r>
        <w:rPr>
          <w:sz w:val="28"/>
          <w:szCs w:val="28"/>
          <w:lang w:val="en-GB"/>
        </w:rPr>
        <w:t xml:space="preserve">et al. // Intensive Care Med. – 2007. – Apr.; № 33(4). – </w:t>
      </w:r>
      <w:r>
        <w:rPr>
          <w:sz w:val="28"/>
          <w:szCs w:val="28"/>
        </w:rPr>
        <w:t>Р</w:t>
      </w:r>
      <w:r>
        <w:rPr>
          <w:sz w:val="28"/>
          <w:szCs w:val="28"/>
          <w:lang w:val="en-GB"/>
        </w:rPr>
        <w:t>. 606-618.</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Epidemiology of severe sepsis in the United States: Analysis of incidence, outcome and associated cost of care / D. Angus, W. Linde-Zwirble, J. Lidicker et al. // Crit. Care Med. – 2001. – Vol. 29, №7. – P. 773-790.</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 xml:space="preserve">Femoral pseudoaneurysms in drug addicts / A.C. Ting, S.W. Cheng // World J. Surg. – 1997. – Vol. 21, </w:t>
      </w:r>
      <w:r>
        <w:rPr>
          <w:sz w:val="28"/>
          <w:szCs w:val="28"/>
          <w:lang w:val="en-GB"/>
        </w:rPr>
        <w:t xml:space="preserve">№ 8. – </w:t>
      </w:r>
      <w:r>
        <w:rPr>
          <w:sz w:val="28"/>
          <w:szCs w:val="28"/>
        </w:rPr>
        <w:t>Р</w:t>
      </w:r>
      <w:r>
        <w:rPr>
          <w:sz w:val="28"/>
          <w:szCs w:val="28"/>
          <w:lang w:val="en-GB"/>
        </w:rPr>
        <w:t>. 783-787.</w:t>
      </w:r>
      <w:r>
        <w:rPr>
          <w:sz w:val="28"/>
          <w:szCs w:val="28"/>
          <w:lang w:val="en-US"/>
        </w:rPr>
        <w:t xml:space="preserve">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Fourrier F. Recombinant human activated protein C in the treatment of severe sepsis: an evidence-based review // Crit. Care Med. – 2004. – Nov.; Vol. 32, №11. - P. 534-541.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Fusobacterium necrophorum-induced sepsis: an unusual case of  Lemierre’s syndrome / P.M. Kuduvalli, C.M. Jukka, M. Stallwood et al. // Acta Anaesthesiol. Scand. – 2005. – Apr.; Vol. 49, № 4. - P. 572-575.</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Hoibraaten E. Deep venous thrombosis in young women in Norvey / E. Hoibraaten, T. Amundsen, F.E. Skjeldestad // Tidsskr. Nor. Laegeforen. – 2000. – Vol. 120</w:t>
      </w:r>
      <w:r>
        <w:rPr>
          <w:sz w:val="28"/>
          <w:szCs w:val="28"/>
          <w:lang w:val="en-GB"/>
        </w:rPr>
        <w:t xml:space="preserve">, № 3. – </w:t>
      </w:r>
      <w:r>
        <w:rPr>
          <w:sz w:val="28"/>
          <w:szCs w:val="28"/>
        </w:rPr>
        <w:t>Р</w:t>
      </w:r>
      <w:r>
        <w:rPr>
          <w:sz w:val="28"/>
          <w:szCs w:val="28"/>
          <w:lang w:val="en-GB"/>
        </w:rPr>
        <w:t>. 332-335.</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 xml:space="preserve">Impact of Empiric Antibiotic Therapy on Outcomes in Patients with Pseudomonas aeruginosa Bacteremia / R.B. Osih, J.C. McGregor, S.E. Rich </w:t>
      </w:r>
      <w:r>
        <w:rPr>
          <w:sz w:val="28"/>
          <w:szCs w:val="28"/>
          <w:lang w:val="en-GB"/>
        </w:rPr>
        <w:t>et al. // Antimicrob</w:t>
      </w:r>
      <w:r>
        <w:rPr>
          <w:sz w:val="28"/>
          <w:szCs w:val="28"/>
          <w:lang w:val="uk-UA"/>
        </w:rPr>
        <w:t>.</w:t>
      </w:r>
      <w:r>
        <w:rPr>
          <w:sz w:val="28"/>
          <w:szCs w:val="28"/>
          <w:lang w:val="en-GB"/>
        </w:rPr>
        <w:t xml:space="preserve"> Agents Chemother. – 2007. – Mar.; № 51(3). – </w:t>
      </w:r>
      <w:r>
        <w:rPr>
          <w:sz w:val="28"/>
          <w:szCs w:val="28"/>
        </w:rPr>
        <w:t>Р</w:t>
      </w:r>
      <w:r>
        <w:rPr>
          <w:sz w:val="28"/>
          <w:szCs w:val="28"/>
          <w:lang w:val="en-GB"/>
        </w:rPr>
        <w:t>. 839-844.</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lastRenderedPageBreak/>
        <w:t xml:space="preserve">Increasing the efficacy of anti-inflammatory agents used in the treatment of sepsis / P. Minneci, K. Deans, C. Natanson </w:t>
      </w:r>
      <w:r>
        <w:rPr>
          <w:sz w:val="28"/>
          <w:szCs w:val="28"/>
          <w:lang w:val="en-US"/>
        </w:rPr>
        <w:t xml:space="preserve">et al. </w:t>
      </w:r>
      <w:r>
        <w:rPr>
          <w:sz w:val="28"/>
          <w:szCs w:val="28"/>
          <w:lang w:val="en-GB"/>
        </w:rPr>
        <w:t>// Eur. j. Clin. Microbiol. Intect. Dis. - 2003. - Vol. 22, №1. - P. 1-9.</w:t>
      </w:r>
    </w:p>
    <w:p w:rsidR="00E70003" w:rsidRDefault="00E70003" w:rsidP="002F444D">
      <w:pPr>
        <w:numPr>
          <w:ilvl w:val="0"/>
          <w:numId w:val="41"/>
        </w:numPr>
        <w:tabs>
          <w:tab w:val="clear" w:pos="720"/>
        </w:tabs>
        <w:spacing w:after="0" w:line="360" w:lineRule="auto"/>
        <w:ind w:left="540" w:hanging="720"/>
        <w:jc w:val="both"/>
        <w:rPr>
          <w:sz w:val="28"/>
          <w:szCs w:val="28"/>
        </w:rPr>
      </w:pPr>
      <w:r>
        <w:rPr>
          <w:sz w:val="28"/>
          <w:szCs w:val="28"/>
          <w:lang w:val="en-GB"/>
        </w:rPr>
        <w:t xml:space="preserve">Issues with polymorphism analysis in sepsis / A.M. Sutherland, J.A. Russell // Clin. Infect Dis. - 2005. – Nov.; Vol. 15, №4. – </w:t>
      </w:r>
      <w:r>
        <w:rPr>
          <w:sz w:val="28"/>
          <w:szCs w:val="28"/>
        </w:rPr>
        <w:t>Р</w:t>
      </w:r>
      <w:r>
        <w:rPr>
          <w:sz w:val="28"/>
          <w:szCs w:val="28"/>
          <w:lang w:val="en-GB"/>
        </w:rPr>
        <w:t>. 396-402.</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Kowalski T.J. Epidemiology, treatment, and prevention of community-acguired methicillin-resistant Staphylococcus aureus infections / T.J. Kowalski, E.F. Berbari, D.R. Osmon // Mayo Clin. Proc. – 2005. – Sep.; Vol. 80, № 9. - P. 1201-1207.</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Lack of effect of combination antibiotic therapy on mortality in patients with pneumococcal sepsis / S. Harbarth, J. Gardino, J. Pugin et al. // Eur. J. Clin. Microbiol. Infect Dis. – 2005. – Oct.; Vol. 24, №10. - </w:t>
      </w:r>
      <w:r>
        <w:rPr>
          <w:sz w:val="28"/>
          <w:szCs w:val="28"/>
        </w:rPr>
        <w:t>Р</w:t>
      </w:r>
      <w:r>
        <w:rPr>
          <w:sz w:val="28"/>
          <w:szCs w:val="28"/>
          <w:lang w:val="en-GB"/>
        </w:rPr>
        <w:t>. 688-690.</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Livermore D.M. Bacterial resistance: origins, epidemiology and impact // Clin. Intect Dis. - 2003. - Vol. 36, №1. - P. 11-23.</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Low-dose hydrocortisone improves shock reversal and reduces cytokine levels in early hyperdynamic septic shock / M. Oppert, R. Schindler, C. Husung et al. // Crit. Care Med. – 2005. – Nov.; Vol. 33, № 11. - </w:t>
      </w:r>
      <w:r>
        <w:rPr>
          <w:sz w:val="28"/>
          <w:szCs w:val="28"/>
        </w:rPr>
        <w:t>Р</w:t>
      </w:r>
      <w:r>
        <w:rPr>
          <w:sz w:val="28"/>
          <w:szCs w:val="28"/>
          <w:lang w:val="en-GB"/>
        </w:rPr>
        <w:t>. 2457-2464.</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Macdonald J. Oxidative stress and gene expression in sepsis / J. Macdonald, H.E. Galley, N.R. Webster // Br. J.Anaesth. </w:t>
      </w:r>
      <w:r>
        <w:rPr>
          <w:sz w:val="28"/>
          <w:szCs w:val="28"/>
          <w:lang w:val="uk-UA"/>
        </w:rPr>
        <w:t>-</w:t>
      </w:r>
      <w:r>
        <w:rPr>
          <w:sz w:val="28"/>
          <w:szCs w:val="28"/>
          <w:lang w:val="en-GB"/>
        </w:rPr>
        <w:t xml:space="preserve"> 2003.</w:t>
      </w:r>
      <w:r>
        <w:rPr>
          <w:sz w:val="28"/>
          <w:szCs w:val="28"/>
          <w:lang w:val="uk-UA"/>
        </w:rPr>
        <w:t xml:space="preserve"> </w:t>
      </w:r>
      <w:r>
        <w:rPr>
          <w:sz w:val="28"/>
          <w:szCs w:val="28"/>
          <w:lang w:val="en-GB"/>
        </w:rPr>
        <w:t>- Vol. 90, №2. - P. 221- 253.</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Mehrotra R. Antibiotic pharmacokinetic and pharmacodynamic considerations in critical illness / R. Mehrotra, R. De Gaudio, M. Palazzo // Intensive Care Med. – 2004. – Dec.; Vol. 30, № 12. - P. 2145-2156.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Moss M. Epidemiology of sepsis: race, sex, and chronic alcohol abuse // Clin. Infect Dis. – 2005. – Nov.; Vol. 15, №41. – </w:t>
      </w:r>
      <w:r>
        <w:rPr>
          <w:sz w:val="28"/>
          <w:szCs w:val="28"/>
        </w:rPr>
        <w:t>Р</w:t>
      </w:r>
      <w:r>
        <w:rPr>
          <w:sz w:val="28"/>
          <w:szCs w:val="28"/>
          <w:lang w:val="en-GB"/>
        </w:rPr>
        <w:t>. 490-497.</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 xml:space="preserve">Necrotizing soft-tissue infection: diagnosis and management / D.A. Anaya, E.P. Dellinger // Clin. Infect. Dis. – 2007. – Mar. 1; </w:t>
      </w:r>
      <w:r>
        <w:rPr>
          <w:sz w:val="28"/>
          <w:szCs w:val="28"/>
          <w:lang w:val="en-GB"/>
        </w:rPr>
        <w:t xml:space="preserve">№ 44(5). – </w:t>
      </w:r>
      <w:r>
        <w:rPr>
          <w:sz w:val="28"/>
          <w:szCs w:val="28"/>
        </w:rPr>
        <w:t>Р</w:t>
      </w:r>
      <w:r>
        <w:rPr>
          <w:sz w:val="28"/>
          <w:szCs w:val="28"/>
          <w:lang w:val="en-GB"/>
        </w:rPr>
        <w:t>. 705-710.</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lastRenderedPageBreak/>
        <w:t>New criteria for selecting the proper antimicrobial chemotherapy for severe sepsis and septic shock / P. Periti, T. Marrei // Int. J. Antimicrob. Agents. - 1999. - №12. - P. 97-106.</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Niederman M.S. Appropriate use of antimicrobial agents: chal-lenges and strategies for improvement // Crit. Care Med. - 2003. - Vol. 31, №2. - P. 608-624.</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Nitroglycerin in septic shock after intravascular volume resuscitation / P.E. Spronk, C. Ince, V.J. Gardien et al. // Lancet. - 2002. - Vol. 360. </w:t>
      </w:r>
      <w:r>
        <w:rPr>
          <w:sz w:val="28"/>
          <w:szCs w:val="28"/>
          <w:lang w:val="uk-UA"/>
        </w:rPr>
        <w:t>-</w:t>
      </w:r>
      <w:r>
        <w:rPr>
          <w:sz w:val="28"/>
          <w:szCs w:val="28"/>
          <w:lang w:val="en-GB"/>
        </w:rPr>
        <w:t xml:space="preserve"> P. 1395-1401.</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Novel Therapies for Sepsis: A review / J.K. Deans MD, M. Haley MD. et al. // Critical C</w:t>
      </w:r>
      <w:r>
        <w:rPr>
          <w:sz w:val="28"/>
          <w:szCs w:val="28"/>
        </w:rPr>
        <w:t>а</w:t>
      </w:r>
      <w:r>
        <w:rPr>
          <w:sz w:val="28"/>
          <w:szCs w:val="28"/>
          <w:lang w:val="en-GB"/>
        </w:rPr>
        <w:t xml:space="preserve">re. - 2005. – April; Vol. 58, №4. - </w:t>
      </w:r>
      <w:r>
        <w:rPr>
          <w:sz w:val="28"/>
          <w:szCs w:val="28"/>
        </w:rPr>
        <w:t>Р</w:t>
      </w:r>
      <w:r>
        <w:rPr>
          <w:sz w:val="28"/>
          <w:szCs w:val="28"/>
          <w:lang w:val="en-GB"/>
        </w:rPr>
        <w:t xml:space="preserve">. 867–874.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Opal S.M. The immunopathogenesis of sepsis in elderly patients / S.M. Opal, T.D. Girard, E.W. Ely // Clin. Infect Dis. – 2005. – Nov.; Vol. 15, №41. – </w:t>
      </w:r>
      <w:r>
        <w:rPr>
          <w:sz w:val="28"/>
          <w:szCs w:val="28"/>
        </w:rPr>
        <w:t>Р</w:t>
      </w:r>
      <w:r>
        <w:rPr>
          <w:sz w:val="28"/>
          <w:szCs w:val="28"/>
          <w:lang w:val="en-GB"/>
        </w:rPr>
        <w:t>. 504-512.</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Other supportive therapies in sepsis: an evidence-based review / S. Trzeciak, R.P. Dellinger // Crit. Care Med. – 2004. – Nov.; Vol. 32, №11. - P. 571-577.</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Oxidative stress in critically ill patients with systemic inflammatory response syndrome / J.V. Alonso deVega, J. Diaz, E. Serrano </w:t>
      </w:r>
      <w:r>
        <w:rPr>
          <w:sz w:val="28"/>
          <w:szCs w:val="28"/>
          <w:lang w:val="en-US"/>
        </w:rPr>
        <w:t xml:space="preserve">et al. </w:t>
      </w:r>
      <w:r>
        <w:rPr>
          <w:sz w:val="28"/>
          <w:szCs w:val="28"/>
          <w:lang w:val="en-GB"/>
        </w:rPr>
        <w:t>// Crit. Care Med. - 2002. - Vol. 30, №8. - P. 1782-1786.</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Plasmapheresis in severe sepsis and septic shock: a prospective, randomized, controlled trial / R. Busund, V. Koukline, U. Utrobin </w:t>
      </w:r>
      <w:r>
        <w:rPr>
          <w:sz w:val="28"/>
          <w:szCs w:val="28"/>
          <w:lang w:val="en-US"/>
        </w:rPr>
        <w:t>et al.</w:t>
      </w:r>
      <w:r>
        <w:rPr>
          <w:sz w:val="28"/>
          <w:szCs w:val="28"/>
          <w:lang w:val="en-GB"/>
        </w:rPr>
        <w:t xml:space="preserve"> // Intensive. Care Med. - 2002. - Vol. 28, №10. - P. 1434-1443.</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Prognostic value of a simple evolving disseminated intravascular coagulation score in patients with severe sepsis / G.T. Kinasewits, J.G. Zein, G.L. Lee et al. // Crit. Care Med. </w:t>
      </w:r>
      <w:r>
        <w:rPr>
          <w:sz w:val="28"/>
          <w:szCs w:val="28"/>
          <w:lang w:val="uk-UA"/>
        </w:rPr>
        <w:t>-</w:t>
      </w:r>
      <w:r>
        <w:rPr>
          <w:sz w:val="28"/>
          <w:szCs w:val="28"/>
          <w:lang w:val="en-GB"/>
        </w:rPr>
        <w:t xml:space="preserve"> 2005. </w:t>
      </w:r>
      <w:r>
        <w:rPr>
          <w:sz w:val="28"/>
          <w:szCs w:val="28"/>
          <w:lang w:val="uk-UA"/>
        </w:rPr>
        <w:t>-</w:t>
      </w:r>
      <w:r>
        <w:rPr>
          <w:sz w:val="28"/>
          <w:szCs w:val="28"/>
          <w:lang w:val="en-GB"/>
        </w:rPr>
        <w:t xml:space="preserve"> Nov.; Vol. 33, №10. - </w:t>
      </w:r>
      <w:r>
        <w:rPr>
          <w:sz w:val="28"/>
          <w:szCs w:val="28"/>
        </w:rPr>
        <w:t>Р</w:t>
      </w:r>
      <w:r>
        <w:rPr>
          <w:sz w:val="28"/>
          <w:szCs w:val="28"/>
          <w:lang w:val="en-GB"/>
        </w:rPr>
        <w:t>. 2214-2221.</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 xml:space="preserve">Rapid increase in hospitalization and mortality rates for severe sepsis in the United States: a trend analysis from 1993 to 2003 / V.Y. Dombrovskiy, A.A. Martin, J. Sunderram et al. // Crit Care Med. </w:t>
      </w:r>
      <w:r>
        <w:rPr>
          <w:sz w:val="28"/>
          <w:szCs w:val="28"/>
          <w:lang w:val="uk-UA"/>
        </w:rPr>
        <w:t>-</w:t>
      </w:r>
      <w:r>
        <w:rPr>
          <w:sz w:val="28"/>
          <w:szCs w:val="28"/>
          <w:lang w:val="en-US"/>
        </w:rPr>
        <w:t xml:space="preserve"> 2007. </w:t>
      </w:r>
      <w:r>
        <w:rPr>
          <w:sz w:val="28"/>
          <w:szCs w:val="28"/>
          <w:lang w:val="uk-UA"/>
        </w:rPr>
        <w:t>-</w:t>
      </w:r>
      <w:r>
        <w:rPr>
          <w:sz w:val="28"/>
          <w:szCs w:val="28"/>
          <w:lang w:val="en-US"/>
        </w:rPr>
        <w:t xml:space="preserve"> May; </w:t>
      </w:r>
      <w:r>
        <w:rPr>
          <w:sz w:val="28"/>
          <w:szCs w:val="28"/>
          <w:lang w:val="en-GB"/>
        </w:rPr>
        <w:t xml:space="preserve">№ 35(5). - </w:t>
      </w:r>
      <w:r>
        <w:rPr>
          <w:sz w:val="28"/>
          <w:szCs w:val="28"/>
        </w:rPr>
        <w:t>Р</w:t>
      </w:r>
      <w:r>
        <w:rPr>
          <w:sz w:val="28"/>
          <w:szCs w:val="28"/>
          <w:lang w:val="en-GB"/>
        </w:rPr>
        <w:t>. 1244-1250.</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lastRenderedPageBreak/>
        <w:t>Rational antibiotic use and academic staff / A. Cagri Buke, S. Ermettcan, M. Hosgor-Limoncu et al. // Int J. Anfimicrob Agents. - 2003. - Vol. 21, №1. - P. 63-69</w:t>
      </w:r>
      <w:r>
        <w:rPr>
          <w:sz w:val="28"/>
          <w:szCs w:val="28"/>
          <w:lang w:val="uk-UA"/>
        </w:rPr>
        <w:t>.</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Rational use of antibiotics in the intensive care unit: impact on microbial resistance and costs / A. Geissler, P. Gerbeaux, I. Granier et al. // Intensive. Care Med. – 2003. – Vol. 29, №1. – P. 49-54.</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Recombinant human activated protein C resets thrombin generation in patients with severe sepsis – a case control study / A.C. de Pont, K. Bakhtiari, B. Hutten et al. // Crit. Care. – 2005. – Oct.; Vol. 5, №9(5). – </w:t>
      </w:r>
      <w:r>
        <w:rPr>
          <w:sz w:val="28"/>
          <w:szCs w:val="28"/>
        </w:rPr>
        <w:t>Р</w:t>
      </w:r>
      <w:r>
        <w:rPr>
          <w:sz w:val="28"/>
          <w:szCs w:val="28"/>
          <w:lang w:val="en-GB"/>
        </w:rPr>
        <w:t>. R490-497.</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Roundtable discussion of antibiotic therapy in surgical infections </w:t>
      </w:r>
      <w:r>
        <w:rPr>
          <w:sz w:val="28"/>
          <w:szCs w:val="28"/>
          <w:lang w:val="uk-UA"/>
        </w:rPr>
        <w:t>/</w:t>
      </w:r>
      <w:r>
        <w:rPr>
          <w:sz w:val="28"/>
          <w:szCs w:val="28"/>
          <w:lang w:val="da-DK"/>
        </w:rPr>
        <w:t xml:space="preserve"> P.S.</w:t>
      </w:r>
      <w:r>
        <w:rPr>
          <w:sz w:val="28"/>
          <w:szCs w:val="28"/>
          <w:lang w:val="uk-UA"/>
        </w:rPr>
        <w:t xml:space="preserve"> </w:t>
      </w:r>
      <w:r>
        <w:rPr>
          <w:sz w:val="28"/>
          <w:szCs w:val="28"/>
          <w:lang w:val="da-DK"/>
        </w:rPr>
        <w:t>Barie, G.</w:t>
      </w:r>
      <w:r>
        <w:rPr>
          <w:sz w:val="28"/>
          <w:szCs w:val="28"/>
          <w:lang w:val="uk-UA"/>
        </w:rPr>
        <w:t xml:space="preserve"> </w:t>
      </w:r>
      <w:r>
        <w:rPr>
          <w:sz w:val="28"/>
          <w:szCs w:val="28"/>
          <w:lang w:val="da-DK"/>
        </w:rPr>
        <w:t xml:space="preserve">Coppa, H.G. Cryer et al. </w:t>
      </w:r>
      <w:r>
        <w:rPr>
          <w:sz w:val="28"/>
          <w:szCs w:val="28"/>
          <w:lang w:val="en-GB"/>
        </w:rPr>
        <w:t xml:space="preserve">// Surgical Infections. </w:t>
      </w:r>
      <w:r>
        <w:rPr>
          <w:sz w:val="28"/>
          <w:szCs w:val="28"/>
          <w:lang w:val="uk-UA"/>
        </w:rPr>
        <w:t>-</w:t>
      </w:r>
      <w:r>
        <w:rPr>
          <w:sz w:val="28"/>
          <w:szCs w:val="28"/>
          <w:lang w:val="en-GB"/>
        </w:rPr>
        <w:t xml:space="preserve"> 2000. </w:t>
      </w:r>
      <w:r>
        <w:rPr>
          <w:sz w:val="28"/>
          <w:szCs w:val="28"/>
          <w:lang w:val="uk-UA"/>
        </w:rPr>
        <w:t>-</w:t>
      </w:r>
      <w:r>
        <w:rPr>
          <w:sz w:val="28"/>
          <w:szCs w:val="28"/>
          <w:lang w:val="en-GB"/>
        </w:rPr>
        <w:t xml:space="preserve"> Vol. 1. </w:t>
      </w:r>
      <w:r>
        <w:rPr>
          <w:sz w:val="28"/>
          <w:szCs w:val="28"/>
          <w:lang w:val="uk-UA"/>
        </w:rPr>
        <w:t>-</w:t>
      </w:r>
      <w:r>
        <w:rPr>
          <w:sz w:val="28"/>
          <w:szCs w:val="28"/>
          <w:lang w:val="en-GB"/>
        </w:rPr>
        <w:t xml:space="preserve"> P.</w:t>
      </w:r>
      <w:r>
        <w:rPr>
          <w:sz w:val="28"/>
          <w:szCs w:val="28"/>
          <w:lang w:val="uk-UA"/>
        </w:rPr>
        <w:t xml:space="preserve"> </w:t>
      </w:r>
      <w:r>
        <w:rPr>
          <w:sz w:val="28"/>
          <w:szCs w:val="28"/>
          <w:lang w:val="en-GB"/>
        </w:rPr>
        <w:t>79-89.</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Rouveix B. Antibiotic safety assessment // Int. j. Antimicrob. Agents. -  2003. - Vol. 21, №3. - P. 215-236.</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Seasonal variation in the epidemiology of sepsis / P.A. Danai, S. Sinha, M. Moss et al. // </w:t>
      </w:r>
      <w:r>
        <w:rPr>
          <w:sz w:val="28"/>
          <w:szCs w:val="28"/>
          <w:lang w:val="en-US"/>
        </w:rPr>
        <w:t xml:space="preserve">Crit Care Med. – 2007. – Feb.; </w:t>
      </w:r>
      <w:r>
        <w:rPr>
          <w:sz w:val="28"/>
          <w:szCs w:val="28"/>
          <w:lang w:val="en-GB"/>
        </w:rPr>
        <w:t>№ 35(</w:t>
      </w:r>
      <w:r>
        <w:rPr>
          <w:sz w:val="28"/>
          <w:szCs w:val="28"/>
          <w:lang w:val="en-US"/>
        </w:rPr>
        <w:t>2</w:t>
      </w:r>
      <w:r>
        <w:rPr>
          <w:sz w:val="28"/>
          <w:szCs w:val="28"/>
          <w:lang w:val="en-GB"/>
        </w:rPr>
        <w:t xml:space="preserve">). - </w:t>
      </w:r>
      <w:r>
        <w:rPr>
          <w:sz w:val="28"/>
          <w:szCs w:val="28"/>
        </w:rPr>
        <w:t>Р</w:t>
      </w:r>
      <w:r>
        <w:rPr>
          <w:sz w:val="28"/>
          <w:szCs w:val="28"/>
          <w:lang w:val="en-GB"/>
        </w:rPr>
        <w:t>.</w:t>
      </w:r>
      <w:r>
        <w:rPr>
          <w:sz w:val="28"/>
          <w:szCs w:val="28"/>
          <w:lang w:val="en-US"/>
        </w:rPr>
        <w:t xml:space="preserve"> 410-415.</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 xml:space="preserve">Selenium in Intensive Care (SIC): results of a prospective randomized, placebo-controlled, multiple-center study in patients with severe systemic inflammatory response syndrome, sepsis, and septic shock / M.W. Angstwurm, L. Engelmann, T. Zimmermann </w:t>
      </w:r>
      <w:r>
        <w:rPr>
          <w:sz w:val="28"/>
          <w:szCs w:val="28"/>
          <w:lang w:val="en-GB"/>
        </w:rPr>
        <w:t xml:space="preserve">et al. // </w:t>
      </w:r>
      <w:r>
        <w:rPr>
          <w:sz w:val="28"/>
          <w:szCs w:val="28"/>
          <w:lang w:val="en-US"/>
        </w:rPr>
        <w:t xml:space="preserve">Crit Care Med. – 2007. – Jan.; </w:t>
      </w:r>
      <w:r>
        <w:rPr>
          <w:sz w:val="28"/>
          <w:szCs w:val="28"/>
          <w:lang w:val="en-GB"/>
        </w:rPr>
        <w:t>№ 35(</w:t>
      </w:r>
      <w:r>
        <w:rPr>
          <w:sz w:val="28"/>
          <w:szCs w:val="28"/>
          <w:lang w:val="en-US"/>
        </w:rPr>
        <w:t>1</w:t>
      </w:r>
      <w:r>
        <w:rPr>
          <w:sz w:val="28"/>
          <w:szCs w:val="28"/>
          <w:lang w:val="en-GB"/>
        </w:rPr>
        <w:t xml:space="preserve">). - </w:t>
      </w:r>
      <w:r>
        <w:rPr>
          <w:sz w:val="28"/>
          <w:szCs w:val="28"/>
        </w:rPr>
        <w:t>Р</w:t>
      </w:r>
      <w:r>
        <w:rPr>
          <w:sz w:val="28"/>
          <w:szCs w:val="28"/>
          <w:lang w:val="en-GB"/>
        </w:rPr>
        <w:t>.</w:t>
      </w:r>
      <w:r>
        <w:rPr>
          <w:sz w:val="28"/>
          <w:szCs w:val="28"/>
          <w:lang w:val="en-US"/>
        </w:rPr>
        <w:t xml:space="preserve"> 118-126.</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Sepsis and the kidney / J. Klenzak, J. Nimmelfard // Crit. Care Clin. – 2005. – Apr.; Vol. 21, № 2. – P. 211-222.</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Sepsis associated encephalopathy </w:t>
      </w:r>
      <w:r>
        <w:rPr>
          <w:sz w:val="28"/>
          <w:szCs w:val="28"/>
          <w:lang w:val="uk-UA"/>
        </w:rPr>
        <w:t>/</w:t>
      </w:r>
      <w:r>
        <w:rPr>
          <w:sz w:val="28"/>
          <w:szCs w:val="28"/>
          <w:lang w:val="en-GB"/>
        </w:rPr>
        <w:t xml:space="preserve"> G.</w:t>
      </w:r>
      <w:r>
        <w:rPr>
          <w:sz w:val="28"/>
          <w:szCs w:val="28"/>
          <w:lang w:val="uk-UA"/>
        </w:rPr>
        <w:t xml:space="preserve"> </w:t>
      </w:r>
      <w:r>
        <w:rPr>
          <w:sz w:val="28"/>
          <w:szCs w:val="28"/>
          <w:lang w:val="en-GB"/>
        </w:rPr>
        <w:t xml:space="preserve">Consales, A.R. De Gaudio // Minerva Anestesiol. – 2005. – Jan.-Feb.; Vol. 71, </w:t>
      </w:r>
      <w:r>
        <w:rPr>
          <w:sz w:val="28"/>
          <w:szCs w:val="28"/>
          <w:lang w:val="uk-UA"/>
        </w:rPr>
        <w:t>№</w:t>
      </w:r>
      <w:r>
        <w:rPr>
          <w:sz w:val="28"/>
          <w:szCs w:val="28"/>
          <w:lang w:val="en-GB"/>
        </w:rPr>
        <w:t xml:space="preserve"> 1-2. - P. 39-52.</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Sepsis associated with immunosuppresive medications: an evidence-based review / J.C. Gea-Banacloche, S.M. Opal, J. Jorgensen et </w:t>
      </w:r>
      <w:r>
        <w:rPr>
          <w:sz w:val="28"/>
          <w:szCs w:val="28"/>
          <w:lang w:val="en-US"/>
        </w:rPr>
        <w:t>a</w:t>
      </w:r>
      <w:r>
        <w:rPr>
          <w:sz w:val="28"/>
          <w:szCs w:val="28"/>
          <w:lang w:val="en-GB"/>
        </w:rPr>
        <w:t xml:space="preserve">l. // Crit. Care Med. – 2004. – Nov.; Vol. 32, №11. - P. 578-590.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lastRenderedPageBreak/>
        <w:t xml:space="preserve">Sepsis </w:t>
      </w:r>
      <w:r>
        <w:rPr>
          <w:sz w:val="28"/>
          <w:szCs w:val="28"/>
          <w:lang w:val="en-US"/>
        </w:rPr>
        <w:t xml:space="preserve">incidence and outcome: contrasting the intensive care unit with the hospital ward / A. Esteban, F. Frutos-Vivar, N.D. Ferguson et al. // </w:t>
      </w:r>
      <w:r>
        <w:rPr>
          <w:sz w:val="28"/>
          <w:szCs w:val="28"/>
          <w:lang w:val="en-GB"/>
        </w:rPr>
        <w:t xml:space="preserve"> </w:t>
      </w:r>
      <w:r>
        <w:rPr>
          <w:sz w:val="28"/>
          <w:szCs w:val="28"/>
          <w:lang w:val="en-US"/>
        </w:rPr>
        <w:t xml:space="preserve">Crit Care Med. – 2007. – May; </w:t>
      </w:r>
      <w:r>
        <w:rPr>
          <w:sz w:val="28"/>
          <w:szCs w:val="28"/>
          <w:lang w:val="en-GB"/>
        </w:rPr>
        <w:t xml:space="preserve">№ 35(5). - </w:t>
      </w:r>
      <w:r>
        <w:rPr>
          <w:sz w:val="28"/>
          <w:szCs w:val="28"/>
        </w:rPr>
        <w:t>Р</w:t>
      </w:r>
      <w:r>
        <w:rPr>
          <w:sz w:val="28"/>
          <w:szCs w:val="28"/>
          <w:lang w:val="en-GB"/>
        </w:rPr>
        <w:t>.</w:t>
      </w:r>
      <w:r>
        <w:rPr>
          <w:sz w:val="28"/>
          <w:szCs w:val="28"/>
          <w:lang w:val="en-US"/>
        </w:rPr>
        <w:t xml:space="preserve"> 1284-1289.</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Short-term cardiovascular effects of plasmapheresis in norepinephrine-refractory septic shock / K. Ataman, M. Jehmlich, S. Kock et al. // Intensive. Care Med. – 2002. - Vol. 28, №8. – P. 1164-1171.</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 xml:space="preserve">Sodium butyrate prevents lethality of severe sepsis in rats / L.T. Zhang, Y.M. Yao, J.Q. Lu </w:t>
      </w:r>
      <w:r>
        <w:rPr>
          <w:sz w:val="28"/>
          <w:szCs w:val="28"/>
          <w:lang w:val="en-GB"/>
        </w:rPr>
        <w:t xml:space="preserve">et al. // Shock. – 2007. – Jun.; № 27(6). – </w:t>
      </w:r>
      <w:r>
        <w:rPr>
          <w:sz w:val="28"/>
          <w:szCs w:val="28"/>
        </w:rPr>
        <w:t>Р</w:t>
      </w:r>
      <w:r>
        <w:rPr>
          <w:sz w:val="28"/>
          <w:szCs w:val="28"/>
          <w:lang w:val="en-GB"/>
        </w:rPr>
        <w:t>. 672-677.</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Source control in the management of severe sepsis and septic shock: an evidence-based review / J.C. Marshall, R.V. Maier, M. Jimenez et al. // Crit. Care Med. - 2004. – Nov.; Vol. 32, №11. - P. 513-526.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Spronk P.E. Bench-to-bedside review: sepsis is a disease of the microcirculation / P.E. Spronk, D.F. Zandstra, C. Ince // Crit. Care. – 2004. – Dec.; Vol. 8, № 6. - P. 462-468.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US"/>
        </w:rPr>
        <w:t xml:space="preserve">The acute compartment syndrome of the arm / V.H. Heesmskerk, K.W. Hulsewe, H.J. Stroeken et al. // Ned. Tijdschr. Geeneeskd. – 2004. – Vol. 148, </w:t>
      </w:r>
      <w:r>
        <w:rPr>
          <w:sz w:val="28"/>
          <w:szCs w:val="28"/>
        </w:rPr>
        <w:t>№ 45. – Р. 2235-2240.</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The global impact of drug resistance / D.H. Howard, R.D. Scott, R. Packard et al. // Clin. Intect. Dis. - 2003. - Vol. 36, №1. - P. 4-10.</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The international sepsis forum consensus conference on definitions of infection in the intensive care unit </w:t>
      </w:r>
      <w:r>
        <w:rPr>
          <w:sz w:val="28"/>
          <w:szCs w:val="28"/>
          <w:lang w:val="uk-UA"/>
        </w:rPr>
        <w:t>/</w:t>
      </w:r>
      <w:r>
        <w:rPr>
          <w:sz w:val="28"/>
          <w:szCs w:val="28"/>
          <w:lang w:val="en-GB"/>
        </w:rPr>
        <w:t xml:space="preserve"> T.</w:t>
      </w:r>
      <w:r>
        <w:rPr>
          <w:sz w:val="28"/>
          <w:szCs w:val="28"/>
          <w:lang w:val="uk-UA"/>
        </w:rPr>
        <w:t xml:space="preserve"> </w:t>
      </w:r>
      <w:r>
        <w:rPr>
          <w:sz w:val="28"/>
          <w:szCs w:val="28"/>
          <w:lang w:val="en-GB"/>
        </w:rPr>
        <w:t xml:space="preserve">Calandra, J. Cohen // Crit. Care Med. – 2005. – Jul.; Vol. 33, </w:t>
      </w:r>
      <w:r>
        <w:rPr>
          <w:sz w:val="28"/>
          <w:szCs w:val="28"/>
          <w:lang w:val="uk-UA"/>
        </w:rPr>
        <w:t>№</w:t>
      </w:r>
      <w:r>
        <w:rPr>
          <w:sz w:val="28"/>
          <w:szCs w:val="28"/>
          <w:lang w:val="en-GB"/>
        </w:rPr>
        <w:t xml:space="preserve"> 7. - P. 1538-1548.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Time course of endothelial damage in septic shock: prediction of outcome / O.V. Hein, K. Misterek, J.P. Tessmann et al. // Crit. Care. – 2005. – Aug.; Vol. 9, № 4. - P. 323-330.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Use of corticosteroid therapy in patients with sepsis and septic shock: an evidence-based review / D. Keh, C.L. Sprung // Crit. Care Med. – 2004. – Nov.; Vol. 32, №11. - P. 527-533. </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lastRenderedPageBreak/>
        <w:t>Van Eldere J. Multicentre surveillance of Pseudomonas aemginosa susceptidility patterns in nosocomial infections // J. Antimicrob. Chemother. - 2003. - Vol. 51, №2. - P. 347- 399.</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Wendel M. Lipoproteins in inflammation and sepsis. II. Clinical aspects / M. Wendel, R. Paul, A.R. Heller // Intensive Care Med. – 2007. – Jap.; № 33(1). – </w:t>
      </w:r>
      <w:r>
        <w:rPr>
          <w:sz w:val="28"/>
          <w:szCs w:val="28"/>
        </w:rPr>
        <w:t>Р</w:t>
      </w:r>
      <w:r>
        <w:rPr>
          <w:sz w:val="28"/>
          <w:szCs w:val="28"/>
          <w:lang w:val="en-GB"/>
        </w:rPr>
        <w:t>. 25-35.</w:t>
      </w:r>
    </w:p>
    <w:p w:rsidR="00E70003" w:rsidRDefault="00E70003" w:rsidP="002F444D">
      <w:pPr>
        <w:numPr>
          <w:ilvl w:val="0"/>
          <w:numId w:val="41"/>
        </w:numPr>
        <w:tabs>
          <w:tab w:val="clear" w:pos="720"/>
        </w:tabs>
        <w:spacing w:after="0" w:line="360" w:lineRule="auto"/>
        <w:ind w:left="540" w:hanging="720"/>
        <w:jc w:val="both"/>
        <w:rPr>
          <w:sz w:val="28"/>
          <w:szCs w:val="28"/>
          <w:lang w:val="en-GB"/>
        </w:rPr>
      </w:pPr>
      <w:r>
        <w:rPr>
          <w:sz w:val="28"/>
          <w:szCs w:val="28"/>
          <w:lang w:val="en-GB"/>
        </w:rPr>
        <w:t xml:space="preserve">Zimmeman J.L. Use of  blood products in sepsis: an evidence-based review // Crit. Care Med. – 2004. – Nov.; Vol. 32, №11. - P. 542-547. </w:t>
      </w:r>
    </w:p>
    <w:p w:rsidR="00E70003" w:rsidRDefault="00E70003" w:rsidP="00E70003"/>
    <w:p w:rsidR="00E70003" w:rsidRDefault="00E70003" w:rsidP="00E70003">
      <w:pPr>
        <w:spacing w:line="360" w:lineRule="auto"/>
        <w:jc w:val="both"/>
        <w:rPr>
          <w:sz w:val="28"/>
          <w:szCs w:val="28"/>
          <w:lang w:val="uk-UA"/>
        </w:rPr>
      </w:pPr>
    </w:p>
    <w:p w:rsidR="00E70003" w:rsidRDefault="00E70003" w:rsidP="00E70003">
      <w:pPr>
        <w:spacing w:line="360" w:lineRule="auto"/>
        <w:jc w:val="both"/>
        <w:rPr>
          <w:sz w:val="28"/>
          <w:szCs w:val="28"/>
          <w:lang w:val="uk-UA"/>
        </w:rPr>
      </w:pPr>
    </w:p>
    <w:p w:rsidR="00E70003" w:rsidRDefault="00E70003" w:rsidP="00E70003">
      <w:pPr>
        <w:spacing w:line="360" w:lineRule="auto"/>
        <w:jc w:val="both"/>
        <w:rPr>
          <w:sz w:val="28"/>
          <w:szCs w:val="28"/>
          <w:lang w:val="uk-UA"/>
        </w:rPr>
      </w:pPr>
    </w:p>
    <w:p w:rsidR="00BF317F" w:rsidRDefault="00BF317F" w:rsidP="00BF317F">
      <w:pPr>
        <w:suppressAutoHyphens/>
        <w:spacing w:line="360" w:lineRule="auto"/>
        <w:jc w:val="both"/>
        <w:rPr>
          <w:sz w:val="28"/>
          <w:szCs w:val="28"/>
          <w:lang w:val="en-US"/>
        </w:rPr>
      </w:pPr>
    </w:p>
    <w:p w:rsidR="00F04510" w:rsidRPr="00BF317F" w:rsidRDefault="00F04510" w:rsidP="00F04510">
      <w:pPr>
        <w:pStyle w:val="aff9"/>
        <w:tabs>
          <w:tab w:val="left" w:pos="540"/>
          <w:tab w:val="left" w:pos="720"/>
        </w:tabs>
        <w:ind w:left="540" w:hanging="540"/>
        <w:jc w:val="both"/>
        <w:rPr>
          <w:sz w:val="28"/>
          <w:szCs w:val="28"/>
          <w:lang w:val="en-US"/>
        </w:rPr>
      </w:pPr>
    </w:p>
    <w:p w:rsidR="00B70E7A" w:rsidRPr="00BF317F" w:rsidRDefault="00B70E7A" w:rsidP="00087E5C">
      <w:pPr>
        <w:ind w:firstLine="540"/>
        <w:rPr>
          <w:lang w:val="en-US"/>
        </w:rPr>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4D" w:rsidRDefault="002F444D">
      <w:pPr>
        <w:spacing w:after="0" w:line="240" w:lineRule="auto"/>
      </w:pPr>
      <w:r>
        <w:separator/>
      </w:r>
    </w:p>
  </w:endnote>
  <w:endnote w:type="continuationSeparator" w:id="0">
    <w:p w:rsidR="002F444D" w:rsidRDefault="002F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2F444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E70003">
      <w:rPr>
        <w:rStyle w:val="aff1"/>
        <w:rFonts w:eastAsia="Garamond"/>
        <w:noProof/>
      </w:rPr>
      <w:t>4</w:t>
    </w:r>
    <w:r>
      <w:rPr>
        <w:rStyle w:val="aff1"/>
        <w:rFonts w:eastAsia="Garamond"/>
      </w:rPr>
      <w:fldChar w:fldCharType="end"/>
    </w:r>
  </w:p>
  <w:p w:rsidR="009335CF" w:rsidRDefault="002F444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4D" w:rsidRDefault="002F444D">
      <w:pPr>
        <w:spacing w:after="0" w:line="240" w:lineRule="auto"/>
      </w:pPr>
      <w:r>
        <w:separator/>
      </w:r>
    </w:p>
  </w:footnote>
  <w:footnote w:type="continuationSeparator" w:id="0">
    <w:p w:rsidR="002F444D" w:rsidRDefault="002F4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2F444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F444D">
    <w:pPr>
      <w:pStyle w:val="aff"/>
      <w:framePr w:wrap="around" w:vAnchor="text" w:hAnchor="margin" w:xAlign="right" w:y="1"/>
      <w:rPr>
        <w:rStyle w:val="aff1"/>
        <w:lang w:val="uk-UA"/>
      </w:rPr>
    </w:pPr>
  </w:p>
  <w:p w:rsidR="009335CF" w:rsidRDefault="002F444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F7D3B25"/>
    <w:multiLevelType w:val="multilevel"/>
    <w:tmpl w:val="47C8418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068"/>
        </w:tabs>
        <w:ind w:left="1068" w:hanging="360"/>
      </w:pPr>
      <w:rPr>
        <w:rFonts w:hint="default"/>
      </w:rPr>
    </w:lvl>
    <w:lvl w:ilvl="2">
      <w:start w:val="1"/>
      <w:numFmt w:val="lowerRoman"/>
      <w:lvlText w:val="%3)"/>
      <w:lvlJc w:val="left"/>
      <w:pPr>
        <w:tabs>
          <w:tab w:val="num" w:pos="1428"/>
        </w:tabs>
        <w:ind w:left="1428" w:hanging="360"/>
      </w:pPr>
      <w:rPr>
        <w:rFonts w:hint="default"/>
      </w:rPr>
    </w:lvl>
    <w:lvl w:ilvl="3">
      <w:start w:val="1"/>
      <w:numFmt w:val="decimal"/>
      <w:lvlText w:val="(%4)"/>
      <w:lvlJc w:val="left"/>
      <w:pPr>
        <w:tabs>
          <w:tab w:val="num" w:pos="1788"/>
        </w:tabs>
        <w:ind w:left="1788" w:hanging="360"/>
      </w:pPr>
      <w:rPr>
        <w:rFonts w:hint="default"/>
      </w:rPr>
    </w:lvl>
    <w:lvl w:ilvl="4">
      <w:start w:val="1"/>
      <w:numFmt w:val="lowerLetter"/>
      <w:lvlText w:val="(%5)"/>
      <w:lvlJc w:val="left"/>
      <w:pPr>
        <w:tabs>
          <w:tab w:val="num" w:pos="2148"/>
        </w:tabs>
        <w:ind w:left="2148" w:hanging="360"/>
      </w:pPr>
      <w:rPr>
        <w:rFonts w:hint="default"/>
      </w:rPr>
    </w:lvl>
    <w:lvl w:ilvl="5">
      <w:start w:val="1"/>
      <w:numFmt w:val="lowerRoman"/>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lowerLetter"/>
      <w:lvlText w:val="%8."/>
      <w:lvlJc w:val="left"/>
      <w:pPr>
        <w:tabs>
          <w:tab w:val="num" w:pos="3228"/>
        </w:tabs>
        <w:ind w:left="3228" w:hanging="360"/>
      </w:pPr>
      <w:rPr>
        <w:rFonts w:hint="default"/>
      </w:rPr>
    </w:lvl>
    <w:lvl w:ilvl="8">
      <w:start w:val="1"/>
      <w:numFmt w:val="lowerRoman"/>
      <w:lvlText w:val="%9."/>
      <w:lvlJc w:val="left"/>
      <w:pPr>
        <w:tabs>
          <w:tab w:val="num" w:pos="3588"/>
        </w:tabs>
        <w:ind w:left="3588" w:hanging="360"/>
      </w:pPr>
      <w:rPr>
        <w:rFonts w:hint="default"/>
      </w:r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2">
    <w:nsid w:val="34B2475C"/>
    <w:multiLevelType w:val="hybridMultilevel"/>
    <w:tmpl w:val="12D00E8C"/>
    <w:lvl w:ilvl="0" w:tplc="38AC89A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5">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439F6F5F"/>
    <w:multiLevelType w:val="multilevel"/>
    <w:tmpl w:val="25BC0696"/>
    <w:lvl w:ilvl="0">
      <w:start w:val="1"/>
      <w:numFmt w:val="decimal"/>
      <w:lvlText w:val="%1."/>
      <w:lvlJc w:val="left"/>
      <w:pPr>
        <w:tabs>
          <w:tab w:val="num" w:pos="420"/>
        </w:tabs>
        <w:ind w:left="420" w:hanging="420"/>
      </w:pPr>
      <w:rPr>
        <w:rFonts w:hint="default"/>
      </w:rPr>
    </w:lvl>
    <w:lvl w:ilvl="1">
      <w:start w:val="1"/>
      <w:numFmt w:val="decimal"/>
      <w:pStyle w:val="3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5">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5EF227B7"/>
    <w:multiLevelType w:val="singleLevel"/>
    <w:tmpl w:val="D72659E8"/>
    <w:lvl w:ilvl="0">
      <w:start w:val="1"/>
      <w:numFmt w:val="decimal"/>
      <w:pStyle w:val="a7"/>
      <w:lvlText w:val="%1."/>
      <w:lvlJc w:val="left"/>
      <w:pPr>
        <w:tabs>
          <w:tab w:val="num" w:pos="680"/>
        </w:tabs>
        <w:ind w:left="680" w:hanging="680"/>
      </w:pPr>
    </w:lvl>
  </w:abstractNum>
  <w:abstractNum w:abstractNumId="57">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1"/>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8">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0">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3">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2"/>
  </w:num>
  <w:num w:numId="2">
    <w:abstractNumId w:val="59"/>
  </w:num>
  <w:num w:numId="3">
    <w:abstractNumId w:val="0"/>
  </w:num>
  <w:num w:numId="4">
    <w:abstractNumId w:val="31"/>
  </w:num>
  <w:num w:numId="5">
    <w:abstractNumId w:val="28"/>
  </w:num>
  <w:num w:numId="6">
    <w:abstractNumId w:val="40"/>
  </w:num>
  <w:num w:numId="7">
    <w:abstractNumId w:val="24"/>
  </w:num>
  <w:num w:numId="8">
    <w:abstractNumId w:val="65"/>
  </w:num>
  <w:num w:numId="9">
    <w:abstractNumId w:val="38"/>
  </w:num>
  <w:num w:numId="10">
    <w:abstractNumId w:val="46"/>
  </w:num>
  <w:num w:numId="11">
    <w:abstractNumId w:val="71"/>
  </w:num>
  <w:num w:numId="12">
    <w:abstractNumId w:val="50"/>
  </w:num>
  <w:num w:numId="13">
    <w:abstractNumId w:val="57"/>
  </w:num>
  <w:num w:numId="14">
    <w:abstractNumId w:val="47"/>
  </w:num>
  <w:num w:numId="15">
    <w:abstractNumId w:val="33"/>
  </w:num>
  <w:num w:numId="16">
    <w:abstractNumId w:val="45"/>
  </w:num>
  <w:num w:numId="17">
    <w:abstractNumId w:val="6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39"/>
  </w:num>
  <w:num w:numId="21">
    <w:abstractNumId w:val="30"/>
  </w:num>
  <w:num w:numId="22">
    <w:abstractNumId w:val="68"/>
  </w:num>
  <w:num w:numId="23">
    <w:abstractNumId w:val="27"/>
  </w:num>
  <w:num w:numId="24">
    <w:abstractNumId w:val="56"/>
    <w:lvlOverride w:ilvl="0">
      <w:startOverride w:val="1"/>
    </w:lvlOverride>
  </w:num>
  <w:num w:numId="25">
    <w:abstractNumId w:val="53"/>
  </w:num>
  <w:num w:numId="26">
    <w:abstractNumId w:val="70"/>
  </w:num>
  <w:num w:numId="27">
    <w:abstractNumId w:val="29"/>
  </w:num>
  <w:num w:numId="28">
    <w:abstractNumId w:val="37"/>
  </w:num>
  <w:num w:numId="29">
    <w:abstractNumId w:val="54"/>
  </w:num>
  <w:num w:numId="30">
    <w:abstractNumId w:val="58"/>
  </w:num>
  <w:num w:numId="31">
    <w:abstractNumId w:val="66"/>
  </w:num>
  <w:num w:numId="32">
    <w:abstractNumId w:val="32"/>
  </w:num>
  <w:num w:numId="33">
    <w:abstractNumId w:val="60"/>
  </w:num>
  <w:num w:numId="34">
    <w:abstractNumId w:val="61"/>
  </w:num>
  <w:num w:numId="35">
    <w:abstractNumId w:val="52"/>
  </w:num>
  <w:num w:numId="36">
    <w:abstractNumId w:val="69"/>
  </w:num>
  <w:num w:numId="37">
    <w:abstractNumId w:val="49"/>
    <w:lvlOverride w:ilvl="0">
      <w:startOverride w:val="1"/>
    </w:lvlOverride>
  </w:num>
  <w:num w:numId="38">
    <w:abstractNumId w:val="23"/>
  </w:num>
  <w:num w:numId="39">
    <w:abstractNumId w:val="48"/>
  </w:num>
  <w:num w:numId="40">
    <w:abstractNumId w:val="34"/>
  </w:num>
  <w:num w:numId="41">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4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1">
    <w:name w:val="heading 3"/>
    <w:aliases w:val="Preparats,(для статей),Heading 3 Char Char Char Char Знак"/>
    <w:basedOn w:val="af"/>
    <w:next w:val="af"/>
    <w:link w:val="32"/>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2">
    <w:name w:val="Заголовок 3 Знак"/>
    <w:aliases w:val="Preparats Знак,(для статей) Знак,Heading 3 Char Char Char Char Знак Знак"/>
    <w:basedOn w:val="af0"/>
    <w:link w:val="31"/>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3">
    <w:name w:val="Body Text Indent 3"/>
    <w:basedOn w:val="af"/>
    <w:link w:val="30"/>
    <w:uiPriority w:val="99"/>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0">
    <w:name w:val="Основной текст с отступом 3 Знак"/>
    <w:basedOn w:val="af0"/>
    <w:link w:val="33"/>
    <w:uiPriority w:val="99"/>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1"/>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3"/>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1"/>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1"/>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1"/>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3194</TotalTime>
  <Pages>41</Pages>
  <Words>9021</Words>
  <Characters>51425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1507</cp:revision>
  <dcterms:created xsi:type="dcterms:W3CDTF">2015-05-26T12:20:00Z</dcterms:created>
  <dcterms:modified xsi:type="dcterms:W3CDTF">2015-08-31T07:13:00Z</dcterms:modified>
</cp:coreProperties>
</file>