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B1A8"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Бобрышев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Юрий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Вениаминович</w:t>
      </w:r>
      <w:r w:rsidRPr="002609A1">
        <w:rPr>
          <w:rFonts w:ascii="Helvetica" w:hAnsi="Helvetica" w:cs="Helvetica"/>
          <w:b/>
          <w:bCs/>
          <w:color w:val="222222"/>
          <w:sz w:val="21"/>
          <w:szCs w:val="21"/>
        </w:rPr>
        <w:t>.</w:t>
      </w:r>
    </w:p>
    <w:p w14:paraId="4FAF6A93"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Морфофункциональная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характеристика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аорты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кролика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при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экспериментальном</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атеросклерозе</w:t>
      </w:r>
      <w:r w:rsidRPr="002609A1">
        <w:rPr>
          <w:rFonts w:ascii="Helvetica" w:hAnsi="Helvetica" w:cs="Helvetica"/>
          <w:b/>
          <w:bCs/>
          <w:color w:val="222222"/>
          <w:sz w:val="21"/>
          <w:szCs w:val="21"/>
        </w:rPr>
        <w:t xml:space="preserve"> : </w:t>
      </w:r>
      <w:r w:rsidRPr="002609A1">
        <w:rPr>
          <w:rFonts w:ascii="Helvetica" w:hAnsi="Helvetica" w:cs="Helvetica" w:hint="eastAsia"/>
          <w:b/>
          <w:bCs/>
          <w:color w:val="222222"/>
          <w:sz w:val="21"/>
          <w:szCs w:val="21"/>
        </w:rPr>
        <w:t>диссертация</w:t>
      </w:r>
      <w:r w:rsidRPr="002609A1">
        <w:rPr>
          <w:rFonts w:ascii="Helvetica" w:hAnsi="Helvetica" w:cs="Helvetica"/>
          <w:b/>
          <w:bCs/>
          <w:color w:val="222222"/>
          <w:sz w:val="21"/>
          <w:szCs w:val="21"/>
        </w:rPr>
        <w:t xml:space="preserve"> ... </w:t>
      </w:r>
      <w:r w:rsidRPr="002609A1">
        <w:rPr>
          <w:rFonts w:ascii="Helvetica" w:hAnsi="Helvetica" w:cs="Helvetica" w:hint="eastAsia"/>
          <w:b/>
          <w:bCs/>
          <w:color w:val="222222"/>
          <w:sz w:val="21"/>
          <w:szCs w:val="21"/>
        </w:rPr>
        <w:t>кандидата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биологических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наук</w:t>
      </w:r>
      <w:r w:rsidRPr="002609A1">
        <w:rPr>
          <w:rFonts w:ascii="Helvetica" w:hAnsi="Helvetica" w:cs="Helvetica"/>
          <w:b/>
          <w:bCs/>
          <w:color w:val="222222"/>
          <w:sz w:val="21"/>
          <w:szCs w:val="21"/>
        </w:rPr>
        <w:t xml:space="preserve"> : 03.00.11. - </w:t>
      </w:r>
      <w:r w:rsidRPr="002609A1">
        <w:rPr>
          <w:rFonts w:ascii="Helvetica" w:hAnsi="Helvetica" w:cs="Helvetica" w:hint="eastAsia"/>
          <w:b/>
          <w:bCs/>
          <w:color w:val="222222"/>
          <w:sz w:val="21"/>
          <w:szCs w:val="21"/>
        </w:rPr>
        <w:t>Ленинград</w:t>
      </w:r>
      <w:r w:rsidRPr="002609A1">
        <w:rPr>
          <w:rFonts w:ascii="Helvetica" w:hAnsi="Helvetica" w:cs="Helvetica"/>
          <w:b/>
          <w:bCs/>
          <w:color w:val="222222"/>
          <w:sz w:val="21"/>
          <w:szCs w:val="21"/>
        </w:rPr>
        <w:t xml:space="preserve">, 1983. - 312 </w:t>
      </w:r>
      <w:r w:rsidRPr="002609A1">
        <w:rPr>
          <w:rFonts w:ascii="Helvetica" w:hAnsi="Helvetica" w:cs="Helvetica" w:hint="eastAsia"/>
          <w:b/>
          <w:bCs/>
          <w:color w:val="222222"/>
          <w:sz w:val="21"/>
          <w:szCs w:val="21"/>
        </w:rPr>
        <w:t>с</w:t>
      </w:r>
      <w:r w:rsidRPr="002609A1">
        <w:rPr>
          <w:rFonts w:ascii="Helvetica" w:hAnsi="Helvetica" w:cs="Helvetica"/>
          <w:b/>
          <w:bCs/>
          <w:color w:val="222222"/>
          <w:sz w:val="21"/>
          <w:szCs w:val="21"/>
        </w:rPr>
        <w:t xml:space="preserve">. : </w:t>
      </w:r>
      <w:r w:rsidRPr="002609A1">
        <w:rPr>
          <w:rFonts w:ascii="Helvetica" w:hAnsi="Helvetica" w:cs="Helvetica" w:hint="eastAsia"/>
          <w:b/>
          <w:bCs/>
          <w:color w:val="222222"/>
          <w:sz w:val="21"/>
          <w:szCs w:val="21"/>
        </w:rPr>
        <w:t>ил</w:t>
      </w:r>
      <w:r w:rsidRPr="002609A1">
        <w:rPr>
          <w:rFonts w:ascii="Helvetica" w:hAnsi="Helvetica" w:cs="Helvetica"/>
          <w:b/>
          <w:bCs/>
          <w:color w:val="222222"/>
          <w:sz w:val="21"/>
          <w:szCs w:val="21"/>
        </w:rPr>
        <w:t>.</w:t>
      </w:r>
    </w:p>
    <w:p w14:paraId="17985CA7"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больше</w:t>
      </w:r>
    </w:p>
    <w:p w14:paraId="4B271E93"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Цитаты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из</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текста</w:t>
      </w:r>
      <w:r w:rsidRPr="002609A1">
        <w:rPr>
          <w:rFonts w:ascii="Helvetica" w:hAnsi="Helvetica" w:cs="Helvetica"/>
          <w:b/>
          <w:bCs/>
          <w:color w:val="222222"/>
          <w:sz w:val="21"/>
          <w:szCs w:val="21"/>
        </w:rPr>
        <w:t>:</w:t>
      </w:r>
    </w:p>
    <w:p w14:paraId="36CCD82D"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стр</w:t>
      </w:r>
      <w:r w:rsidRPr="002609A1">
        <w:rPr>
          <w:rFonts w:ascii="Helvetica" w:hAnsi="Helvetica" w:cs="Helvetica"/>
          <w:b/>
          <w:bCs/>
          <w:color w:val="222222"/>
          <w:sz w:val="21"/>
          <w:szCs w:val="21"/>
        </w:rPr>
        <w:t>. 1</w:t>
      </w:r>
    </w:p>
    <w:p w14:paraId="6B8E09F7"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ст</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з</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с</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з</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АКАДЕМИЯ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МЕДИЦИНСКИХ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НАУК</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СССР</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ОРДЕНА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ТРУДОВОГО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КРАСНОГО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ЗНАМЕНИ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НАУЧНО</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ИССЛЕДОВАТЕЛЬСКИЙ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ИНСТИТУТ</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ЭКСПЕРИМЕНТАЛЬНОЙ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МЕДИЦИНЫ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правах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рукописи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БОБРЫШЕВ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Юрий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Вениаминович</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УДК</w:t>
      </w:r>
      <w:r w:rsidRPr="002609A1">
        <w:rPr>
          <w:rFonts w:ascii="Helvetica" w:hAnsi="Helvetica" w:cs="Helvetica"/>
          <w:b/>
          <w:bCs/>
          <w:color w:val="222222"/>
          <w:sz w:val="21"/>
          <w:szCs w:val="21"/>
        </w:rPr>
        <w:t xml:space="preserve"> 611.134-08:616.13-002.2. </w:t>
      </w:r>
      <w:r w:rsidRPr="002609A1">
        <w:rPr>
          <w:rFonts w:ascii="Helvetica" w:hAnsi="Helvetica" w:cs="Helvetica" w:hint="eastAsia"/>
          <w:b/>
          <w:bCs/>
          <w:color w:val="222222"/>
          <w:sz w:val="21"/>
          <w:szCs w:val="21"/>
        </w:rPr>
        <w:t>МОРФОФУНКЦИОНАЛЬНАЯ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ХАРАКТЕРИСТИКА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АОРТЫ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КРОЛИКА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ПРИ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ЭКСПЕРИМЕНТАЛЬНОМ</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АТЕРОСКЛЕРОЗЕ</w:t>
      </w:r>
      <w:r w:rsidRPr="002609A1">
        <w:rPr>
          <w:rFonts w:ascii="Helvetica" w:hAnsi="Helvetica" w:cs="Helvetica"/>
          <w:b/>
          <w:bCs/>
          <w:color w:val="222222"/>
          <w:sz w:val="21"/>
          <w:szCs w:val="21"/>
        </w:rPr>
        <w:t xml:space="preserve"> 08.00.II - </w:t>
      </w:r>
      <w:r w:rsidRPr="002609A1">
        <w:rPr>
          <w:rFonts w:ascii="Helvetica" w:hAnsi="Helvetica" w:cs="Helvetica" w:hint="eastAsia"/>
          <w:b/>
          <w:bCs/>
          <w:color w:val="222222"/>
          <w:sz w:val="21"/>
          <w:szCs w:val="21"/>
        </w:rPr>
        <w:t>эмбриология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гистология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ДИССЕРТАЦИЯ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соисквние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ученой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степени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кандидата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биологических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наук</w:t>
      </w:r>
      <w:r w:rsidRPr="002609A1">
        <w:rPr>
          <w:rFonts w:ascii="Helvetica" w:hAnsi="Helvetica" w:cs="Helvetica"/>
          <w:b/>
          <w:bCs/>
          <w:color w:val="222222"/>
          <w:sz w:val="21"/>
          <w:szCs w:val="21"/>
        </w:rPr>
        <w:t>...</w:t>
      </w:r>
    </w:p>
    <w:p w14:paraId="43213DD8"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стр</w:t>
      </w:r>
      <w:r w:rsidRPr="002609A1">
        <w:rPr>
          <w:rFonts w:ascii="Helvetica" w:hAnsi="Helvetica" w:cs="Helvetica"/>
          <w:b/>
          <w:bCs/>
          <w:color w:val="222222"/>
          <w:sz w:val="21"/>
          <w:szCs w:val="21"/>
        </w:rPr>
        <w:t>. 51</w:t>
      </w:r>
    </w:p>
    <w:p w14:paraId="6D4E5DB5"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динамике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экспериментальной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гиперхолестеринемии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При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этом</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был</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использован</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компьютерный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анализ</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всех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случаях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при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компьютерном</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анализе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состояния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зндоцитозной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активности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динамике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эксперимен­</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тальной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гиперхолестеринемии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исследуемые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параметры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образцов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считывали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дисплея</w:t>
      </w:r>
      <w:r w:rsidRPr="002609A1">
        <w:rPr>
          <w:rFonts w:ascii="Helvetica" w:hAnsi="Helvetica" w:cs="Helvetica"/>
          <w:b/>
          <w:bCs/>
          <w:color w:val="222222"/>
          <w:sz w:val="21"/>
          <w:szCs w:val="21"/>
        </w:rPr>
        <w:t xml:space="preserve"> "</w:t>
      </w:r>
      <w:proofErr w:type="spellStart"/>
      <w:r w:rsidRPr="002609A1">
        <w:rPr>
          <w:rFonts w:ascii="Helvetica" w:hAnsi="Helvetica" w:cs="Helvetica"/>
          <w:b/>
          <w:bCs/>
          <w:color w:val="222222"/>
          <w:sz w:val="21"/>
          <w:szCs w:val="21"/>
        </w:rPr>
        <w:t>Leitz</w:t>
      </w:r>
      <w:proofErr w:type="spellEnd"/>
      <w:r w:rsidRPr="002609A1">
        <w:rPr>
          <w:rFonts w:ascii="Helvetica" w:hAnsi="Helvetica" w:cs="Helvetica"/>
          <w:b/>
          <w:bCs/>
          <w:color w:val="222222"/>
          <w:sz w:val="21"/>
          <w:szCs w:val="21"/>
        </w:rPr>
        <w:t xml:space="preserve"> ASM" </w:t>
      </w:r>
      <w:r w:rsidRPr="002609A1">
        <w:rPr>
          <w:rFonts w:ascii="Helvetica" w:hAnsi="Helvetica" w:cs="Helvetica" w:hint="eastAsia"/>
          <w:b/>
          <w:bCs/>
          <w:color w:val="222222"/>
          <w:sz w:val="21"/>
          <w:szCs w:val="21"/>
        </w:rPr>
        <w:t>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распечатывали</w:t>
      </w:r>
    </w:p>
    <w:p w14:paraId="726DEB93"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стр</w:t>
      </w:r>
      <w:r w:rsidRPr="002609A1">
        <w:rPr>
          <w:rFonts w:ascii="Helvetica" w:hAnsi="Helvetica" w:cs="Helvetica"/>
          <w:b/>
          <w:bCs/>
          <w:color w:val="222222"/>
          <w:sz w:val="21"/>
          <w:szCs w:val="21"/>
        </w:rPr>
        <w:t>. 58</w:t>
      </w:r>
    </w:p>
    <w:p w14:paraId="7DF36C4C"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радиоавтографы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были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получены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методу</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описанному</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выше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использованием</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эмульсии</w:t>
      </w:r>
      <w:r w:rsidRPr="002609A1">
        <w:rPr>
          <w:rFonts w:ascii="Helvetica" w:hAnsi="Helvetica" w:cs="Helvetica"/>
          <w:b/>
          <w:bCs/>
          <w:color w:val="222222"/>
          <w:sz w:val="21"/>
          <w:szCs w:val="21"/>
        </w:rPr>
        <w:t xml:space="preserve"> "</w:t>
      </w:r>
      <w:proofErr w:type="spellStart"/>
      <w:r w:rsidRPr="002609A1">
        <w:rPr>
          <w:rFonts w:ascii="Helvetica" w:hAnsi="Helvetica" w:cs="Helvetica"/>
          <w:b/>
          <w:bCs/>
          <w:color w:val="222222"/>
          <w:sz w:val="21"/>
          <w:szCs w:val="21"/>
        </w:rPr>
        <w:t>Ilford</w:t>
      </w:r>
      <w:proofErr w:type="spellEnd"/>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Ь</w:t>
      </w:r>
      <w:r w:rsidRPr="002609A1">
        <w:rPr>
          <w:rFonts w:ascii="Helvetica" w:hAnsi="Helvetica" w:cs="Helvetica"/>
          <w:b/>
          <w:bCs/>
          <w:color w:val="222222"/>
          <w:sz w:val="21"/>
          <w:szCs w:val="21"/>
        </w:rPr>
        <w:t>-4'</w:t>
      </w:r>
      <w:r w:rsidRPr="002609A1">
        <w:rPr>
          <w:rFonts w:ascii="Helvetica" w:hAnsi="Helvetica" w:cs="Helvetica" w:hint="eastAsia"/>
          <w:b/>
          <w:bCs/>
          <w:color w:val="222222"/>
          <w:sz w:val="21"/>
          <w:szCs w:val="21"/>
        </w:rPr>
        <w:t>Ч</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Таким</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образом</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целью</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анализа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состояния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аор­</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ты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кроликов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динамике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экспериментального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атеросклероза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был</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осуществлен</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комплексный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подход</w:t>
      </w:r>
      <w:r w:rsidRPr="002609A1">
        <w:rPr>
          <w:rFonts w:ascii="Helvetica" w:hAnsi="Helvetica" w:cs="Helvetica"/>
          <w:b/>
          <w:bCs/>
          <w:color w:val="222222"/>
          <w:sz w:val="21"/>
          <w:szCs w:val="21"/>
        </w:rPr>
        <w:t xml:space="preserve">. - 58 </w:t>
      </w:r>
      <w:r w:rsidRPr="002609A1">
        <w:rPr>
          <w:rFonts w:ascii="Helvetica" w:hAnsi="Helvetica" w:cs="Helvetica" w:hint="eastAsia"/>
          <w:b/>
          <w:bCs/>
          <w:color w:val="222222"/>
          <w:sz w:val="21"/>
          <w:szCs w:val="21"/>
        </w:rPr>
        <w:t>Глава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Ш</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СТРУКТУРНО</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ФУНКЦИОНАЛЬНАЯ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ХАРАКТЕРИСТИКА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ПОВЕРХНОСТИ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АОРТЫ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НОРМЕ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НАЧАЛЬНЫ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СТАДИЯХ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МЕНТАЛЬНОГО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АТЕРОСКЛЕРОЗА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исследо</w:t>
      </w:r>
      <w:r w:rsidRPr="002609A1">
        <w:rPr>
          <w:rFonts w:ascii="Helvetica" w:hAnsi="Helvetica" w:cs="Helvetica" w:hint="eastAsia"/>
          <w:b/>
          <w:bCs/>
          <w:color w:val="222222"/>
          <w:sz w:val="21"/>
          <w:szCs w:val="21"/>
        </w:rPr>
        <w:lastRenderedPageBreak/>
        <w:t>вание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посредством</w:t>
      </w:r>
      <w:r w:rsidRPr="002609A1">
        <w:rPr>
          <w:rFonts w:ascii="Helvetica" w:hAnsi="Helvetica" w:cs="Helvetica"/>
          <w:b/>
          <w:bCs/>
          <w:color w:val="222222"/>
          <w:sz w:val="21"/>
          <w:szCs w:val="21"/>
        </w:rPr>
        <w:t>...</w:t>
      </w:r>
    </w:p>
    <w:p w14:paraId="7E8E9039" w14:textId="77777777" w:rsidR="002609A1" w:rsidRPr="002609A1" w:rsidRDefault="002609A1" w:rsidP="002609A1">
      <w:pPr>
        <w:rPr>
          <w:rFonts w:ascii="Helvetica" w:hAnsi="Helvetica" w:cs="Helvetica"/>
          <w:b/>
          <w:bCs/>
          <w:color w:val="222222"/>
          <w:sz w:val="21"/>
          <w:szCs w:val="21"/>
        </w:rPr>
      </w:pPr>
    </w:p>
    <w:p w14:paraId="3E3FDB36"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Оглавление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диссертации</w:t>
      </w:r>
    </w:p>
    <w:p w14:paraId="32C96DE0"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кандидат</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биологических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наук</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Бобрышев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Юрий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Вениаминович</w:t>
      </w:r>
    </w:p>
    <w:p w14:paraId="7488FA3F"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Введение</w:t>
      </w:r>
      <w:r w:rsidRPr="002609A1">
        <w:rPr>
          <w:rFonts w:ascii="Helvetica" w:hAnsi="Helvetica" w:cs="Helvetica"/>
          <w:b/>
          <w:bCs/>
          <w:color w:val="222222"/>
          <w:sz w:val="21"/>
          <w:szCs w:val="21"/>
        </w:rPr>
        <w:t>.</w:t>
      </w:r>
    </w:p>
    <w:p w14:paraId="45F534DA" w14:textId="77777777" w:rsidR="002609A1" w:rsidRPr="002609A1" w:rsidRDefault="002609A1" w:rsidP="002609A1">
      <w:pPr>
        <w:rPr>
          <w:rFonts w:ascii="Helvetica" w:hAnsi="Helvetica" w:cs="Helvetica"/>
          <w:b/>
          <w:bCs/>
          <w:color w:val="222222"/>
          <w:sz w:val="21"/>
          <w:szCs w:val="21"/>
        </w:rPr>
      </w:pPr>
    </w:p>
    <w:p w14:paraId="6AF973AC"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Глава</w:t>
      </w:r>
      <w:r w:rsidRPr="002609A1">
        <w:rPr>
          <w:rFonts w:ascii="Helvetica" w:hAnsi="Helvetica" w:cs="Helvetica"/>
          <w:b/>
          <w:bCs/>
          <w:color w:val="222222"/>
          <w:sz w:val="21"/>
          <w:szCs w:val="21"/>
        </w:rPr>
        <w:t xml:space="preserve"> I. </w:t>
      </w:r>
      <w:r w:rsidRPr="002609A1">
        <w:rPr>
          <w:rFonts w:ascii="Helvetica" w:hAnsi="Helvetica" w:cs="Helvetica" w:hint="eastAsia"/>
          <w:b/>
          <w:bCs/>
          <w:color w:val="222222"/>
          <w:sz w:val="21"/>
          <w:szCs w:val="21"/>
        </w:rPr>
        <w:t>Обэор</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литературы</w:t>
      </w:r>
    </w:p>
    <w:p w14:paraId="7ED77D93" w14:textId="77777777" w:rsidR="002609A1" w:rsidRPr="002609A1" w:rsidRDefault="002609A1" w:rsidP="002609A1">
      <w:pPr>
        <w:rPr>
          <w:rFonts w:ascii="Helvetica" w:hAnsi="Helvetica" w:cs="Helvetica"/>
          <w:b/>
          <w:bCs/>
          <w:color w:val="222222"/>
          <w:sz w:val="21"/>
          <w:szCs w:val="21"/>
        </w:rPr>
      </w:pPr>
    </w:p>
    <w:p w14:paraId="2BF9666A"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b/>
          <w:bCs/>
          <w:color w:val="222222"/>
          <w:sz w:val="21"/>
          <w:szCs w:val="21"/>
        </w:rPr>
        <w:t xml:space="preserve">1. </w:t>
      </w:r>
      <w:r w:rsidRPr="002609A1">
        <w:rPr>
          <w:rFonts w:ascii="Helvetica" w:hAnsi="Helvetica" w:cs="Helvetica" w:hint="eastAsia"/>
          <w:b/>
          <w:bCs/>
          <w:color w:val="222222"/>
          <w:sz w:val="21"/>
          <w:szCs w:val="21"/>
        </w:rPr>
        <w:t>Общие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представления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роли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липопротеи</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дов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низкой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очень</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низкой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плотности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развитии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атеросклеротического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процесса</w:t>
      </w:r>
    </w:p>
    <w:p w14:paraId="19DACDA5" w14:textId="77777777" w:rsidR="002609A1" w:rsidRPr="002609A1" w:rsidRDefault="002609A1" w:rsidP="002609A1">
      <w:pPr>
        <w:rPr>
          <w:rFonts w:ascii="Helvetica" w:hAnsi="Helvetica" w:cs="Helvetica"/>
          <w:b/>
          <w:bCs/>
          <w:color w:val="222222"/>
          <w:sz w:val="21"/>
          <w:szCs w:val="21"/>
        </w:rPr>
      </w:pPr>
    </w:p>
    <w:p w14:paraId="7A10044F"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b/>
          <w:bCs/>
          <w:color w:val="222222"/>
          <w:sz w:val="21"/>
          <w:szCs w:val="21"/>
        </w:rPr>
        <w:t xml:space="preserve">2. </w:t>
      </w:r>
      <w:r w:rsidRPr="002609A1">
        <w:rPr>
          <w:rFonts w:ascii="Helvetica" w:hAnsi="Helvetica" w:cs="Helvetica" w:hint="eastAsia"/>
          <w:b/>
          <w:bCs/>
          <w:color w:val="222222"/>
          <w:sz w:val="21"/>
          <w:szCs w:val="21"/>
        </w:rPr>
        <w:t>Роль</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пато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морфогенезе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атеросклероза</w:t>
      </w:r>
      <w:r w:rsidRPr="002609A1">
        <w:rPr>
          <w:rFonts w:ascii="Helvetica" w:hAnsi="Helvetica" w:cs="Helvetica"/>
          <w:b/>
          <w:bCs/>
          <w:color w:val="222222"/>
          <w:sz w:val="21"/>
          <w:szCs w:val="21"/>
        </w:rPr>
        <w:t>.</w:t>
      </w:r>
    </w:p>
    <w:p w14:paraId="538254F1" w14:textId="77777777" w:rsidR="002609A1" w:rsidRPr="002609A1" w:rsidRDefault="002609A1" w:rsidP="002609A1">
      <w:pPr>
        <w:rPr>
          <w:rFonts w:ascii="Helvetica" w:hAnsi="Helvetica" w:cs="Helvetica"/>
          <w:b/>
          <w:bCs/>
          <w:color w:val="222222"/>
          <w:sz w:val="21"/>
          <w:szCs w:val="21"/>
        </w:rPr>
      </w:pPr>
    </w:p>
    <w:p w14:paraId="4A018056"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b/>
          <w:bCs/>
          <w:color w:val="222222"/>
          <w:sz w:val="21"/>
          <w:szCs w:val="21"/>
        </w:rPr>
        <w:t xml:space="preserve">3. </w:t>
      </w:r>
      <w:r w:rsidRPr="002609A1">
        <w:rPr>
          <w:rFonts w:ascii="Helvetica" w:hAnsi="Helvetica" w:cs="Helvetica" w:hint="eastAsia"/>
          <w:b/>
          <w:bCs/>
          <w:color w:val="222222"/>
          <w:sz w:val="21"/>
          <w:szCs w:val="21"/>
        </w:rPr>
        <w:t>Структурные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молекулярные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основы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транспорта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липопротеидов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других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высокомолекулярных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веществ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через</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эндотелиальный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барьер</w:t>
      </w:r>
      <w:r w:rsidRPr="002609A1">
        <w:rPr>
          <w:rFonts w:ascii="Helvetica" w:hAnsi="Helvetica" w:cs="Helvetica"/>
          <w:b/>
          <w:bCs/>
          <w:color w:val="222222"/>
          <w:sz w:val="21"/>
          <w:szCs w:val="21"/>
        </w:rPr>
        <w:t>.</w:t>
      </w:r>
    </w:p>
    <w:p w14:paraId="36A53477" w14:textId="77777777" w:rsidR="002609A1" w:rsidRPr="002609A1" w:rsidRDefault="002609A1" w:rsidP="002609A1">
      <w:pPr>
        <w:rPr>
          <w:rFonts w:ascii="Helvetica" w:hAnsi="Helvetica" w:cs="Helvetica"/>
          <w:b/>
          <w:bCs/>
          <w:color w:val="222222"/>
          <w:sz w:val="21"/>
          <w:szCs w:val="21"/>
        </w:rPr>
      </w:pPr>
    </w:p>
    <w:p w14:paraId="7ADA8F2C"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СОБСТВЕННЫЕ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ИССЛЕДОВАНИЯ</w:t>
      </w:r>
    </w:p>
    <w:p w14:paraId="2DB371F0" w14:textId="77777777" w:rsidR="002609A1" w:rsidRPr="002609A1" w:rsidRDefault="002609A1" w:rsidP="002609A1">
      <w:pPr>
        <w:rPr>
          <w:rFonts w:ascii="Helvetica" w:hAnsi="Helvetica" w:cs="Helvetica"/>
          <w:b/>
          <w:bCs/>
          <w:color w:val="222222"/>
          <w:sz w:val="21"/>
          <w:szCs w:val="21"/>
        </w:rPr>
      </w:pPr>
    </w:p>
    <w:p w14:paraId="5826CDD7"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Глава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Материал</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методы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исследования</w:t>
      </w:r>
    </w:p>
    <w:p w14:paraId="63B3A026" w14:textId="77777777" w:rsidR="002609A1" w:rsidRPr="002609A1" w:rsidRDefault="002609A1" w:rsidP="002609A1">
      <w:pPr>
        <w:rPr>
          <w:rFonts w:ascii="Helvetica" w:hAnsi="Helvetica" w:cs="Helvetica"/>
          <w:b/>
          <w:bCs/>
          <w:color w:val="222222"/>
          <w:sz w:val="21"/>
          <w:szCs w:val="21"/>
        </w:rPr>
      </w:pPr>
    </w:p>
    <w:p w14:paraId="7D13B2FC"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Глава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Ш</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Структурно</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функциональная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характеристика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поверхности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аорты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норме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начальных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стадиях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экспериментального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атеросклероза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исследование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посредством</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сканирующей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электронной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микроскопии</w:t>
      </w:r>
      <w:r w:rsidRPr="002609A1">
        <w:rPr>
          <w:rFonts w:ascii="Helvetica" w:hAnsi="Helvetica" w:cs="Helvetica"/>
          <w:b/>
          <w:bCs/>
          <w:color w:val="222222"/>
          <w:sz w:val="21"/>
          <w:szCs w:val="21"/>
        </w:rPr>
        <w:t>) . *</w:t>
      </w:r>
    </w:p>
    <w:p w14:paraId="77C65DF0" w14:textId="77777777" w:rsidR="002609A1" w:rsidRPr="002609A1" w:rsidRDefault="002609A1" w:rsidP="002609A1">
      <w:pPr>
        <w:rPr>
          <w:rFonts w:ascii="Helvetica" w:hAnsi="Helvetica" w:cs="Helvetica"/>
          <w:b/>
          <w:bCs/>
          <w:color w:val="222222"/>
          <w:sz w:val="21"/>
          <w:szCs w:val="21"/>
        </w:rPr>
      </w:pPr>
    </w:p>
    <w:p w14:paraId="100EABB6"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lastRenderedPageBreak/>
        <w:t>Глава</w:t>
      </w:r>
      <w:r w:rsidRPr="002609A1">
        <w:rPr>
          <w:rFonts w:ascii="Helvetica" w:hAnsi="Helvetica" w:cs="Helvetica"/>
          <w:b/>
          <w:bCs/>
          <w:color w:val="222222"/>
          <w:sz w:val="21"/>
          <w:szCs w:val="21"/>
        </w:rPr>
        <w:t xml:space="preserve"> 1</w:t>
      </w:r>
      <w:r w:rsidRPr="002609A1">
        <w:rPr>
          <w:rFonts w:ascii="Helvetica" w:hAnsi="Helvetica" w:cs="Helvetica" w:hint="eastAsia"/>
          <w:b/>
          <w:bCs/>
          <w:color w:val="222222"/>
          <w:sz w:val="21"/>
          <w:szCs w:val="21"/>
        </w:rPr>
        <w:t>У</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Транспорт</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липопротеидов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низкой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плотности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стенку</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аорты</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начальных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стадиях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экспериментальной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гиперхолестеринемии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элек</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ронно</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микроскопическое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радиоавтографическое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исследование</w:t>
      </w:r>
      <w:r w:rsidRPr="002609A1">
        <w:rPr>
          <w:rFonts w:ascii="Helvetica" w:hAnsi="Helvetica" w:cs="Helvetica"/>
          <w:b/>
          <w:bCs/>
          <w:color w:val="222222"/>
          <w:sz w:val="21"/>
          <w:szCs w:val="21"/>
        </w:rPr>
        <w:t>) .</w:t>
      </w:r>
      <w:r w:rsidRPr="002609A1">
        <w:rPr>
          <w:rFonts w:ascii="Helvetica" w:hAnsi="Helvetica" w:cs="Helvetica" w:hint="eastAsia"/>
          <w:b/>
          <w:bCs/>
          <w:color w:val="222222"/>
          <w:sz w:val="21"/>
          <w:szCs w:val="21"/>
        </w:rPr>
        <w:t>•••</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w:t>
      </w:r>
    </w:p>
    <w:p w14:paraId="1DDE31C5" w14:textId="77777777" w:rsidR="002609A1" w:rsidRPr="002609A1" w:rsidRDefault="002609A1" w:rsidP="002609A1">
      <w:pPr>
        <w:rPr>
          <w:rFonts w:ascii="Helvetica" w:hAnsi="Helvetica" w:cs="Helvetica"/>
          <w:b/>
          <w:bCs/>
          <w:color w:val="222222"/>
          <w:sz w:val="21"/>
          <w:szCs w:val="21"/>
        </w:rPr>
      </w:pPr>
    </w:p>
    <w:p w14:paraId="7028256F"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Глава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У</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Стереологический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анализ</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неспецифического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эндоцитозного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захвата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ЛПНП</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эндотелиальны</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ми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клетками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начальных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стадиях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экспериментального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атеросклероза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компьютерный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анализ</w:t>
      </w:r>
      <w:r w:rsidRPr="002609A1">
        <w:rPr>
          <w:rFonts w:ascii="Helvetica" w:hAnsi="Helvetica" w:cs="Helvetica"/>
          <w:b/>
          <w:bCs/>
          <w:color w:val="222222"/>
          <w:sz w:val="21"/>
          <w:szCs w:val="21"/>
        </w:rPr>
        <w:t>)</w:t>
      </w:r>
    </w:p>
    <w:p w14:paraId="4F310F7B" w14:textId="77777777" w:rsidR="002609A1" w:rsidRPr="002609A1" w:rsidRDefault="002609A1" w:rsidP="002609A1">
      <w:pPr>
        <w:rPr>
          <w:rFonts w:ascii="Helvetica" w:hAnsi="Helvetica" w:cs="Helvetica"/>
          <w:b/>
          <w:bCs/>
          <w:color w:val="222222"/>
          <w:sz w:val="21"/>
          <w:szCs w:val="21"/>
        </w:rPr>
      </w:pPr>
    </w:p>
    <w:p w14:paraId="282BBAC6"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Глава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У</w:t>
      </w:r>
      <w:r w:rsidRPr="002609A1">
        <w:rPr>
          <w:rFonts w:ascii="Helvetica" w:hAnsi="Helvetica" w:cs="Helvetica"/>
          <w:b/>
          <w:bCs/>
          <w:color w:val="222222"/>
          <w:sz w:val="21"/>
          <w:szCs w:val="21"/>
        </w:rPr>
        <w:t xml:space="preserve">1. </w:t>
      </w:r>
      <w:r w:rsidRPr="002609A1">
        <w:rPr>
          <w:rFonts w:ascii="Helvetica" w:hAnsi="Helvetica" w:cs="Helvetica" w:hint="eastAsia"/>
          <w:b/>
          <w:bCs/>
          <w:color w:val="222222"/>
          <w:sz w:val="21"/>
          <w:szCs w:val="21"/>
        </w:rPr>
        <w:t>Особенности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ультраструктурных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перестроек</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эндотелиальных</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клеток</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при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экспериментальном</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атеросклерозе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исследование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посредством</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трансмиссионной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электронной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микроскопии</w:t>
      </w:r>
      <w:r w:rsidRPr="002609A1">
        <w:rPr>
          <w:rFonts w:ascii="Helvetica" w:hAnsi="Helvetica" w:cs="Helvetica"/>
          <w:b/>
          <w:bCs/>
          <w:color w:val="222222"/>
          <w:sz w:val="21"/>
          <w:szCs w:val="21"/>
        </w:rPr>
        <w:t>). 154</w:t>
      </w:r>
    </w:p>
    <w:p w14:paraId="30A916A5" w14:textId="77777777" w:rsidR="002609A1" w:rsidRPr="002609A1" w:rsidRDefault="002609A1" w:rsidP="002609A1">
      <w:pPr>
        <w:rPr>
          <w:rFonts w:ascii="Helvetica" w:hAnsi="Helvetica" w:cs="Helvetica"/>
          <w:b/>
          <w:bCs/>
          <w:color w:val="222222"/>
          <w:sz w:val="21"/>
          <w:szCs w:val="21"/>
        </w:rPr>
      </w:pPr>
    </w:p>
    <w:p w14:paraId="61D6942D"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Глава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УП</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Ультраструктурный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анализ</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локализации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транспорта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иммуноглобулина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о</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через</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иммуно</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радиоавтографическое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исследование</w:t>
      </w:r>
      <w:r w:rsidRPr="002609A1">
        <w:rPr>
          <w:rFonts w:ascii="Helvetica" w:hAnsi="Helvetica" w:cs="Helvetica"/>
          <w:b/>
          <w:bCs/>
          <w:color w:val="222222"/>
          <w:sz w:val="21"/>
          <w:szCs w:val="21"/>
        </w:rPr>
        <w:t>)</w:t>
      </w:r>
    </w:p>
    <w:p w14:paraId="7FFF7330" w14:textId="77777777" w:rsidR="002609A1" w:rsidRPr="002609A1" w:rsidRDefault="002609A1" w:rsidP="002609A1">
      <w:pPr>
        <w:rPr>
          <w:rFonts w:ascii="Helvetica" w:hAnsi="Helvetica" w:cs="Helvetica"/>
          <w:b/>
          <w:bCs/>
          <w:color w:val="222222"/>
          <w:sz w:val="21"/>
          <w:szCs w:val="21"/>
        </w:rPr>
      </w:pPr>
    </w:p>
    <w:p w14:paraId="05F2E769"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Глава</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УШ</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Особенности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регенерации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эндотелия</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динамике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экспериментальной</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гиперхоле</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стеринемии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электронно</w:t>
      </w:r>
      <w:r w:rsidRPr="002609A1">
        <w:rPr>
          <w:rFonts w:ascii="Helvetica" w:hAnsi="Helvetica" w:cs="Helvetica"/>
          <w:b/>
          <w:bCs/>
          <w:color w:val="222222"/>
          <w:sz w:val="21"/>
          <w:szCs w:val="21"/>
        </w:rPr>
        <w:t>-</w:t>
      </w:r>
      <w:r w:rsidRPr="002609A1">
        <w:rPr>
          <w:rFonts w:ascii="Helvetica" w:hAnsi="Helvetica" w:cs="Helvetica" w:hint="eastAsia"/>
          <w:b/>
          <w:bCs/>
          <w:color w:val="222222"/>
          <w:sz w:val="21"/>
          <w:szCs w:val="21"/>
        </w:rPr>
        <w:t>микроскопическое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радиоавтографическое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исследование</w:t>
      </w:r>
      <w:r w:rsidRPr="002609A1">
        <w:rPr>
          <w:rFonts w:ascii="Helvetica" w:hAnsi="Helvetica" w:cs="Helvetica"/>
          <w:b/>
          <w:bCs/>
          <w:color w:val="222222"/>
          <w:sz w:val="21"/>
          <w:szCs w:val="21"/>
        </w:rPr>
        <w:t>)</w:t>
      </w:r>
    </w:p>
    <w:p w14:paraId="52A45B12" w14:textId="77777777" w:rsidR="002609A1" w:rsidRPr="002609A1" w:rsidRDefault="002609A1" w:rsidP="002609A1">
      <w:pPr>
        <w:rPr>
          <w:rFonts w:ascii="Helvetica" w:hAnsi="Helvetica" w:cs="Helvetica"/>
          <w:b/>
          <w:bCs/>
          <w:color w:val="222222"/>
          <w:sz w:val="21"/>
          <w:szCs w:val="21"/>
        </w:rPr>
      </w:pPr>
    </w:p>
    <w:p w14:paraId="064696A9" w14:textId="77777777" w:rsidR="002609A1" w:rsidRPr="002609A1" w:rsidRDefault="002609A1" w:rsidP="002609A1">
      <w:pPr>
        <w:rPr>
          <w:rFonts w:ascii="Helvetica" w:hAnsi="Helvetica" w:cs="Helvetica"/>
          <w:b/>
          <w:bCs/>
          <w:color w:val="222222"/>
          <w:sz w:val="21"/>
          <w:szCs w:val="21"/>
        </w:rPr>
      </w:pPr>
      <w:r w:rsidRPr="002609A1">
        <w:rPr>
          <w:rFonts w:ascii="Helvetica" w:hAnsi="Helvetica" w:cs="Helvetica" w:hint="eastAsia"/>
          <w:b/>
          <w:bCs/>
          <w:color w:val="222222"/>
          <w:sz w:val="21"/>
          <w:szCs w:val="21"/>
        </w:rPr>
        <w:t>Глава</w:t>
      </w:r>
      <w:r w:rsidRPr="002609A1">
        <w:rPr>
          <w:rFonts w:ascii="Helvetica" w:hAnsi="Helvetica" w:cs="Helvetica"/>
          <w:b/>
          <w:bCs/>
          <w:color w:val="222222"/>
          <w:sz w:val="21"/>
          <w:szCs w:val="21"/>
        </w:rPr>
        <w:t xml:space="preserve"> IX</w:t>
      </w:r>
      <w:r w:rsidRPr="002609A1">
        <w:rPr>
          <w:rFonts w:ascii="Helvetica" w:hAnsi="Helvetica" w:cs="Helvetica" w:hint="eastAsia"/>
          <w:b/>
          <w:bCs/>
          <w:color w:val="222222"/>
          <w:sz w:val="21"/>
          <w:szCs w:val="21"/>
        </w:rPr>
        <w:t>»</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Обсуждение</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результатов</w:t>
      </w:r>
      <w:r w:rsidRPr="002609A1">
        <w:rPr>
          <w:rFonts w:ascii="Helvetica" w:hAnsi="Helvetica" w:cs="Helvetica"/>
          <w:b/>
          <w:bCs/>
          <w:color w:val="222222"/>
          <w:sz w:val="21"/>
          <w:szCs w:val="21"/>
        </w:rPr>
        <w:t xml:space="preserve"> </w:t>
      </w:r>
      <w:r w:rsidRPr="002609A1">
        <w:rPr>
          <w:rFonts w:ascii="Helvetica" w:hAnsi="Helvetica" w:cs="Helvetica" w:hint="eastAsia"/>
          <w:b/>
          <w:bCs/>
          <w:color w:val="222222"/>
          <w:sz w:val="21"/>
          <w:szCs w:val="21"/>
        </w:rPr>
        <w:t>исследований</w:t>
      </w:r>
    </w:p>
    <w:p w14:paraId="5D0E920E" w14:textId="77777777" w:rsidR="002609A1" w:rsidRPr="002609A1" w:rsidRDefault="002609A1" w:rsidP="002609A1">
      <w:pPr>
        <w:rPr>
          <w:rFonts w:ascii="Helvetica" w:hAnsi="Helvetica" w:cs="Helvetica"/>
          <w:b/>
          <w:bCs/>
          <w:color w:val="222222"/>
          <w:sz w:val="21"/>
          <w:szCs w:val="21"/>
        </w:rPr>
      </w:pPr>
    </w:p>
    <w:p w14:paraId="4A7ADEAA" w14:textId="130619ED" w:rsidR="00967B66" w:rsidRPr="002609A1" w:rsidRDefault="002609A1" w:rsidP="002609A1">
      <w:r w:rsidRPr="002609A1">
        <w:rPr>
          <w:rFonts w:ascii="Helvetica" w:hAnsi="Helvetica" w:cs="Helvetica" w:hint="eastAsia"/>
          <w:b/>
          <w:bCs/>
          <w:color w:val="222222"/>
          <w:sz w:val="21"/>
          <w:szCs w:val="21"/>
        </w:rPr>
        <w:t>Выводы</w:t>
      </w:r>
      <w:r w:rsidRPr="002609A1">
        <w:rPr>
          <w:rFonts w:ascii="Helvetica" w:hAnsi="Helvetica" w:cs="Helvetica"/>
          <w:b/>
          <w:bCs/>
          <w:color w:val="222222"/>
          <w:sz w:val="21"/>
          <w:szCs w:val="21"/>
        </w:rPr>
        <w:t xml:space="preserve"> . 264</w:t>
      </w:r>
    </w:p>
    <w:sectPr w:rsidR="00967B66" w:rsidRPr="002609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78463" w14:textId="77777777" w:rsidR="00AB5BEF" w:rsidRDefault="00AB5BEF">
      <w:pPr>
        <w:spacing w:after="0" w:line="240" w:lineRule="auto"/>
      </w:pPr>
      <w:r>
        <w:separator/>
      </w:r>
    </w:p>
  </w:endnote>
  <w:endnote w:type="continuationSeparator" w:id="0">
    <w:p w14:paraId="462641BF" w14:textId="77777777" w:rsidR="00AB5BEF" w:rsidRDefault="00AB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0759" w14:textId="77777777" w:rsidR="00AB5BEF" w:rsidRDefault="00AB5BEF"/>
    <w:p w14:paraId="3560A225" w14:textId="77777777" w:rsidR="00AB5BEF" w:rsidRDefault="00AB5BEF"/>
    <w:p w14:paraId="573943DA" w14:textId="77777777" w:rsidR="00AB5BEF" w:rsidRDefault="00AB5BEF"/>
    <w:p w14:paraId="4AECD6F0" w14:textId="77777777" w:rsidR="00AB5BEF" w:rsidRDefault="00AB5BEF"/>
    <w:p w14:paraId="7AFE9FBB" w14:textId="77777777" w:rsidR="00AB5BEF" w:rsidRDefault="00AB5BEF"/>
    <w:p w14:paraId="1542D461" w14:textId="77777777" w:rsidR="00AB5BEF" w:rsidRDefault="00AB5BEF"/>
    <w:p w14:paraId="3FDA4210" w14:textId="77777777" w:rsidR="00AB5BEF" w:rsidRDefault="00AB5B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0F07E1" wp14:editId="07ADF6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93916" w14:textId="77777777" w:rsidR="00AB5BEF" w:rsidRDefault="00AB5B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0F07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593916" w14:textId="77777777" w:rsidR="00AB5BEF" w:rsidRDefault="00AB5B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253BD3" w14:textId="77777777" w:rsidR="00AB5BEF" w:rsidRDefault="00AB5BEF"/>
    <w:p w14:paraId="3674E997" w14:textId="77777777" w:rsidR="00AB5BEF" w:rsidRDefault="00AB5BEF"/>
    <w:p w14:paraId="3E321AD3" w14:textId="77777777" w:rsidR="00AB5BEF" w:rsidRDefault="00AB5B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D9CD02" wp14:editId="399A8A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BB1E5" w14:textId="77777777" w:rsidR="00AB5BEF" w:rsidRDefault="00AB5BEF"/>
                          <w:p w14:paraId="10948585" w14:textId="77777777" w:rsidR="00AB5BEF" w:rsidRDefault="00AB5B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D9CD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6BB1E5" w14:textId="77777777" w:rsidR="00AB5BEF" w:rsidRDefault="00AB5BEF"/>
                    <w:p w14:paraId="10948585" w14:textId="77777777" w:rsidR="00AB5BEF" w:rsidRDefault="00AB5B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3BE9BF" w14:textId="77777777" w:rsidR="00AB5BEF" w:rsidRDefault="00AB5BEF"/>
    <w:p w14:paraId="4C82F6BD" w14:textId="77777777" w:rsidR="00AB5BEF" w:rsidRDefault="00AB5BEF">
      <w:pPr>
        <w:rPr>
          <w:sz w:val="2"/>
          <w:szCs w:val="2"/>
        </w:rPr>
      </w:pPr>
    </w:p>
    <w:p w14:paraId="57408CE5" w14:textId="77777777" w:rsidR="00AB5BEF" w:rsidRDefault="00AB5BEF"/>
    <w:p w14:paraId="626A1E08" w14:textId="77777777" w:rsidR="00AB5BEF" w:rsidRDefault="00AB5BEF">
      <w:pPr>
        <w:spacing w:after="0" w:line="240" w:lineRule="auto"/>
      </w:pPr>
    </w:p>
  </w:footnote>
  <w:footnote w:type="continuationSeparator" w:id="0">
    <w:p w14:paraId="0EEEA773" w14:textId="77777777" w:rsidR="00AB5BEF" w:rsidRDefault="00AB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BEF"/>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36168</TotalTime>
  <Pages>3</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1892</cp:revision>
  <cp:lastPrinted>2009-02-06T05:36:00Z</cp:lastPrinted>
  <dcterms:created xsi:type="dcterms:W3CDTF">2025-11-25T20:19:00Z</dcterms:created>
  <dcterms:modified xsi:type="dcterms:W3CDTF">2026-01-10T15:52:00Z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