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15F" w:rsidRDefault="009A76E0" w:rsidP="009A76E0">
      <w:pPr>
        <w:rPr>
          <w:rFonts w:ascii="Times New Roman" w:eastAsia="Calibri" w:hAnsi="Times New Roman" w:cs="Times New Roman"/>
          <w:kern w:val="0"/>
          <w:sz w:val="28"/>
          <w:szCs w:val="28"/>
          <w:lang w:val="uk-UA" w:eastAsia="en-US"/>
        </w:rPr>
      </w:pPr>
      <w:r w:rsidRPr="009A76E0">
        <w:rPr>
          <w:rFonts w:ascii="Times New Roman" w:eastAsia="Calibri" w:hAnsi="Times New Roman" w:cs="Times New Roman" w:hint="eastAsia"/>
          <w:kern w:val="0"/>
          <w:sz w:val="28"/>
          <w:szCs w:val="28"/>
          <w:lang w:val="uk-UA" w:eastAsia="en-US"/>
        </w:rPr>
        <w:t>Махаматханов</w:t>
      </w:r>
      <w:r w:rsidRPr="009A76E0">
        <w:rPr>
          <w:rFonts w:ascii="Times New Roman" w:eastAsia="Calibri" w:hAnsi="Times New Roman" w:cs="Times New Roman"/>
          <w:kern w:val="0"/>
          <w:sz w:val="28"/>
          <w:szCs w:val="28"/>
          <w:lang w:val="uk-UA" w:eastAsia="en-US"/>
        </w:rPr>
        <w:t xml:space="preserve"> </w:t>
      </w:r>
      <w:r w:rsidRPr="009A76E0">
        <w:rPr>
          <w:rFonts w:ascii="Times New Roman" w:eastAsia="Calibri" w:hAnsi="Times New Roman" w:cs="Times New Roman" w:hint="eastAsia"/>
          <w:kern w:val="0"/>
          <w:sz w:val="28"/>
          <w:szCs w:val="28"/>
          <w:lang w:val="uk-UA" w:eastAsia="en-US"/>
        </w:rPr>
        <w:t>Рустам</w:t>
      </w:r>
      <w:r w:rsidRPr="009A76E0">
        <w:rPr>
          <w:rFonts w:ascii="Times New Roman" w:eastAsia="Calibri" w:hAnsi="Times New Roman" w:cs="Times New Roman"/>
          <w:kern w:val="0"/>
          <w:sz w:val="28"/>
          <w:szCs w:val="28"/>
          <w:lang w:val="uk-UA" w:eastAsia="en-US"/>
        </w:rPr>
        <w:t xml:space="preserve"> </w:t>
      </w:r>
      <w:r w:rsidRPr="009A76E0">
        <w:rPr>
          <w:rFonts w:ascii="Times New Roman" w:eastAsia="Calibri" w:hAnsi="Times New Roman" w:cs="Times New Roman" w:hint="eastAsia"/>
          <w:kern w:val="0"/>
          <w:sz w:val="28"/>
          <w:szCs w:val="28"/>
          <w:lang w:val="uk-UA" w:eastAsia="en-US"/>
        </w:rPr>
        <w:t>Азимжанович</w:t>
      </w:r>
      <w:r w:rsidRPr="009A76E0">
        <w:rPr>
          <w:rFonts w:ascii="Times New Roman" w:eastAsia="Calibri" w:hAnsi="Times New Roman" w:cs="Times New Roman"/>
          <w:kern w:val="0"/>
          <w:sz w:val="28"/>
          <w:szCs w:val="28"/>
          <w:lang w:val="uk-UA" w:eastAsia="en-US"/>
        </w:rPr>
        <w:t xml:space="preserve">. </w:t>
      </w:r>
      <w:r w:rsidRPr="009A76E0">
        <w:rPr>
          <w:rFonts w:ascii="Times New Roman" w:eastAsia="Calibri" w:hAnsi="Times New Roman" w:cs="Times New Roman" w:hint="eastAsia"/>
          <w:kern w:val="0"/>
          <w:sz w:val="28"/>
          <w:szCs w:val="28"/>
          <w:lang w:val="uk-UA" w:eastAsia="en-US"/>
        </w:rPr>
        <w:t>Разработка</w:t>
      </w:r>
      <w:r w:rsidRPr="009A76E0">
        <w:rPr>
          <w:rFonts w:ascii="Times New Roman" w:eastAsia="Calibri" w:hAnsi="Times New Roman" w:cs="Times New Roman"/>
          <w:kern w:val="0"/>
          <w:sz w:val="28"/>
          <w:szCs w:val="28"/>
          <w:lang w:val="uk-UA" w:eastAsia="en-US"/>
        </w:rPr>
        <w:t xml:space="preserve"> </w:t>
      </w:r>
      <w:r w:rsidRPr="009A76E0">
        <w:rPr>
          <w:rFonts w:ascii="Times New Roman" w:eastAsia="Calibri" w:hAnsi="Times New Roman" w:cs="Times New Roman" w:hint="eastAsia"/>
          <w:kern w:val="0"/>
          <w:sz w:val="28"/>
          <w:szCs w:val="28"/>
          <w:lang w:val="uk-UA" w:eastAsia="en-US"/>
        </w:rPr>
        <w:t>новых</w:t>
      </w:r>
      <w:r w:rsidRPr="009A76E0">
        <w:rPr>
          <w:rFonts w:ascii="Times New Roman" w:eastAsia="Calibri" w:hAnsi="Times New Roman" w:cs="Times New Roman"/>
          <w:kern w:val="0"/>
          <w:sz w:val="28"/>
          <w:szCs w:val="28"/>
          <w:lang w:val="uk-UA" w:eastAsia="en-US"/>
        </w:rPr>
        <w:t xml:space="preserve"> </w:t>
      </w:r>
      <w:r w:rsidRPr="009A76E0">
        <w:rPr>
          <w:rFonts w:ascii="Times New Roman" w:eastAsia="Calibri" w:hAnsi="Times New Roman" w:cs="Times New Roman" w:hint="eastAsia"/>
          <w:kern w:val="0"/>
          <w:sz w:val="28"/>
          <w:szCs w:val="28"/>
          <w:lang w:val="uk-UA" w:eastAsia="en-US"/>
        </w:rPr>
        <w:t>методов</w:t>
      </w:r>
      <w:r w:rsidRPr="009A76E0">
        <w:rPr>
          <w:rFonts w:ascii="Times New Roman" w:eastAsia="Calibri" w:hAnsi="Times New Roman" w:cs="Times New Roman"/>
          <w:kern w:val="0"/>
          <w:sz w:val="28"/>
          <w:szCs w:val="28"/>
          <w:lang w:val="uk-UA" w:eastAsia="en-US"/>
        </w:rPr>
        <w:t xml:space="preserve"> </w:t>
      </w:r>
      <w:r w:rsidRPr="009A76E0">
        <w:rPr>
          <w:rFonts w:ascii="Times New Roman" w:eastAsia="Calibri" w:hAnsi="Times New Roman" w:cs="Times New Roman" w:hint="eastAsia"/>
          <w:kern w:val="0"/>
          <w:sz w:val="28"/>
          <w:szCs w:val="28"/>
          <w:lang w:val="uk-UA" w:eastAsia="en-US"/>
        </w:rPr>
        <w:t>синтеза</w:t>
      </w:r>
      <w:r w:rsidRPr="009A76E0">
        <w:rPr>
          <w:rFonts w:ascii="Times New Roman" w:eastAsia="Calibri" w:hAnsi="Times New Roman" w:cs="Times New Roman"/>
          <w:kern w:val="0"/>
          <w:sz w:val="28"/>
          <w:szCs w:val="28"/>
          <w:lang w:val="uk-UA" w:eastAsia="en-US"/>
        </w:rPr>
        <w:t xml:space="preserve">, </w:t>
      </w:r>
      <w:r w:rsidRPr="009A76E0">
        <w:rPr>
          <w:rFonts w:ascii="Times New Roman" w:eastAsia="Calibri" w:hAnsi="Times New Roman" w:cs="Times New Roman" w:hint="eastAsia"/>
          <w:kern w:val="0"/>
          <w:sz w:val="28"/>
          <w:szCs w:val="28"/>
          <w:lang w:val="uk-UA" w:eastAsia="en-US"/>
        </w:rPr>
        <w:t>исследование</w:t>
      </w:r>
      <w:r w:rsidRPr="009A76E0">
        <w:rPr>
          <w:rFonts w:ascii="Times New Roman" w:eastAsia="Calibri" w:hAnsi="Times New Roman" w:cs="Times New Roman"/>
          <w:kern w:val="0"/>
          <w:sz w:val="28"/>
          <w:szCs w:val="28"/>
          <w:lang w:val="uk-UA" w:eastAsia="en-US"/>
        </w:rPr>
        <w:t xml:space="preserve"> </w:t>
      </w:r>
      <w:r w:rsidRPr="009A76E0">
        <w:rPr>
          <w:rFonts w:ascii="Times New Roman" w:eastAsia="Calibri" w:hAnsi="Times New Roman" w:cs="Times New Roman" w:hint="eastAsia"/>
          <w:kern w:val="0"/>
          <w:sz w:val="28"/>
          <w:szCs w:val="28"/>
          <w:lang w:val="uk-UA" w:eastAsia="en-US"/>
        </w:rPr>
        <w:t>физико</w:t>
      </w:r>
      <w:r w:rsidRPr="009A76E0">
        <w:rPr>
          <w:rFonts w:ascii="Times New Roman" w:eastAsia="Calibri" w:hAnsi="Times New Roman" w:cs="Times New Roman"/>
          <w:kern w:val="0"/>
          <w:sz w:val="28"/>
          <w:szCs w:val="28"/>
          <w:lang w:val="uk-UA" w:eastAsia="en-US"/>
        </w:rPr>
        <w:t>-</w:t>
      </w:r>
      <w:r w:rsidRPr="009A76E0">
        <w:rPr>
          <w:rFonts w:ascii="Times New Roman" w:eastAsia="Calibri" w:hAnsi="Times New Roman" w:cs="Times New Roman" w:hint="eastAsia"/>
          <w:kern w:val="0"/>
          <w:sz w:val="28"/>
          <w:szCs w:val="28"/>
          <w:lang w:val="uk-UA" w:eastAsia="en-US"/>
        </w:rPr>
        <w:t>химических</w:t>
      </w:r>
      <w:r w:rsidRPr="009A76E0">
        <w:rPr>
          <w:rFonts w:ascii="Times New Roman" w:eastAsia="Calibri" w:hAnsi="Times New Roman" w:cs="Times New Roman"/>
          <w:kern w:val="0"/>
          <w:sz w:val="28"/>
          <w:szCs w:val="28"/>
          <w:lang w:val="uk-UA" w:eastAsia="en-US"/>
        </w:rPr>
        <w:t xml:space="preserve"> </w:t>
      </w:r>
      <w:r w:rsidRPr="009A76E0">
        <w:rPr>
          <w:rFonts w:ascii="Times New Roman" w:eastAsia="Calibri" w:hAnsi="Times New Roman" w:cs="Times New Roman" w:hint="eastAsia"/>
          <w:kern w:val="0"/>
          <w:sz w:val="28"/>
          <w:szCs w:val="28"/>
          <w:lang w:val="uk-UA" w:eastAsia="en-US"/>
        </w:rPr>
        <w:t>и</w:t>
      </w:r>
      <w:r w:rsidRPr="009A76E0">
        <w:rPr>
          <w:rFonts w:ascii="Times New Roman" w:eastAsia="Calibri" w:hAnsi="Times New Roman" w:cs="Times New Roman"/>
          <w:kern w:val="0"/>
          <w:sz w:val="28"/>
          <w:szCs w:val="28"/>
          <w:lang w:val="uk-UA" w:eastAsia="en-US"/>
        </w:rPr>
        <w:t xml:space="preserve"> </w:t>
      </w:r>
      <w:r w:rsidRPr="009A76E0">
        <w:rPr>
          <w:rFonts w:ascii="Times New Roman" w:eastAsia="Calibri" w:hAnsi="Times New Roman" w:cs="Times New Roman" w:hint="eastAsia"/>
          <w:kern w:val="0"/>
          <w:sz w:val="28"/>
          <w:szCs w:val="28"/>
          <w:lang w:val="uk-UA" w:eastAsia="en-US"/>
        </w:rPr>
        <w:t>каталитических</w:t>
      </w:r>
      <w:r w:rsidRPr="009A76E0">
        <w:rPr>
          <w:rFonts w:ascii="Times New Roman" w:eastAsia="Calibri" w:hAnsi="Times New Roman" w:cs="Times New Roman"/>
          <w:kern w:val="0"/>
          <w:sz w:val="28"/>
          <w:szCs w:val="28"/>
          <w:lang w:val="uk-UA" w:eastAsia="en-US"/>
        </w:rPr>
        <w:t xml:space="preserve"> </w:t>
      </w:r>
      <w:r w:rsidRPr="009A76E0">
        <w:rPr>
          <w:rFonts w:ascii="Times New Roman" w:eastAsia="Calibri" w:hAnsi="Times New Roman" w:cs="Times New Roman" w:hint="eastAsia"/>
          <w:kern w:val="0"/>
          <w:sz w:val="28"/>
          <w:szCs w:val="28"/>
          <w:lang w:val="uk-UA" w:eastAsia="en-US"/>
        </w:rPr>
        <w:t>свойств</w:t>
      </w:r>
      <w:r w:rsidRPr="009A76E0">
        <w:rPr>
          <w:rFonts w:ascii="Times New Roman" w:eastAsia="Calibri" w:hAnsi="Times New Roman" w:cs="Times New Roman"/>
          <w:kern w:val="0"/>
          <w:sz w:val="28"/>
          <w:szCs w:val="28"/>
          <w:lang w:val="uk-UA" w:eastAsia="en-US"/>
        </w:rPr>
        <w:t xml:space="preserve"> </w:t>
      </w:r>
      <w:r w:rsidRPr="009A76E0">
        <w:rPr>
          <w:rFonts w:ascii="Times New Roman" w:eastAsia="Calibri" w:hAnsi="Times New Roman" w:cs="Times New Roman" w:hint="eastAsia"/>
          <w:kern w:val="0"/>
          <w:sz w:val="28"/>
          <w:szCs w:val="28"/>
          <w:lang w:val="uk-UA" w:eastAsia="en-US"/>
        </w:rPr>
        <w:t>цеолитов</w:t>
      </w:r>
      <w:r w:rsidRPr="009A76E0">
        <w:rPr>
          <w:rFonts w:ascii="Times New Roman" w:eastAsia="Calibri" w:hAnsi="Times New Roman" w:cs="Times New Roman"/>
          <w:kern w:val="0"/>
          <w:sz w:val="28"/>
          <w:szCs w:val="28"/>
          <w:lang w:val="uk-UA" w:eastAsia="en-US"/>
        </w:rPr>
        <w:t xml:space="preserve"> </w:t>
      </w:r>
      <w:r w:rsidRPr="009A76E0">
        <w:rPr>
          <w:rFonts w:ascii="Times New Roman" w:eastAsia="Calibri" w:hAnsi="Times New Roman" w:cs="Times New Roman" w:hint="eastAsia"/>
          <w:kern w:val="0"/>
          <w:sz w:val="28"/>
          <w:szCs w:val="28"/>
          <w:lang w:val="uk-UA" w:eastAsia="en-US"/>
        </w:rPr>
        <w:t>типа</w:t>
      </w:r>
      <w:r w:rsidRPr="009A76E0">
        <w:rPr>
          <w:rFonts w:ascii="Times New Roman" w:eastAsia="Calibri" w:hAnsi="Times New Roman" w:cs="Times New Roman"/>
          <w:kern w:val="0"/>
          <w:sz w:val="28"/>
          <w:szCs w:val="28"/>
          <w:lang w:val="uk-UA" w:eastAsia="en-US"/>
        </w:rPr>
        <w:t xml:space="preserve"> </w:t>
      </w:r>
      <w:r w:rsidRPr="009A76E0">
        <w:rPr>
          <w:rFonts w:ascii="Times New Roman" w:eastAsia="Calibri" w:hAnsi="Times New Roman" w:cs="Times New Roman" w:hint="eastAsia"/>
          <w:kern w:val="0"/>
          <w:sz w:val="28"/>
          <w:szCs w:val="28"/>
          <w:lang w:val="uk-UA" w:eastAsia="en-US"/>
        </w:rPr>
        <w:t>морденит</w:t>
      </w:r>
      <w:r w:rsidRPr="009A76E0">
        <w:rPr>
          <w:rFonts w:ascii="Times New Roman" w:eastAsia="Calibri" w:hAnsi="Times New Roman" w:cs="Times New Roman"/>
          <w:kern w:val="0"/>
          <w:sz w:val="28"/>
          <w:szCs w:val="28"/>
          <w:lang w:val="uk-UA" w:eastAsia="en-US"/>
        </w:rPr>
        <w:t xml:space="preserve"> : </w:t>
      </w:r>
      <w:r w:rsidRPr="009A76E0">
        <w:rPr>
          <w:rFonts w:ascii="Times New Roman" w:eastAsia="Calibri" w:hAnsi="Times New Roman" w:cs="Times New Roman" w:hint="eastAsia"/>
          <w:kern w:val="0"/>
          <w:sz w:val="28"/>
          <w:szCs w:val="28"/>
          <w:lang w:val="uk-UA" w:eastAsia="en-US"/>
        </w:rPr>
        <w:t>диссертация</w:t>
      </w:r>
      <w:r w:rsidRPr="009A76E0">
        <w:rPr>
          <w:rFonts w:ascii="Times New Roman" w:eastAsia="Calibri" w:hAnsi="Times New Roman" w:cs="Times New Roman"/>
          <w:kern w:val="0"/>
          <w:sz w:val="28"/>
          <w:szCs w:val="28"/>
          <w:lang w:val="uk-UA" w:eastAsia="en-US"/>
        </w:rPr>
        <w:t xml:space="preserve"> ... </w:t>
      </w:r>
      <w:r w:rsidRPr="009A76E0">
        <w:rPr>
          <w:rFonts w:ascii="Times New Roman" w:eastAsia="Calibri" w:hAnsi="Times New Roman" w:cs="Times New Roman" w:hint="eastAsia"/>
          <w:kern w:val="0"/>
          <w:sz w:val="28"/>
          <w:szCs w:val="28"/>
          <w:lang w:val="uk-UA" w:eastAsia="en-US"/>
        </w:rPr>
        <w:t>кандидата</w:t>
      </w:r>
      <w:r w:rsidRPr="009A76E0">
        <w:rPr>
          <w:rFonts w:ascii="Times New Roman" w:eastAsia="Calibri" w:hAnsi="Times New Roman" w:cs="Times New Roman"/>
          <w:kern w:val="0"/>
          <w:sz w:val="28"/>
          <w:szCs w:val="28"/>
          <w:lang w:val="uk-UA" w:eastAsia="en-US"/>
        </w:rPr>
        <w:t xml:space="preserve"> </w:t>
      </w:r>
      <w:r w:rsidRPr="009A76E0">
        <w:rPr>
          <w:rFonts w:ascii="Times New Roman" w:eastAsia="Calibri" w:hAnsi="Times New Roman" w:cs="Times New Roman" w:hint="eastAsia"/>
          <w:kern w:val="0"/>
          <w:sz w:val="28"/>
          <w:szCs w:val="28"/>
          <w:lang w:val="uk-UA" w:eastAsia="en-US"/>
        </w:rPr>
        <w:t>химических</w:t>
      </w:r>
      <w:r w:rsidRPr="009A76E0">
        <w:rPr>
          <w:rFonts w:ascii="Times New Roman" w:eastAsia="Calibri" w:hAnsi="Times New Roman" w:cs="Times New Roman"/>
          <w:kern w:val="0"/>
          <w:sz w:val="28"/>
          <w:szCs w:val="28"/>
          <w:lang w:val="uk-UA" w:eastAsia="en-US"/>
        </w:rPr>
        <w:t xml:space="preserve"> </w:t>
      </w:r>
      <w:r w:rsidRPr="009A76E0">
        <w:rPr>
          <w:rFonts w:ascii="Times New Roman" w:eastAsia="Calibri" w:hAnsi="Times New Roman" w:cs="Times New Roman" w:hint="eastAsia"/>
          <w:kern w:val="0"/>
          <w:sz w:val="28"/>
          <w:szCs w:val="28"/>
          <w:lang w:val="uk-UA" w:eastAsia="en-US"/>
        </w:rPr>
        <w:t>наук</w:t>
      </w:r>
      <w:r w:rsidRPr="009A76E0">
        <w:rPr>
          <w:rFonts w:ascii="Times New Roman" w:eastAsia="Calibri" w:hAnsi="Times New Roman" w:cs="Times New Roman"/>
          <w:kern w:val="0"/>
          <w:sz w:val="28"/>
          <w:szCs w:val="28"/>
          <w:lang w:val="uk-UA" w:eastAsia="en-US"/>
        </w:rPr>
        <w:t xml:space="preserve"> : 02.00.15.- </w:t>
      </w:r>
      <w:r w:rsidRPr="009A76E0">
        <w:rPr>
          <w:rFonts w:ascii="Times New Roman" w:eastAsia="Calibri" w:hAnsi="Times New Roman" w:cs="Times New Roman" w:hint="eastAsia"/>
          <w:kern w:val="0"/>
          <w:sz w:val="28"/>
          <w:szCs w:val="28"/>
          <w:lang w:val="uk-UA" w:eastAsia="en-US"/>
        </w:rPr>
        <w:t>Уфа</w:t>
      </w:r>
      <w:r w:rsidRPr="009A76E0">
        <w:rPr>
          <w:rFonts w:ascii="Times New Roman" w:eastAsia="Calibri" w:hAnsi="Times New Roman" w:cs="Times New Roman"/>
          <w:kern w:val="0"/>
          <w:sz w:val="28"/>
          <w:szCs w:val="28"/>
          <w:lang w:val="uk-UA" w:eastAsia="en-US"/>
        </w:rPr>
        <w:t xml:space="preserve">, 2001.- 102 </w:t>
      </w:r>
      <w:r w:rsidRPr="009A76E0">
        <w:rPr>
          <w:rFonts w:ascii="Times New Roman" w:eastAsia="Calibri" w:hAnsi="Times New Roman" w:cs="Times New Roman" w:hint="eastAsia"/>
          <w:kern w:val="0"/>
          <w:sz w:val="28"/>
          <w:szCs w:val="28"/>
          <w:lang w:val="uk-UA" w:eastAsia="en-US"/>
        </w:rPr>
        <w:t>с</w:t>
      </w:r>
      <w:r w:rsidRPr="009A76E0">
        <w:rPr>
          <w:rFonts w:ascii="Times New Roman" w:eastAsia="Calibri" w:hAnsi="Times New Roman" w:cs="Times New Roman"/>
          <w:kern w:val="0"/>
          <w:sz w:val="28"/>
          <w:szCs w:val="28"/>
          <w:lang w:val="uk-UA" w:eastAsia="en-US"/>
        </w:rPr>
        <w:t xml:space="preserve">.: </w:t>
      </w:r>
      <w:r w:rsidRPr="009A76E0">
        <w:rPr>
          <w:rFonts w:ascii="Times New Roman" w:eastAsia="Calibri" w:hAnsi="Times New Roman" w:cs="Times New Roman" w:hint="eastAsia"/>
          <w:kern w:val="0"/>
          <w:sz w:val="28"/>
          <w:szCs w:val="28"/>
          <w:lang w:val="uk-UA" w:eastAsia="en-US"/>
        </w:rPr>
        <w:t>ил</w:t>
      </w:r>
      <w:r w:rsidRPr="009A76E0">
        <w:rPr>
          <w:rFonts w:ascii="Times New Roman" w:eastAsia="Calibri" w:hAnsi="Times New Roman" w:cs="Times New Roman"/>
          <w:kern w:val="0"/>
          <w:sz w:val="28"/>
          <w:szCs w:val="28"/>
          <w:lang w:val="uk-UA" w:eastAsia="en-US"/>
        </w:rPr>
        <w:t xml:space="preserve">. </w:t>
      </w:r>
      <w:r w:rsidRPr="009A76E0">
        <w:rPr>
          <w:rFonts w:ascii="Times New Roman" w:eastAsia="Calibri" w:hAnsi="Times New Roman" w:cs="Times New Roman" w:hint="eastAsia"/>
          <w:kern w:val="0"/>
          <w:sz w:val="28"/>
          <w:szCs w:val="28"/>
          <w:lang w:val="uk-UA" w:eastAsia="en-US"/>
        </w:rPr>
        <w:t>РГБ</w:t>
      </w:r>
      <w:r w:rsidRPr="009A76E0">
        <w:rPr>
          <w:rFonts w:ascii="Times New Roman" w:eastAsia="Calibri" w:hAnsi="Times New Roman" w:cs="Times New Roman"/>
          <w:kern w:val="0"/>
          <w:sz w:val="28"/>
          <w:szCs w:val="28"/>
          <w:lang w:val="uk-UA" w:eastAsia="en-US"/>
        </w:rPr>
        <w:t xml:space="preserve"> </w:t>
      </w:r>
      <w:r w:rsidRPr="009A76E0">
        <w:rPr>
          <w:rFonts w:ascii="Times New Roman" w:eastAsia="Calibri" w:hAnsi="Times New Roman" w:cs="Times New Roman" w:hint="eastAsia"/>
          <w:kern w:val="0"/>
          <w:sz w:val="28"/>
          <w:szCs w:val="28"/>
          <w:lang w:val="uk-UA" w:eastAsia="en-US"/>
        </w:rPr>
        <w:t>ОД</w:t>
      </w:r>
      <w:r w:rsidRPr="009A76E0">
        <w:rPr>
          <w:rFonts w:ascii="Times New Roman" w:eastAsia="Calibri" w:hAnsi="Times New Roman" w:cs="Times New Roman"/>
          <w:kern w:val="0"/>
          <w:sz w:val="28"/>
          <w:szCs w:val="28"/>
          <w:lang w:val="uk-UA" w:eastAsia="en-US"/>
        </w:rPr>
        <w:t>, 61 02-2/272-0</w:t>
      </w:r>
    </w:p>
    <w:p w:rsidR="009A76E0" w:rsidRDefault="009A76E0" w:rsidP="009A76E0">
      <w:pPr>
        <w:rPr>
          <w:rFonts w:ascii="Times New Roman" w:eastAsia="Calibri" w:hAnsi="Times New Roman" w:cs="Times New Roman"/>
          <w:kern w:val="0"/>
          <w:sz w:val="28"/>
          <w:szCs w:val="28"/>
          <w:lang w:val="uk-UA" w:eastAsia="en-US"/>
        </w:rPr>
      </w:pPr>
    </w:p>
    <w:p w:rsidR="009A76E0" w:rsidRDefault="009A76E0" w:rsidP="009A76E0">
      <w:pPr>
        <w:rPr>
          <w:rFonts w:ascii="Times New Roman" w:eastAsia="Calibri" w:hAnsi="Times New Roman" w:cs="Times New Roman"/>
          <w:kern w:val="0"/>
          <w:sz w:val="28"/>
          <w:szCs w:val="28"/>
          <w:lang w:val="uk-UA" w:eastAsia="en-US"/>
        </w:rPr>
      </w:pP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ИНСТИТУТ НЕФТЕХИМИИ И КАТАЛИЗА</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АКАДЕМИИ НАУК РЕСПУБЛИКИ БАШКОРТОСТАН</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УФИМСКИЙ НАУЧНЫЙ ЦЕНТР РОССИЙСКОЙ АКАДЕМИИ НАУК</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На правах рукописи</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МАХАМАТХАНОВ РУСТАМ АЗИМЖАНОВИЧ</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РАЗРАБОТКА НОВЫХ МЕТОДОВ СИНТЕЗА, ИССЛЕДОВАНИЕ</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ФИЗИКО-ХИМИЧЕСКИХ И КАТАЛИТИЧЕСКИХ СВОЙСТВ</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ЦЕОЛИТОВ ТИПА МОРДЕНИТ</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Специальность 02.00.15 - Катализ</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Диссертация на соискание ученой степени кандидата</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химических наук</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Научные руководители:</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кандидат технических наук</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КУТЕПОВ Б.И.</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кандидат химических наук</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ПАВЛОВ М.Л.</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Научный консультант:</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доктор химических наук,</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член-корреспондент РАН</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ДЖЕМИЛЕВ У.М.</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Уфа-2001</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СОДЕРЖАНИЕ</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ВВЕДЕНИЕ 5</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ГЛАВА 1.Свойства и синтез цеолитов типа морденит</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(литературный обзор) 8</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1.1. История изучения и синтеза цеолитов 8</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1.2. Физико-химические свойства цеолитов типа морденит 11</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1.3. Синтез цеолитов типа морденит 14</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1.3.1. Синтез с использованием синтетического и природного сырья 14</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1.3.2. Синтез в присутствии органических соединений 18</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1.3.3. Синтез из вторичного сырья 21</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1.4. Синтез гранулированного цеолита типа морденит со связующим</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или в виде поликристаллических сростков (без связующего) 22</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1.5. Механизм кристаллизации цеолитов 23</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1.6. Применение цеолитов типа морденит 29</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1.6.1. Адсорбенты и ионообменники 29</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1.6.2. Носители и компоненты катализаторов 30</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ГЛАВА 2. Объекты и методы исследования 32</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2.1. Методы синтеза 32</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2.1.1. Синтез порошкообразного морденита в Ма-форме 32</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2.1.2. Синтез порошкообразного морденита в Н-форме 35</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2.1.3. Синтез гранулированного морденита со связующим 35</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2.1.4. Синтез гранулированного морденита без связующего 36</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2.2. Методы анализа 36</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ГЛАВА 3. Разработка новых методов синтеза цеолитов типа морденит 44</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3.1. Синтез из отходов производства кристаллического кремния 44</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3.2. Синтез с использованием растворов сульфата алюминия 54</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3.3. Синтез высокомодульных цеолитов типа морденит 59</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3.4. Синтез галлосиликатов со структурой морденита 64</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16"/>
          <w:szCs w:val="16"/>
          <w:lang w:eastAsia="ru-RU"/>
        </w:rPr>
      </w:pPr>
      <w:r>
        <w:rPr>
          <w:rFonts w:ascii="Times New Roman" w:hAnsi="Times New Roman" w:cs="Times New Roman"/>
          <w:kern w:val="0"/>
          <w:sz w:val="16"/>
          <w:szCs w:val="16"/>
          <w:lang w:eastAsia="ru-RU"/>
        </w:rPr>
        <w:t>2</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ГЛАВА 4. Адсорбционно-каталитические свойства цеолитов типа</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морденит</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4.1. Цеолитсодержащие адсорбенты для осушки кислых газовых</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сред</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4.2. Термическая стабильность синтезированных цеолитов типа</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морденит</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4.3. Цеолиты типа морденит в каталитическом синтезе димеров</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а - метилстирола и изопреноидных аналогов а-токоферола</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ВЫВОДЫ</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ЛИТЕРАТУРА</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УСЛОВНЫЕ ОБОЗНАЧЕНИЯ И СОКРАЩЕНИЯ</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ОПКК - отходы производства кристаллического кремния</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М - модуль цеолита (ЗЮг/АЬОз в цеолите)</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РФА - рентгенофазовый анализ</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МЭА - моноэтаноламин</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ЭДА - эти лен диамин</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ИБС - изобутиловый спирт</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У„ор - объем пор</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У,,""^*^ - объем пор по парам воды</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 xml:space="preserve">У^^ртутн _ </w:t>
      </w:r>
      <w:r>
        <w:rPr>
          <w:rFonts w:ascii="Times New Roman" w:hAnsi="Times New Roman" w:cs="Times New Roman"/>
          <w:b/>
          <w:bCs/>
          <w:i/>
          <w:iCs/>
          <w:kern w:val="0"/>
          <w:sz w:val="24"/>
          <w:szCs w:val="24"/>
          <w:lang w:eastAsia="ru-RU"/>
        </w:rPr>
        <w:t xml:space="preserve">QQ^Q^ ^Qp^ </w:t>
      </w:r>
      <w:r>
        <w:rPr>
          <w:rFonts w:ascii="Times New Roman" w:hAnsi="Times New Roman" w:cs="Times New Roman"/>
          <w:b/>
          <w:bCs/>
          <w:kern w:val="0"/>
          <w:sz w:val="24"/>
          <w:szCs w:val="24"/>
          <w:lang w:eastAsia="ru-RU"/>
        </w:rPr>
        <w:t>определенный методом ртутной порометрии</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ТПД - термопрограммированная десорбция</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8 - селективность</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4</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ВВЕДЕНИЕ</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Особенности химического состава и структуры кристаллической</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решетки цеолитов типа морденит придают им высокую термопаровую</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стабильность, специфические адсорбционные и каталитические свойства,</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отличные от низкокремнистых цеолитов. Данная индивидуальность делает</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их перспективными для практического применения в качестве компонентов</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высокоэффективных гетерогенных катализаторов нефтепереработки и</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нефтехимии, а также адсорбентов в процессах осушки кислых газовых сред.</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Ранее изучены и описаны в литературе различные варианты синтеза</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цеолитов данного структурного типа путём гидротермальной кристаллизации</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щелочных силикаалюмогидрогелей. К недостаткам известных способов</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получения цеолитов типа морденит следует отнести: сложность получения</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цеолитов высокой степени кристалличности и фазовой чистоты,</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использование в синтезе дефицитных реагентов, а также образование</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большого количества стоков.</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Поэтому важным и актуальным является разработка новых, в том числе</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малоотходных способов синтеза с использованием доступных реагентов и</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изучение физико-химических свойств полученных цеолитов типа морденит,</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что и являлось целью данной работы.</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Поставленная цель включала решение следующих наиболее важных</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задач:</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изучение зависимости фазового и дисперсного состава,</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адсорбционных характеристик продуктов кристаллизации</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силикаалюмогидрогелей от: природы кремний - и алюминийсодержащего</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сырья; наличия органического темплата; температуры и</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продолжительности синтеза для получения цеолитов типа морденит с</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высокими физико-химическими свойствами;</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разработка новых, эффективных методов синтеза цеолитов типа</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морденит;</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разработка метода синтеза галлосиликата со структурой</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морденита;</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 исследование адсорбционных и каталитических свойств</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синтезированных цеолитов.</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Научная новизна Полученные в диссертационной работе результаты</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позволили расширить существующие представления о закономерностях и</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особенностях синтеза цеолитов типа морденит различного химического</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состава и пористой структуры.</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Впервые разработан бессточный, экологически безопасный способ</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синтеза цеолитов типа морденит, основанный на использование в качестве</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источника кремния отхода производства кристаллического кремния (ОПКК).</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Установлено, что высокодисперсный цеолит типа морденит (44-5 мкм),</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обладающий степенью кристалличности близкой к 100%, может быть</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получен при использовании в качестве алюминийсодержащего сырья</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раствора сульфата алюминия.</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Показана возможность синтеза цеолитов типа морденит с высоким</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 xml:space="preserve">мольным отношением </w:t>
      </w:r>
      <w:r>
        <w:rPr>
          <w:rFonts w:ascii="Georgia" w:hAnsi="Georgia" w:cs="Georgia"/>
          <w:b/>
          <w:bCs/>
          <w:kern w:val="0"/>
          <w:sz w:val="24"/>
          <w:szCs w:val="24"/>
          <w:lang w:eastAsia="ru-RU"/>
        </w:rPr>
        <w:t xml:space="preserve">8Ю2/А120з= </w:t>
      </w:r>
      <w:r>
        <w:rPr>
          <w:rFonts w:ascii="Times New Roman" w:hAnsi="Times New Roman" w:cs="Times New Roman"/>
          <w:b/>
          <w:bCs/>
          <w:kern w:val="0"/>
          <w:sz w:val="24"/>
          <w:szCs w:val="24"/>
          <w:lang w:eastAsia="ru-RU"/>
        </w:rPr>
        <w:t>15-^20 (М) с использованием различных</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органических темплатов: моноэтаноламина, изобутилового спирта.</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Синтезирован галлосиликат со структурой цеолита типа морденит</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путем кристаллизации реакционной смеси, содержащей водные растворы</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силиката и гидроксида натрия, а также нитрата галлия.</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Синтезирован адсорбент для осушки кислых газовых сред на основе</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высокодисперсного цеолита типа морденит и у-Л^Оз, в качестве связующего,</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превосходящий по адсорбционным свойствам (динамическая емкость по</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парам воды 45 мг/см"^) ранее известный морденитсодержащий адсорбент (40</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мг/см"').</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Впервые показана высокая каталитическая активность цеолитов типа</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морденит в декатионированной форме в синтезе изопреноидных аналогов а -</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токоферола, а также линейных димеров а-метилстирола.</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Практическая значимость Исследования, проведенные в рамках</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данной диссертационной работы, позволили разработать бессточный метод</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синтеза высокодисперсных цеолитов типа морденит, представляющих</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практический интерес для получения . катализаторов нефтехимии и</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нефтепереработки, а также способ получения галлосиликатов со структурой</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морденита.</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На основе синтезированных цеолитов предложены эффективные</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каталитические системы для синтеза изопреноидных аналогов а -</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токоферола, линейных димеров а-метилстирола.</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Апробация работы Основные __________результаты работы докладывались на V</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Международной конференции по интенсификации нефтехимических</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процессов «Нефтехимия - 99» (г. Нижнекамск 1999г.), Международной</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научной конференции «Химия и химические технологии - настоящее и</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будущее» (г. Стерлитамак, 1999г.), на IV Российской конференции с</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участием стран СНГ «Научные основы приготовления и технологии</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катализаторов» (г. Стерлитамак, 2000 г.). Всероссийской конференции</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«Химия и технология растительных веществ» (г. Сыктывкар 2000г.), на III</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Конгрессе нефтегазопромышленников России (г. Уфа, 2001г.) на</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Республиканской научно- практической конференции «Проблемы</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интеграции науки, образования и производства южного региона республики</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Башкортостан» (г. Салават, 2001).</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Публикации По материалам диссертации опубликованы 1 статья, 1</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патент РФ, тезисы 6 докладов, а также получено положительное решение на</w:t>
      </w:r>
    </w:p>
    <w:p w:rsidR="009A76E0" w:rsidRDefault="009A76E0" w:rsidP="009A76E0">
      <w:pPr>
        <w:rPr>
          <w:rFonts w:ascii="Times New Roman" w:hAnsi="Times New Roman" w:cs="Times New Roman"/>
          <w:kern w:val="0"/>
          <w:sz w:val="20"/>
          <w:szCs w:val="20"/>
          <w:lang w:eastAsia="ru-RU"/>
        </w:rPr>
      </w:pPr>
      <w:r>
        <w:rPr>
          <w:rFonts w:ascii="Times New Roman" w:hAnsi="Times New Roman" w:cs="Times New Roman"/>
          <w:b/>
          <w:bCs/>
          <w:kern w:val="0"/>
          <w:sz w:val="24"/>
          <w:szCs w:val="24"/>
          <w:lang w:eastAsia="ru-RU"/>
        </w:rPr>
        <w:t>изобретение по 2 заявкам.</w:t>
      </w:r>
      <w:r>
        <w:rPr>
          <w:rFonts w:ascii="Times New Roman" w:hAnsi="Times New Roman" w:cs="Times New Roman"/>
          <w:kern w:val="0"/>
          <w:sz w:val="20"/>
          <w:szCs w:val="20"/>
          <w:lang w:eastAsia="ru-RU"/>
        </w:rPr>
        <w:t>__</w:t>
      </w:r>
    </w:p>
    <w:p w:rsidR="009A76E0" w:rsidRDefault="009A76E0" w:rsidP="009A76E0">
      <w:pPr>
        <w:rPr>
          <w:rFonts w:ascii="Times New Roman" w:hAnsi="Times New Roman" w:cs="Times New Roman"/>
          <w:kern w:val="0"/>
          <w:sz w:val="20"/>
          <w:szCs w:val="20"/>
          <w:lang w:eastAsia="ru-RU"/>
        </w:rPr>
      </w:pPr>
    </w:p>
    <w:p w:rsidR="009A76E0" w:rsidRDefault="009A76E0" w:rsidP="009A76E0">
      <w:pPr>
        <w:rPr>
          <w:rFonts w:ascii="Times New Roman" w:hAnsi="Times New Roman" w:cs="Times New Roman"/>
          <w:kern w:val="0"/>
          <w:sz w:val="20"/>
          <w:szCs w:val="20"/>
          <w:lang w:eastAsia="ru-RU"/>
        </w:rPr>
      </w:pPr>
    </w:p>
    <w:p w:rsidR="009A76E0" w:rsidRDefault="009A76E0" w:rsidP="009A76E0">
      <w:pPr>
        <w:rPr>
          <w:rFonts w:ascii="Times New Roman" w:hAnsi="Times New Roman" w:cs="Times New Roman"/>
          <w:kern w:val="0"/>
          <w:sz w:val="20"/>
          <w:szCs w:val="20"/>
          <w:lang w:eastAsia="ru-RU"/>
        </w:rPr>
      </w:pP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Georgia" w:hAnsi="Georgia" w:cs="Georgia"/>
          <w:b/>
          <w:bCs/>
          <w:kern w:val="0"/>
          <w:sz w:val="28"/>
          <w:szCs w:val="28"/>
          <w:lang w:eastAsia="ru-RU"/>
        </w:rPr>
      </w:pPr>
      <w:r>
        <w:rPr>
          <w:rFonts w:ascii="Georgia" w:hAnsi="Georgia" w:cs="Georgia"/>
          <w:b/>
          <w:bCs/>
          <w:kern w:val="0"/>
          <w:sz w:val="28"/>
          <w:szCs w:val="28"/>
          <w:lang w:eastAsia="ru-RU"/>
        </w:rPr>
        <w:t>выводы</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 На основе комплексного исследования природы исходных регентов и условий</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кристаллизации силикаалюмо- и силикагаллогидрогелей разработаны</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новые оригинальные методы синтеза цеолитов типа морденит, изучены</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их адсорбционные и каталитические свойства.</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 Впервые разработан бессточный способ получения цеолита типа морденит</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высокой степени кристалличности (-100%) гидротермальной кристаллизацией</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силикаалюмогидрогеля, полученного смешением маточного раствора</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 раствором алюмината натрия и мелкодисперсным отходом кристаллического</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кремния.</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 Разработан способ получения высоко дисперсного (4^5 мкм) цеолита типа</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морденит, основанный на кристаллизации силикаалюмогидрогеля, приготовленного</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с использованием в качестве </w:t>
      </w:r>
      <w:r>
        <w:rPr>
          <w:rFonts w:ascii="Georgia" w:hAnsi="Georgia" w:cs="Georgia"/>
          <w:kern w:val="0"/>
          <w:sz w:val="24"/>
          <w:szCs w:val="24"/>
          <w:lang w:eastAsia="ru-RU"/>
        </w:rPr>
        <w:t>А1</w:t>
      </w:r>
      <w:r>
        <w:rPr>
          <w:rFonts w:ascii="Times New Roman" w:hAnsi="Times New Roman" w:cs="Times New Roman"/>
          <w:kern w:val="0"/>
          <w:sz w:val="24"/>
          <w:szCs w:val="24"/>
          <w:lang w:eastAsia="ru-RU"/>
        </w:rPr>
        <w:t>-содержащего сырья раствора</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сульфата алюминия.</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4. Определена область кристаллизации высокомодульных</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Georgia" w:hAnsi="Georgia" w:cs="Georgia"/>
          <w:kern w:val="0"/>
          <w:sz w:val="24"/>
          <w:szCs w:val="24"/>
          <w:lang w:eastAsia="ru-RU"/>
        </w:rPr>
        <w:t>(81О2/А12Оз</w:t>
      </w:r>
      <w:r>
        <w:rPr>
          <w:rFonts w:ascii="Times New Roman" w:hAnsi="Times New Roman" w:cs="Times New Roman"/>
          <w:kern w:val="0"/>
          <w:sz w:val="24"/>
          <w:szCs w:val="24"/>
          <w:lang w:eastAsia="ru-RU"/>
        </w:rPr>
        <w:t>=15-г20) цеолитов типа морденит и предложен способ их синтеза</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 присутствии органических темплатов: моноэтаноламина или изобу-</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тилового спирта из реакционных смесей состав: 2,5 К • (2,2</w:t>
      </w:r>
      <w:r>
        <w:rPr>
          <w:rFonts w:ascii="Arial" w:hAnsi="Arial" w:cs="Arial"/>
          <w:b/>
          <w:bCs/>
          <w:kern w:val="0"/>
          <w:sz w:val="24"/>
          <w:szCs w:val="24"/>
          <w:lang w:eastAsia="ru-RU"/>
        </w:rPr>
        <w:t>-7</w:t>
      </w:r>
      <w:r>
        <w:rPr>
          <w:rFonts w:ascii="Times New Roman" w:hAnsi="Times New Roman" w:cs="Times New Roman"/>
          <w:kern w:val="0"/>
          <w:sz w:val="24"/>
          <w:szCs w:val="24"/>
          <w:lang w:eastAsia="ru-RU"/>
        </w:rPr>
        <w:t>-9) ЫагО •</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Georgia" w:hAnsi="Georgia" w:cs="Georgia"/>
          <w:kern w:val="0"/>
          <w:sz w:val="24"/>
          <w:szCs w:val="24"/>
          <w:lang w:eastAsia="ru-RU"/>
        </w:rPr>
      </w:pPr>
      <w:r>
        <w:rPr>
          <w:rFonts w:ascii="Times New Roman" w:hAnsi="Times New Roman" w:cs="Times New Roman"/>
          <w:kern w:val="0"/>
          <w:sz w:val="24"/>
          <w:szCs w:val="24"/>
          <w:lang w:eastAsia="ru-RU"/>
        </w:rPr>
        <w:t>АЬОз • (12</w:t>
      </w:r>
      <w:r>
        <w:rPr>
          <w:rFonts w:ascii="Arial" w:hAnsi="Arial" w:cs="Arial"/>
          <w:b/>
          <w:bCs/>
          <w:kern w:val="0"/>
          <w:sz w:val="24"/>
          <w:szCs w:val="24"/>
          <w:lang w:eastAsia="ru-RU"/>
        </w:rPr>
        <w:t>-Г</w:t>
      </w:r>
      <w:r>
        <w:rPr>
          <w:rFonts w:ascii="Times New Roman" w:hAnsi="Times New Roman" w:cs="Times New Roman"/>
          <w:kern w:val="0"/>
          <w:sz w:val="24"/>
          <w:szCs w:val="24"/>
          <w:lang w:eastAsia="ru-RU"/>
        </w:rPr>
        <w:t xml:space="preserve">-50) </w:t>
      </w:r>
      <w:r>
        <w:rPr>
          <w:rFonts w:ascii="Georgia" w:hAnsi="Georgia" w:cs="Georgia"/>
          <w:kern w:val="0"/>
          <w:sz w:val="24"/>
          <w:szCs w:val="24"/>
          <w:lang w:eastAsia="ru-RU"/>
        </w:rPr>
        <w:t xml:space="preserve">8Ю2 </w:t>
      </w:r>
      <w:r>
        <w:rPr>
          <w:rFonts w:ascii="Times New Roman" w:hAnsi="Times New Roman" w:cs="Times New Roman"/>
          <w:kern w:val="0"/>
          <w:sz w:val="24"/>
          <w:szCs w:val="24"/>
          <w:lang w:eastAsia="ru-RU"/>
        </w:rPr>
        <w:t>• (300^1200</w:t>
      </w:r>
      <w:r>
        <w:rPr>
          <w:rFonts w:ascii="Georgia" w:hAnsi="Georgia" w:cs="Georgia"/>
          <w:kern w:val="0"/>
          <w:sz w:val="24"/>
          <w:szCs w:val="24"/>
          <w:lang w:eastAsia="ru-RU"/>
        </w:rPr>
        <w:t>)Н2О.</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5. Предложен способ получения галлосиликата со структурой цеолита типа</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морденит, гидротермальной кристаллизацией реакционной смеси состава:</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 xml:space="preserve">2,2 </w:t>
      </w:r>
      <w:r>
        <w:rPr>
          <w:rFonts w:ascii="Georgia" w:hAnsi="Georgia" w:cs="Georgia"/>
          <w:kern w:val="0"/>
          <w:sz w:val="24"/>
          <w:szCs w:val="24"/>
          <w:lang w:eastAsia="ru-RU"/>
        </w:rPr>
        <w:t xml:space="preserve">Ыа20 • Оа20з </w:t>
      </w:r>
      <w:r>
        <w:rPr>
          <w:rFonts w:ascii="Times New Roman" w:hAnsi="Times New Roman" w:cs="Times New Roman"/>
          <w:kern w:val="0"/>
          <w:sz w:val="24"/>
          <w:szCs w:val="24"/>
          <w:lang w:eastAsia="ru-RU"/>
        </w:rPr>
        <w:t xml:space="preserve">• 128102 • </w:t>
      </w:r>
      <w:r>
        <w:rPr>
          <w:rFonts w:ascii="Georgia" w:hAnsi="Georgia" w:cs="Georgia"/>
          <w:kern w:val="0"/>
          <w:sz w:val="24"/>
          <w:szCs w:val="24"/>
          <w:lang w:eastAsia="ru-RU"/>
        </w:rPr>
        <w:t xml:space="preserve">ЗООН2О </w:t>
      </w:r>
      <w:r>
        <w:rPr>
          <w:rFonts w:ascii="Times New Roman" w:hAnsi="Times New Roman" w:cs="Times New Roman"/>
          <w:kern w:val="0"/>
          <w:sz w:val="24"/>
          <w:szCs w:val="24"/>
          <w:lang w:eastAsia="ru-RU"/>
        </w:rPr>
        <w:t>при 150°С с использованием в качестве</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галлосодержащего сырья раствора нитрата галлия.</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6. Разработан эффективный (гранулированный со связующим у-А^Оз -</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30%мас.) морденитсодержащий адсорбент для осушки кислых газов, обладающий</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динамической емкостью по парам воды 45 мг/см^.</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16"/>
          <w:szCs w:val="16"/>
          <w:lang w:eastAsia="ru-RU"/>
        </w:rPr>
      </w:pPr>
      <w:r>
        <w:rPr>
          <w:rFonts w:ascii="Times New Roman" w:hAnsi="Times New Roman" w:cs="Times New Roman"/>
          <w:kern w:val="0"/>
          <w:sz w:val="16"/>
          <w:szCs w:val="16"/>
          <w:lang w:eastAsia="ru-RU"/>
        </w:rPr>
        <w:t>88</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7. Установлено, что цеолиты типа морденит в Н-форме обладают высокой</w:t>
      </w:r>
    </w:p>
    <w:p w:rsidR="009A76E0" w:rsidRDefault="009A76E0" w:rsidP="009A76E0">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каталитической активностью в реакциях синтеза изопреноидных аналогов</w:t>
      </w:r>
    </w:p>
    <w:p w:rsidR="009A76E0" w:rsidRPr="009A76E0" w:rsidRDefault="009A76E0" w:rsidP="009A76E0">
      <w:r>
        <w:rPr>
          <w:rFonts w:ascii="Times New Roman" w:hAnsi="Times New Roman" w:cs="Times New Roman"/>
          <w:kern w:val="0"/>
          <w:sz w:val="24"/>
          <w:szCs w:val="24"/>
          <w:lang w:eastAsia="ru-RU"/>
        </w:rPr>
        <w:t>а - токоферола, а также линейных димеров а-метилстирола.</w:t>
      </w:r>
    </w:p>
    <w:sectPr w:rsidR="009A76E0" w:rsidRPr="009A76E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6AC" w:rsidRDefault="004866AC">
      <w:pPr>
        <w:spacing w:after="0" w:line="240" w:lineRule="auto"/>
      </w:pPr>
      <w:r>
        <w:separator/>
      </w:r>
    </w:p>
  </w:endnote>
  <w:endnote w:type="continuationSeparator" w:id="0">
    <w:p w:rsidR="004866AC" w:rsidRDefault="00486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Georgia">
    <w:altName w:val="Georgia"/>
    <w:panose1 w:val="02040502050405020303"/>
    <w:charset w:val="CC"/>
    <w:family w:val="roman"/>
    <w:pitch w:val="variable"/>
    <w:sig w:usb0="00000287" w:usb1="00000000" w:usb2="00000000" w:usb3="00000000" w:csb0="0000009F" w:csb1="00000000"/>
  </w:font>
  <w:font w:name="Arial">
    <w:altName w:val="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6AC" w:rsidRDefault="004866A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6AC" w:rsidRDefault="004866AC">
                <w:pPr>
                  <w:spacing w:line="240" w:lineRule="auto"/>
                </w:pPr>
                <w:fldSimple w:instr=" PAGE \* MERGEFORMAT ">
                  <w:r w:rsidR="009A76E0" w:rsidRPr="009A76E0">
                    <w:rPr>
                      <w:rStyle w:val="afffff9"/>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6AC" w:rsidRDefault="004866AC"/>
    <w:p w:rsidR="004866AC" w:rsidRDefault="004866AC"/>
    <w:p w:rsidR="004866AC" w:rsidRDefault="004866AC"/>
    <w:p w:rsidR="004866AC" w:rsidRDefault="004866AC"/>
    <w:p w:rsidR="004866AC" w:rsidRDefault="004866AC"/>
    <w:p w:rsidR="004866AC" w:rsidRDefault="004866AC"/>
    <w:p w:rsidR="004866AC" w:rsidRDefault="004866A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6AC" w:rsidRDefault="004866AC">
                  <w:pPr>
                    <w:spacing w:line="240" w:lineRule="auto"/>
                  </w:pPr>
                  <w:fldSimple w:instr=" PAGE \* MERGEFORMAT ">
                    <w:r w:rsidRPr="0030033C">
                      <w:rPr>
                        <w:rStyle w:val="afffff9"/>
                        <w:b w:val="0"/>
                        <w:bCs w:val="0"/>
                        <w:noProof/>
                      </w:rPr>
                      <w:t>13</w:t>
                    </w:r>
                  </w:fldSimple>
                </w:p>
              </w:txbxContent>
            </v:textbox>
            <w10:wrap anchorx="page" anchory="page"/>
          </v:shape>
        </w:pict>
      </w:r>
    </w:p>
    <w:p w:rsidR="004866AC" w:rsidRDefault="004866AC"/>
    <w:p w:rsidR="004866AC" w:rsidRDefault="004866AC"/>
    <w:p w:rsidR="004866AC" w:rsidRDefault="004866A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6AC" w:rsidRDefault="004866AC"/>
              </w:txbxContent>
            </v:textbox>
            <w10:wrap anchorx="page" anchory="page"/>
          </v:shape>
        </w:pict>
      </w:r>
    </w:p>
    <w:p w:rsidR="004866AC" w:rsidRDefault="004866AC"/>
    <w:p w:rsidR="004866AC" w:rsidRDefault="004866AC">
      <w:pPr>
        <w:rPr>
          <w:sz w:val="2"/>
          <w:szCs w:val="2"/>
        </w:rPr>
      </w:pPr>
    </w:p>
    <w:p w:rsidR="004866AC" w:rsidRDefault="004866AC"/>
    <w:p w:rsidR="004866AC" w:rsidRDefault="004866AC">
      <w:pPr>
        <w:spacing w:after="0" w:line="240" w:lineRule="auto"/>
      </w:pPr>
    </w:p>
  </w:footnote>
  <w:footnote w:type="continuationSeparator" w:id="0">
    <w:p w:rsidR="004866AC" w:rsidRDefault="00486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866AC" w:rsidRDefault="004866A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866AC" w:rsidRDefault="004866AC"/>
            </w:txbxContent>
          </v:textbox>
          <w10:wrap anchorx="page" anchory="page"/>
        </v:shape>
      </w:pict>
    </w:r>
  </w:p>
  <w:p w:rsidR="004866AC" w:rsidRPr="005856C0" w:rsidRDefault="004866A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9B5850"/>
    <w:multiLevelType w:val="multilevel"/>
    <w:tmpl w:val="8F5A068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26602A"/>
    <w:multiLevelType w:val="multilevel"/>
    <w:tmpl w:val="DE04B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E5204F3"/>
    <w:multiLevelType w:val="hybridMultilevel"/>
    <w:tmpl w:val="F9E6883A"/>
    <w:lvl w:ilvl="0" w:tplc="854662F6">
      <w:start w:val="3"/>
      <w:numFmt w:val="decimal"/>
      <w:lvlText w:val="%1)"/>
      <w:lvlJc w:val="left"/>
      <w:pPr>
        <w:ind w:left="159" w:hanging="303"/>
        <w:jc w:val="left"/>
      </w:pPr>
      <w:rPr>
        <w:rFonts w:ascii="Times New Roman" w:eastAsia="Times New Roman" w:hAnsi="Times New Roman" w:cs="Times New Roman" w:hint="default"/>
        <w:w w:val="99"/>
        <w:sz w:val="28"/>
        <w:szCs w:val="28"/>
        <w:lang w:val="uk-UA" w:eastAsia="uk-UA" w:bidi="uk-UA"/>
      </w:rPr>
    </w:lvl>
    <w:lvl w:ilvl="1" w:tplc="F7F4F180">
      <w:start w:val="1"/>
      <w:numFmt w:val="decimal"/>
      <w:lvlText w:val="%2."/>
      <w:lvlJc w:val="left"/>
      <w:pPr>
        <w:ind w:left="159" w:hanging="284"/>
        <w:jc w:val="left"/>
      </w:pPr>
      <w:rPr>
        <w:rFonts w:ascii="Times New Roman" w:eastAsia="Times New Roman" w:hAnsi="Times New Roman" w:cs="Times New Roman" w:hint="default"/>
        <w:w w:val="99"/>
        <w:sz w:val="28"/>
        <w:szCs w:val="28"/>
        <w:lang w:val="uk-UA" w:eastAsia="uk-UA" w:bidi="uk-UA"/>
      </w:rPr>
    </w:lvl>
    <w:lvl w:ilvl="2" w:tplc="4E6264F2">
      <w:numFmt w:val="bullet"/>
      <w:lvlText w:val="•"/>
      <w:lvlJc w:val="left"/>
      <w:pPr>
        <w:ind w:left="2064" w:hanging="284"/>
      </w:pPr>
      <w:rPr>
        <w:rFonts w:hint="default"/>
        <w:lang w:val="uk-UA" w:eastAsia="uk-UA" w:bidi="uk-UA"/>
      </w:rPr>
    </w:lvl>
    <w:lvl w:ilvl="3" w:tplc="2F0EA746">
      <w:numFmt w:val="bullet"/>
      <w:lvlText w:val="•"/>
      <w:lvlJc w:val="left"/>
      <w:pPr>
        <w:ind w:left="3017" w:hanging="284"/>
      </w:pPr>
      <w:rPr>
        <w:rFonts w:hint="default"/>
        <w:lang w:val="uk-UA" w:eastAsia="uk-UA" w:bidi="uk-UA"/>
      </w:rPr>
    </w:lvl>
    <w:lvl w:ilvl="4" w:tplc="B2981A06">
      <w:numFmt w:val="bullet"/>
      <w:lvlText w:val="•"/>
      <w:lvlJc w:val="left"/>
      <w:pPr>
        <w:ind w:left="3969" w:hanging="284"/>
      </w:pPr>
      <w:rPr>
        <w:rFonts w:hint="default"/>
        <w:lang w:val="uk-UA" w:eastAsia="uk-UA" w:bidi="uk-UA"/>
      </w:rPr>
    </w:lvl>
    <w:lvl w:ilvl="5" w:tplc="C3D2C63A">
      <w:numFmt w:val="bullet"/>
      <w:lvlText w:val="•"/>
      <w:lvlJc w:val="left"/>
      <w:pPr>
        <w:ind w:left="4922" w:hanging="284"/>
      </w:pPr>
      <w:rPr>
        <w:rFonts w:hint="default"/>
        <w:lang w:val="uk-UA" w:eastAsia="uk-UA" w:bidi="uk-UA"/>
      </w:rPr>
    </w:lvl>
    <w:lvl w:ilvl="6" w:tplc="2472AFA2">
      <w:numFmt w:val="bullet"/>
      <w:lvlText w:val="•"/>
      <w:lvlJc w:val="left"/>
      <w:pPr>
        <w:ind w:left="5874" w:hanging="284"/>
      </w:pPr>
      <w:rPr>
        <w:rFonts w:hint="default"/>
        <w:lang w:val="uk-UA" w:eastAsia="uk-UA" w:bidi="uk-UA"/>
      </w:rPr>
    </w:lvl>
    <w:lvl w:ilvl="7" w:tplc="5D84035C">
      <w:numFmt w:val="bullet"/>
      <w:lvlText w:val="•"/>
      <w:lvlJc w:val="left"/>
      <w:pPr>
        <w:ind w:left="6826" w:hanging="284"/>
      </w:pPr>
      <w:rPr>
        <w:rFonts w:hint="default"/>
        <w:lang w:val="uk-UA" w:eastAsia="uk-UA" w:bidi="uk-UA"/>
      </w:rPr>
    </w:lvl>
    <w:lvl w:ilvl="8" w:tplc="25D856EA">
      <w:numFmt w:val="bullet"/>
      <w:lvlText w:val="•"/>
      <w:lvlJc w:val="left"/>
      <w:pPr>
        <w:ind w:left="7779" w:hanging="284"/>
      </w:pPr>
      <w:rPr>
        <w:rFonts w:hint="default"/>
        <w:lang w:val="uk-UA" w:eastAsia="uk-UA" w:bidi="uk-UA"/>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15D370F2"/>
    <w:multiLevelType w:val="multilevel"/>
    <w:tmpl w:val="861665F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8302D8D"/>
    <w:multiLevelType w:val="multilevel"/>
    <w:tmpl w:val="4DFAC4D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A001D9"/>
    <w:multiLevelType w:val="multilevel"/>
    <w:tmpl w:val="2E16862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05D52A6"/>
    <w:multiLevelType w:val="multilevel"/>
    <w:tmpl w:val="0688FD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3F19F7"/>
    <w:multiLevelType w:val="multilevel"/>
    <w:tmpl w:val="AA2E1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4165C3D"/>
    <w:multiLevelType w:val="multilevel"/>
    <w:tmpl w:val="BD40DDF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964765"/>
    <w:multiLevelType w:val="multilevel"/>
    <w:tmpl w:val="502AD93C"/>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AA63097"/>
    <w:multiLevelType w:val="multilevel"/>
    <w:tmpl w:val="AF481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C78101E"/>
    <w:multiLevelType w:val="multilevel"/>
    <w:tmpl w:val="1C402D0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162574"/>
    <w:multiLevelType w:val="multilevel"/>
    <w:tmpl w:val="02F60BF8"/>
    <w:lvl w:ilvl="0">
      <w:start w:val="1"/>
      <w:numFmt w:val="decimal"/>
      <w:lvlText w:val="2.1.%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347400"/>
    <w:multiLevelType w:val="multilevel"/>
    <w:tmpl w:val="03261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EE31350"/>
    <w:multiLevelType w:val="multilevel"/>
    <w:tmpl w:val="15F01FC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2B41A89"/>
    <w:multiLevelType w:val="multilevel"/>
    <w:tmpl w:val="5B2C23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70C3A7C"/>
    <w:multiLevelType w:val="multilevel"/>
    <w:tmpl w:val="C6509160"/>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A495A6C"/>
    <w:multiLevelType w:val="multilevel"/>
    <w:tmpl w:val="2084C1D8"/>
    <w:lvl w:ilvl="0">
      <w:start w:val="2"/>
      <w:numFmt w:val="decimal"/>
      <w:lvlText w:val="%1"/>
      <w:lvlJc w:val="left"/>
      <w:pPr>
        <w:ind w:left="653" w:hanging="494"/>
      </w:pPr>
      <w:rPr>
        <w:rFonts w:hint="default"/>
        <w:lang w:val="uk-UA" w:eastAsia="uk-UA" w:bidi="uk-UA"/>
      </w:rPr>
    </w:lvl>
    <w:lvl w:ilvl="1">
      <w:start w:val="1"/>
      <w:numFmt w:val="decimal"/>
      <w:lvlText w:val="%1.%2."/>
      <w:lvlJc w:val="left"/>
      <w:pPr>
        <w:ind w:left="653" w:hanging="494"/>
      </w:pPr>
      <w:rPr>
        <w:rFonts w:ascii="Times New Roman" w:eastAsia="Times New Roman" w:hAnsi="Times New Roman" w:cs="Times New Roman" w:hint="default"/>
        <w:w w:val="99"/>
        <w:sz w:val="28"/>
        <w:szCs w:val="28"/>
        <w:lang w:val="uk-UA" w:eastAsia="uk-UA" w:bidi="uk-UA"/>
      </w:rPr>
    </w:lvl>
    <w:lvl w:ilvl="2">
      <w:numFmt w:val="bullet"/>
      <w:lvlText w:val="•"/>
      <w:lvlJc w:val="left"/>
      <w:pPr>
        <w:ind w:left="2464" w:hanging="494"/>
      </w:pPr>
      <w:rPr>
        <w:rFonts w:hint="default"/>
        <w:lang w:val="uk-UA" w:eastAsia="uk-UA" w:bidi="uk-UA"/>
      </w:rPr>
    </w:lvl>
    <w:lvl w:ilvl="3">
      <w:numFmt w:val="bullet"/>
      <w:lvlText w:val="•"/>
      <w:lvlJc w:val="left"/>
      <w:pPr>
        <w:ind w:left="3367" w:hanging="494"/>
      </w:pPr>
      <w:rPr>
        <w:rFonts w:hint="default"/>
        <w:lang w:val="uk-UA" w:eastAsia="uk-UA" w:bidi="uk-UA"/>
      </w:rPr>
    </w:lvl>
    <w:lvl w:ilvl="4">
      <w:numFmt w:val="bullet"/>
      <w:lvlText w:val="•"/>
      <w:lvlJc w:val="left"/>
      <w:pPr>
        <w:ind w:left="4269" w:hanging="494"/>
      </w:pPr>
      <w:rPr>
        <w:rFonts w:hint="default"/>
        <w:lang w:val="uk-UA" w:eastAsia="uk-UA" w:bidi="uk-UA"/>
      </w:rPr>
    </w:lvl>
    <w:lvl w:ilvl="5">
      <w:numFmt w:val="bullet"/>
      <w:lvlText w:val="•"/>
      <w:lvlJc w:val="left"/>
      <w:pPr>
        <w:ind w:left="5172" w:hanging="494"/>
      </w:pPr>
      <w:rPr>
        <w:rFonts w:hint="default"/>
        <w:lang w:val="uk-UA" w:eastAsia="uk-UA" w:bidi="uk-UA"/>
      </w:rPr>
    </w:lvl>
    <w:lvl w:ilvl="6">
      <w:numFmt w:val="bullet"/>
      <w:lvlText w:val="•"/>
      <w:lvlJc w:val="left"/>
      <w:pPr>
        <w:ind w:left="6074" w:hanging="494"/>
      </w:pPr>
      <w:rPr>
        <w:rFonts w:hint="default"/>
        <w:lang w:val="uk-UA" w:eastAsia="uk-UA" w:bidi="uk-UA"/>
      </w:rPr>
    </w:lvl>
    <w:lvl w:ilvl="7">
      <w:numFmt w:val="bullet"/>
      <w:lvlText w:val="•"/>
      <w:lvlJc w:val="left"/>
      <w:pPr>
        <w:ind w:left="6976" w:hanging="494"/>
      </w:pPr>
      <w:rPr>
        <w:rFonts w:hint="default"/>
        <w:lang w:val="uk-UA" w:eastAsia="uk-UA" w:bidi="uk-UA"/>
      </w:rPr>
    </w:lvl>
    <w:lvl w:ilvl="8">
      <w:numFmt w:val="bullet"/>
      <w:lvlText w:val="•"/>
      <w:lvlJc w:val="left"/>
      <w:pPr>
        <w:ind w:left="7879" w:hanging="494"/>
      </w:pPr>
      <w:rPr>
        <w:rFonts w:hint="default"/>
        <w:lang w:val="uk-UA" w:eastAsia="uk-UA" w:bidi="uk-UA"/>
      </w:rPr>
    </w:lvl>
  </w:abstractNum>
  <w:abstractNum w:abstractNumId="100">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1">
    <w:nsid w:val="5E6460A0"/>
    <w:multiLevelType w:val="multilevel"/>
    <w:tmpl w:val="40EAAB86"/>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10F4458"/>
    <w:multiLevelType w:val="multilevel"/>
    <w:tmpl w:val="64185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9047926"/>
    <w:multiLevelType w:val="multilevel"/>
    <w:tmpl w:val="014AF08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3C22B45"/>
    <w:multiLevelType w:val="multilevel"/>
    <w:tmpl w:val="77300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5103DC1"/>
    <w:multiLevelType w:val="multilevel"/>
    <w:tmpl w:val="AEC2D5B8"/>
    <w:lvl w:ilvl="0">
      <w:start w:val="1"/>
      <w:numFmt w:val="decimal"/>
      <w:lvlText w:val="%1"/>
      <w:lvlJc w:val="left"/>
      <w:pPr>
        <w:ind w:left="159" w:hanging="499"/>
      </w:pPr>
      <w:rPr>
        <w:rFonts w:hint="default"/>
        <w:lang w:val="uk-UA" w:eastAsia="uk-UA" w:bidi="uk-UA"/>
      </w:rPr>
    </w:lvl>
    <w:lvl w:ilvl="1">
      <w:start w:val="1"/>
      <w:numFmt w:val="decimal"/>
      <w:lvlText w:val="%1.%2."/>
      <w:lvlJc w:val="left"/>
      <w:pPr>
        <w:ind w:left="159" w:hanging="499"/>
      </w:pPr>
      <w:rPr>
        <w:rFonts w:ascii="Times New Roman" w:eastAsia="Times New Roman" w:hAnsi="Times New Roman" w:cs="Times New Roman" w:hint="default"/>
        <w:w w:val="99"/>
        <w:sz w:val="28"/>
        <w:szCs w:val="28"/>
        <w:lang w:val="uk-UA" w:eastAsia="uk-UA" w:bidi="uk-UA"/>
      </w:rPr>
    </w:lvl>
    <w:lvl w:ilvl="2">
      <w:numFmt w:val="bullet"/>
      <w:lvlText w:val="•"/>
      <w:lvlJc w:val="left"/>
      <w:pPr>
        <w:ind w:left="2064" w:hanging="499"/>
      </w:pPr>
      <w:rPr>
        <w:rFonts w:hint="default"/>
        <w:lang w:val="uk-UA" w:eastAsia="uk-UA" w:bidi="uk-UA"/>
      </w:rPr>
    </w:lvl>
    <w:lvl w:ilvl="3">
      <w:numFmt w:val="bullet"/>
      <w:lvlText w:val="•"/>
      <w:lvlJc w:val="left"/>
      <w:pPr>
        <w:ind w:left="3017" w:hanging="499"/>
      </w:pPr>
      <w:rPr>
        <w:rFonts w:hint="default"/>
        <w:lang w:val="uk-UA" w:eastAsia="uk-UA" w:bidi="uk-UA"/>
      </w:rPr>
    </w:lvl>
    <w:lvl w:ilvl="4">
      <w:numFmt w:val="bullet"/>
      <w:lvlText w:val="•"/>
      <w:lvlJc w:val="left"/>
      <w:pPr>
        <w:ind w:left="3969" w:hanging="499"/>
      </w:pPr>
      <w:rPr>
        <w:rFonts w:hint="default"/>
        <w:lang w:val="uk-UA" w:eastAsia="uk-UA" w:bidi="uk-UA"/>
      </w:rPr>
    </w:lvl>
    <w:lvl w:ilvl="5">
      <w:numFmt w:val="bullet"/>
      <w:lvlText w:val="•"/>
      <w:lvlJc w:val="left"/>
      <w:pPr>
        <w:ind w:left="4922" w:hanging="499"/>
      </w:pPr>
      <w:rPr>
        <w:rFonts w:hint="default"/>
        <w:lang w:val="uk-UA" w:eastAsia="uk-UA" w:bidi="uk-UA"/>
      </w:rPr>
    </w:lvl>
    <w:lvl w:ilvl="6">
      <w:numFmt w:val="bullet"/>
      <w:lvlText w:val="•"/>
      <w:lvlJc w:val="left"/>
      <w:pPr>
        <w:ind w:left="5874" w:hanging="499"/>
      </w:pPr>
      <w:rPr>
        <w:rFonts w:hint="default"/>
        <w:lang w:val="uk-UA" w:eastAsia="uk-UA" w:bidi="uk-UA"/>
      </w:rPr>
    </w:lvl>
    <w:lvl w:ilvl="7">
      <w:numFmt w:val="bullet"/>
      <w:lvlText w:val="•"/>
      <w:lvlJc w:val="left"/>
      <w:pPr>
        <w:ind w:left="6826" w:hanging="499"/>
      </w:pPr>
      <w:rPr>
        <w:rFonts w:hint="default"/>
        <w:lang w:val="uk-UA" w:eastAsia="uk-UA" w:bidi="uk-UA"/>
      </w:rPr>
    </w:lvl>
    <w:lvl w:ilvl="8">
      <w:numFmt w:val="bullet"/>
      <w:lvlText w:val="•"/>
      <w:lvlJc w:val="left"/>
      <w:pPr>
        <w:ind w:left="7779" w:hanging="499"/>
      </w:pPr>
      <w:rPr>
        <w:rFonts w:hint="default"/>
        <w:lang w:val="uk-UA" w:eastAsia="uk-UA" w:bidi="uk-UA"/>
      </w:rPr>
    </w:lvl>
  </w:abstractNum>
  <w:abstractNum w:abstractNumId="106">
    <w:nsid w:val="777052DC"/>
    <w:multiLevelType w:val="multilevel"/>
    <w:tmpl w:val="F39669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B067358"/>
    <w:multiLevelType w:val="multilevel"/>
    <w:tmpl w:val="73761580"/>
    <w:lvl w:ilvl="0">
      <w:start w:val="6"/>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BB528D9"/>
    <w:multiLevelType w:val="hybridMultilevel"/>
    <w:tmpl w:val="A5D43612"/>
    <w:lvl w:ilvl="0" w:tplc="A4282C88">
      <w:start w:val="1"/>
      <w:numFmt w:val="decimal"/>
      <w:lvlText w:val="%1)"/>
      <w:lvlJc w:val="left"/>
      <w:pPr>
        <w:ind w:left="520" w:hanging="361"/>
        <w:jc w:val="left"/>
      </w:pPr>
      <w:rPr>
        <w:rFonts w:ascii="Times New Roman" w:eastAsia="Times New Roman" w:hAnsi="Times New Roman" w:cs="Times New Roman" w:hint="default"/>
        <w:w w:val="99"/>
        <w:sz w:val="28"/>
        <w:szCs w:val="28"/>
        <w:lang w:val="uk-UA" w:eastAsia="uk-UA" w:bidi="uk-UA"/>
      </w:rPr>
    </w:lvl>
    <w:lvl w:ilvl="1" w:tplc="AAECAEBE">
      <w:start w:val="1"/>
      <w:numFmt w:val="decimal"/>
      <w:lvlText w:val="%2."/>
      <w:lvlJc w:val="left"/>
      <w:pPr>
        <w:ind w:left="159" w:hanging="288"/>
        <w:jc w:val="left"/>
      </w:pPr>
      <w:rPr>
        <w:rFonts w:ascii="Times New Roman" w:eastAsia="Times New Roman" w:hAnsi="Times New Roman" w:cs="Times New Roman" w:hint="default"/>
        <w:w w:val="99"/>
        <w:sz w:val="28"/>
        <w:szCs w:val="28"/>
        <w:lang w:val="uk-UA" w:eastAsia="uk-UA" w:bidi="uk-UA"/>
      </w:rPr>
    </w:lvl>
    <w:lvl w:ilvl="2" w:tplc="493A9EBE">
      <w:numFmt w:val="bullet"/>
      <w:lvlText w:val="•"/>
      <w:lvlJc w:val="left"/>
      <w:pPr>
        <w:ind w:left="1538" w:hanging="288"/>
      </w:pPr>
      <w:rPr>
        <w:rFonts w:hint="default"/>
        <w:lang w:val="uk-UA" w:eastAsia="uk-UA" w:bidi="uk-UA"/>
      </w:rPr>
    </w:lvl>
    <w:lvl w:ilvl="3" w:tplc="8BD04FEA">
      <w:numFmt w:val="bullet"/>
      <w:lvlText w:val="•"/>
      <w:lvlJc w:val="left"/>
      <w:pPr>
        <w:ind w:left="2556" w:hanging="288"/>
      </w:pPr>
      <w:rPr>
        <w:rFonts w:hint="default"/>
        <w:lang w:val="uk-UA" w:eastAsia="uk-UA" w:bidi="uk-UA"/>
      </w:rPr>
    </w:lvl>
    <w:lvl w:ilvl="4" w:tplc="36AA83BC">
      <w:numFmt w:val="bullet"/>
      <w:lvlText w:val="•"/>
      <w:lvlJc w:val="left"/>
      <w:pPr>
        <w:ind w:left="3574" w:hanging="288"/>
      </w:pPr>
      <w:rPr>
        <w:rFonts w:hint="default"/>
        <w:lang w:val="uk-UA" w:eastAsia="uk-UA" w:bidi="uk-UA"/>
      </w:rPr>
    </w:lvl>
    <w:lvl w:ilvl="5" w:tplc="4322E7D6">
      <w:numFmt w:val="bullet"/>
      <w:lvlText w:val="•"/>
      <w:lvlJc w:val="left"/>
      <w:pPr>
        <w:ind w:left="4592" w:hanging="288"/>
      </w:pPr>
      <w:rPr>
        <w:rFonts w:hint="default"/>
        <w:lang w:val="uk-UA" w:eastAsia="uk-UA" w:bidi="uk-UA"/>
      </w:rPr>
    </w:lvl>
    <w:lvl w:ilvl="6" w:tplc="B3648B0A">
      <w:numFmt w:val="bullet"/>
      <w:lvlText w:val="•"/>
      <w:lvlJc w:val="left"/>
      <w:pPr>
        <w:ind w:left="5611" w:hanging="288"/>
      </w:pPr>
      <w:rPr>
        <w:rFonts w:hint="default"/>
        <w:lang w:val="uk-UA" w:eastAsia="uk-UA" w:bidi="uk-UA"/>
      </w:rPr>
    </w:lvl>
    <w:lvl w:ilvl="7" w:tplc="A7D4F4DE">
      <w:numFmt w:val="bullet"/>
      <w:lvlText w:val="•"/>
      <w:lvlJc w:val="left"/>
      <w:pPr>
        <w:ind w:left="6629" w:hanging="288"/>
      </w:pPr>
      <w:rPr>
        <w:rFonts w:hint="default"/>
        <w:lang w:val="uk-UA" w:eastAsia="uk-UA" w:bidi="uk-UA"/>
      </w:rPr>
    </w:lvl>
    <w:lvl w:ilvl="8" w:tplc="ACEC537C">
      <w:numFmt w:val="bullet"/>
      <w:lvlText w:val="•"/>
      <w:lvlJc w:val="left"/>
      <w:pPr>
        <w:ind w:left="7647" w:hanging="288"/>
      </w:pPr>
      <w:rPr>
        <w:rFonts w:hint="default"/>
        <w:lang w:val="uk-UA" w:eastAsia="uk-UA" w:bidi="uk-UA"/>
      </w:rPr>
    </w:lvl>
  </w:abstractNum>
  <w:abstractNum w:abstractNumId="109">
    <w:nsid w:val="7BFA0710"/>
    <w:multiLevelType w:val="multilevel"/>
    <w:tmpl w:val="76AE87F6"/>
    <w:lvl w:ilvl="0">
      <w:start w:val="3"/>
      <w:numFmt w:val="decimal"/>
      <w:lvlText w:val="%1"/>
      <w:lvlJc w:val="left"/>
      <w:pPr>
        <w:ind w:left="159" w:hanging="547"/>
      </w:pPr>
      <w:rPr>
        <w:rFonts w:hint="default"/>
        <w:lang w:val="uk-UA" w:eastAsia="uk-UA" w:bidi="uk-UA"/>
      </w:rPr>
    </w:lvl>
    <w:lvl w:ilvl="1">
      <w:start w:val="1"/>
      <w:numFmt w:val="decimal"/>
      <w:lvlText w:val="%1.%2."/>
      <w:lvlJc w:val="left"/>
      <w:pPr>
        <w:ind w:left="159" w:hanging="547"/>
      </w:pPr>
      <w:rPr>
        <w:rFonts w:ascii="Times New Roman" w:eastAsia="Times New Roman" w:hAnsi="Times New Roman" w:cs="Times New Roman" w:hint="default"/>
        <w:w w:val="99"/>
        <w:sz w:val="28"/>
        <w:szCs w:val="28"/>
        <w:lang w:val="uk-UA" w:eastAsia="uk-UA" w:bidi="uk-UA"/>
      </w:rPr>
    </w:lvl>
    <w:lvl w:ilvl="2">
      <w:numFmt w:val="bullet"/>
      <w:lvlText w:val="•"/>
      <w:lvlJc w:val="left"/>
      <w:pPr>
        <w:ind w:left="2064" w:hanging="547"/>
      </w:pPr>
      <w:rPr>
        <w:rFonts w:hint="default"/>
        <w:lang w:val="uk-UA" w:eastAsia="uk-UA" w:bidi="uk-UA"/>
      </w:rPr>
    </w:lvl>
    <w:lvl w:ilvl="3">
      <w:numFmt w:val="bullet"/>
      <w:lvlText w:val="•"/>
      <w:lvlJc w:val="left"/>
      <w:pPr>
        <w:ind w:left="3017" w:hanging="547"/>
      </w:pPr>
      <w:rPr>
        <w:rFonts w:hint="default"/>
        <w:lang w:val="uk-UA" w:eastAsia="uk-UA" w:bidi="uk-UA"/>
      </w:rPr>
    </w:lvl>
    <w:lvl w:ilvl="4">
      <w:numFmt w:val="bullet"/>
      <w:lvlText w:val="•"/>
      <w:lvlJc w:val="left"/>
      <w:pPr>
        <w:ind w:left="3969" w:hanging="547"/>
      </w:pPr>
      <w:rPr>
        <w:rFonts w:hint="default"/>
        <w:lang w:val="uk-UA" w:eastAsia="uk-UA" w:bidi="uk-UA"/>
      </w:rPr>
    </w:lvl>
    <w:lvl w:ilvl="5">
      <w:numFmt w:val="bullet"/>
      <w:lvlText w:val="•"/>
      <w:lvlJc w:val="left"/>
      <w:pPr>
        <w:ind w:left="4922" w:hanging="547"/>
      </w:pPr>
      <w:rPr>
        <w:rFonts w:hint="default"/>
        <w:lang w:val="uk-UA" w:eastAsia="uk-UA" w:bidi="uk-UA"/>
      </w:rPr>
    </w:lvl>
    <w:lvl w:ilvl="6">
      <w:numFmt w:val="bullet"/>
      <w:lvlText w:val="•"/>
      <w:lvlJc w:val="left"/>
      <w:pPr>
        <w:ind w:left="5874" w:hanging="547"/>
      </w:pPr>
      <w:rPr>
        <w:rFonts w:hint="default"/>
        <w:lang w:val="uk-UA" w:eastAsia="uk-UA" w:bidi="uk-UA"/>
      </w:rPr>
    </w:lvl>
    <w:lvl w:ilvl="7">
      <w:numFmt w:val="bullet"/>
      <w:lvlText w:val="•"/>
      <w:lvlJc w:val="left"/>
      <w:pPr>
        <w:ind w:left="6826" w:hanging="547"/>
      </w:pPr>
      <w:rPr>
        <w:rFonts w:hint="default"/>
        <w:lang w:val="uk-UA" w:eastAsia="uk-UA" w:bidi="uk-UA"/>
      </w:rPr>
    </w:lvl>
    <w:lvl w:ilvl="8">
      <w:numFmt w:val="bullet"/>
      <w:lvlText w:val="•"/>
      <w:lvlJc w:val="left"/>
      <w:pPr>
        <w:ind w:left="7779" w:hanging="547"/>
      </w:pPr>
      <w:rPr>
        <w:rFonts w:hint="default"/>
        <w:lang w:val="uk-UA" w:eastAsia="uk-UA" w:bidi="uk-UA"/>
      </w:rPr>
    </w:lvl>
  </w:abstractNum>
  <w:abstractNum w:abstractNumId="110">
    <w:nsid w:val="7C05225A"/>
    <w:multiLevelType w:val="multilevel"/>
    <w:tmpl w:val="3A123AA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45301A"/>
    <w:multiLevelType w:val="multilevel"/>
    <w:tmpl w:val="0784B2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D89505D"/>
    <w:multiLevelType w:val="multilevel"/>
    <w:tmpl w:val="68A63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F146421"/>
    <w:multiLevelType w:val="hybridMultilevel"/>
    <w:tmpl w:val="17103724"/>
    <w:lvl w:ilvl="0" w:tplc="AC802024">
      <w:numFmt w:val="bullet"/>
      <w:lvlText w:val=""/>
      <w:lvlJc w:val="left"/>
      <w:pPr>
        <w:ind w:left="159" w:hanging="706"/>
      </w:pPr>
      <w:rPr>
        <w:rFonts w:ascii="Symbol" w:eastAsia="Symbol" w:hAnsi="Symbol" w:cs="Symbol" w:hint="default"/>
        <w:w w:val="99"/>
        <w:sz w:val="28"/>
        <w:szCs w:val="28"/>
        <w:lang w:val="uk-UA" w:eastAsia="uk-UA" w:bidi="uk-UA"/>
      </w:rPr>
    </w:lvl>
    <w:lvl w:ilvl="1" w:tplc="4F803ECA">
      <w:numFmt w:val="bullet"/>
      <w:lvlText w:val="•"/>
      <w:lvlJc w:val="left"/>
      <w:pPr>
        <w:ind w:left="1112" w:hanging="706"/>
      </w:pPr>
      <w:rPr>
        <w:rFonts w:hint="default"/>
        <w:lang w:val="uk-UA" w:eastAsia="uk-UA" w:bidi="uk-UA"/>
      </w:rPr>
    </w:lvl>
    <w:lvl w:ilvl="2" w:tplc="2182F546">
      <w:numFmt w:val="bullet"/>
      <w:lvlText w:val="•"/>
      <w:lvlJc w:val="left"/>
      <w:pPr>
        <w:ind w:left="2064" w:hanging="706"/>
      </w:pPr>
      <w:rPr>
        <w:rFonts w:hint="default"/>
        <w:lang w:val="uk-UA" w:eastAsia="uk-UA" w:bidi="uk-UA"/>
      </w:rPr>
    </w:lvl>
    <w:lvl w:ilvl="3" w:tplc="47365FA8">
      <w:numFmt w:val="bullet"/>
      <w:lvlText w:val="•"/>
      <w:lvlJc w:val="left"/>
      <w:pPr>
        <w:ind w:left="3017" w:hanging="706"/>
      </w:pPr>
      <w:rPr>
        <w:rFonts w:hint="default"/>
        <w:lang w:val="uk-UA" w:eastAsia="uk-UA" w:bidi="uk-UA"/>
      </w:rPr>
    </w:lvl>
    <w:lvl w:ilvl="4" w:tplc="2F6A72B6">
      <w:numFmt w:val="bullet"/>
      <w:lvlText w:val="•"/>
      <w:lvlJc w:val="left"/>
      <w:pPr>
        <w:ind w:left="3969" w:hanging="706"/>
      </w:pPr>
      <w:rPr>
        <w:rFonts w:hint="default"/>
        <w:lang w:val="uk-UA" w:eastAsia="uk-UA" w:bidi="uk-UA"/>
      </w:rPr>
    </w:lvl>
    <w:lvl w:ilvl="5" w:tplc="23C4819C">
      <w:numFmt w:val="bullet"/>
      <w:lvlText w:val="•"/>
      <w:lvlJc w:val="left"/>
      <w:pPr>
        <w:ind w:left="4922" w:hanging="706"/>
      </w:pPr>
      <w:rPr>
        <w:rFonts w:hint="default"/>
        <w:lang w:val="uk-UA" w:eastAsia="uk-UA" w:bidi="uk-UA"/>
      </w:rPr>
    </w:lvl>
    <w:lvl w:ilvl="6" w:tplc="DEFCFE62">
      <w:numFmt w:val="bullet"/>
      <w:lvlText w:val="•"/>
      <w:lvlJc w:val="left"/>
      <w:pPr>
        <w:ind w:left="5874" w:hanging="706"/>
      </w:pPr>
      <w:rPr>
        <w:rFonts w:hint="default"/>
        <w:lang w:val="uk-UA" w:eastAsia="uk-UA" w:bidi="uk-UA"/>
      </w:rPr>
    </w:lvl>
    <w:lvl w:ilvl="7" w:tplc="B3B6ED6A">
      <w:numFmt w:val="bullet"/>
      <w:lvlText w:val="•"/>
      <w:lvlJc w:val="left"/>
      <w:pPr>
        <w:ind w:left="6826" w:hanging="706"/>
      </w:pPr>
      <w:rPr>
        <w:rFonts w:hint="default"/>
        <w:lang w:val="uk-UA" w:eastAsia="uk-UA" w:bidi="uk-UA"/>
      </w:rPr>
    </w:lvl>
    <w:lvl w:ilvl="8" w:tplc="87A8DF1C">
      <w:numFmt w:val="bullet"/>
      <w:lvlText w:val="•"/>
      <w:lvlJc w:val="left"/>
      <w:pPr>
        <w:ind w:left="7779" w:hanging="706"/>
      </w:pPr>
      <w:rPr>
        <w:rFonts w:hint="default"/>
        <w:lang w:val="uk-UA" w:eastAsia="uk-UA" w:bidi="uk-U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90"/>
  </w:num>
  <w:num w:numId="8">
    <w:abstractNumId w:val="111"/>
  </w:num>
  <w:num w:numId="9">
    <w:abstractNumId w:val="107"/>
  </w:num>
  <w:num w:numId="10">
    <w:abstractNumId w:val="87"/>
  </w:num>
  <w:num w:numId="11">
    <w:abstractNumId w:val="84"/>
  </w:num>
  <w:num w:numId="12">
    <w:abstractNumId w:val="102"/>
  </w:num>
  <w:num w:numId="13">
    <w:abstractNumId w:val="85"/>
  </w:num>
  <w:num w:numId="14">
    <w:abstractNumId w:val="104"/>
  </w:num>
  <w:num w:numId="15">
    <w:abstractNumId w:val="112"/>
  </w:num>
  <w:num w:numId="16">
    <w:abstractNumId w:val="97"/>
  </w:num>
  <w:num w:numId="17">
    <w:abstractNumId w:val="110"/>
  </w:num>
  <w:num w:numId="18">
    <w:abstractNumId w:val="96"/>
  </w:num>
  <w:num w:numId="19">
    <w:abstractNumId w:val="88"/>
  </w:num>
  <w:num w:numId="20">
    <w:abstractNumId w:val="95"/>
  </w:num>
  <w:num w:numId="21">
    <w:abstractNumId w:val="76"/>
  </w:num>
  <w:num w:numId="22">
    <w:abstractNumId w:val="106"/>
  </w:num>
  <w:num w:numId="23">
    <w:abstractNumId w:val="103"/>
  </w:num>
  <w:num w:numId="24">
    <w:abstractNumId w:val="65"/>
  </w:num>
  <w:num w:numId="25">
    <w:abstractNumId w:val="101"/>
  </w:num>
  <w:num w:numId="26">
    <w:abstractNumId w:val="98"/>
  </w:num>
  <w:num w:numId="27">
    <w:abstractNumId w:val="91"/>
  </w:num>
  <w:num w:numId="28">
    <w:abstractNumId w:val="93"/>
  </w:num>
  <w:num w:numId="29">
    <w:abstractNumId w:val="86"/>
  </w:num>
  <w:num w:numId="30">
    <w:abstractNumId w:val="92"/>
  </w:num>
  <w:num w:numId="31">
    <w:abstractNumId w:val="113"/>
  </w:num>
  <w:num w:numId="32">
    <w:abstractNumId w:val="109"/>
  </w:num>
  <w:num w:numId="33">
    <w:abstractNumId w:val="99"/>
  </w:num>
  <w:num w:numId="34">
    <w:abstractNumId w:val="105"/>
  </w:num>
  <w:num w:numId="35">
    <w:abstractNumId w:val="108"/>
  </w:num>
  <w:num w:numId="36">
    <w:abstractNumId w:val="7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0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0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29922-A7EB-4437-A39D-EF0C88F21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5</Pages>
  <Words>1380</Words>
  <Characters>7870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2021-02-26T20:05:00Z</dcterms:created>
  <dcterms:modified xsi:type="dcterms:W3CDTF">2021-02-27T12:17:00Z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