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B54" w:rsidRDefault="00A52B54" w:rsidP="00A52B5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Ніколенко Наталія Юріївна</w:t>
      </w:r>
      <w:r>
        <w:rPr>
          <w:rFonts w:ascii="CIDFont+F3" w:hAnsi="CIDFont+F3" w:cs="CIDFont+F3"/>
          <w:kern w:val="0"/>
          <w:sz w:val="28"/>
          <w:szCs w:val="28"/>
          <w:lang w:eastAsia="ru-RU"/>
        </w:rPr>
        <w:t>, викладач Державного навчального</w:t>
      </w:r>
    </w:p>
    <w:p w:rsidR="00A52B54" w:rsidRDefault="00A52B54" w:rsidP="00A52B5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закладу «Регіональний центр професійної освіти інноваційних</w:t>
      </w:r>
    </w:p>
    <w:p w:rsidR="00A52B54" w:rsidRDefault="00A52B54" w:rsidP="00A52B5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технологій будівництва та промисловості», тема дисертації:</w:t>
      </w:r>
    </w:p>
    <w:p w:rsidR="00A52B54" w:rsidRDefault="00A52B54" w:rsidP="00A52B5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«Фауністична характеристика та екологічна структура жуків надродини</w:t>
      </w:r>
    </w:p>
    <w:p w:rsidR="00A52B54" w:rsidRDefault="00A52B54" w:rsidP="00A52B5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Caraboidea урбоценозів м. Харкова». Спеціалізована вчена рада ДФ</w:t>
      </w:r>
    </w:p>
    <w:p w:rsidR="00A52B54" w:rsidRDefault="00A52B54" w:rsidP="00A52B5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64. 053. 015 в Харківському національному педагогічному університеті</w:t>
      </w:r>
    </w:p>
    <w:p w:rsidR="00D66F00" w:rsidRPr="00A52B54" w:rsidRDefault="00A52B54" w:rsidP="00A52B54">
      <w:r>
        <w:rPr>
          <w:rFonts w:ascii="CIDFont+F3" w:hAnsi="CIDFont+F3" w:cs="CIDFont+F3"/>
          <w:kern w:val="0"/>
          <w:sz w:val="28"/>
          <w:szCs w:val="28"/>
          <w:lang w:eastAsia="ru-RU"/>
        </w:rPr>
        <w:t>ім. Г. С. Сковороди</w:t>
      </w:r>
    </w:p>
    <w:sectPr w:rsidR="00D66F00" w:rsidRPr="00A52B5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A52B54" w:rsidRPr="00A52B5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25F7F-EC3E-46AF-BB38-5C1BA588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3241</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175</cp:revision>
  <cp:lastPrinted>2009-02-06T05:36:00Z</cp:lastPrinted>
  <dcterms:created xsi:type="dcterms:W3CDTF">2021-12-23T09:52:00Z</dcterms:created>
  <dcterms:modified xsi:type="dcterms:W3CDTF">2021-12-27T13:46:00Z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