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B0AA2" w14:textId="77777777" w:rsidR="003F43D0" w:rsidRPr="003F43D0" w:rsidRDefault="003F43D0" w:rsidP="003F43D0">
      <w:pPr>
        <w:widowControl/>
        <w:tabs>
          <w:tab w:val="clear" w:pos="709"/>
        </w:tabs>
        <w:suppressAutoHyphens w:val="0"/>
        <w:spacing w:after="0" w:line="360" w:lineRule="auto"/>
        <w:ind w:firstLine="0"/>
        <w:jc w:val="center"/>
        <w:outlineLvl w:val="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ХАРКІВСЬКА ДЕРЖАВНА АКАДЕМІЯ КУЛЬТУРИ</w:t>
      </w:r>
    </w:p>
    <w:p w14:paraId="24D3DE6B" w14:textId="77777777" w:rsidR="003F43D0" w:rsidRPr="003F43D0" w:rsidRDefault="003F43D0" w:rsidP="003F43D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14:paraId="6F08621F" w14:textId="77777777" w:rsidR="003F43D0" w:rsidRPr="003F43D0" w:rsidRDefault="003F43D0" w:rsidP="003F43D0">
      <w:pPr>
        <w:widowControl/>
        <w:tabs>
          <w:tab w:val="clear" w:pos="709"/>
        </w:tabs>
        <w:suppressAutoHyphens w:val="0"/>
        <w:spacing w:after="0" w:line="360" w:lineRule="auto"/>
        <w:ind w:left="6372" w:firstLine="0"/>
        <w:outlineLvl w:val="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На правах рукопису</w:t>
      </w:r>
    </w:p>
    <w:p w14:paraId="2FA92265" w14:textId="77777777" w:rsidR="003F43D0" w:rsidRPr="003F43D0" w:rsidRDefault="003F43D0" w:rsidP="003F43D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14:paraId="06993C29" w14:textId="77777777" w:rsidR="003F43D0" w:rsidRPr="003F43D0" w:rsidRDefault="003F43D0" w:rsidP="003F43D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14:paraId="3FA59E9A" w14:textId="77777777" w:rsidR="003F43D0" w:rsidRPr="003F43D0" w:rsidRDefault="003F43D0" w:rsidP="003F43D0">
      <w:pPr>
        <w:widowControl/>
        <w:tabs>
          <w:tab w:val="clear" w:pos="709"/>
        </w:tabs>
        <w:suppressAutoHyphens w:val="0"/>
        <w:spacing w:after="0" w:line="360" w:lineRule="auto"/>
        <w:ind w:firstLine="0"/>
        <w:jc w:val="center"/>
        <w:outlineLvl w:val="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Черемський Костянтин Петрович</w:t>
      </w:r>
    </w:p>
    <w:p w14:paraId="4FC24C24" w14:textId="77777777" w:rsidR="003F43D0" w:rsidRPr="003F43D0" w:rsidRDefault="003F43D0" w:rsidP="003F43D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14:paraId="6BEFE4E1" w14:textId="77777777" w:rsidR="003F43D0" w:rsidRPr="003F43D0" w:rsidRDefault="003F43D0" w:rsidP="003F43D0">
      <w:pPr>
        <w:widowControl/>
        <w:tabs>
          <w:tab w:val="clear" w:pos="709"/>
        </w:tabs>
        <w:suppressAutoHyphens w:val="0"/>
        <w:spacing w:after="0" w:line="360" w:lineRule="auto"/>
        <w:ind w:left="2880" w:firstLine="720"/>
        <w:outlineLvl w:val="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xml:space="preserve"> </w:t>
      </w:r>
      <w:r w:rsidRPr="003F43D0">
        <w:rPr>
          <w:rFonts w:ascii="Times New Roman" w:eastAsia="Times New Roman" w:hAnsi="Times New Roman" w:cs="Times New Roman"/>
          <w:kern w:val="0"/>
          <w:sz w:val="28"/>
          <w:szCs w:val="28"/>
          <w:lang w:val="uk-UA" w:eastAsia="ru-RU"/>
        </w:rPr>
        <w:tab/>
      </w:r>
      <w:r w:rsidRPr="003F43D0">
        <w:rPr>
          <w:rFonts w:ascii="Times New Roman" w:eastAsia="Times New Roman" w:hAnsi="Times New Roman" w:cs="Times New Roman"/>
          <w:kern w:val="0"/>
          <w:sz w:val="28"/>
          <w:szCs w:val="28"/>
          <w:lang w:eastAsia="ru-RU"/>
        </w:rPr>
        <w:tab/>
        <w:t xml:space="preserve">       </w:t>
      </w:r>
      <w:r w:rsidRPr="003F43D0">
        <w:rPr>
          <w:rFonts w:ascii="Times New Roman" w:eastAsia="Times New Roman" w:hAnsi="Times New Roman" w:cs="Times New Roman"/>
          <w:kern w:val="0"/>
          <w:sz w:val="28"/>
          <w:szCs w:val="28"/>
          <w:lang w:val="uk-UA" w:eastAsia="ru-RU"/>
        </w:rPr>
        <w:t xml:space="preserve">УДК </w:t>
      </w:r>
      <w:r w:rsidRPr="003F43D0">
        <w:rPr>
          <w:rFonts w:ascii="Times New Roman" w:eastAsia="Times New Roman" w:hAnsi="Times New Roman" w:cs="Times New Roman"/>
          <w:kern w:val="0"/>
          <w:sz w:val="28"/>
          <w:szCs w:val="28"/>
          <w:lang w:eastAsia="ru-RU"/>
        </w:rPr>
        <w:t>[008(477)+101.1](082)</w:t>
      </w:r>
    </w:p>
    <w:p w14:paraId="6D2C89D7" w14:textId="77777777" w:rsidR="003F43D0" w:rsidRPr="003F43D0" w:rsidRDefault="003F43D0" w:rsidP="003F43D0">
      <w:pPr>
        <w:widowControl/>
        <w:tabs>
          <w:tab w:val="clear" w:pos="709"/>
        </w:tabs>
        <w:suppressAutoHyphens w:val="0"/>
        <w:spacing w:after="0" w:line="360" w:lineRule="auto"/>
        <w:ind w:left="2880" w:firstLine="720"/>
        <w:rPr>
          <w:rFonts w:ascii="Times New Roman" w:eastAsia="Times New Roman" w:hAnsi="Times New Roman" w:cs="Times New Roman"/>
          <w:kern w:val="0"/>
          <w:sz w:val="28"/>
          <w:szCs w:val="28"/>
          <w:lang w:val="uk-UA" w:eastAsia="ru-RU"/>
        </w:rPr>
      </w:pPr>
    </w:p>
    <w:p w14:paraId="60B0F1EB" w14:textId="77777777" w:rsidR="003F43D0" w:rsidRPr="003F43D0" w:rsidRDefault="003F43D0" w:rsidP="003F43D0">
      <w:pPr>
        <w:widowControl/>
        <w:tabs>
          <w:tab w:val="clear" w:pos="709"/>
        </w:tabs>
        <w:suppressAutoHyphens w:val="0"/>
        <w:spacing w:after="0" w:line="360" w:lineRule="auto"/>
        <w:ind w:left="2880" w:firstLine="720"/>
        <w:jc w:val="center"/>
        <w:rPr>
          <w:rFonts w:ascii="Times New Roman" w:eastAsia="Times New Roman" w:hAnsi="Times New Roman" w:cs="Times New Roman"/>
          <w:kern w:val="0"/>
          <w:sz w:val="28"/>
          <w:szCs w:val="28"/>
          <w:lang w:val="uk-UA" w:eastAsia="ru-RU"/>
        </w:rPr>
      </w:pPr>
    </w:p>
    <w:p w14:paraId="7F3DA51A" w14:textId="77777777" w:rsidR="003F43D0" w:rsidRPr="003F43D0" w:rsidRDefault="003F43D0" w:rsidP="003F43D0">
      <w:pPr>
        <w:widowControl/>
        <w:tabs>
          <w:tab w:val="clear" w:pos="709"/>
        </w:tabs>
        <w:suppressAutoHyphens w:val="0"/>
        <w:spacing w:after="0" w:line="360" w:lineRule="auto"/>
        <w:ind w:left="2880" w:firstLine="720"/>
        <w:jc w:val="center"/>
        <w:rPr>
          <w:rFonts w:ascii="Times New Roman" w:eastAsia="Times New Roman" w:hAnsi="Times New Roman" w:cs="Times New Roman"/>
          <w:kern w:val="0"/>
          <w:sz w:val="28"/>
          <w:szCs w:val="28"/>
          <w:lang w:eastAsia="ru-RU"/>
        </w:rPr>
      </w:pPr>
    </w:p>
    <w:p w14:paraId="7AF3C363" w14:textId="77777777" w:rsidR="003F43D0" w:rsidRPr="003F43D0" w:rsidRDefault="003F43D0" w:rsidP="003F43D0">
      <w:pPr>
        <w:widowControl/>
        <w:tabs>
          <w:tab w:val="clear" w:pos="709"/>
        </w:tabs>
        <w:suppressAutoHyphens w:val="0"/>
        <w:spacing w:after="0" w:line="360" w:lineRule="auto"/>
        <w:ind w:firstLine="0"/>
        <w:jc w:val="center"/>
        <w:outlineLvl w:val="0"/>
        <w:rPr>
          <w:rFonts w:ascii="Times New Roman" w:eastAsia="Times New Roman" w:hAnsi="Times New Roman" w:cs="Times New Roman"/>
          <w:b/>
          <w:bCs/>
          <w:kern w:val="0"/>
          <w:sz w:val="28"/>
          <w:szCs w:val="28"/>
          <w:lang w:val="uk-UA" w:eastAsia="ru-RU"/>
        </w:rPr>
      </w:pPr>
      <w:r w:rsidRPr="003F43D0">
        <w:rPr>
          <w:rFonts w:ascii="Times New Roman" w:eastAsia="Times New Roman" w:hAnsi="Times New Roman" w:cs="Times New Roman"/>
          <w:b/>
          <w:bCs/>
          <w:kern w:val="0"/>
          <w:sz w:val="28"/>
          <w:szCs w:val="28"/>
          <w:lang w:val="uk-UA" w:eastAsia="ru-RU"/>
        </w:rPr>
        <w:t>ГЕНЕЗА І РОЗВИТОК ТРАДИЦІЙНИХ ФОРМ</w:t>
      </w:r>
    </w:p>
    <w:p w14:paraId="749BB15C" w14:textId="77777777" w:rsidR="003F43D0" w:rsidRPr="003F43D0" w:rsidRDefault="003F43D0" w:rsidP="003F43D0">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r w:rsidRPr="003F43D0">
        <w:rPr>
          <w:rFonts w:ascii="Times New Roman" w:eastAsia="Times New Roman" w:hAnsi="Times New Roman" w:cs="Times New Roman"/>
          <w:b/>
          <w:bCs/>
          <w:kern w:val="0"/>
          <w:sz w:val="28"/>
          <w:szCs w:val="28"/>
          <w:lang w:val="uk-UA" w:eastAsia="ru-RU"/>
        </w:rPr>
        <w:t>УКРАЇНСЬКОГО СПІВОЦТВА</w:t>
      </w:r>
    </w:p>
    <w:p w14:paraId="13F01521" w14:textId="77777777" w:rsidR="003F43D0" w:rsidRPr="003F43D0" w:rsidRDefault="003F43D0" w:rsidP="003F43D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14:paraId="7C674C74" w14:textId="77777777" w:rsidR="003F43D0" w:rsidRPr="003F43D0" w:rsidRDefault="003F43D0" w:rsidP="003F43D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14:paraId="21ED0A8F" w14:textId="77777777" w:rsidR="003F43D0" w:rsidRPr="003F43D0" w:rsidRDefault="003F43D0" w:rsidP="003F43D0">
      <w:pPr>
        <w:widowControl/>
        <w:tabs>
          <w:tab w:val="clear" w:pos="709"/>
        </w:tabs>
        <w:suppressAutoHyphens w:val="0"/>
        <w:spacing w:after="0" w:line="360" w:lineRule="auto"/>
        <w:ind w:firstLine="0"/>
        <w:jc w:val="center"/>
        <w:outlineLvl w:val="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Спеціальність 17.00.01 – теорія та історія культури</w:t>
      </w:r>
    </w:p>
    <w:p w14:paraId="1DBAD2B6" w14:textId="77777777" w:rsidR="003F43D0" w:rsidRPr="003F43D0" w:rsidRDefault="003F43D0" w:rsidP="003F43D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233263E4" w14:textId="77777777" w:rsidR="003F43D0" w:rsidRPr="003F43D0" w:rsidRDefault="003F43D0" w:rsidP="003F43D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14:paraId="5F2ED826" w14:textId="77777777" w:rsidR="003F43D0" w:rsidRPr="003F43D0" w:rsidRDefault="003F43D0" w:rsidP="003F43D0">
      <w:pPr>
        <w:widowControl/>
        <w:tabs>
          <w:tab w:val="clear" w:pos="709"/>
        </w:tabs>
        <w:suppressAutoHyphens w:val="0"/>
        <w:spacing w:after="0" w:line="360" w:lineRule="auto"/>
        <w:ind w:firstLine="0"/>
        <w:jc w:val="center"/>
        <w:outlineLvl w:val="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ДИСЕРТАЦІЯ</w:t>
      </w:r>
    </w:p>
    <w:p w14:paraId="23271E18" w14:textId="77777777" w:rsidR="003F43D0" w:rsidRPr="003F43D0" w:rsidRDefault="003F43D0" w:rsidP="003F43D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на здобуття наукового ступеня</w:t>
      </w:r>
    </w:p>
    <w:p w14:paraId="2EBA54F6" w14:textId="77777777" w:rsidR="003F43D0" w:rsidRPr="003F43D0" w:rsidRDefault="003F43D0" w:rsidP="003F43D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кандидата мистецтвознавства</w:t>
      </w:r>
    </w:p>
    <w:p w14:paraId="3D5A3DD4" w14:textId="77777777" w:rsidR="003F43D0" w:rsidRPr="003F43D0" w:rsidRDefault="003F43D0" w:rsidP="003F43D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14:paraId="4A02CD66" w14:textId="77777777" w:rsidR="003F43D0" w:rsidRPr="003F43D0" w:rsidRDefault="003F43D0" w:rsidP="003F43D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14:paraId="688EA4A8" w14:textId="77777777" w:rsidR="003F43D0" w:rsidRPr="003F43D0" w:rsidRDefault="003F43D0" w:rsidP="003F43D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14:paraId="434FC2BB" w14:textId="77777777" w:rsidR="003F43D0" w:rsidRPr="003F43D0" w:rsidRDefault="003F43D0" w:rsidP="003F43D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14:paraId="65EE69E1" w14:textId="77777777" w:rsidR="003F43D0" w:rsidRPr="003F43D0" w:rsidRDefault="003F43D0" w:rsidP="003F43D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14:paraId="0660D6CD" w14:textId="77777777" w:rsidR="003F43D0" w:rsidRPr="003F43D0" w:rsidRDefault="003F43D0" w:rsidP="003F43D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14:paraId="4C1D25D4" w14:textId="77777777" w:rsidR="003F43D0" w:rsidRPr="003F43D0" w:rsidRDefault="003F43D0" w:rsidP="003F43D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14:paraId="15410811" w14:textId="77777777" w:rsidR="003F43D0" w:rsidRPr="003F43D0" w:rsidRDefault="003F43D0" w:rsidP="003F43D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14:paraId="7ADF23AD" w14:textId="77777777" w:rsidR="003F43D0" w:rsidRPr="003F43D0" w:rsidRDefault="003F43D0" w:rsidP="003F43D0">
      <w:pPr>
        <w:widowControl/>
        <w:tabs>
          <w:tab w:val="clear" w:pos="709"/>
        </w:tabs>
        <w:suppressAutoHyphens w:val="0"/>
        <w:spacing w:after="0" w:line="360" w:lineRule="auto"/>
        <w:ind w:firstLine="0"/>
        <w:jc w:val="center"/>
        <w:outlineLvl w:val="0"/>
        <w:rPr>
          <w:rFonts w:ascii="Times New Roman" w:eastAsia="Times New Roman" w:hAnsi="Times New Roman" w:cs="Times New Roman"/>
          <w:b/>
          <w:bCs/>
          <w:kern w:val="0"/>
          <w:sz w:val="28"/>
          <w:szCs w:val="28"/>
          <w:lang w:val="uk-UA" w:eastAsia="ru-RU"/>
        </w:rPr>
      </w:pPr>
      <w:r w:rsidRPr="003F43D0">
        <w:rPr>
          <w:rFonts w:ascii="Times New Roman" w:eastAsia="Times New Roman" w:hAnsi="Times New Roman" w:cs="Times New Roman"/>
          <w:kern w:val="0"/>
          <w:sz w:val="28"/>
          <w:szCs w:val="28"/>
          <w:lang w:val="uk-UA" w:eastAsia="ru-RU"/>
        </w:rPr>
        <w:lastRenderedPageBreak/>
        <w:t>Харків - 2005</w:t>
      </w:r>
    </w:p>
    <w:p w14:paraId="5D68AA31" w14:textId="77777777" w:rsidR="003F43D0" w:rsidRPr="003F43D0" w:rsidRDefault="003F43D0" w:rsidP="003F43D0">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p>
    <w:p w14:paraId="13560DDE" w14:textId="77777777" w:rsidR="003F43D0" w:rsidRPr="003F43D0" w:rsidRDefault="003F43D0" w:rsidP="003F43D0">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r w:rsidRPr="003F43D0">
        <w:rPr>
          <w:rFonts w:ascii="Times New Roman" w:eastAsia="Times New Roman" w:hAnsi="Times New Roman" w:cs="Times New Roman"/>
          <w:b/>
          <w:bCs/>
          <w:kern w:val="0"/>
          <w:sz w:val="28"/>
          <w:szCs w:val="28"/>
          <w:lang w:val="uk-UA" w:eastAsia="ru-RU"/>
        </w:rPr>
        <w:t>З М І С Т</w:t>
      </w:r>
    </w:p>
    <w:p w14:paraId="675EBEFC" w14:textId="77777777" w:rsidR="003F43D0" w:rsidRPr="003F43D0" w:rsidRDefault="003F43D0" w:rsidP="003F43D0">
      <w:pPr>
        <w:widowControl/>
        <w:tabs>
          <w:tab w:val="clear" w:pos="709"/>
        </w:tabs>
        <w:suppressAutoHyphens w:val="0"/>
        <w:spacing w:after="0" w:line="360" w:lineRule="auto"/>
        <w:ind w:firstLine="0"/>
        <w:rPr>
          <w:rFonts w:ascii="Times New Roman" w:eastAsia="Times New Roman" w:hAnsi="Times New Roman" w:cs="Times New Roman"/>
          <w:b/>
          <w:bCs/>
          <w:kern w:val="0"/>
          <w:sz w:val="28"/>
          <w:szCs w:val="28"/>
          <w:lang w:val="uk-UA" w:eastAsia="ru-RU"/>
        </w:rPr>
      </w:pPr>
    </w:p>
    <w:p w14:paraId="38D1B25F" w14:textId="77777777" w:rsidR="003F43D0" w:rsidRPr="003F43D0" w:rsidRDefault="003F43D0" w:rsidP="003F43D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ПЕРЕЛІК УМОВНИХ ПОЗНАЧЕНЬ...............................................................3</w:t>
      </w:r>
    </w:p>
    <w:p w14:paraId="5FB4C4C5" w14:textId="77777777" w:rsidR="003F43D0" w:rsidRPr="003F43D0" w:rsidRDefault="003F43D0" w:rsidP="003F43D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ВСТУП ................................................................................................................5</w:t>
      </w:r>
    </w:p>
    <w:p w14:paraId="34EDA6BD" w14:textId="77777777" w:rsidR="003F43D0" w:rsidRPr="003F43D0" w:rsidRDefault="003F43D0" w:rsidP="003F43D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xml:space="preserve">РОЗДІЛ 1. ОСНОВНІ ДЖЕРЕЛЬНІ ПАРАМЕТРИ ТРАДИЦІЙНОГО </w:t>
      </w:r>
    </w:p>
    <w:p w14:paraId="1C226D17" w14:textId="77777777" w:rsidR="003F43D0" w:rsidRPr="003F43D0" w:rsidRDefault="003F43D0" w:rsidP="003F43D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СПІВОЦТВА......................................................................................................11</w:t>
      </w:r>
    </w:p>
    <w:p w14:paraId="6FBFC952" w14:textId="77777777" w:rsidR="003F43D0" w:rsidRPr="003F43D0" w:rsidRDefault="003F43D0" w:rsidP="003F43D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1.1. Розвиток уявлень про традиційне співоцтво...........................................11</w:t>
      </w:r>
    </w:p>
    <w:p w14:paraId="2B9B30F2" w14:textId="77777777" w:rsidR="003F43D0" w:rsidRPr="003F43D0" w:rsidRDefault="003F43D0" w:rsidP="003F43D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1.2. Методологія дослідження..........................................................................28</w:t>
      </w:r>
    </w:p>
    <w:p w14:paraId="7BB18BF4" w14:textId="77777777" w:rsidR="003F43D0" w:rsidRPr="003F43D0" w:rsidRDefault="003F43D0" w:rsidP="003F43D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1.3. Засади сучасного вивчення співоцьких форм......................................... 32</w:t>
      </w:r>
    </w:p>
    <w:p w14:paraId="6552F9E3" w14:textId="77777777" w:rsidR="003F43D0" w:rsidRPr="003F43D0" w:rsidRDefault="003F43D0" w:rsidP="003F43D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1.4. Витоки та етапи становлення українського співоцтва.......................... 48</w:t>
      </w:r>
    </w:p>
    <w:p w14:paraId="3B49692F" w14:textId="77777777" w:rsidR="003F43D0" w:rsidRPr="003F43D0" w:rsidRDefault="003F43D0" w:rsidP="003F43D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Висновки до розділу 1.......................................................................................62</w:t>
      </w:r>
    </w:p>
    <w:p w14:paraId="0A550340" w14:textId="77777777" w:rsidR="003F43D0" w:rsidRPr="003F43D0" w:rsidRDefault="003F43D0" w:rsidP="003F43D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xml:space="preserve">Розділ 2. ЕВОЛЮЦІЯ ТРАДИЦІЙНИХ ФОРМ УКРАЇНСЬКОГО </w:t>
      </w:r>
    </w:p>
    <w:p w14:paraId="7A6A5330" w14:textId="77777777" w:rsidR="003F43D0" w:rsidRPr="003F43D0" w:rsidRDefault="003F43D0" w:rsidP="003F43D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СПІВОЦТВА .....................................................................................................64</w:t>
      </w:r>
    </w:p>
    <w:p w14:paraId="5C064754" w14:textId="77777777" w:rsidR="003F43D0" w:rsidRPr="003F43D0" w:rsidRDefault="003F43D0" w:rsidP="003F43D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2.1. Парарелігійне співоцтво............................................................................64</w:t>
      </w:r>
    </w:p>
    <w:p w14:paraId="77EB5B1F" w14:textId="77777777" w:rsidR="003F43D0" w:rsidRPr="003F43D0" w:rsidRDefault="003F43D0" w:rsidP="003F43D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2.2. Особливості скоморошої традиції........................................................... 86</w:t>
      </w:r>
    </w:p>
    <w:p w14:paraId="1B13ACE6" w14:textId="77777777" w:rsidR="003F43D0" w:rsidRPr="003F43D0" w:rsidRDefault="003F43D0" w:rsidP="003F43D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2.3. Видозміни двірського співоцтва ............................................................  92</w:t>
      </w:r>
    </w:p>
    <w:p w14:paraId="5CDCB81D" w14:textId="77777777" w:rsidR="003F43D0" w:rsidRPr="003F43D0" w:rsidRDefault="003F43D0" w:rsidP="003F43D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xml:space="preserve">2.4. Порівняльна характеристика різновидів українського традиційного </w:t>
      </w:r>
    </w:p>
    <w:p w14:paraId="1A901218" w14:textId="77777777" w:rsidR="003F43D0" w:rsidRPr="003F43D0" w:rsidRDefault="003F43D0" w:rsidP="003F43D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xml:space="preserve">       співоцтва....................................................................................................103</w:t>
      </w:r>
    </w:p>
    <w:p w14:paraId="2412E93A" w14:textId="77777777" w:rsidR="003F43D0" w:rsidRPr="003F43D0" w:rsidRDefault="003F43D0" w:rsidP="003F43D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2.5. Репресії щодо традиційних співців.........................................................114</w:t>
      </w:r>
    </w:p>
    <w:p w14:paraId="048A2CFE" w14:textId="77777777" w:rsidR="003F43D0" w:rsidRPr="003F43D0" w:rsidRDefault="003F43D0" w:rsidP="003F43D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Висновки до розділу 2.....................................................................................122</w:t>
      </w:r>
    </w:p>
    <w:p w14:paraId="43ECB45C" w14:textId="77777777" w:rsidR="003F43D0" w:rsidRPr="003F43D0" w:rsidRDefault="003F43D0" w:rsidP="003F43D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Розділ 3. УЗАЄМОВПЛИВ МІЖ ТРАДИЦІЙНИМИ СПІВЦЯМИ І АМАТОРАМИ СПІВОЦЬКОГО ВИКОНАВСТВА ............................................124</w:t>
      </w:r>
    </w:p>
    <w:p w14:paraId="6AD00E14" w14:textId="77777777" w:rsidR="003F43D0" w:rsidRPr="003F43D0" w:rsidRDefault="003F43D0" w:rsidP="003F43D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3.1. Характеристика різновидів любительського музикування на співоцьких інструментах.............................................................................................124</w:t>
      </w:r>
    </w:p>
    <w:p w14:paraId="4AB8FB3E" w14:textId="77777777" w:rsidR="003F43D0" w:rsidRPr="003F43D0" w:rsidRDefault="003F43D0" w:rsidP="003F43D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3.2. Особливості стосунків і співпраці між професійними співцями і співцями-аматорми..............................................................................................137</w:t>
      </w:r>
    </w:p>
    <w:p w14:paraId="358B5B9B" w14:textId="77777777" w:rsidR="003F43D0" w:rsidRPr="003F43D0" w:rsidRDefault="003F43D0" w:rsidP="003F43D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lastRenderedPageBreak/>
        <w:t>Висновки до розділу 3....................................................................................144</w:t>
      </w:r>
    </w:p>
    <w:p w14:paraId="3E461A3B" w14:textId="77777777" w:rsidR="003F43D0" w:rsidRPr="003F43D0" w:rsidRDefault="003F43D0" w:rsidP="003F43D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Розділ 4. СТАНОВЛЕННЯ І РОЗВИТОК ТРАДИЦІЙНОГО СПІВОЦТВА НА СЛОБІДЩИНІ .........................................................................................146</w:t>
      </w:r>
    </w:p>
    <w:p w14:paraId="226929DE" w14:textId="77777777" w:rsidR="003F43D0" w:rsidRPr="003F43D0" w:rsidRDefault="003F43D0" w:rsidP="003F43D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14:paraId="3777FAB9" w14:textId="77777777" w:rsidR="003F43D0" w:rsidRPr="003F43D0" w:rsidRDefault="003F43D0" w:rsidP="003F43D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Висновки до розділу 4....................................................................................154</w:t>
      </w:r>
    </w:p>
    <w:p w14:paraId="10DA5337" w14:textId="77777777" w:rsidR="003F43D0" w:rsidRPr="003F43D0" w:rsidRDefault="003F43D0" w:rsidP="003F43D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ВИСНОВКИ ...................................................................................................157</w:t>
      </w:r>
    </w:p>
    <w:p w14:paraId="22B72DD0" w14:textId="77777777" w:rsidR="003F43D0" w:rsidRPr="003F43D0" w:rsidRDefault="003F43D0" w:rsidP="003F43D0">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Список використаних джерел........................................................................160</w:t>
      </w:r>
    </w:p>
    <w:p w14:paraId="68654D51" w14:textId="77777777" w:rsidR="003F43D0" w:rsidRPr="003F43D0" w:rsidRDefault="003F43D0" w:rsidP="003F43D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14:paraId="11540494" w14:textId="77777777" w:rsidR="003F43D0" w:rsidRPr="003F43D0" w:rsidRDefault="003F43D0" w:rsidP="003F43D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ДОДАТКИ.......................................................................................................172</w:t>
      </w:r>
    </w:p>
    <w:p w14:paraId="5F4067AC" w14:textId="77777777" w:rsidR="003F43D0" w:rsidRPr="003F43D0" w:rsidRDefault="003F43D0" w:rsidP="003F43D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Додаток  А. Статистичні відомості про кобзарів, лірників і стихівничих</w:t>
      </w:r>
    </w:p>
    <w:p w14:paraId="44D61D62" w14:textId="77777777" w:rsidR="003F43D0" w:rsidRPr="003F43D0" w:rsidRDefault="003F43D0" w:rsidP="003F43D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початку ХХ ст..................................................................................................172</w:t>
      </w:r>
    </w:p>
    <w:p w14:paraId="653201A8" w14:textId="77777777" w:rsidR="003F43D0" w:rsidRPr="003F43D0" w:rsidRDefault="003F43D0" w:rsidP="003F43D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Додаток  Б. Участь незрячих співців у громадянській війні  1917 -</w:t>
      </w:r>
    </w:p>
    <w:p w14:paraId="4A7667B1" w14:textId="77777777" w:rsidR="003F43D0" w:rsidRPr="003F43D0" w:rsidRDefault="003F43D0" w:rsidP="003F43D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xml:space="preserve">1921 р.р.............................................................................................................175 </w:t>
      </w:r>
    </w:p>
    <w:p w14:paraId="3B74CD17" w14:textId="77777777" w:rsidR="003F43D0" w:rsidRPr="003F43D0" w:rsidRDefault="003F43D0" w:rsidP="003F43D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Додаток  В. Підсумки "кобзарської практики" 1989-2000 р.р................... 176</w:t>
      </w:r>
    </w:p>
    <w:p w14:paraId="0AECB264" w14:textId="77777777" w:rsidR="003F43D0" w:rsidRPr="003F43D0" w:rsidRDefault="003F43D0" w:rsidP="003F43D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Додаток  Д. Особливості побуту незрячих співців......................................180</w:t>
      </w:r>
    </w:p>
    <w:p w14:paraId="3584614C" w14:textId="77777777" w:rsidR="003F43D0" w:rsidRPr="003F43D0" w:rsidRDefault="003F43D0" w:rsidP="003F43D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Додаток  Е. Взірці харківського діалекту лебійської мови.........................189</w:t>
      </w:r>
    </w:p>
    <w:p w14:paraId="32957894" w14:textId="77777777" w:rsidR="003F43D0" w:rsidRPr="003F43D0" w:rsidRDefault="003F43D0" w:rsidP="003F43D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Додаток  Ж. Кобзарське навчання.................................................................191</w:t>
      </w:r>
    </w:p>
    <w:p w14:paraId="2B3F82AF" w14:textId="77777777" w:rsidR="003F43D0" w:rsidRPr="003F43D0" w:rsidRDefault="003F43D0" w:rsidP="003F43D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Додаток  З. "Дванадцять Вустинських статутів".........................................196</w:t>
      </w:r>
    </w:p>
    <w:p w14:paraId="3E8540E7" w14:textId="77777777" w:rsidR="003F43D0" w:rsidRPr="003F43D0" w:rsidRDefault="003F43D0" w:rsidP="003F43D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Додаток  К. Музичні інструменти в житті незрячих співців......................236</w:t>
      </w:r>
    </w:p>
    <w:p w14:paraId="1917A2C8" w14:textId="77777777" w:rsidR="003F43D0" w:rsidRPr="003F43D0" w:rsidRDefault="003F43D0" w:rsidP="003F43D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Додаток  Л. Репресований Кобзарський з</w:t>
      </w:r>
      <w:r w:rsidRPr="003F43D0">
        <w:rPr>
          <w:rFonts w:ascii="Times New Roman" w:eastAsia="Times New Roman" w:hAnsi="Times New Roman" w:cs="Times New Roman"/>
          <w:kern w:val="0"/>
          <w:sz w:val="28"/>
          <w:szCs w:val="28"/>
          <w:lang w:eastAsia="ru-RU"/>
        </w:rPr>
        <w:t>'</w:t>
      </w:r>
      <w:r w:rsidRPr="003F43D0">
        <w:rPr>
          <w:rFonts w:ascii="Times New Roman" w:eastAsia="Times New Roman" w:hAnsi="Times New Roman" w:cs="Times New Roman"/>
          <w:kern w:val="0"/>
          <w:sz w:val="28"/>
          <w:szCs w:val="28"/>
          <w:lang w:val="uk-UA" w:eastAsia="ru-RU"/>
        </w:rPr>
        <w:t>їзд...............................................239</w:t>
      </w:r>
    </w:p>
    <w:p w14:paraId="3ACC835C" w14:textId="77777777" w:rsidR="003F43D0" w:rsidRPr="003F43D0" w:rsidRDefault="003F43D0" w:rsidP="003F43D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Додаток  М. Історичні особливості бандурництва.......................................243</w:t>
      </w:r>
    </w:p>
    <w:p w14:paraId="52D83CCF" w14:textId="77777777" w:rsidR="003F43D0" w:rsidRPr="003F43D0" w:rsidRDefault="003F43D0" w:rsidP="003F43D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Додаток  Н. Участь бандуристів-аматорів у громадянській війні 1917 -</w:t>
      </w:r>
    </w:p>
    <w:p w14:paraId="4CA1A99D" w14:textId="77777777" w:rsidR="003F43D0" w:rsidRPr="003F43D0" w:rsidRDefault="003F43D0" w:rsidP="003F43D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1921 р.р.............................................................................................................247</w:t>
      </w:r>
    </w:p>
    <w:p w14:paraId="70F4D2C2" w14:textId="77777777" w:rsidR="003F43D0" w:rsidRPr="003F43D0" w:rsidRDefault="003F43D0" w:rsidP="003F43D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Додаток  П. Репресивні процеси щодо бандуристів....................................248</w:t>
      </w:r>
    </w:p>
    <w:p w14:paraId="7B465DCD" w14:textId="77777777" w:rsidR="003F43D0" w:rsidRPr="003F43D0" w:rsidRDefault="003F43D0" w:rsidP="003F43D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Додаток  Р. Сучасні різновиди бандурного музикування...........................258</w:t>
      </w:r>
    </w:p>
    <w:p w14:paraId="55896F17" w14:textId="77777777" w:rsidR="003F43D0" w:rsidRPr="003F43D0" w:rsidRDefault="003F43D0" w:rsidP="003F43D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Додаток  С. Співоцька творчість...................................................................268</w:t>
      </w:r>
    </w:p>
    <w:p w14:paraId="1477BBAC" w14:textId="77777777" w:rsidR="003F43D0" w:rsidRPr="003F43D0" w:rsidRDefault="003F43D0" w:rsidP="003F43D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Додаток  Т. Співці Слобідського кобзарського цеху (ХІХ-ХХ ст.)...........276</w:t>
      </w:r>
    </w:p>
    <w:p w14:paraId="506761B1" w14:textId="77777777" w:rsidR="003F43D0" w:rsidRPr="003F43D0" w:rsidRDefault="003F43D0" w:rsidP="003F43D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Додаток  У. Особливості Слобідського бандурництва................................293</w:t>
      </w:r>
    </w:p>
    <w:p w14:paraId="291BA396" w14:textId="77777777" w:rsidR="003F43D0" w:rsidRPr="003F43D0" w:rsidRDefault="003F43D0" w:rsidP="003F43D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14:paraId="245F74A1" w14:textId="77777777" w:rsidR="003F43D0" w:rsidRPr="003F43D0" w:rsidRDefault="003F43D0" w:rsidP="003F43D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14:paraId="7D0A14BC" w14:textId="77777777" w:rsidR="003F43D0" w:rsidRPr="003F43D0" w:rsidRDefault="003F43D0" w:rsidP="003F43D0">
      <w:pPr>
        <w:widowControl/>
        <w:tabs>
          <w:tab w:val="clear" w:pos="709"/>
        </w:tabs>
        <w:suppressAutoHyphens w:val="0"/>
        <w:spacing w:after="0" w:line="48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br w:type="page"/>
      </w:r>
    </w:p>
    <w:p w14:paraId="06CA5EBF" w14:textId="77777777" w:rsidR="003F43D0" w:rsidRPr="003F43D0" w:rsidRDefault="003F43D0" w:rsidP="003F43D0">
      <w:pPr>
        <w:widowControl/>
        <w:tabs>
          <w:tab w:val="clear" w:pos="709"/>
        </w:tabs>
        <w:suppressAutoHyphens w:val="0"/>
        <w:spacing w:after="0" w:line="480" w:lineRule="auto"/>
        <w:ind w:firstLine="0"/>
        <w:jc w:val="center"/>
        <w:outlineLvl w:val="0"/>
        <w:rPr>
          <w:rFonts w:ascii="Times New Roman" w:eastAsia="Times New Roman" w:hAnsi="Times New Roman" w:cs="Times New Roman"/>
          <w:b/>
          <w:bCs/>
          <w:kern w:val="0"/>
          <w:sz w:val="28"/>
          <w:szCs w:val="28"/>
          <w:lang w:val="uk-UA" w:eastAsia="ru-RU"/>
        </w:rPr>
      </w:pPr>
      <w:r w:rsidRPr="003F43D0">
        <w:rPr>
          <w:rFonts w:ascii="Times New Roman" w:eastAsia="Times New Roman" w:hAnsi="Times New Roman" w:cs="Times New Roman"/>
          <w:b/>
          <w:bCs/>
          <w:kern w:val="0"/>
          <w:sz w:val="28"/>
          <w:szCs w:val="28"/>
          <w:lang w:val="uk-UA" w:eastAsia="ru-RU"/>
        </w:rPr>
        <w:lastRenderedPageBreak/>
        <w:t>ПЕРЕЛІК УМОВНИХ СКОРОЧЕНЬ</w:t>
      </w:r>
    </w:p>
    <w:p w14:paraId="1CA16EF9" w14:textId="77777777" w:rsidR="003F43D0" w:rsidRPr="003F43D0" w:rsidRDefault="003F43D0" w:rsidP="003F43D0">
      <w:pPr>
        <w:widowControl/>
        <w:tabs>
          <w:tab w:val="clear" w:pos="709"/>
        </w:tabs>
        <w:suppressAutoHyphens w:val="0"/>
        <w:spacing w:after="0" w:line="240" w:lineRule="auto"/>
        <w:ind w:firstLine="0"/>
        <w:outlineLvl w:val="0"/>
        <w:rPr>
          <w:rFonts w:ascii="Times New Roman" w:eastAsia="Times New Roman" w:hAnsi="Times New Roman" w:cs="Times New Roman"/>
          <w:b/>
          <w:bCs/>
          <w:kern w:val="0"/>
          <w:sz w:val="28"/>
          <w:szCs w:val="28"/>
          <w:lang w:val="uk-UA" w:eastAsia="ru-RU"/>
        </w:rPr>
      </w:pPr>
    </w:p>
    <w:p w14:paraId="782B1906" w14:textId="77777777" w:rsidR="003F43D0" w:rsidRPr="003F43D0" w:rsidRDefault="003F43D0" w:rsidP="003F43D0">
      <w:pPr>
        <w:widowControl/>
        <w:tabs>
          <w:tab w:val="clear" w:pos="709"/>
        </w:tabs>
        <w:suppressAutoHyphens w:val="0"/>
        <w:spacing w:after="0" w:line="480" w:lineRule="auto"/>
        <w:ind w:firstLine="0"/>
        <w:outlineLvl w:val="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Архів УСБУ – архівні фонди Управління Служби безпеки України;</w:t>
      </w:r>
    </w:p>
    <w:p w14:paraId="286C01D4" w14:textId="77777777" w:rsidR="003F43D0" w:rsidRPr="003F43D0" w:rsidRDefault="003F43D0" w:rsidP="003F43D0">
      <w:pPr>
        <w:widowControl/>
        <w:tabs>
          <w:tab w:val="clear" w:pos="709"/>
        </w:tabs>
        <w:suppressAutoHyphens w:val="0"/>
        <w:spacing w:after="0" w:line="480" w:lineRule="auto"/>
        <w:ind w:firstLine="0"/>
        <w:outlineLvl w:val="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ДАСО – Державний архів Сумської області;</w:t>
      </w:r>
    </w:p>
    <w:p w14:paraId="528EE53A" w14:textId="77777777" w:rsidR="003F43D0" w:rsidRPr="003F43D0" w:rsidRDefault="003F43D0" w:rsidP="003F43D0">
      <w:pPr>
        <w:widowControl/>
        <w:tabs>
          <w:tab w:val="clear" w:pos="709"/>
        </w:tabs>
        <w:suppressAutoHyphens w:val="0"/>
        <w:spacing w:after="0" w:line="480" w:lineRule="auto"/>
        <w:ind w:firstLine="0"/>
        <w:outlineLvl w:val="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ДІА у Львові – Державний історичний архів у Львові;</w:t>
      </w:r>
    </w:p>
    <w:p w14:paraId="4EFCB949" w14:textId="77777777" w:rsidR="003F43D0" w:rsidRPr="003F43D0" w:rsidRDefault="003F43D0" w:rsidP="003F43D0">
      <w:pPr>
        <w:widowControl/>
        <w:tabs>
          <w:tab w:val="clear" w:pos="709"/>
        </w:tabs>
        <w:suppressAutoHyphens w:val="0"/>
        <w:spacing w:after="0" w:line="480" w:lineRule="auto"/>
        <w:ind w:firstLine="0"/>
        <w:outlineLvl w:val="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ІМФЕ – рукописні фонди Інституту мистецтвознавства, фольклористики та етнології ім. М. Рильського АН України;</w:t>
      </w:r>
    </w:p>
    <w:p w14:paraId="505D0FD8" w14:textId="77777777" w:rsidR="003F43D0" w:rsidRPr="003F43D0" w:rsidRDefault="003F43D0" w:rsidP="003F43D0">
      <w:pPr>
        <w:widowControl/>
        <w:tabs>
          <w:tab w:val="clear" w:pos="709"/>
        </w:tabs>
        <w:suppressAutoHyphens w:val="0"/>
        <w:spacing w:after="0" w:line="480" w:lineRule="auto"/>
        <w:ind w:firstLine="0"/>
        <w:outlineLvl w:val="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ЦДА ВОВ – Центральний джержавний архів вищих органів влади;</w:t>
      </w:r>
    </w:p>
    <w:p w14:paraId="1D35A1A5" w14:textId="77777777" w:rsidR="003F43D0" w:rsidRPr="003F43D0" w:rsidRDefault="003F43D0" w:rsidP="003F43D0">
      <w:pPr>
        <w:widowControl/>
        <w:tabs>
          <w:tab w:val="clear" w:pos="709"/>
        </w:tabs>
        <w:suppressAutoHyphens w:val="0"/>
        <w:spacing w:after="0" w:line="480" w:lineRule="auto"/>
        <w:ind w:firstLine="0"/>
        <w:outlineLvl w:val="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ЦДА ГОУ – Центральний державний архів вищих органів влади;</w:t>
      </w:r>
    </w:p>
    <w:p w14:paraId="2D86F80E" w14:textId="77777777" w:rsidR="003F43D0" w:rsidRPr="003F43D0" w:rsidRDefault="003F43D0" w:rsidP="003F43D0">
      <w:pPr>
        <w:widowControl/>
        <w:tabs>
          <w:tab w:val="clear" w:pos="709"/>
        </w:tabs>
        <w:suppressAutoHyphens w:val="0"/>
        <w:spacing w:after="0" w:line="480" w:lineRule="auto"/>
        <w:ind w:firstLine="0"/>
        <w:outlineLvl w:val="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Фонди ХЛМ – Фонди Харківського літературного музею;</w:t>
      </w:r>
    </w:p>
    <w:p w14:paraId="2DE70502" w14:textId="77777777" w:rsidR="003F43D0" w:rsidRPr="003F43D0" w:rsidRDefault="003F43D0" w:rsidP="003F43D0">
      <w:pPr>
        <w:widowControl/>
        <w:tabs>
          <w:tab w:val="clear" w:pos="709"/>
        </w:tabs>
        <w:suppressAutoHyphens w:val="0"/>
        <w:spacing w:after="0" w:line="480" w:lineRule="auto"/>
        <w:ind w:firstLine="0"/>
        <w:outlineLvl w:val="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ХДОА – Харківський державний обласний архів.</w:t>
      </w:r>
    </w:p>
    <w:p w14:paraId="12B7E1FD" w14:textId="77777777" w:rsidR="003F43D0" w:rsidRPr="003F43D0" w:rsidRDefault="003F43D0" w:rsidP="003F43D0">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br w:type="page"/>
      </w:r>
    </w:p>
    <w:p w14:paraId="33656C98" w14:textId="77777777" w:rsidR="003F43D0" w:rsidRPr="003F43D0" w:rsidRDefault="003F43D0" w:rsidP="003F43D0">
      <w:pPr>
        <w:widowControl/>
        <w:tabs>
          <w:tab w:val="clear" w:pos="709"/>
        </w:tabs>
        <w:suppressAutoHyphens w:val="0"/>
        <w:spacing w:after="0" w:line="360" w:lineRule="auto"/>
        <w:ind w:firstLine="0"/>
        <w:jc w:val="center"/>
        <w:outlineLvl w:val="0"/>
        <w:rPr>
          <w:rFonts w:ascii="Times New Roman" w:eastAsia="Times New Roman" w:hAnsi="Times New Roman" w:cs="Times New Roman"/>
          <w:b/>
          <w:bCs/>
          <w:kern w:val="0"/>
          <w:sz w:val="28"/>
          <w:szCs w:val="28"/>
          <w:lang w:val="uk-UA" w:eastAsia="ru-RU"/>
        </w:rPr>
      </w:pPr>
      <w:r w:rsidRPr="003F43D0">
        <w:rPr>
          <w:rFonts w:ascii="Times New Roman" w:eastAsia="Times New Roman" w:hAnsi="Times New Roman" w:cs="Times New Roman"/>
          <w:b/>
          <w:bCs/>
          <w:kern w:val="0"/>
          <w:sz w:val="28"/>
          <w:szCs w:val="28"/>
          <w:lang w:val="uk-UA" w:eastAsia="ru-RU"/>
        </w:rPr>
        <w:lastRenderedPageBreak/>
        <w:t>ВСТУП</w:t>
      </w:r>
    </w:p>
    <w:p w14:paraId="5503DA36" w14:textId="77777777" w:rsidR="003F43D0" w:rsidRPr="003F43D0" w:rsidRDefault="003F43D0" w:rsidP="003F43D0">
      <w:pPr>
        <w:widowControl/>
        <w:tabs>
          <w:tab w:val="clear" w:pos="709"/>
        </w:tabs>
        <w:suppressAutoHyphens w:val="0"/>
        <w:spacing w:after="0" w:line="240" w:lineRule="auto"/>
        <w:ind w:firstLine="0"/>
        <w:outlineLvl w:val="0"/>
        <w:rPr>
          <w:rFonts w:ascii="Times New Roman" w:eastAsia="Times New Roman" w:hAnsi="Times New Roman" w:cs="Times New Roman"/>
          <w:b/>
          <w:bCs/>
          <w:kern w:val="0"/>
          <w:sz w:val="28"/>
          <w:szCs w:val="28"/>
          <w:lang w:val="uk-UA" w:eastAsia="ru-RU"/>
        </w:rPr>
      </w:pPr>
    </w:p>
    <w:p w14:paraId="0FD71F0A" w14:textId="77777777" w:rsidR="003F43D0" w:rsidRPr="003F43D0" w:rsidRDefault="003F43D0" w:rsidP="003F43D0">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b/>
          <w:bCs/>
          <w:kern w:val="0"/>
          <w:sz w:val="28"/>
          <w:szCs w:val="28"/>
          <w:lang w:val="uk-UA" w:eastAsia="ru-RU"/>
        </w:rPr>
        <w:t>Актуальність теми.</w:t>
      </w:r>
      <w:r w:rsidRPr="003F43D0">
        <w:rPr>
          <w:rFonts w:ascii="Times New Roman" w:eastAsia="Times New Roman" w:hAnsi="Times New Roman" w:cs="Times New Roman"/>
          <w:b/>
          <w:bCs/>
          <w:i/>
          <w:iCs/>
          <w:kern w:val="0"/>
          <w:sz w:val="28"/>
          <w:szCs w:val="28"/>
          <w:lang w:val="uk-UA" w:eastAsia="ru-RU"/>
        </w:rPr>
        <w:t xml:space="preserve"> </w:t>
      </w:r>
      <w:r w:rsidRPr="003F43D0">
        <w:rPr>
          <w:rFonts w:ascii="Times New Roman" w:eastAsia="Times New Roman" w:hAnsi="Times New Roman" w:cs="Times New Roman"/>
          <w:kern w:val="0"/>
          <w:sz w:val="28"/>
          <w:szCs w:val="28"/>
          <w:lang w:val="uk-UA" w:eastAsia="ru-RU"/>
        </w:rPr>
        <w:t xml:space="preserve">Наукові дослідження і всебічний аналіз традицій </w:t>
      </w:r>
      <w:r w:rsidRPr="003F43D0">
        <w:rPr>
          <w:rFonts w:ascii="Times New Roman" w:eastAsia="Times New Roman" w:hAnsi="Times New Roman" w:cs="Times New Roman"/>
          <w:i/>
          <w:iCs/>
          <w:kern w:val="0"/>
          <w:sz w:val="28"/>
          <w:szCs w:val="28"/>
          <w:lang w:val="uk-UA" w:eastAsia="ru-RU"/>
        </w:rPr>
        <w:t>у контексті сучасного їх сприйняття</w:t>
      </w:r>
      <w:r w:rsidRPr="003F43D0">
        <w:rPr>
          <w:rFonts w:ascii="Times New Roman" w:eastAsia="Times New Roman" w:hAnsi="Times New Roman" w:cs="Times New Roman"/>
          <w:kern w:val="0"/>
          <w:sz w:val="28"/>
          <w:szCs w:val="28"/>
          <w:lang w:val="uk-UA" w:eastAsia="ru-RU"/>
        </w:rPr>
        <w:t xml:space="preserve"> свідчать, що для визначення шляхів та засобів піднесення рівня і забезпечення подальшого розвитку вітчизняної культури особливої актуальності й вагомості набули естетико-етичні, соціологічні, психологічні, філософські та виховні аспекти </w:t>
      </w:r>
      <w:r w:rsidRPr="003F43D0">
        <w:rPr>
          <w:rFonts w:ascii="Times New Roman" w:eastAsia="Times New Roman" w:hAnsi="Times New Roman" w:cs="Times New Roman"/>
          <w:i/>
          <w:iCs/>
          <w:kern w:val="0"/>
          <w:sz w:val="28"/>
          <w:szCs w:val="28"/>
          <w:lang w:val="uk-UA" w:eastAsia="ru-RU"/>
        </w:rPr>
        <w:t>традиційного</w:t>
      </w:r>
      <w:r w:rsidRPr="003F43D0">
        <w:rPr>
          <w:rFonts w:ascii="Times New Roman" w:eastAsia="Times New Roman" w:hAnsi="Times New Roman" w:cs="Times New Roman"/>
          <w:kern w:val="0"/>
          <w:sz w:val="28"/>
          <w:szCs w:val="28"/>
          <w:lang w:val="uk-UA" w:eastAsia="ru-RU"/>
        </w:rPr>
        <w:t xml:space="preserve"> в сучасній культурі. Зокрема, глибокого переосмислення потребує явище традиційного українського співоцтва, що є одним із характерних, але недостатньо досліджених складників національної культури. Ця потреба обумовлена тим, що в результаті системних репресивних заходів, запроваджуваних щодо народних виконавців, митців та діячів національної культури протягом 20-50-х рр. ХХ ст., й унаслідок загальної ідеологічної заанґажованості радянського суспільства та обмеженості доступу дослідників до архівів, у громадській думці сформувались хибні стереотипні уявлення, що не відповідають дійсності.</w:t>
      </w:r>
    </w:p>
    <w:p w14:paraId="4ACE78CE" w14:textId="77777777" w:rsidR="003F43D0" w:rsidRPr="003F43D0" w:rsidRDefault="003F43D0" w:rsidP="003F43D0">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xml:space="preserve">Гуманізація життя, пожвавлення інтересу до автентичного кобзарського мистецтва, розширення наукового зацікавлення генеалогічними, музикознавчими, філософськими і творчими аспектами співоцьких надбань, утворення реконструктивних напрямків сучасного інструментального виконавства, спонукають до якісно нового методологічного підходу у вивченні феномену традиційного співоцтва. </w:t>
      </w:r>
    </w:p>
    <w:p w14:paraId="6DFD5D2F" w14:textId="77777777" w:rsidR="003F43D0" w:rsidRPr="003F43D0" w:rsidRDefault="003F43D0" w:rsidP="003F43D0">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У зв’язку із зазначеним, пропонована робота спрямована на розв’язання низки дискусійних питань щодо становлення й розвитку форм і груп традиційного українського співоцтва та різновидів музикування на співоцьких інструментах у порівнянні з подібними явищами світової культури, а також на розкриття перспектив традиційного співоцького виконавства в контексті загальнокультурного розвитку суспільства.</w:t>
      </w:r>
    </w:p>
    <w:p w14:paraId="2BECD8EC" w14:textId="77777777" w:rsidR="003F43D0" w:rsidRPr="003F43D0" w:rsidRDefault="003F43D0" w:rsidP="003F43D0">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14:paraId="384AB186" w14:textId="77777777" w:rsidR="003F43D0" w:rsidRPr="003F43D0" w:rsidRDefault="003F43D0" w:rsidP="003F43D0">
      <w:pPr>
        <w:widowControl/>
        <w:tabs>
          <w:tab w:val="clear" w:pos="709"/>
        </w:tabs>
        <w:suppressAutoHyphens w:val="0"/>
        <w:spacing w:after="0" w:line="360" w:lineRule="auto"/>
        <w:ind w:firstLine="540"/>
        <w:rPr>
          <w:rFonts w:ascii="Times New Roman" w:eastAsia="Times New Roman" w:hAnsi="Times New Roman" w:cs="Times New Roman"/>
          <w:b/>
          <w:bCs/>
          <w:kern w:val="0"/>
          <w:sz w:val="28"/>
          <w:szCs w:val="28"/>
          <w:lang w:val="uk-UA" w:eastAsia="ru-RU"/>
        </w:rPr>
      </w:pPr>
      <w:r w:rsidRPr="003F43D0">
        <w:rPr>
          <w:rFonts w:ascii="Times New Roman" w:eastAsia="Times New Roman" w:hAnsi="Times New Roman" w:cs="Times New Roman"/>
          <w:b/>
          <w:bCs/>
          <w:kern w:val="0"/>
          <w:sz w:val="28"/>
          <w:szCs w:val="28"/>
          <w:lang w:val="uk-UA" w:eastAsia="ru-RU"/>
        </w:rPr>
        <w:lastRenderedPageBreak/>
        <w:t>Зв’язок роботи з науковими програмами, планами, темами.</w:t>
      </w:r>
    </w:p>
    <w:p w14:paraId="248928B7" w14:textId="77777777" w:rsidR="003F43D0" w:rsidRPr="003F43D0" w:rsidRDefault="003F43D0" w:rsidP="003F43D0">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b/>
          <w:bCs/>
          <w:i/>
          <w:iCs/>
          <w:kern w:val="0"/>
          <w:sz w:val="28"/>
          <w:szCs w:val="28"/>
          <w:lang w:val="uk-UA" w:eastAsia="ru-RU"/>
        </w:rPr>
        <w:t xml:space="preserve"> </w:t>
      </w:r>
      <w:r w:rsidRPr="003F43D0">
        <w:rPr>
          <w:rFonts w:ascii="Times New Roman" w:eastAsia="Times New Roman" w:hAnsi="Times New Roman" w:cs="Times New Roman"/>
          <w:kern w:val="0"/>
          <w:sz w:val="28"/>
          <w:szCs w:val="28"/>
          <w:lang w:val="uk-UA" w:eastAsia="ru-RU"/>
        </w:rPr>
        <w:t>Роботу виконано згідно з планами науково-дослідних робіт Харківської державної академії культури, Харківського літературного музею, Харківського державного університету мистецтв ім. І. Котляревського. Тему дисертації затверджено на засіданні вченої ради Харківської державної академії культури (протокол № 9 від 30.01.2004 р.).</w:t>
      </w:r>
    </w:p>
    <w:p w14:paraId="3CEBAF73" w14:textId="77777777" w:rsidR="003F43D0" w:rsidRPr="003F43D0" w:rsidRDefault="003F43D0" w:rsidP="003F43D0">
      <w:pPr>
        <w:widowControl/>
        <w:tabs>
          <w:tab w:val="clear" w:pos="709"/>
        </w:tabs>
        <w:suppressAutoHyphens w:val="0"/>
        <w:spacing w:after="0" w:line="360" w:lineRule="auto"/>
        <w:ind w:firstLine="540"/>
        <w:rPr>
          <w:rFonts w:ascii="Times New Roman" w:eastAsia="Times New Roman" w:hAnsi="Times New Roman" w:cs="Times New Roman"/>
          <w:b/>
          <w:bCs/>
          <w:kern w:val="0"/>
          <w:sz w:val="28"/>
          <w:szCs w:val="28"/>
          <w:lang w:val="uk-UA" w:eastAsia="ru-RU"/>
        </w:rPr>
      </w:pPr>
      <w:r w:rsidRPr="003F43D0">
        <w:rPr>
          <w:rFonts w:ascii="Times New Roman" w:eastAsia="Times New Roman" w:hAnsi="Times New Roman" w:cs="Times New Roman"/>
          <w:b/>
          <w:bCs/>
          <w:kern w:val="0"/>
          <w:sz w:val="28"/>
          <w:szCs w:val="28"/>
          <w:lang w:val="uk-UA" w:eastAsia="ru-RU"/>
        </w:rPr>
        <w:t>Мета і задачі дослідження</w:t>
      </w:r>
      <w:r w:rsidRPr="003F43D0">
        <w:rPr>
          <w:rFonts w:ascii="Times New Roman" w:eastAsia="Times New Roman" w:hAnsi="Times New Roman" w:cs="Times New Roman"/>
          <w:b/>
          <w:bCs/>
          <w:i/>
          <w:iCs/>
          <w:kern w:val="0"/>
          <w:sz w:val="28"/>
          <w:szCs w:val="28"/>
          <w:lang w:val="uk-UA" w:eastAsia="ru-RU"/>
        </w:rPr>
        <w:t xml:space="preserve"> – </w:t>
      </w:r>
      <w:r w:rsidRPr="003F43D0">
        <w:rPr>
          <w:rFonts w:ascii="Times New Roman" w:eastAsia="Times New Roman" w:hAnsi="Times New Roman" w:cs="Times New Roman"/>
          <w:kern w:val="0"/>
          <w:sz w:val="28"/>
          <w:szCs w:val="28"/>
          <w:lang w:val="uk-UA" w:eastAsia="ru-RU"/>
        </w:rPr>
        <w:t xml:space="preserve">розкрити особливості феномену традиційного українського співоцтва як поліструктурної й поліфункціональної етносоціокультурної системи у діахронічному і синхронічному темпоральних зрізах, визначити його місце в еволюційному розвитку національної культури. </w:t>
      </w:r>
    </w:p>
    <w:p w14:paraId="38B6A6BE" w14:textId="77777777" w:rsidR="003F43D0" w:rsidRPr="003F43D0" w:rsidRDefault="003F43D0" w:rsidP="003F43D0">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xml:space="preserve">Поставлена </w:t>
      </w:r>
      <w:r w:rsidRPr="003F43D0">
        <w:rPr>
          <w:rFonts w:ascii="Times New Roman" w:eastAsia="Times New Roman" w:hAnsi="Times New Roman" w:cs="Times New Roman"/>
          <w:kern w:val="0"/>
          <w:sz w:val="28"/>
          <w:szCs w:val="28"/>
          <w:lang w:eastAsia="ru-RU"/>
        </w:rPr>
        <w:t>мета вимага</w:t>
      </w:r>
      <w:r w:rsidRPr="003F43D0">
        <w:rPr>
          <w:rFonts w:ascii="Times New Roman" w:eastAsia="Times New Roman" w:hAnsi="Times New Roman" w:cs="Times New Roman"/>
          <w:kern w:val="0"/>
          <w:sz w:val="28"/>
          <w:szCs w:val="28"/>
          <w:lang w:val="uk-UA" w:eastAsia="ru-RU"/>
        </w:rPr>
        <w:t>є</w:t>
      </w:r>
      <w:r w:rsidRPr="003F43D0">
        <w:rPr>
          <w:rFonts w:ascii="Times New Roman" w:eastAsia="Times New Roman" w:hAnsi="Times New Roman" w:cs="Times New Roman"/>
          <w:kern w:val="0"/>
          <w:sz w:val="28"/>
          <w:szCs w:val="28"/>
          <w:lang w:eastAsia="ru-RU"/>
        </w:rPr>
        <w:t xml:space="preserve"> вирішення таких основних </w:t>
      </w:r>
      <w:r w:rsidRPr="003F43D0">
        <w:rPr>
          <w:rFonts w:ascii="Times New Roman" w:eastAsia="Times New Roman" w:hAnsi="Times New Roman" w:cs="Times New Roman"/>
          <w:b/>
          <w:bCs/>
          <w:i/>
          <w:iCs/>
          <w:kern w:val="0"/>
          <w:sz w:val="28"/>
          <w:szCs w:val="28"/>
          <w:lang w:eastAsia="ru-RU"/>
        </w:rPr>
        <w:t>за</w:t>
      </w:r>
      <w:r w:rsidRPr="003F43D0">
        <w:rPr>
          <w:rFonts w:ascii="Times New Roman" w:eastAsia="Times New Roman" w:hAnsi="Times New Roman" w:cs="Times New Roman"/>
          <w:b/>
          <w:bCs/>
          <w:i/>
          <w:iCs/>
          <w:kern w:val="0"/>
          <w:sz w:val="28"/>
          <w:szCs w:val="28"/>
          <w:lang w:val="uk-UA" w:eastAsia="ru-RU"/>
        </w:rPr>
        <w:t>дач</w:t>
      </w:r>
      <w:r w:rsidRPr="003F43D0">
        <w:rPr>
          <w:rFonts w:ascii="Times New Roman" w:eastAsia="Times New Roman" w:hAnsi="Times New Roman" w:cs="Times New Roman"/>
          <w:kern w:val="0"/>
          <w:sz w:val="28"/>
          <w:szCs w:val="28"/>
          <w:lang w:eastAsia="ru-RU"/>
        </w:rPr>
        <w:t xml:space="preserve"> дослідження:</w:t>
      </w:r>
    </w:p>
    <w:p w14:paraId="5227AA4D" w14:textId="77777777" w:rsidR="003F43D0" w:rsidRPr="003F43D0" w:rsidRDefault="003F43D0" w:rsidP="003F43D0">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xml:space="preserve">– здійснити історичний аналіз виникнення й розвитку форм та груп традиційного українського співоцтва; розкрити специфіку побуту, звичаїв, світогляду, культурних здобутків співців та їх взаємодії; з’ясувати загальнокультурну і суспільну роль традиційного співоцтва; </w:t>
      </w:r>
    </w:p>
    <w:p w14:paraId="56BD3FA9" w14:textId="77777777" w:rsidR="003F43D0" w:rsidRPr="003F43D0" w:rsidRDefault="003F43D0" w:rsidP="003F43D0">
      <w:pPr>
        <w:widowControl/>
        <w:tabs>
          <w:tab w:val="clear" w:pos="709"/>
        </w:tabs>
        <w:suppressAutoHyphens w:val="0"/>
        <w:spacing w:after="0" w:line="360" w:lineRule="auto"/>
        <w:ind w:firstLine="539"/>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eastAsia="ru-RU"/>
        </w:rPr>
        <w:t>– виявити основні визначальні риси різновидів українського співоцтва; провести їх порівняльну характеристику між собою та з</w:t>
      </w:r>
      <w:r w:rsidRPr="003F43D0">
        <w:rPr>
          <w:rFonts w:ascii="Times New Roman" w:eastAsia="Times New Roman" w:hAnsi="Times New Roman" w:cs="Times New Roman"/>
          <w:kern w:val="0"/>
          <w:sz w:val="28"/>
          <w:szCs w:val="28"/>
          <w:lang w:val="uk-UA" w:eastAsia="ru-RU"/>
        </w:rPr>
        <w:t>іставити з</w:t>
      </w:r>
      <w:r w:rsidRPr="003F43D0">
        <w:rPr>
          <w:rFonts w:ascii="Times New Roman" w:eastAsia="Times New Roman" w:hAnsi="Times New Roman" w:cs="Times New Roman"/>
          <w:kern w:val="0"/>
          <w:sz w:val="28"/>
          <w:szCs w:val="28"/>
          <w:lang w:eastAsia="ru-RU"/>
        </w:rPr>
        <w:t xml:space="preserve"> подібними явищами в інших культурах</w:t>
      </w:r>
      <w:r w:rsidRPr="003F43D0">
        <w:rPr>
          <w:rFonts w:ascii="Times New Roman" w:eastAsia="Times New Roman" w:hAnsi="Times New Roman" w:cs="Times New Roman"/>
          <w:kern w:val="0"/>
          <w:sz w:val="28"/>
          <w:szCs w:val="28"/>
          <w:lang w:val="uk-UA" w:eastAsia="ru-RU"/>
        </w:rPr>
        <w:t>;</w:t>
      </w:r>
    </w:p>
    <w:p w14:paraId="3540219E" w14:textId="77777777" w:rsidR="003F43D0" w:rsidRPr="003F43D0" w:rsidRDefault="003F43D0" w:rsidP="003F43D0">
      <w:pPr>
        <w:widowControl/>
        <w:tabs>
          <w:tab w:val="clear" w:pos="709"/>
        </w:tabs>
        <w:suppressAutoHyphens w:val="0"/>
        <w:spacing w:after="0" w:line="360" w:lineRule="auto"/>
        <w:ind w:firstLine="539"/>
        <w:rPr>
          <w:rFonts w:ascii="Times New Roman" w:eastAsia="Times New Roman" w:hAnsi="Times New Roman" w:cs="Times New Roman"/>
          <w:kern w:val="0"/>
          <w:sz w:val="28"/>
          <w:szCs w:val="28"/>
          <w:lang w:eastAsia="ru-RU"/>
        </w:rPr>
      </w:pPr>
      <w:r w:rsidRPr="003F43D0">
        <w:rPr>
          <w:rFonts w:ascii="Times New Roman" w:eastAsia="Times New Roman" w:hAnsi="Times New Roman" w:cs="Times New Roman"/>
          <w:kern w:val="0"/>
          <w:sz w:val="28"/>
          <w:szCs w:val="28"/>
          <w:lang w:eastAsia="ru-RU"/>
        </w:rPr>
        <w:t xml:space="preserve">– визначити основні риси видів музикування, що не </w:t>
      </w:r>
      <w:r w:rsidRPr="003F43D0">
        <w:rPr>
          <w:rFonts w:ascii="Times New Roman" w:eastAsia="Times New Roman" w:hAnsi="Times New Roman" w:cs="Times New Roman"/>
          <w:kern w:val="0"/>
          <w:sz w:val="28"/>
          <w:szCs w:val="28"/>
          <w:lang w:val="uk-UA" w:eastAsia="ru-RU"/>
        </w:rPr>
        <w:t xml:space="preserve">належать </w:t>
      </w:r>
      <w:r w:rsidRPr="003F43D0">
        <w:rPr>
          <w:rFonts w:ascii="Times New Roman" w:eastAsia="Times New Roman" w:hAnsi="Times New Roman" w:cs="Times New Roman"/>
          <w:kern w:val="0"/>
          <w:sz w:val="28"/>
          <w:szCs w:val="28"/>
          <w:lang w:eastAsia="ru-RU"/>
        </w:rPr>
        <w:t>до традиційних співоцьких форм; дослідити їхню генезу, розвиток, культурний набуток та взаємодію із традиційними співцями;</w:t>
      </w:r>
    </w:p>
    <w:p w14:paraId="78568176" w14:textId="77777777" w:rsidR="003F43D0" w:rsidRPr="003F43D0" w:rsidRDefault="003F43D0" w:rsidP="003F43D0">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eastAsia="ru-RU"/>
        </w:rPr>
        <w:t>– на ре</w:t>
      </w:r>
      <w:r w:rsidRPr="003F43D0">
        <w:rPr>
          <w:rFonts w:ascii="Times New Roman" w:eastAsia="Times New Roman" w:hAnsi="Times New Roman" w:cs="Times New Roman"/>
          <w:kern w:val="0"/>
          <w:sz w:val="28"/>
          <w:szCs w:val="28"/>
          <w:lang w:val="uk-UA" w:eastAsia="ru-RU"/>
        </w:rPr>
        <w:t>ґ</w:t>
      </w:r>
      <w:r w:rsidRPr="003F43D0">
        <w:rPr>
          <w:rFonts w:ascii="Times New Roman" w:eastAsia="Times New Roman" w:hAnsi="Times New Roman" w:cs="Times New Roman"/>
          <w:kern w:val="0"/>
          <w:sz w:val="28"/>
          <w:szCs w:val="28"/>
          <w:lang w:eastAsia="ru-RU"/>
        </w:rPr>
        <w:t>іональному прикладі простежити процес виникнення, історич</w:t>
      </w:r>
      <w:r w:rsidRPr="003F43D0">
        <w:rPr>
          <w:rFonts w:ascii="Times New Roman" w:eastAsia="Times New Roman" w:hAnsi="Times New Roman" w:cs="Times New Roman"/>
          <w:kern w:val="0"/>
          <w:sz w:val="28"/>
          <w:szCs w:val="28"/>
          <w:lang w:val="uk-UA" w:eastAsia="ru-RU"/>
        </w:rPr>
        <w:t>-</w:t>
      </w:r>
      <w:r w:rsidRPr="003F43D0">
        <w:rPr>
          <w:rFonts w:ascii="Times New Roman" w:eastAsia="Times New Roman" w:hAnsi="Times New Roman" w:cs="Times New Roman"/>
          <w:kern w:val="0"/>
          <w:sz w:val="28"/>
          <w:szCs w:val="28"/>
          <w:lang w:eastAsia="ru-RU"/>
        </w:rPr>
        <w:t>ного розвитку і взаємодії різновидів традиційного співоцтва й аматорського музикування.</w:t>
      </w:r>
    </w:p>
    <w:p w14:paraId="29B18E9E" w14:textId="77777777" w:rsidR="003F43D0" w:rsidRPr="003F43D0" w:rsidRDefault="003F43D0" w:rsidP="003F43D0">
      <w:pPr>
        <w:widowControl/>
        <w:tabs>
          <w:tab w:val="clear" w:pos="709"/>
        </w:tabs>
        <w:suppressAutoHyphens w:val="0"/>
        <w:spacing w:after="0" w:line="360" w:lineRule="auto"/>
        <w:ind w:firstLine="540"/>
        <w:rPr>
          <w:rFonts w:ascii="Times New Roman" w:eastAsia="Times New Roman" w:hAnsi="Times New Roman" w:cs="Times New Roman"/>
          <w:b/>
          <w:bCs/>
          <w:i/>
          <w:iCs/>
          <w:kern w:val="0"/>
          <w:sz w:val="28"/>
          <w:szCs w:val="28"/>
          <w:lang w:val="uk-UA" w:eastAsia="ru-RU"/>
        </w:rPr>
      </w:pPr>
      <w:r w:rsidRPr="003F43D0">
        <w:rPr>
          <w:rFonts w:ascii="Times New Roman" w:eastAsia="Times New Roman" w:hAnsi="Times New Roman" w:cs="Times New Roman"/>
          <w:b/>
          <w:bCs/>
          <w:i/>
          <w:iCs/>
          <w:kern w:val="0"/>
          <w:sz w:val="28"/>
          <w:szCs w:val="28"/>
          <w:lang w:val="uk-UA" w:eastAsia="ru-RU"/>
        </w:rPr>
        <w:t xml:space="preserve">Об’єктом дослідження </w:t>
      </w:r>
      <w:r w:rsidRPr="003F43D0">
        <w:rPr>
          <w:rFonts w:ascii="Times New Roman" w:eastAsia="Times New Roman" w:hAnsi="Times New Roman" w:cs="Times New Roman"/>
          <w:kern w:val="0"/>
          <w:sz w:val="28"/>
          <w:szCs w:val="28"/>
          <w:lang w:val="uk-UA" w:eastAsia="ru-RU"/>
        </w:rPr>
        <w:t>є система традиційних форм українського співоцтва, складовими якої є групи народних і аристократичних співців.</w:t>
      </w:r>
    </w:p>
    <w:p w14:paraId="1BB91BE4" w14:textId="77777777" w:rsidR="003F43D0" w:rsidRPr="003F43D0" w:rsidRDefault="003F43D0" w:rsidP="003F43D0">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eastAsia="ru-RU"/>
        </w:rPr>
      </w:pPr>
      <w:r w:rsidRPr="003F43D0">
        <w:rPr>
          <w:rFonts w:ascii="Times New Roman" w:eastAsia="Times New Roman" w:hAnsi="Times New Roman" w:cs="Times New Roman"/>
          <w:b/>
          <w:bCs/>
          <w:i/>
          <w:iCs/>
          <w:kern w:val="0"/>
          <w:sz w:val="28"/>
          <w:szCs w:val="28"/>
          <w:lang w:val="uk-UA" w:eastAsia="ru-RU"/>
        </w:rPr>
        <w:t xml:space="preserve">Предметом дослідження </w:t>
      </w:r>
      <w:r w:rsidRPr="003F43D0">
        <w:rPr>
          <w:rFonts w:ascii="Times New Roman" w:eastAsia="Times New Roman" w:hAnsi="Times New Roman" w:cs="Times New Roman"/>
          <w:kern w:val="0"/>
          <w:sz w:val="28"/>
          <w:szCs w:val="28"/>
          <w:lang w:val="uk-UA" w:eastAsia="ru-RU"/>
        </w:rPr>
        <w:t>є зародження і подальший розвиток традиційного співоцтва в Україні.</w:t>
      </w:r>
    </w:p>
    <w:p w14:paraId="276FC129" w14:textId="77777777" w:rsidR="003F43D0" w:rsidRPr="003F43D0" w:rsidRDefault="003F43D0" w:rsidP="003F43D0">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b/>
          <w:bCs/>
          <w:i/>
          <w:iCs/>
          <w:kern w:val="0"/>
          <w:sz w:val="28"/>
          <w:szCs w:val="28"/>
          <w:lang w:val="uk-UA" w:eastAsia="ru-RU"/>
        </w:rPr>
        <w:lastRenderedPageBreak/>
        <w:t>Методологічна база дослідження</w:t>
      </w:r>
      <w:r w:rsidRPr="003F43D0">
        <w:rPr>
          <w:rFonts w:ascii="Times New Roman" w:eastAsia="Times New Roman" w:hAnsi="Times New Roman" w:cs="Times New Roman"/>
          <w:b/>
          <w:bCs/>
          <w:kern w:val="0"/>
          <w:sz w:val="28"/>
          <w:szCs w:val="28"/>
          <w:lang w:val="uk-UA" w:eastAsia="ru-RU"/>
        </w:rPr>
        <w:t>.</w:t>
      </w:r>
      <w:r w:rsidRPr="003F43D0">
        <w:rPr>
          <w:rFonts w:ascii="Times New Roman" w:eastAsia="Times New Roman" w:hAnsi="Times New Roman" w:cs="Times New Roman"/>
          <w:b/>
          <w:bCs/>
          <w:i/>
          <w:iCs/>
          <w:kern w:val="0"/>
          <w:sz w:val="28"/>
          <w:szCs w:val="28"/>
          <w:lang w:val="uk-UA" w:eastAsia="ru-RU"/>
        </w:rPr>
        <w:t xml:space="preserve"> </w:t>
      </w:r>
      <w:r w:rsidRPr="003F43D0">
        <w:rPr>
          <w:rFonts w:ascii="Times New Roman" w:eastAsia="Times New Roman" w:hAnsi="Times New Roman" w:cs="Times New Roman"/>
          <w:kern w:val="0"/>
          <w:sz w:val="28"/>
          <w:szCs w:val="28"/>
          <w:lang w:val="uk-UA" w:eastAsia="ru-RU"/>
        </w:rPr>
        <w:t>Для вирішення поставлених завдань, використовується загальнонаукова методологія дослідження; в основі роботи лежить системний підхід, що передбачає комплексне вивчення традиційного співоцтва з використанням взаємодіючих теоретичних та емпіричних методів дослідження. О</w:t>
      </w:r>
      <w:r w:rsidRPr="003F43D0">
        <w:rPr>
          <w:rFonts w:ascii="Times New Roman" w:eastAsia="Times New Roman" w:hAnsi="Times New Roman" w:cs="Times New Roman"/>
          <w:kern w:val="0"/>
          <w:sz w:val="28"/>
          <w:szCs w:val="28"/>
          <w:lang w:eastAsia="ru-RU"/>
        </w:rPr>
        <w:t>сновними теоретичними методами, застосованими в роботі</w:t>
      </w:r>
      <w:r w:rsidRPr="003F43D0">
        <w:rPr>
          <w:rFonts w:ascii="Times New Roman" w:eastAsia="Times New Roman" w:hAnsi="Times New Roman" w:cs="Times New Roman"/>
          <w:kern w:val="0"/>
          <w:sz w:val="28"/>
          <w:szCs w:val="28"/>
          <w:lang w:val="uk-UA" w:eastAsia="ru-RU"/>
        </w:rPr>
        <w:t>,</w:t>
      </w:r>
      <w:r w:rsidRPr="003F43D0">
        <w:rPr>
          <w:rFonts w:ascii="Times New Roman" w:eastAsia="Times New Roman" w:hAnsi="Times New Roman" w:cs="Times New Roman"/>
          <w:kern w:val="0"/>
          <w:sz w:val="28"/>
          <w:szCs w:val="28"/>
          <w:lang w:eastAsia="ru-RU"/>
        </w:rPr>
        <w:t xml:space="preserve"> є </w:t>
      </w:r>
      <w:r w:rsidRPr="003F43D0">
        <w:rPr>
          <w:rFonts w:ascii="Times New Roman" w:eastAsia="Times New Roman" w:hAnsi="Times New Roman" w:cs="Times New Roman"/>
          <w:i/>
          <w:iCs/>
          <w:kern w:val="0"/>
          <w:sz w:val="28"/>
          <w:szCs w:val="28"/>
          <w:lang w:eastAsia="ru-RU"/>
        </w:rPr>
        <w:t>наративний, культурно-історичний, компаративний, моделювання, історико-біографічний</w:t>
      </w:r>
      <w:r w:rsidRPr="003F43D0">
        <w:rPr>
          <w:rFonts w:ascii="Times New Roman" w:eastAsia="Times New Roman" w:hAnsi="Times New Roman" w:cs="Times New Roman"/>
          <w:kern w:val="0"/>
          <w:sz w:val="28"/>
          <w:szCs w:val="28"/>
          <w:lang w:eastAsia="ru-RU"/>
        </w:rPr>
        <w:t xml:space="preserve">, а також елементи </w:t>
      </w:r>
      <w:r w:rsidRPr="003F43D0">
        <w:rPr>
          <w:rFonts w:ascii="Times New Roman" w:eastAsia="Times New Roman" w:hAnsi="Times New Roman" w:cs="Times New Roman"/>
          <w:i/>
          <w:iCs/>
          <w:kern w:val="0"/>
          <w:sz w:val="28"/>
          <w:szCs w:val="28"/>
          <w:lang w:eastAsia="ru-RU"/>
        </w:rPr>
        <w:t>термінологічного методу,</w:t>
      </w:r>
      <w:r w:rsidRPr="003F43D0">
        <w:rPr>
          <w:rFonts w:ascii="Times New Roman" w:eastAsia="Times New Roman" w:hAnsi="Times New Roman" w:cs="Times New Roman"/>
          <w:i/>
          <w:iCs/>
          <w:kern w:val="0"/>
          <w:sz w:val="28"/>
          <w:szCs w:val="28"/>
          <w:lang w:val="uk-UA" w:eastAsia="ru-RU"/>
        </w:rPr>
        <w:t xml:space="preserve"> емпатії,</w:t>
      </w:r>
      <w:r w:rsidRPr="003F43D0">
        <w:rPr>
          <w:rFonts w:ascii="Times New Roman" w:eastAsia="Times New Roman" w:hAnsi="Times New Roman" w:cs="Times New Roman"/>
          <w:i/>
          <w:iCs/>
          <w:kern w:val="0"/>
          <w:sz w:val="28"/>
          <w:szCs w:val="28"/>
          <w:lang w:eastAsia="ru-RU"/>
        </w:rPr>
        <w:t xml:space="preserve"> герменевтики й міфопоетики</w:t>
      </w:r>
      <w:r w:rsidRPr="003F43D0">
        <w:rPr>
          <w:rFonts w:ascii="Times New Roman" w:eastAsia="Times New Roman" w:hAnsi="Times New Roman" w:cs="Times New Roman"/>
          <w:kern w:val="0"/>
          <w:sz w:val="28"/>
          <w:szCs w:val="28"/>
          <w:lang w:eastAsia="ru-RU"/>
        </w:rPr>
        <w:t xml:space="preserve">. Для підтвердження концептуальних висновків </w:t>
      </w:r>
      <w:r w:rsidRPr="003F43D0">
        <w:rPr>
          <w:rFonts w:ascii="Times New Roman" w:eastAsia="Times New Roman" w:hAnsi="Times New Roman" w:cs="Times New Roman"/>
          <w:kern w:val="0"/>
          <w:sz w:val="28"/>
          <w:szCs w:val="28"/>
          <w:lang w:val="uk-UA" w:eastAsia="ru-RU"/>
        </w:rPr>
        <w:t xml:space="preserve">використано </w:t>
      </w:r>
      <w:r w:rsidRPr="003F43D0">
        <w:rPr>
          <w:rFonts w:ascii="Times New Roman" w:eastAsia="Times New Roman" w:hAnsi="Times New Roman" w:cs="Times New Roman"/>
          <w:kern w:val="0"/>
          <w:sz w:val="28"/>
          <w:szCs w:val="28"/>
          <w:lang w:eastAsia="ru-RU"/>
        </w:rPr>
        <w:t xml:space="preserve">методи </w:t>
      </w:r>
      <w:r w:rsidRPr="003F43D0">
        <w:rPr>
          <w:rFonts w:ascii="Times New Roman" w:eastAsia="Times New Roman" w:hAnsi="Times New Roman" w:cs="Times New Roman"/>
          <w:i/>
          <w:iCs/>
          <w:kern w:val="0"/>
          <w:sz w:val="28"/>
          <w:szCs w:val="28"/>
          <w:lang w:eastAsia="ru-RU"/>
        </w:rPr>
        <w:t>емпіричного дослідження</w:t>
      </w:r>
      <w:r w:rsidRPr="003F43D0">
        <w:rPr>
          <w:rFonts w:ascii="Times New Roman" w:eastAsia="Times New Roman" w:hAnsi="Times New Roman" w:cs="Times New Roman"/>
          <w:kern w:val="0"/>
          <w:sz w:val="28"/>
          <w:szCs w:val="28"/>
          <w:lang w:eastAsia="ru-RU"/>
        </w:rPr>
        <w:t xml:space="preserve"> (спостереження, порівняння, експеримент). </w:t>
      </w:r>
      <w:r w:rsidRPr="003F43D0">
        <w:rPr>
          <w:rFonts w:ascii="Times New Roman" w:eastAsia="Times New Roman" w:hAnsi="Times New Roman" w:cs="Times New Roman"/>
          <w:kern w:val="0"/>
          <w:sz w:val="28"/>
          <w:szCs w:val="28"/>
          <w:lang w:val="uk-UA" w:eastAsia="ru-RU"/>
        </w:rPr>
        <w:t>Достовірність</w:t>
      </w:r>
      <w:r w:rsidRPr="003F43D0">
        <w:rPr>
          <w:rFonts w:ascii="Times New Roman" w:eastAsia="Times New Roman" w:hAnsi="Times New Roman" w:cs="Times New Roman"/>
          <w:b/>
          <w:bCs/>
          <w:i/>
          <w:iCs/>
          <w:kern w:val="0"/>
          <w:sz w:val="28"/>
          <w:szCs w:val="28"/>
          <w:lang w:val="uk-UA" w:eastAsia="ru-RU"/>
        </w:rPr>
        <w:t xml:space="preserve"> </w:t>
      </w:r>
      <w:r w:rsidRPr="003F43D0">
        <w:rPr>
          <w:rFonts w:ascii="Times New Roman" w:eastAsia="Times New Roman" w:hAnsi="Times New Roman" w:cs="Times New Roman"/>
          <w:kern w:val="0"/>
          <w:sz w:val="28"/>
          <w:szCs w:val="28"/>
          <w:lang w:val="uk-UA" w:eastAsia="ru-RU"/>
        </w:rPr>
        <w:t xml:space="preserve">наукових результатів забезпечено коректним застосуванням </w:t>
      </w:r>
      <w:r w:rsidRPr="003F43D0">
        <w:rPr>
          <w:rFonts w:ascii="Times New Roman" w:eastAsia="Times New Roman" w:hAnsi="Times New Roman" w:cs="Times New Roman"/>
          <w:i/>
          <w:iCs/>
          <w:kern w:val="0"/>
          <w:sz w:val="28"/>
          <w:szCs w:val="28"/>
          <w:lang w:val="uk-UA" w:eastAsia="ru-RU"/>
        </w:rPr>
        <w:t>комплексу</w:t>
      </w:r>
      <w:r w:rsidRPr="003F43D0">
        <w:rPr>
          <w:rFonts w:ascii="Times New Roman" w:eastAsia="Times New Roman" w:hAnsi="Times New Roman" w:cs="Times New Roman"/>
          <w:kern w:val="0"/>
          <w:sz w:val="28"/>
          <w:szCs w:val="28"/>
          <w:lang w:val="uk-UA" w:eastAsia="ru-RU"/>
        </w:rPr>
        <w:t xml:space="preserve"> методів дослідження, узгодженістю між результатами,</w:t>
      </w:r>
      <w:r w:rsidRPr="003F43D0">
        <w:rPr>
          <w:rFonts w:ascii="Times New Roman" w:eastAsia="Times New Roman" w:hAnsi="Times New Roman" w:cs="Times New Roman"/>
          <w:b/>
          <w:bCs/>
          <w:i/>
          <w:iCs/>
          <w:kern w:val="0"/>
          <w:sz w:val="28"/>
          <w:szCs w:val="28"/>
          <w:lang w:val="uk-UA" w:eastAsia="ru-RU"/>
        </w:rPr>
        <w:t xml:space="preserve"> </w:t>
      </w:r>
      <w:r w:rsidRPr="003F43D0">
        <w:rPr>
          <w:rFonts w:ascii="Times New Roman" w:eastAsia="Times New Roman" w:hAnsi="Times New Roman" w:cs="Times New Roman"/>
          <w:kern w:val="0"/>
          <w:sz w:val="28"/>
          <w:szCs w:val="28"/>
          <w:lang w:val="uk-UA" w:eastAsia="ru-RU"/>
        </w:rPr>
        <w:t>одержаними автором та іншими відомими з літературних джерел дослідниками.</w:t>
      </w:r>
    </w:p>
    <w:p w14:paraId="055218BE" w14:textId="77777777" w:rsidR="003F43D0" w:rsidRPr="003F43D0" w:rsidRDefault="003F43D0" w:rsidP="003F43D0">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b/>
          <w:bCs/>
          <w:kern w:val="0"/>
          <w:sz w:val="28"/>
          <w:szCs w:val="28"/>
          <w:lang w:val="uk-UA" w:eastAsia="ru-RU"/>
        </w:rPr>
        <w:t>Джерельну базу</w:t>
      </w:r>
      <w:r w:rsidRPr="003F43D0">
        <w:rPr>
          <w:rFonts w:ascii="Times New Roman" w:eastAsia="Times New Roman" w:hAnsi="Times New Roman" w:cs="Times New Roman"/>
          <w:b/>
          <w:bCs/>
          <w:i/>
          <w:iCs/>
          <w:kern w:val="0"/>
          <w:sz w:val="28"/>
          <w:szCs w:val="28"/>
          <w:lang w:val="uk-UA" w:eastAsia="ru-RU"/>
        </w:rPr>
        <w:t xml:space="preserve"> </w:t>
      </w:r>
      <w:r w:rsidRPr="003F43D0">
        <w:rPr>
          <w:rFonts w:ascii="Times New Roman" w:eastAsia="Times New Roman" w:hAnsi="Times New Roman" w:cs="Times New Roman"/>
          <w:kern w:val="0"/>
          <w:sz w:val="28"/>
          <w:szCs w:val="28"/>
          <w:lang w:val="uk-UA" w:eastAsia="ru-RU"/>
        </w:rPr>
        <w:t>роботи складають архівні матеріали, результати польових досліджень, записи, зроблені під час навчання у традиційних бандуристів, результати широкого спектру пошукових досліджень із вказаної проблеми.</w:t>
      </w:r>
    </w:p>
    <w:p w14:paraId="398BD224" w14:textId="77777777" w:rsidR="003F43D0" w:rsidRPr="003F43D0" w:rsidRDefault="003F43D0" w:rsidP="003F43D0">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b/>
          <w:bCs/>
          <w:kern w:val="0"/>
          <w:sz w:val="28"/>
          <w:szCs w:val="28"/>
          <w:lang w:val="uk-UA" w:eastAsia="ru-RU"/>
        </w:rPr>
        <w:t>Наукова новизна одержаних результатів</w:t>
      </w:r>
      <w:r w:rsidRPr="003F43D0">
        <w:rPr>
          <w:rFonts w:ascii="Times New Roman" w:eastAsia="Times New Roman" w:hAnsi="Times New Roman" w:cs="Times New Roman"/>
          <w:b/>
          <w:bCs/>
          <w:i/>
          <w:iCs/>
          <w:kern w:val="0"/>
          <w:sz w:val="28"/>
          <w:szCs w:val="28"/>
          <w:lang w:val="uk-UA" w:eastAsia="ru-RU"/>
        </w:rPr>
        <w:t xml:space="preserve"> </w:t>
      </w:r>
      <w:r w:rsidRPr="003F43D0">
        <w:rPr>
          <w:rFonts w:ascii="Times New Roman" w:eastAsia="Times New Roman" w:hAnsi="Times New Roman" w:cs="Times New Roman"/>
          <w:kern w:val="0"/>
          <w:sz w:val="28"/>
          <w:szCs w:val="28"/>
          <w:lang w:val="uk-UA" w:eastAsia="ru-RU"/>
        </w:rPr>
        <w:t>роботи полягає у:</w:t>
      </w:r>
    </w:p>
    <w:p w14:paraId="440993DB" w14:textId="77777777" w:rsidR="003F43D0" w:rsidRPr="003F43D0" w:rsidRDefault="003F43D0" w:rsidP="003F43D0">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виробленні концептуальних засад дослідження традиційного співоцтва як властивого багатьом народам світу етнокультурного феномену, а саме: у визначенні поняття традиційного співоцтва, виявленні його універсальних рис й основних критеріїв оцінки та порівнянні з подібними культурними явищами у світі; здійсненні класифікації традиційного співоцтва за формами, групами та мікрогрупами; з’ясуванні закономірностей їхнього розвитку й узаємодії;</w:t>
      </w:r>
    </w:p>
    <w:p w14:paraId="3E7A1E29" w14:textId="77777777" w:rsidR="003F43D0" w:rsidRPr="003F43D0" w:rsidRDefault="003F43D0" w:rsidP="003F43D0">
      <w:pPr>
        <w:widowControl/>
        <w:suppressAutoHyphens w:val="0"/>
        <w:spacing w:after="0" w:line="360" w:lineRule="auto"/>
        <w:ind w:firstLine="54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визначенні структури українського співоцтва, реконструкції етапів еволюції та з’ясуванні типу розвитку й характеру взаємодії його форм і груп;</w:t>
      </w:r>
    </w:p>
    <w:p w14:paraId="6DE3F06B" w14:textId="77777777" w:rsidR="003F43D0" w:rsidRPr="003F43D0" w:rsidRDefault="003F43D0" w:rsidP="003F43D0">
      <w:pPr>
        <w:widowControl/>
        <w:tabs>
          <w:tab w:val="clear" w:pos="709"/>
          <w:tab w:val="left" w:pos="-142"/>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здійсненні порівняльної характеристики між основними групами традиційного українського співоцтва; встановленні їх подібності до співоцьких груп інших народів;</w:t>
      </w:r>
    </w:p>
    <w:p w14:paraId="5C8B3DCB" w14:textId="77777777" w:rsidR="003F43D0" w:rsidRPr="003F43D0" w:rsidRDefault="003F43D0" w:rsidP="003F43D0">
      <w:pPr>
        <w:widowControl/>
        <w:tabs>
          <w:tab w:val="clear" w:pos="709"/>
          <w:tab w:val="left" w:pos="-142"/>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lastRenderedPageBreak/>
        <w:t xml:space="preserve">– характеристиці культурних явищ, що мімікрують до форм традиційного співоцтва (аналіз історичних різновидів бандурного музикування); </w:t>
      </w:r>
    </w:p>
    <w:p w14:paraId="64CE7793" w14:textId="77777777" w:rsidR="003F43D0" w:rsidRPr="003F43D0" w:rsidRDefault="003F43D0" w:rsidP="003F43D0">
      <w:pPr>
        <w:widowControl/>
        <w:tabs>
          <w:tab w:val="clear" w:pos="709"/>
          <w:tab w:val="left" w:pos="-142"/>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укладенні генеалогії Слобідського кобзарського цеху (</w:t>
      </w:r>
      <w:r w:rsidRPr="003F43D0">
        <w:rPr>
          <w:rFonts w:ascii="Times New Roman" w:eastAsia="Times New Roman" w:hAnsi="Times New Roman" w:cs="Times New Roman"/>
          <w:kern w:val="0"/>
          <w:sz w:val="28"/>
          <w:szCs w:val="28"/>
          <w:lang w:eastAsia="ru-RU"/>
        </w:rPr>
        <w:t>XVII</w:t>
      </w:r>
      <w:r w:rsidRPr="003F43D0">
        <w:rPr>
          <w:rFonts w:ascii="Times New Roman" w:eastAsia="Times New Roman" w:hAnsi="Times New Roman" w:cs="Times New Roman"/>
          <w:kern w:val="0"/>
          <w:sz w:val="28"/>
          <w:szCs w:val="28"/>
          <w:lang w:val="uk-UA" w:eastAsia="ru-RU"/>
        </w:rPr>
        <w:t>І – ХХ ст.) і паспортизації слобідських співців;</w:t>
      </w:r>
    </w:p>
    <w:p w14:paraId="5FCE32A5" w14:textId="77777777" w:rsidR="003F43D0" w:rsidRPr="003F43D0" w:rsidRDefault="003F43D0" w:rsidP="003F43D0">
      <w:pPr>
        <w:widowControl/>
        <w:tabs>
          <w:tab w:val="clear" w:pos="709"/>
          <w:tab w:val="left" w:pos="-142"/>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введенні до наукового обігу нових архівних матеріалів з історії, побуту, традицій та філософії українського співоцтва;</w:t>
      </w:r>
    </w:p>
    <w:p w14:paraId="0479C188" w14:textId="77777777" w:rsidR="003F43D0" w:rsidRPr="003F43D0" w:rsidRDefault="003F43D0" w:rsidP="003F43D0">
      <w:pPr>
        <w:widowControl/>
        <w:tabs>
          <w:tab w:val="clear" w:pos="709"/>
          <w:tab w:val="left" w:pos="-142"/>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новаторському застосуванні методів моделювання, емпатії та емпіричної перевірки отриманих результатів дослідження.</w:t>
      </w:r>
    </w:p>
    <w:p w14:paraId="4E022CDC" w14:textId="77777777" w:rsidR="003F43D0" w:rsidRPr="003F43D0" w:rsidRDefault="003F43D0" w:rsidP="003F43D0">
      <w:pPr>
        <w:widowControl/>
        <w:tabs>
          <w:tab w:val="clear" w:pos="709"/>
          <w:tab w:val="left" w:pos="-142"/>
        </w:tabs>
        <w:suppressAutoHyphens w:val="0"/>
        <w:spacing w:after="0" w:line="360" w:lineRule="auto"/>
        <w:ind w:firstLine="0"/>
        <w:rPr>
          <w:rFonts w:ascii="Times New Roman" w:eastAsia="Times New Roman" w:hAnsi="Times New Roman" w:cs="Times New Roman"/>
          <w:b/>
          <w:bCs/>
          <w:kern w:val="0"/>
          <w:sz w:val="28"/>
          <w:szCs w:val="28"/>
          <w:lang w:val="uk-UA" w:eastAsia="ru-RU"/>
        </w:rPr>
      </w:pPr>
      <w:r w:rsidRPr="003F43D0">
        <w:rPr>
          <w:rFonts w:ascii="Times New Roman" w:eastAsia="Times New Roman" w:hAnsi="Times New Roman" w:cs="Times New Roman"/>
          <w:b/>
          <w:bCs/>
          <w:i/>
          <w:iCs/>
          <w:kern w:val="0"/>
          <w:sz w:val="28"/>
          <w:szCs w:val="28"/>
          <w:lang w:val="uk-UA" w:eastAsia="ru-RU"/>
        </w:rPr>
        <w:tab/>
      </w:r>
      <w:r w:rsidRPr="003F43D0">
        <w:rPr>
          <w:rFonts w:ascii="Times New Roman" w:eastAsia="Times New Roman" w:hAnsi="Times New Roman" w:cs="Times New Roman"/>
          <w:b/>
          <w:bCs/>
          <w:kern w:val="0"/>
          <w:sz w:val="28"/>
          <w:szCs w:val="28"/>
          <w:lang w:val="uk-UA" w:eastAsia="ru-RU"/>
        </w:rPr>
        <w:t>Теоретичне значення дисертації полягає у:</w:t>
      </w:r>
    </w:p>
    <w:p w14:paraId="447FE570" w14:textId="77777777" w:rsidR="003F43D0" w:rsidRPr="003F43D0" w:rsidRDefault="003F43D0" w:rsidP="003F43D0">
      <w:pPr>
        <w:widowControl/>
        <w:tabs>
          <w:tab w:val="clear" w:pos="709"/>
          <w:tab w:val="left" w:pos="-142"/>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підготовці науково-обґрунтованої бази для розробки нової концепції розгляду феномену традиційного співоцтва і для узагальнення закономірностей та особливостей історичного розвитку української культури;</w:t>
      </w:r>
    </w:p>
    <w:p w14:paraId="7991DAA4" w14:textId="77777777" w:rsidR="003F43D0" w:rsidRPr="003F43D0" w:rsidRDefault="003F43D0" w:rsidP="003F43D0">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розробці нових напрямків дослідження українського традиційного співоцтва й сучасних форм музикування на традиційних співоцьких інструментах;</w:t>
      </w:r>
    </w:p>
    <w:p w14:paraId="6B7DC76D" w14:textId="77777777" w:rsidR="003F43D0" w:rsidRPr="003F43D0" w:rsidRDefault="003F43D0" w:rsidP="003F43D0">
      <w:pPr>
        <w:widowControl/>
        <w:tabs>
          <w:tab w:val="clear" w:pos="709"/>
          <w:tab w:val="left" w:pos="-142"/>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сформуванні джерелознавчої бази для дослідження явища українського співоцтва;</w:t>
      </w:r>
    </w:p>
    <w:p w14:paraId="5358988F" w14:textId="77777777" w:rsidR="003F43D0" w:rsidRPr="003F43D0" w:rsidRDefault="003F43D0" w:rsidP="003F43D0">
      <w:pPr>
        <w:widowControl/>
        <w:tabs>
          <w:tab w:val="clear" w:pos="709"/>
          <w:tab w:val="left" w:pos="-142"/>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уведенні в науковий обіг ряду понять і специфічних термінів;</w:t>
      </w:r>
    </w:p>
    <w:p w14:paraId="08E17873" w14:textId="77777777" w:rsidR="003F43D0" w:rsidRPr="003F43D0" w:rsidRDefault="003F43D0" w:rsidP="003F43D0">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здійсненні аналізу впливу надбань традиційного кобзарства на розвиток "реконструктивних" напрямків музикування, з’ясуванні світоглядних засад сучасних виконавців, орієнтованих на наслідування давніх різновидів українського співоцтва.</w:t>
      </w:r>
    </w:p>
    <w:p w14:paraId="4CD686BA" w14:textId="77777777" w:rsidR="003F43D0" w:rsidRPr="003F43D0" w:rsidRDefault="003F43D0" w:rsidP="003F43D0">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b/>
          <w:bCs/>
          <w:kern w:val="0"/>
          <w:sz w:val="28"/>
          <w:szCs w:val="28"/>
          <w:lang w:val="uk-UA" w:eastAsia="ru-RU"/>
        </w:rPr>
        <w:t>Практичне значення дослідження.</w:t>
      </w:r>
      <w:r w:rsidRPr="003F43D0">
        <w:rPr>
          <w:rFonts w:ascii="Times New Roman" w:eastAsia="Times New Roman" w:hAnsi="Times New Roman" w:cs="Times New Roman"/>
          <w:b/>
          <w:bCs/>
          <w:i/>
          <w:iCs/>
          <w:kern w:val="0"/>
          <w:sz w:val="28"/>
          <w:szCs w:val="28"/>
          <w:lang w:val="uk-UA" w:eastAsia="ru-RU"/>
        </w:rPr>
        <w:t xml:space="preserve"> </w:t>
      </w:r>
      <w:r w:rsidRPr="003F43D0">
        <w:rPr>
          <w:rFonts w:ascii="Times New Roman" w:eastAsia="Times New Roman" w:hAnsi="Times New Roman" w:cs="Times New Roman"/>
          <w:kern w:val="0"/>
          <w:sz w:val="28"/>
          <w:szCs w:val="28"/>
          <w:lang w:val="uk-UA" w:eastAsia="ru-RU"/>
        </w:rPr>
        <w:t>Практичні висновки й рекомендації роботи можуть бути використані для:</w:t>
      </w:r>
    </w:p>
    <w:p w14:paraId="5CFB7B30" w14:textId="77777777" w:rsidR="003F43D0" w:rsidRPr="003F43D0" w:rsidRDefault="003F43D0" w:rsidP="003F43D0">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безпосередньої трансляції до навчальних програм, лекцій, семінарів, спецкурсів;</w:t>
      </w:r>
    </w:p>
    <w:p w14:paraId="36B1D6AD" w14:textId="77777777" w:rsidR="003F43D0" w:rsidRPr="003F43D0" w:rsidRDefault="003F43D0" w:rsidP="003F43D0">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xml:space="preserve">– використання у роботі музеїв, спеціальних і самодіяльних музичних студій та гуртків, а також при написанні курсових, дипломних та дисертаційних робіт; </w:t>
      </w:r>
    </w:p>
    <w:p w14:paraId="5F857673" w14:textId="77777777" w:rsidR="003F43D0" w:rsidRPr="003F43D0" w:rsidRDefault="003F43D0" w:rsidP="003F43D0">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lastRenderedPageBreak/>
        <w:t>– використання в енциклопедичних виданнях, монографіях, проспектах, теле- і радіопрограмах, присвячених розвитку вітчизняної та світової культур.</w:t>
      </w:r>
    </w:p>
    <w:p w14:paraId="1E1DFE2F" w14:textId="77777777" w:rsidR="003F43D0" w:rsidRPr="003F43D0" w:rsidRDefault="003F43D0" w:rsidP="003F43D0">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b/>
          <w:bCs/>
          <w:kern w:val="0"/>
          <w:sz w:val="28"/>
          <w:szCs w:val="28"/>
          <w:lang w:val="uk-UA" w:eastAsia="ru-RU"/>
        </w:rPr>
        <w:t>Особистий внесок здобувача.</w:t>
      </w:r>
      <w:r w:rsidRPr="003F43D0">
        <w:rPr>
          <w:rFonts w:ascii="Times New Roman" w:eastAsia="Times New Roman" w:hAnsi="Times New Roman" w:cs="Times New Roman"/>
          <w:b/>
          <w:bCs/>
          <w:i/>
          <w:iCs/>
          <w:kern w:val="0"/>
          <w:sz w:val="28"/>
          <w:szCs w:val="28"/>
          <w:lang w:val="uk-UA" w:eastAsia="ru-RU"/>
        </w:rPr>
        <w:t xml:space="preserve"> </w:t>
      </w:r>
      <w:r w:rsidRPr="003F43D0">
        <w:rPr>
          <w:rFonts w:ascii="Times New Roman" w:eastAsia="Times New Roman" w:hAnsi="Times New Roman" w:cs="Times New Roman"/>
          <w:kern w:val="0"/>
          <w:sz w:val="28"/>
          <w:szCs w:val="28"/>
          <w:lang w:val="uk-UA" w:eastAsia="ru-RU"/>
        </w:rPr>
        <w:t xml:space="preserve">Усі наведені в дисертації результати одержані особисто автором самостійно. Автор сформулював мету і задачі дослідження, створив власну експериментальну лабораторію-майстерню, здійснив пошукові дослідження, опрацював існуючі в Україні архівні матеріали щодо тематики дисертації, літературні джерела та власні польові записи, підготував одержані результати для трансляції в систему загальної і професійної освіти. При цьому він  користувався також експериментальною базою Київського кобзарського цеху, Харківського університету мистецтв ім. І. П. Котляревського, Фонду національно-культурних ініціатив ім. Гната Хоткевича, Харківського літературного музею, фондами архівів, музеїв та бібліотек України. </w:t>
      </w:r>
    </w:p>
    <w:p w14:paraId="7FAD13D5" w14:textId="77777777" w:rsidR="003F43D0" w:rsidRPr="003F43D0" w:rsidRDefault="003F43D0" w:rsidP="003F43D0">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b/>
          <w:bCs/>
          <w:kern w:val="0"/>
          <w:sz w:val="28"/>
          <w:szCs w:val="28"/>
          <w:lang w:val="uk-UA" w:eastAsia="ru-RU"/>
        </w:rPr>
        <w:t>Апробація</w:t>
      </w:r>
      <w:r w:rsidRPr="003F43D0">
        <w:rPr>
          <w:rFonts w:ascii="Times New Roman" w:eastAsia="Times New Roman" w:hAnsi="Times New Roman" w:cs="Times New Roman"/>
          <w:kern w:val="0"/>
          <w:sz w:val="28"/>
          <w:szCs w:val="28"/>
          <w:lang w:val="uk-UA" w:eastAsia="ru-RU"/>
        </w:rPr>
        <w:t xml:space="preserve"> результатів дисертації. Основні результати роботи було оприлюднено й обговорено у виступах на наукових конференціях: Всеукраїнській конференції "Переяславська земля та її місце в розвитку української нації, державності й культури", Переяслав-Хмельницький, 1992 р.; науково-практичній конференції "Творча спадщина Гната Хоткевича", Харків, 1997 р; Всеукраїнській науково-практичній конференції "Українське кобзарство в музичному світі: традиції і сучасність", Київ, 1997 р.; Міжнародній науково-практичній конференції "Процес соціалізації у контексті традиційної народної культури", Харків, 2000 р.; Міжнародній науково-практичній конференції "Традиція і сучасне в українській культурі", присвяченій 125-річчю Гната Хоткевича, Харків, 2002 р.; Всеукраїнській науковій конференції "Український етнос у часі і просторі", Київ, 2003 р. Матеріали дослідження використовувалися також під час лекційно-концертної роботи у навчальних закладах Харкова і практичного навчання виконавців на традиційних інструментах у творчих студіях. </w:t>
      </w:r>
    </w:p>
    <w:p w14:paraId="2DDECC83" w14:textId="77777777" w:rsidR="003F43D0" w:rsidRPr="003F43D0" w:rsidRDefault="003F43D0" w:rsidP="003F43D0">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b/>
          <w:bCs/>
          <w:kern w:val="0"/>
          <w:sz w:val="28"/>
          <w:szCs w:val="28"/>
          <w:lang w:val="uk-UA" w:eastAsia="ru-RU"/>
        </w:rPr>
        <w:lastRenderedPageBreak/>
        <w:t>Публікації.</w:t>
      </w:r>
      <w:r w:rsidRPr="003F43D0">
        <w:rPr>
          <w:rFonts w:ascii="Times New Roman" w:eastAsia="Times New Roman" w:hAnsi="Times New Roman" w:cs="Times New Roman"/>
          <w:kern w:val="0"/>
          <w:sz w:val="28"/>
          <w:szCs w:val="28"/>
          <w:lang w:val="uk-UA" w:eastAsia="ru-RU"/>
        </w:rPr>
        <w:t xml:space="preserve"> Усього за темою дисертації опубліковано 20 друкованих праць, у тому числі 2 наукові монографії, 3 статті у фахових виданнях, 4 тези доповідей. </w:t>
      </w:r>
      <w:r w:rsidRPr="003F43D0">
        <w:rPr>
          <w:rFonts w:ascii="Times New Roman" w:eastAsia="Times New Roman" w:hAnsi="Times New Roman" w:cs="Times New Roman"/>
          <w:kern w:val="0"/>
          <w:sz w:val="28"/>
          <w:szCs w:val="28"/>
          <w:lang w:val="uk-UA" w:eastAsia="ru-RU"/>
        </w:rPr>
        <w:tab/>
      </w:r>
    </w:p>
    <w:p w14:paraId="57589A6D" w14:textId="77777777" w:rsidR="003F43D0" w:rsidRPr="003F43D0" w:rsidRDefault="003F43D0" w:rsidP="003F43D0">
      <w:pPr>
        <w:widowControl/>
        <w:tabs>
          <w:tab w:val="clear" w:pos="709"/>
        </w:tabs>
        <w:suppressAutoHyphens w:val="0"/>
        <w:spacing w:after="0" w:line="360" w:lineRule="auto"/>
        <w:ind w:firstLine="540"/>
        <w:rPr>
          <w:rFonts w:ascii="Times New Roman" w:eastAsia="Times New Roman" w:hAnsi="Times New Roman" w:cs="Times New Roman"/>
          <w:i/>
          <w:iCs/>
          <w:kern w:val="0"/>
          <w:sz w:val="28"/>
          <w:szCs w:val="28"/>
          <w:lang w:val="uk-UA" w:eastAsia="ru-RU"/>
        </w:rPr>
      </w:pPr>
      <w:r w:rsidRPr="003F43D0">
        <w:rPr>
          <w:rFonts w:ascii="Times New Roman" w:eastAsia="Times New Roman" w:hAnsi="Times New Roman" w:cs="Times New Roman"/>
          <w:b/>
          <w:bCs/>
          <w:kern w:val="0"/>
          <w:sz w:val="28"/>
          <w:szCs w:val="28"/>
          <w:lang w:val="uk-UA" w:eastAsia="ru-RU"/>
        </w:rPr>
        <w:t>Структура роботи</w:t>
      </w:r>
      <w:r w:rsidRPr="003F43D0">
        <w:rPr>
          <w:rFonts w:ascii="Times New Roman" w:eastAsia="Times New Roman" w:hAnsi="Times New Roman" w:cs="Times New Roman"/>
          <w:kern w:val="0"/>
          <w:sz w:val="28"/>
          <w:szCs w:val="28"/>
          <w:lang w:val="uk-UA" w:eastAsia="ru-RU"/>
        </w:rPr>
        <w:t xml:space="preserve"> зумовлена її метою і завданнями дослідження. Дисертація складається зі вступу, чотирьох розділів, висновків (разом – 159 стор.), списку використаних джерел (279 джерел) та додатків. Матеріали дослідження виконані на 297 сторінках машинопису, в тому числі додатки – на  124  стор.</w:t>
      </w:r>
      <w:r w:rsidRPr="003F43D0">
        <w:rPr>
          <w:rFonts w:ascii="Times New Roman" w:eastAsia="Times New Roman" w:hAnsi="Times New Roman" w:cs="Times New Roman"/>
          <w:i/>
          <w:iCs/>
          <w:kern w:val="0"/>
          <w:sz w:val="28"/>
          <w:szCs w:val="28"/>
          <w:lang w:val="uk-UA" w:eastAsia="ru-RU"/>
        </w:rPr>
        <w:t xml:space="preserve"> </w:t>
      </w:r>
    </w:p>
    <w:p w14:paraId="6EEA6368" w14:textId="77777777" w:rsidR="00DF0CCE" w:rsidRDefault="00DF0CCE" w:rsidP="003F43D0"/>
    <w:p w14:paraId="7D292375" w14:textId="77777777" w:rsidR="003F43D0" w:rsidRDefault="003F43D0" w:rsidP="003F43D0"/>
    <w:p w14:paraId="2E4233DE" w14:textId="77777777" w:rsidR="003F43D0" w:rsidRDefault="003F43D0" w:rsidP="003F43D0"/>
    <w:p w14:paraId="47476260" w14:textId="77777777" w:rsidR="003F43D0" w:rsidRPr="003F43D0" w:rsidRDefault="003F43D0" w:rsidP="003F43D0">
      <w:pPr>
        <w:widowControl/>
        <w:tabs>
          <w:tab w:val="clear" w:pos="709"/>
        </w:tabs>
        <w:suppressAutoHyphens w:val="0"/>
        <w:autoSpaceDE w:val="0"/>
        <w:autoSpaceDN w:val="0"/>
        <w:spacing w:after="0" w:line="480" w:lineRule="auto"/>
        <w:ind w:firstLine="0"/>
        <w:jc w:val="center"/>
        <w:rPr>
          <w:rFonts w:ascii="Times New Roman" w:eastAsia="Times New Roman" w:hAnsi="Times New Roman" w:cs="Times New Roman"/>
          <w:b/>
          <w:bCs/>
          <w:kern w:val="0"/>
          <w:sz w:val="28"/>
          <w:szCs w:val="28"/>
          <w:lang w:val="uk-UA" w:eastAsia="ru-RU"/>
        </w:rPr>
      </w:pPr>
    </w:p>
    <w:p w14:paraId="1895DBA9" w14:textId="77777777" w:rsidR="003F43D0" w:rsidRPr="003F43D0" w:rsidRDefault="003F43D0" w:rsidP="003F43D0">
      <w:pPr>
        <w:widowControl/>
        <w:tabs>
          <w:tab w:val="clear" w:pos="709"/>
        </w:tabs>
        <w:suppressAutoHyphens w:val="0"/>
        <w:autoSpaceDE w:val="0"/>
        <w:autoSpaceDN w:val="0"/>
        <w:spacing w:after="0" w:line="480" w:lineRule="auto"/>
        <w:ind w:firstLine="0"/>
        <w:jc w:val="center"/>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b/>
          <w:bCs/>
          <w:kern w:val="0"/>
          <w:sz w:val="28"/>
          <w:szCs w:val="28"/>
          <w:lang w:val="uk-UA" w:eastAsia="ru-RU"/>
        </w:rPr>
        <w:t>ВИСНОВКИ</w:t>
      </w:r>
    </w:p>
    <w:p w14:paraId="4818B39E" w14:textId="77777777" w:rsidR="003F43D0" w:rsidRPr="003F43D0" w:rsidRDefault="003F43D0" w:rsidP="003F43D0">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Результати здійсненого дослідження розкривають особливості виникнення та розвитку традиційних форм українського співоцтва й уможливлюють зробити такі наукові висновки:</w:t>
      </w:r>
    </w:p>
    <w:p w14:paraId="76AF8A57" w14:textId="77777777" w:rsidR="003F43D0" w:rsidRPr="003F43D0" w:rsidRDefault="003F43D0" w:rsidP="003F43D0">
      <w:pPr>
        <w:widowControl/>
        <w:tabs>
          <w:tab w:val="clear" w:pos="709"/>
        </w:tabs>
        <w:suppressAutoHyphens w:val="0"/>
        <w:autoSpaceDE w:val="0"/>
        <w:autoSpaceDN w:val="0"/>
        <w:spacing w:after="0" w:line="360" w:lineRule="auto"/>
        <w:ind w:firstLine="54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1. У світовій культурі явище традиційного співоцтва постає універсальним для багатьох народів феноменом з характерними взаєподібними рисами і закономірностями виникнення й розвитку. Являючи собою поліструктурну і поліфункційну етносоціокультурну систему, традиційне співоцтво багатокомпонентно впливало на суспільство і стало важливою ланкою у розвитку національних культур.</w:t>
      </w:r>
    </w:p>
    <w:p w14:paraId="475B128F" w14:textId="77777777" w:rsidR="003F43D0" w:rsidRPr="003F43D0" w:rsidRDefault="003F43D0" w:rsidP="003F43D0">
      <w:pPr>
        <w:widowControl/>
        <w:tabs>
          <w:tab w:val="clear" w:pos="709"/>
        </w:tabs>
        <w:suppressAutoHyphens w:val="0"/>
        <w:autoSpaceDE w:val="0"/>
        <w:autoSpaceDN w:val="0"/>
        <w:spacing w:after="0" w:line="360" w:lineRule="auto"/>
        <w:ind w:firstLine="54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xml:space="preserve">2. Виникнення в національних культурах інституту традиційного співоцтва зумовлено психофізіологічними особливостями людини, специфікою становлення співу і співотворчості як еволюційних похідних "другої сигнальної системи" </w:t>
      </w:r>
      <w:r w:rsidRPr="003F43D0">
        <w:rPr>
          <w:rFonts w:ascii="Times New Roman" w:eastAsia="Times New Roman" w:hAnsi="Times New Roman" w:cs="Times New Roman"/>
          <w:kern w:val="0"/>
          <w:sz w:val="28"/>
          <w:szCs w:val="28"/>
          <w:lang w:val="en-US" w:eastAsia="ru-RU"/>
        </w:rPr>
        <w:t>homo</w:t>
      </w:r>
      <w:r w:rsidRPr="003F43D0">
        <w:rPr>
          <w:rFonts w:ascii="Times New Roman" w:eastAsia="Times New Roman" w:hAnsi="Times New Roman" w:cs="Times New Roman"/>
          <w:kern w:val="0"/>
          <w:sz w:val="28"/>
          <w:szCs w:val="28"/>
          <w:lang w:val="uk-UA" w:eastAsia="ru-RU"/>
        </w:rPr>
        <w:t xml:space="preserve"> </w:t>
      </w:r>
      <w:r w:rsidRPr="003F43D0">
        <w:rPr>
          <w:rFonts w:ascii="Times New Roman" w:eastAsia="Times New Roman" w:hAnsi="Times New Roman" w:cs="Times New Roman"/>
          <w:kern w:val="0"/>
          <w:sz w:val="28"/>
          <w:szCs w:val="28"/>
          <w:lang w:val="en-US" w:eastAsia="ru-RU"/>
        </w:rPr>
        <w:t>sapiens</w:t>
      </w:r>
      <w:r w:rsidRPr="003F43D0">
        <w:rPr>
          <w:rFonts w:ascii="Times New Roman" w:eastAsia="Times New Roman" w:hAnsi="Times New Roman" w:cs="Times New Roman"/>
          <w:kern w:val="0"/>
          <w:sz w:val="28"/>
          <w:szCs w:val="28"/>
          <w:lang w:val="uk-UA" w:eastAsia="ru-RU"/>
        </w:rPr>
        <w:t xml:space="preserve">, культурними запитами, духовними й естетичними потребами, суспільною необхідністю вирізнення усунутих від матеріального виробництва осіб, які виконували функції збереження і творення духовних </w:t>
      </w:r>
      <w:r w:rsidRPr="003F43D0">
        <w:rPr>
          <w:rFonts w:ascii="Times New Roman" w:eastAsia="Times New Roman" w:hAnsi="Times New Roman" w:cs="Times New Roman"/>
          <w:kern w:val="0"/>
          <w:sz w:val="28"/>
          <w:szCs w:val="28"/>
          <w:lang w:val="uk-UA" w:eastAsia="ru-RU"/>
        </w:rPr>
        <w:lastRenderedPageBreak/>
        <w:t>цінностей, взірців музичного і поетичного надбання, носіїв важливих символів самобутності народів. Такими носіями були співці – традиційні професійні виконавці ексклюзивних світських і релігійних жанрів, які відзначалися особливим світоглядом, специфічним способом життя та самоорганізації.</w:t>
      </w:r>
    </w:p>
    <w:p w14:paraId="0BE3C19B" w14:textId="77777777" w:rsidR="003F43D0" w:rsidRPr="003F43D0" w:rsidRDefault="003F43D0" w:rsidP="003F43D0">
      <w:pPr>
        <w:widowControl/>
        <w:tabs>
          <w:tab w:val="clear" w:pos="709"/>
        </w:tabs>
        <w:suppressAutoHyphens w:val="0"/>
        <w:autoSpaceDE w:val="0"/>
        <w:autoSpaceDN w:val="0"/>
        <w:spacing w:after="0" w:line="360" w:lineRule="auto"/>
        <w:ind w:firstLine="54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3. Природа соціального і духовного життя давніх українців спонукала до виникнення в середовищі волхвів у дохристиянський період ритуальних співців, які в добу середньовіччя на тлі християнізації під впливом народного, церковного і аристократичного культурних середовищ розвинулися в автономні групи народних світських (скоморохи), народних парарелігійних незрячих жéбраючих (кощунники, старці, згодом – кобзарі, лірники і стихівничі) і аристократичних (двірських) співців. Маючи власні ідентифікаційні ознаки, кожна з груп спеціалізовано задовольняла запити певних суспільних верств і прошарків.</w:t>
      </w:r>
    </w:p>
    <w:p w14:paraId="3B871FFD" w14:textId="77777777" w:rsidR="003F43D0" w:rsidRPr="003F43D0" w:rsidRDefault="003F43D0" w:rsidP="003F43D0">
      <w:pPr>
        <w:widowControl/>
        <w:tabs>
          <w:tab w:val="clear" w:pos="709"/>
        </w:tabs>
        <w:suppressAutoHyphens w:val="0"/>
        <w:autoSpaceDE w:val="0"/>
        <w:autoSpaceDN w:val="0"/>
        <w:spacing w:after="0" w:line="360" w:lineRule="auto"/>
        <w:ind w:firstLine="54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4. Незважаючи на спільне походження і синхронні періоди становлення, різновиди традиційного українського співоцтва історично розвивалися паралельно і відносно незалежно одна від одної (ламінарно), механічної заміни однієї групи іншою в загальному історичному процесі не відбувалося, характер стосунків між групами співців у цілому відзначався позитивною взаємодією.</w:t>
      </w:r>
    </w:p>
    <w:p w14:paraId="49E30E18" w14:textId="77777777" w:rsidR="003F43D0" w:rsidRPr="003F43D0" w:rsidRDefault="003F43D0" w:rsidP="003F43D0">
      <w:pPr>
        <w:widowControl/>
        <w:tabs>
          <w:tab w:val="clear" w:pos="709"/>
        </w:tabs>
        <w:suppressAutoHyphens w:val="0"/>
        <w:autoSpaceDE w:val="0"/>
        <w:autoSpaceDN w:val="0"/>
        <w:spacing w:after="0" w:line="360" w:lineRule="auto"/>
        <w:ind w:firstLine="54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xml:space="preserve">5. Особливості самоорганізації, системи цінностей, звичаїв, норм і правил поведінки, а також наявність власних мов (професійних сленгів) дає підстави говорити про творення деякими різновидами співоцтва окремих субкультур, що розвивалися в динамічній взаємодії в межах домінуючої культури. Зокрема, незрячі парарелігійні співці утворили власну сталу субкультуру з характерною знаково-символічною системою, духовними цінностями, неписаними законами і традиціями, укладеними в сакральних переказах співців – т. зв. дванадцяти "Вустинських книгах (статутах)". На відміну від груп парарелігійних співців субкультури світських виконавців були нестійкими і змінювалися залежно від світоглядових і культурних засад верств, до яких вони належали; нерідко мистецтво світських професійних і аматорських співців було частиною інших </w:t>
      </w:r>
      <w:r w:rsidRPr="003F43D0">
        <w:rPr>
          <w:rFonts w:ascii="Times New Roman" w:eastAsia="Times New Roman" w:hAnsi="Times New Roman" w:cs="Times New Roman"/>
          <w:kern w:val="0"/>
          <w:sz w:val="28"/>
          <w:szCs w:val="28"/>
          <w:lang w:val="uk-UA" w:eastAsia="ru-RU"/>
        </w:rPr>
        <w:lastRenderedPageBreak/>
        <w:t xml:space="preserve">субкультур (приміром, "козацької" у XVI-XVIII ст., або "шляхетсько-козацької" на початку ХІХ ст.). </w:t>
      </w:r>
    </w:p>
    <w:p w14:paraId="26A078C0" w14:textId="77777777" w:rsidR="003F43D0" w:rsidRPr="003F43D0" w:rsidRDefault="003F43D0" w:rsidP="003F43D0">
      <w:pPr>
        <w:widowControl/>
        <w:tabs>
          <w:tab w:val="clear" w:pos="709"/>
        </w:tabs>
        <w:suppressAutoHyphens w:val="0"/>
        <w:autoSpaceDE w:val="0"/>
        <w:autoSpaceDN w:val="0"/>
        <w:spacing w:after="0" w:line="360" w:lineRule="auto"/>
        <w:ind w:firstLine="540"/>
        <w:rPr>
          <w:rFonts w:ascii="Times New Roman" w:eastAsia="Times New Roman" w:hAnsi="Times New Roman" w:cs="Times New Roman"/>
          <w:i/>
          <w:iCs/>
          <w:kern w:val="0"/>
          <w:sz w:val="28"/>
          <w:szCs w:val="28"/>
          <w:lang w:val="uk-UA" w:eastAsia="ru-RU"/>
        </w:rPr>
      </w:pPr>
      <w:r w:rsidRPr="003F43D0">
        <w:rPr>
          <w:rFonts w:ascii="Times New Roman" w:eastAsia="Times New Roman" w:hAnsi="Times New Roman" w:cs="Times New Roman"/>
          <w:kern w:val="0"/>
          <w:sz w:val="28"/>
          <w:szCs w:val="28"/>
          <w:lang w:val="uk-UA" w:eastAsia="ru-RU"/>
        </w:rPr>
        <w:t>6. Одночасно і паралельно з явищем традиційного співоцтва в середовищах аристократії, церковних служителів, військових, інтелігенції та ін. існувало аматорське музикування</w:t>
      </w:r>
      <w:r w:rsidRPr="003F43D0">
        <w:rPr>
          <w:rFonts w:ascii="Times New Roman" w:eastAsia="Times New Roman" w:hAnsi="Times New Roman" w:cs="Times New Roman"/>
          <w:i/>
          <w:iCs/>
          <w:kern w:val="0"/>
          <w:sz w:val="28"/>
          <w:szCs w:val="28"/>
          <w:lang w:val="uk-UA" w:eastAsia="ru-RU"/>
        </w:rPr>
        <w:t xml:space="preserve"> </w:t>
      </w:r>
      <w:r w:rsidRPr="003F43D0">
        <w:rPr>
          <w:rFonts w:ascii="Times New Roman" w:eastAsia="Times New Roman" w:hAnsi="Times New Roman" w:cs="Times New Roman"/>
          <w:kern w:val="0"/>
          <w:sz w:val="28"/>
          <w:szCs w:val="28"/>
          <w:lang w:val="uk-UA" w:eastAsia="ru-RU"/>
        </w:rPr>
        <w:t xml:space="preserve">на співоцьких інструментах, що в культурному просторі суспільства займало окрему сферу й у порівнянні з професійним співоцтвом мало свої певні властивості, специфіку і напрямок розвитку. Характерними рисами такого музикування були виразне громадянське спрямування, патріотична орієнтація, використання атрибутів інших субкультур, імітація традиційного співоцтва, здатність переростати в окремі, відмінні від традиційно-співоцьких напрямки професійного виконавства, зокрема в бандурництво як окреме мистецьке явище. </w:t>
      </w:r>
    </w:p>
    <w:p w14:paraId="754522E8" w14:textId="77777777" w:rsidR="003F43D0" w:rsidRPr="003F43D0" w:rsidRDefault="003F43D0" w:rsidP="003F43D0">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xml:space="preserve">7. У ХІХ-ХХ ст. на Україні простежується існування двох культурних феноменів, пов’язаних із виконавською практикою на співоцьких інструментах. Перший </w:t>
      </w:r>
      <w:r w:rsidRPr="003F43D0">
        <w:rPr>
          <w:rFonts w:ascii="Times New Roman" w:eastAsia="Times New Roman" w:hAnsi="Times New Roman" w:cs="Times New Roman"/>
          <w:i/>
          <w:iCs/>
          <w:kern w:val="0"/>
          <w:sz w:val="28"/>
          <w:szCs w:val="28"/>
          <w:lang w:val="uk-UA" w:eastAsia="ru-RU"/>
        </w:rPr>
        <w:t>(кобзарство)</w:t>
      </w:r>
      <w:r w:rsidRPr="003F43D0">
        <w:rPr>
          <w:rFonts w:ascii="Times New Roman" w:eastAsia="Times New Roman" w:hAnsi="Times New Roman" w:cs="Times New Roman"/>
          <w:kern w:val="0"/>
          <w:sz w:val="28"/>
          <w:szCs w:val="28"/>
          <w:lang w:val="uk-UA" w:eastAsia="ru-RU"/>
        </w:rPr>
        <w:t xml:space="preserve"> утворювали традиційні парарелігійні співці – незрячі кобзарі, лірники і стихівничі, другий </w:t>
      </w:r>
      <w:r w:rsidRPr="003F43D0">
        <w:rPr>
          <w:rFonts w:ascii="Times New Roman" w:eastAsia="Times New Roman" w:hAnsi="Times New Roman" w:cs="Times New Roman"/>
          <w:i/>
          <w:iCs/>
          <w:kern w:val="0"/>
          <w:sz w:val="28"/>
          <w:szCs w:val="28"/>
          <w:lang w:val="uk-UA" w:eastAsia="ru-RU"/>
        </w:rPr>
        <w:t xml:space="preserve">(бандурництво) </w:t>
      </w:r>
      <w:r w:rsidRPr="003F43D0">
        <w:rPr>
          <w:rFonts w:ascii="Times New Roman" w:eastAsia="Times New Roman" w:hAnsi="Times New Roman" w:cs="Times New Roman"/>
          <w:kern w:val="0"/>
          <w:sz w:val="28"/>
          <w:szCs w:val="28"/>
          <w:lang w:val="uk-UA" w:eastAsia="ru-RU"/>
        </w:rPr>
        <w:t xml:space="preserve">– зрячі аматори виконавства на бандурі, переважно інтелігентського походження. Допущені в публіцистиці початку ХХ ст. помилки в трактуванні бандуристів-аматорів як прямих спадкоємців традиційних співців, призвели до змішування, а часом і ототожнення явища кобзарства і бандурного музикування, виникнення ряду термінологічних і понятійних неузгодженостей у дослідницьких парадигмах. </w:t>
      </w:r>
    </w:p>
    <w:p w14:paraId="78591138" w14:textId="77777777" w:rsidR="003F43D0" w:rsidRPr="003F43D0" w:rsidRDefault="003F43D0" w:rsidP="003F43D0">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8. Між традиційними співцями й аматорами співоцького виконавства існували динамічні стосунки і різноманітні форми співпраці, що виявлялися, зокрема у взаємному навчанні, спільній творчості та мистецькому взаємообміні. Аматори-бандуристи частково перейняли набутки автентичного кобзарського мистецтва і розвинули бандурне виконавство до високого професійно-академічного рівня.</w:t>
      </w:r>
    </w:p>
    <w:p w14:paraId="0BF683C3" w14:textId="77777777" w:rsidR="003F43D0" w:rsidRPr="003F43D0" w:rsidRDefault="003F43D0" w:rsidP="003F43D0">
      <w:pPr>
        <w:widowControl/>
        <w:tabs>
          <w:tab w:val="clear" w:pos="709"/>
        </w:tabs>
        <w:suppressAutoHyphens w:val="0"/>
        <w:autoSpaceDE w:val="0"/>
        <w:autoSpaceDN w:val="0"/>
        <w:spacing w:after="0" w:line="360" w:lineRule="auto"/>
        <w:ind w:firstLine="54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xml:space="preserve">9. У зв’язку з тим, що традиційні співці й аматори бандурного музикування відігравали роль своєрідного чинника внутрішньої протидії суспільства </w:t>
      </w:r>
      <w:r w:rsidRPr="003F43D0">
        <w:rPr>
          <w:rFonts w:ascii="Times New Roman" w:eastAsia="Times New Roman" w:hAnsi="Times New Roman" w:cs="Times New Roman"/>
          <w:kern w:val="0"/>
          <w:sz w:val="28"/>
          <w:szCs w:val="28"/>
          <w:lang w:val="uk-UA" w:eastAsia="ru-RU"/>
        </w:rPr>
        <w:lastRenderedPageBreak/>
        <w:t>тоталітаризму, колоніальні режими в Україні застосовували до них різноманітні репресивні заходи, що набули особливо жорстоких форм у 20-40 рр. ХХ ст. Показано, що запроваджена на той час система послідовних і юридично вивірених заходів була спрямована на повне знищення традиційного співоцтва і профанування культурної та суспільної ролі бандурництва.</w:t>
      </w:r>
    </w:p>
    <w:p w14:paraId="0B299168" w14:textId="77777777" w:rsidR="003F43D0" w:rsidRPr="003F43D0" w:rsidRDefault="003F43D0" w:rsidP="003F43D0">
      <w:pPr>
        <w:widowControl/>
        <w:tabs>
          <w:tab w:val="clear" w:pos="709"/>
        </w:tabs>
        <w:suppressAutoHyphens w:val="0"/>
        <w:autoSpaceDE w:val="0"/>
        <w:autoSpaceDN w:val="0"/>
        <w:spacing w:after="0" w:line="360" w:lineRule="auto"/>
        <w:ind w:firstLine="54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xml:space="preserve">10. Історичні, соціальні та культурні особливості Слобідщини сприяли становленню на цій території традиційного співоцтва і культивуванню різновидів музикування на співоцьких інструментах, їх пасіонарному розвитку і утвердженню протягом ХІХ - початку ХХ ст. на Харківщині потужних співоцьких центрів, виробленню характерних особливостей виконавства на бандурі та лірі. Взаємодія між </w:t>
      </w:r>
      <w:r w:rsidRPr="003F43D0">
        <w:rPr>
          <w:rFonts w:ascii="Times New Roman" w:eastAsia="Times New Roman" w:hAnsi="Times New Roman" w:cs="Times New Roman"/>
          <w:i/>
          <w:iCs/>
          <w:kern w:val="0"/>
          <w:sz w:val="28"/>
          <w:szCs w:val="28"/>
          <w:lang w:val="uk-UA" w:eastAsia="ru-RU"/>
        </w:rPr>
        <w:t>кобзарством</w:t>
      </w:r>
      <w:r w:rsidRPr="003F43D0">
        <w:rPr>
          <w:rFonts w:ascii="Times New Roman" w:eastAsia="Times New Roman" w:hAnsi="Times New Roman" w:cs="Times New Roman"/>
          <w:kern w:val="0"/>
          <w:sz w:val="28"/>
          <w:szCs w:val="28"/>
          <w:lang w:val="uk-UA" w:eastAsia="ru-RU"/>
        </w:rPr>
        <w:t xml:space="preserve"> і </w:t>
      </w:r>
      <w:r w:rsidRPr="003F43D0">
        <w:rPr>
          <w:rFonts w:ascii="Times New Roman" w:eastAsia="Times New Roman" w:hAnsi="Times New Roman" w:cs="Times New Roman"/>
          <w:i/>
          <w:iCs/>
          <w:kern w:val="0"/>
          <w:sz w:val="28"/>
          <w:szCs w:val="28"/>
          <w:lang w:val="uk-UA" w:eastAsia="ru-RU"/>
        </w:rPr>
        <w:t>бандурництвом</w:t>
      </w:r>
      <w:r w:rsidRPr="003F43D0">
        <w:rPr>
          <w:rFonts w:ascii="Times New Roman" w:eastAsia="Times New Roman" w:hAnsi="Times New Roman" w:cs="Times New Roman"/>
          <w:kern w:val="0"/>
          <w:sz w:val="28"/>
          <w:szCs w:val="28"/>
          <w:lang w:val="uk-UA" w:eastAsia="ru-RU"/>
        </w:rPr>
        <w:t xml:space="preserve"> на Слобідщині призвела до створення високомистецької виконавської школи гри на бандурі (т. зв. "харківська школа") і започаткування новітніх перспективних напрямків бандурного виконавства.</w:t>
      </w:r>
    </w:p>
    <w:p w14:paraId="54BBF3C9" w14:textId="77777777" w:rsidR="003F43D0" w:rsidRPr="003F43D0" w:rsidRDefault="003F43D0" w:rsidP="003F43D0">
      <w:pPr>
        <w:widowControl/>
        <w:tabs>
          <w:tab w:val="clear" w:pos="709"/>
        </w:tabs>
        <w:suppressAutoHyphens w:val="0"/>
        <w:autoSpaceDE w:val="0"/>
        <w:autoSpaceDN w:val="0"/>
        <w:spacing w:after="0" w:line="360" w:lineRule="auto"/>
        <w:ind w:firstLine="54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11. Мистецький, філософський і раціонально-практичні набутки українського традиційного співоцтва віртуально впливають на розвиток сучасних різновидів народно-інструментального музикування і знаходять своє втілення у творчих ініціативах інтелектуалів. На тлі сучасних процесів т. зв. культурної глобалізації відроджуване музикування на традиційних співоцьких інструментах є дієвим засобом мистецького виховання суспільства, особливо молоді.</w:t>
      </w:r>
    </w:p>
    <w:p w14:paraId="498437EA" w14:textId="77777777" w:rsidR="003F43D0" w:rsidRPr="003F43D0" w:rsidRDefault="003F43D0" w:rsidP="003F43D0">
      <w:pPr>
        <w:widowControl/>
        <w:tabs>
          <w:tab w:val="clear" w:pos="709"/>
        </w:tabs>
        <w:suppressAutoHyphens w:val="0"/>
        <w:autoSpaceDE w:val="0"/>
        <w:autoSpaceDN w:val="0"/>
        <w:spacing w:after="0" w:line="360" w:lineRule="auto"/>
        <w:ind w:firstLine="54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xml:space="preserve">12. Зважаючи на унікальну поліфункціональну роль традиційного співоцтва в розвитку культури і громадянського суспільства України, доцільним є виокремити відгалуження наукової дисципліни, яка б інтеґрувала досягнення </w:t>
      </w:r>
      <w:r w:rsidRPr="003F43D0">
        <w:rPr>
          <w:rFonts w:ascii="Times New Roman" w:eastAsia="Times New Roman" w:hAnsi="Times New Roman" w:cs="Times New Roman"/>
          <w:i/>
          <w:iCs/>
          <w:kern w:val="0"/>
          <w:sz w:val="28"/>
          <w:szCs w:val="28"/>
          <w:lang w:val="uk-UA" w:eastAsia="ru-RU"/>
        </w:rPr>
        <w:t>кобзарознавства</w:t>
      </w:r>
      <w:r w:rsidRPr="003F43D0">
        <w:rPr>
          <w:rFonts w:ascii="Times New Roman" w:eastAsia="Times New Roman" w:hAnsi="Times New Roman" w:cs="Times New Roman"/>
          <w:kern w:val="0"/>
          <w:sz w:val="28"/>
          <w:szCs w:val="28"/>
          <w:lang w:val="uk-UA" w:eastAsia="ru-RU"/>
        </w:rPr>
        <w:t xml:space="preserve"> та </w:t>
      </w:r>
      <w:r w:rsidRPr="003F43D0">
        <w:rPr>
          <w:rFonts w:ascii="Times New Roman" w:eastAsia="Times New Roman" w:hAnsi="Times New Roman" w:cs="Times New Roman"/>
          <w:i/>
          <w:iCs/>
          <w:kern w:val="0"/>
          <w:sz w:val="28"/>
          <w:szCs w:val="28"/>
          <w:lang w:val="uk-UA" w:eastAsia="ru-RU"/>
        </w:rPr>
        <w:t xml:space="preserve">лірництвознавства </w:t>
      </w:r>
      <w:r w:rsidRPr="003F43D0">
        <w:rPr>
          <w:rFonts w:ascii="Times New Roman" w:eastAsia="Times New Roman" w:hAnsi="Times New Roman" w:cs="Times New Roman"/>
          <w:kern w:val="0"/>
          <w:sz w:val="28"/>
          <w:szCs w:val="28"/>
          <w:lang w:val="uk-UA" w:eastAsia="ru-RU"/>
        </w:rPr>
        <w:t>і</w:t>
      </w:r>
      <w:r w:rsidRPr="003F43D0">
        <w:rPr>
          <w:rFonts w:ascii="Times New Roman" w:eastAsia="Times New Roman" w:hAnsi="Times New Roman" w:cs="Times New Roman"/>
          <w:i/>
          <w:iCs/>
          <w:kern w:val="0"/>
          <w:sz w:val="28"/>
          <w:szCs w:val="28"/>
          <w:lang w:val="uk-UA" w:eastAsia="ru-RU"/>
        </w:rPr>
        <w:t xml:space="preserve"> </w:t>
      </w:r>
      <w:r w:rsidRPr="003F43D0">
        <w:rPr>
          <w:rFonts w:ascii="Times New Roman" w:eastAsia="Times New Roman" w:hAnsi="Times New Roman" w:cs="Times New Roman"/>
          <w:kern w:val="0"/>
          <w:sz w:val="28"/>
          <w:szCs w:val="28"/>
          <w:lang w:val="uk-UA" w:eastAsia="ru-RU"/>
        </w:rPr>
        <w:t xml:space="preserve">комплексно досліджувала окремі різновиди національного співоцтва в контексті національних і світових історико-культурних процесів. </w:t>
      </w:r>
    </w:p>
    <w:p w14:paraId="7061FA4D" w14:textId="77777777" w:rsidR="003F43D0" w:rsidRPr="003F43D0" w:rsidRDefault="003F43D0" w:rsidP="003F43D0">
      <w:pPr>
        <w:widowControl/>
        <w:tabs>
          <w:tab w:val="clear" w:pos="709"/>
        </w:tabs>
        <w:suppressAutoHyphens w:val="0"/>
        <w:spacing w:after="0" w:line="336" w:lineRule="auto"/>
        <w:ind w:firstLine="0"/>
        <w:jc w:val="left"/>
        <w:rPr>
          <w:rFonts w:ascii="Times New Roman" w:eastAsia="Times New Roman" w:hAnsi="Times New Roman" w:cs="Times New Roman"/>
          <w:kern w:val="0"/>
          <w:sz w:val="24"/>
          <w:szCs w:val="24"/>
          <w:lang w:val="uk-UA" w:eastAsia="ru-RU"/>
        </w:rPr>
      </w:pPr>
    </w:p>
    <w:p w14:paraId="3CCCA8EF" w14:textId="77777777" w:rsidR="003F43D0" w:rsidRPr="003F43D0" w:rsidRDefault="003F43D0" w:rsidP="003F43D0">
      <w:pPr>
        <w:rPr>
          <w:lang w:val="uk-UA"/>
        </w:rPr>
      </w:pPr>
    </w:p>
    <w:p w14:paraId="79CC4432" w14:textId="77777777" w:rsidR="003F43D0" w:rsidRPr="003F43D0" w:rsidRDefault="003F43D0" w:rsidP="003F43D0">
      <w:pPr>
        <w:rPr>
          <w:lang w:val="uk-UA"/>
        </w:rPr>
      </w:pPr>
    </w:p>
    <w:p w14:paraId="2C61257B" w14:textId="77777777" w:rsidR="003F43D0" w:rsidRPr="003F43D0" w:rsidRDefault="003F43D0" w:rsidP="003F43D0">
      <w:pPr>
        <w:rPr>
          <w:lang w:val="uk-UA"/>
        </w:rPr>
      </w:pPr>
    </w:p>
    <w:p w14:paraId="7D4587F0" w14:textId="77777777" w:rsidR="003F43D0" w:rsidRPr="003F43D0" w:rsidRDefault="003F43D0" w:rsidP="003F43D0">
      <w:pPr>
        <w:widowControl/>
        <w:tabs>
          <w:tab w:val="clear" w:pos="709"/>
        </w:tabs>
        <w:suppressAutoHyphens w:val="0"/>
        <w:autoSpaceDE w:val="0"/>
        <w:autoSpaceDN w:val="0"/>
        <w:spacing w:after="0" w:line="240" w:lineRule="auto"/>
        <w:ind w:firstLine="0"/>
        <w:jc w:val="center"/>
        <w:outlineLvl w:val="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en-US" w:eastAsia="ru-RU"/>
        </w:rPr>
        <w:t xml:space="preserve">СПИСОК ВИКОРИСТАНИХ ДЖЕРЕЛ </w:t>
      </w:r>
    </w:p>
    <w:p w14:paraId="6F7CEEFB"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en-US" w:eastAsia="ru-RU"/>
        </w:rPr>
      </w:pPr>
    </w:p>
    <w:p w14:paraId="26E9097F"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eastAsia="ru-RU"/>
        </w:rPr>
        <w:t>1.</w:t>
      </w:r>
      <w:r w:rsidRPr="003F43D0">
        <w:rPr>
          <w:rFonts w:ascii="Times New Roman" w:eastAsia="Times New Roman" w:hAnsi="Times New Roman" w:cs="Times New Roman"/>
          <w:b/>
          <w:bCs/>
          <w:kern w:val="0"/>
          <w:sz w:val="28"/>
          <w:szCs w:val="28"/>
          <w:lang w:eastAsia="ru-RU"/>
        </w:rPr>
        <w:t xml:space="preserve"> </w:t>
      </w:r>
      <w:r w:rsidRPr="003F43D0">
        <w:rPr>
          <w:rFonts w:ascii="Times New Roman" w:eastAsia="Times New Roman" w:hAnsi="Times New Roman" w:cs="Times New Roman"/>
          <w:kern w:val="0"/>
          <w:sz w:val="28"/>
          <w:szCs w:val="28"/>
          <w:lang w:val="uk-UA" w:eastAsia="ru-RU"/>
        </w:rPr>
        <w:t>Аимбетов, К. Каракалпакские народные сказители. Традиции, новаторство, репертуар сказителей, взаимоотношение (связь и взаимовлияние) их творчества с творчеством других народов, соотношение фольклора и письменной литературы. Автореферат диссертации на соискание ученой степени доктора филологических наук / К. Аимбетов. – Ташкент: Наука, 1965.– 74 с.</w:t>
      </w:r>
    </w:p>
    <w:p w14:paraId="551E1FC8"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eastAsia="ru-RU"/>
        </w:rPr>
        <w:t>2. Алянскас, В. Об эволюции литовских канклес в связи с эволюцией их музыки / В. Алянскас // Проблемы традиционной инструментальной музыки народов СССР. Сборник научных трудов. – Ленинград, 1986. – С. 30-31</w:t>
      </w:r>
    </w:p>
    <w:p w14:paraId="7FB622E7"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3. Архів Управління СБУ по Полтавській обл. – Спр. 11924 (15496).</w:t>
      </w:r>
    </w:p>
    <w:p w14:paraId="096603AA"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xml:space="preserve">4. Архів Управління СБУ по Харківській обл. – Слідча справа № 013938. – Т. І. – 185 с. </w:t>
      </w:r>
    </w:p>
    <w:p w14:paraId="29A73B18"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i/>
          <w:iCs/>
          <w:kern w:val="0"/>
          <w:sz w:val="28"/>
          <w:szCs w:val="28"/>
          <w:lang w:val="uk-UA" w:eastAsia="ru-RU"/>
        </w:rPr>
      </w:pPr>
      <w:r w:rsidRPr="003F43D0">
        <w:rPr>
          <w:rFonts w:ascii="Times New Roman" w:eastAsia="Times New Roman" w:hAnsi="Times New Roman" w:cs="Times New Roman"/>
          <w:kern w:val="0"/>
          <w:sz w:val="28"/>
          <w:szCs w:val="28"/>
          <w:lang w:val="uk-UA" w:eastAsia="ru-RU"/>
        </w:rPr>
        <w:t>5. Архів Управління СБУ по Харківській обл. – Слідча справа № 013938.– Т.ІІ. –150 с</w:t>
      </w:r>
      <w:r w:rsidRPr="003F43D0">
        <w:rPr>
          <w:rFonts w:ascii="Times New Roman" w:eastAsia="Times New Roman" w:hAnsi="Times New Roman" w:cs="Times New Roman"/>
          <w:i/>
          <w:iCs/>
          <w:kern w:val="0"/>
          <w:sz w:val="28"/>
          <w:szCs w:val="28"/>
          <w:lang w:val="uk-UA" w:eastAsia="ru-RU"/>
        </w:rPr>
        <w:t xml:space="preserve">.         </w:t>
      </w:r>
    </w:p>
    <w:p w14:paraId="0F92D340" w14:textId="77777777" w:rsidR="003F43D0" w:rsidRPr="003F43D0" w:rsidRDefault="003F43D0" w:rsidP="003F43D0">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en-US" w:eastAsia="ru-RU"/>
        </w:rPr>
      </w:pPr>
      <w:r w:rsidRPr="003F43D0">
        <w:rPr>
          <w:rFonts w:ascii="Times New Roman" w:eastAsia="Times New Roman" w:hAnsi="Times New Roman" w:cs="Times New Roman"/>
          <w:kern w:val="0"/>
          <w:sz w:val="28"/>
          <w:szCs w:val="28"/>
          <w:lang w:eastAsia="ru-RU"/>
        </w:rPr>
        <w:t>6.</w:t>
      </w:r>
      <w:r w:rsidRPr="003F43D0">
        <w:rPr>
          <w:rFonts w:ascii="Times New Roman" w:eastAsia="Times New Roman" w:hAnsi="Times New Roman" w:cs="Times New Roman"/>
          <w:i/>
          <w:iCs/>
          <w:kern w:val="0"/>
          <w:sz w:val="28"/>
          <w:szCs w:val="28"/>
          <w:lang w:eastAsia="ru-RU"/>
        </w:rPr>
        <w:t xml:space="preserve"> </w:t>
      </w:r>
      <w:r w:rsidRPr="003F43D0">
        <w:rPr>
          <w:rFonts w:ascii="Times New Roman" w:eastAsia="Times New Roman" w:hAnsi="Times New Roman" w:cs="Times New Roman"/>
          <w:kern w:val="0"/>
          <w:sz w:val="28"/>
          <w:szCs w:val="28"/>
          <w:lang w:eastAsia="ru-RU"/>
        </w:rPr>
        <w:t xml:space="preserve">Асов, А. Славянские руны и </w:t>
      </w:r>
      <w:r w:rsidRPr="003F43D0">
        <w:rPr>
          <w:rFonts w:ascii="Roman Cyrillic" w:eastAsia="Times New Roman" w:hAnsi="Roman Cyrillic" w:cs="Roman Cyrillic"/>
          <w:kern w:val="0"/>
          <w:sz w:val="28"/>
          <w:szCs w:val="28"/>
          <w:lang w:eastAsia="ru-RU"/>
        </w:rPr>
        <w:t>“</w:t>
      </w:r>
      <w:r w:rsidRPr="003F43D0">
        <w:rPr>
          <w:rFonts w:ascii="Times New Roman" w:eastAsia="Times New Roman" w:hAnsi="Times New Roman" w:cs="Times New Roman"/>
          <w:kern w:val="0"/>
          <w:sz w:val="28"/>
          <w:szCs w:val="28"/>
          <w:lang w:eastAsia="ru-RU"/>
        </w:rPr>
        <w:t>Боянов гимн</w:t>
      </w:r>
      <w:r w:rsidRPr="003F43D0">
        <w:rPr>
          <w:rFonts w:ascii="Roman Cyrillic" w:eastAsia="Times New Roman" w:hAnsi="Roman Cyrillic" w:cs="Roman Cyrillic"/>
          <w:kern w:val="0"/>
          <w:sz w:val="28"/>
          <w:szCs w:val="28"/>
          <w:lang w:eastAsia="ru-RU"/>
        </w:rPr>
        <w:t xml:space="preserve">” </w:t>
      </w:r>
      <w:r w:rsidRPr="003F43D0">
        <w:rPr>
          <w:rFonts w:ascii="Times New Roman" w:eastAsia="Times New Roman" w:hAnsi="Times New Roman" w:cs="Times New Roman"/>
          <w:kern w:val="0"/>
          <w:sz w:val="28"/>
          <w:szCs w:val="28"/>
          <w:lang w:eastAsia="ru-RU"/>
        </w:rPr>
        <w:t>/ А. Асов. – М.: Вече, 2000.</w:t>
      </w:r>
      <w:r w:rsidRPr="003F43D0">
        <w:rPr>
          <w:rFonts w:ascii="Times New Roman" w:eastAsia="Times New Roman" w:hAnsi="Times New Roman" w:cs="Times New Roman"/>
          <w:kern w:val="0"/>
          <w:sz w:val="28"/>
          <w:szCs w:val="28"/>
          <w:lang w:val="uk-UA" w:eastAsia="ru-RU"/>
        </w:rPr>
        <w:t>–465 с.</w:t>
      </w:r>
      <w:r w:rsidRPr="003F43D0">
        <w:rPr>
          <w:rFonts w:ascii="Times New Roman" w:eastAsia="Times New Roman" w:hAnsi="Times New Roman" w:cs="Times New Roman"/>
          <w:kern w:val="0"/>
          <w:sz w:val="28"/>
          <w:szCs w:val="28"/>
          <w:lang w:eastAsia="ru-RU"/>
        </w:rPr>
        <w:t xml:space="preserve"> </w:t>
      </w:r>
    </w:p>
    <w:p w14:paraId="0EBEF553"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7. Афанасьев, А. Народн</w:t>
      </w:r>
      <w:r w:rsidRPr="003F43D0">
        <w:rPr>
          <w:rFonts w:ascii="Times New Roman" w:eastAsia="Times New Roman" w:hAnsi="Times New Roman" w:cs="Times New Roman"/>
          <w:kern w:val="0"/>
          <w:sz w:val="28"/>
          <w:szCs w:val="28"/>
          <w:lang w:eastAsia="ru-RU"/>
        </w:rPr>
        <w:t>ы</w:t>
      </w:r>
      <w:r w:rsidRPr="003F43D0">
        <w:rPr>
          <w:rFonts w:ascii="Times New Roman" w:eastAsia="Times New Roman" w:hAnsi="Times New Roman" w:cs="Times New Roman"/>
          <w:kern w:val="0"/>
          <w:sz w:val="28"/>
          <w:szCs w:val="28"/>
          <w:lang w:val="uk-UA" w:eastAsia="ru-RU"/>
        </w:rPr>
        <w:t>е русские сказки / А. Афанасьев. – М.: Госиздат, 1957. – Т. ІІІ. – С. 161-162.</w:t>
      </w:r>
    </w:p>
    <w:p w14:paraId="4ED63809"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eastAsia="ru-RU"/>
        </w:rPr>
        <w:t xml:space="preserve">8. </w:t>
      </w:r>
      <w:r w:rsidRPr="003F43D0">
        <w:rPr>
          <w:rFonts w:ascii="Times New Roman" w:eastAsia="Times New Roman" w:hAnsi="Times New Roman" w:cs="Times New Roman"/>
          <w:kern w:val="0"/>
          <w:sz w:val="28"/>
          <w:szCs w:val="28"/>
          <w:lang w:val="uk-UA" w:eastAsia="ru-RU"/>
        </w:rPr>
        <w:t xml:space="preserve">Багалій, Д. Історія Слобідської України / Д. Багалій. – Х.: Дельта,1993.– 256 с. </w:t>
      </w:r>
    </w:p>
    <w:p w14:paraId="0B3084AB"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en-US" w:eastAsia="ru-RU"/>
        </w:rPr>
      </w:pPr>
      <w:r w:rsidRPr="003F43D0">
        <w:rPr>
          <w:rFonts w:ascii="Times New Roman" w:eastAsia="Times New Roman" w:hAnsi="Times New Roman" w:cs="Times New Roman"/>
          <w:kern w:val="0"/>
          <w:sz w:val="28"/>
          <w:szCs w:val="28"/>
          <w:lang w:val="uk-UA" w:eastAsia="ru-RU"/>
        </w:rPr>
        <w:t>9. Бажан, М. П. Сліпці / М. Бажан // Сучасність. – 1999. – № 12. – С.44-69.</w:t>
      </w:r>
    </w:p>
    <w:p w14:paraId="5F5E4DF7"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eastAsia="ru-RU"/>
        </w:rPr>
      </w:pPr>
      <w:r w:rsidRPr="003F43D0">
        <w:rPr>
          <w:rFonts w:ascii="Times New Roman" w:eastAsia="Times New Roman" w:hAnsi="Times New Roman" w:cs="Times New Roman"/>
          <w:kern w:val="0"/>
          <w:sz w:val="28"/>
          <w:szCs w:val="28"/>
          <w:lang w:eastAsia="ru-RU"/>
        </w:rPr>
        <w:t>10. Бажанський, П. Русконародна поетична й музикальна ритмика / П. Бажанський. – Л.: Пиллер и Сполка. – 1891 – 99 с.</w:t>
      </w:r>
    </w:p>
    <w:p w14:paraId="3FE1DF43"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en-US" w:eastAsia="ru-RU"/>
        </w:rPr>
      </w:pPr>
      <w:r w:rsidRPr="003F43D0">
        <w:rPr>
          <w:rFonts w:ascii="Times New Roman" w:eastAsia="Times New Roman" w:hAnsi="Times New Roman" w:cs="Times New Roman"/>
          <w:kern w:val="0"/>
          <w:sz w:val="28"/>
          <w:szCs w:val="28"/>
          <w:lang w:eastAsia="ru-RU"/>
        </w:rPr>
        <w:t>11. Бажанський, П. Малоруський музикальний народн</w:t>
      </w:r>
      <w:r w:rsidRPr="003F43D0">
        <w:rPr>
          <w:rFonts w:ascii="Times New Roman" w:eastAsia="Times New Roman" w:hAnsi="Times New Roman" w:cs="Times New Roman"/>
          <w:kern w:val="0"/>
          <w:sz w:val="28"/>
          <w:szCs w:val="28"/>
          <w:lang w:val="uk-UA" w:eastAsia="ru-RU"/>
        </w:rPr>
        <w:t>ій тон / Бажанський. – Л., 1891. – С. 4.</w:t>
      </w:r>
    </w:p>
    <w:p w14:paraId="573EE1B5"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en-US" w:eastAsia="ru-RU"/>
        </w:rPr>
      </w:pPr>
      <w:r w:rsidRPr="003F43D0">
        <w:rPr>
          <w:rFonts w:ascii="Times New Roman" w:eastAsia="Times New Roman" w:hAnsi="Times New Roman" w:cs="Times New Roman"/>
          <w:kern w:val="0"/>
          <w:sz w:val="28"/>
          <w:szCs w:val="28"/>
          <w:lang w:val="en-US" w:eastAsia="ru-RU"/>
        </w:rPr>
        <w:t xml:space="preserve">12. Базилевич, Г. Местечко Александровка Черниговской губернии Сосницкого уезда / Г. Базилевич // </w:t>
      </w:r>
      <w:r w:rsidRPr="003F43D0">
        <w:rPr>
          <w:rFonts w:ascii="Times New Roman" w:eastAsia="Times New Roman" w:hAnsi="Times New Roman" w:cs="Times New Roman"/>
          <w:kern w:val="0"/>
          <w:sz w:val="28"/>
          <w:szCs w:val="28"/>
          <w:lang w:eastAsia="ru-RU"/>
        </w:rPr>
        <w:t>Э</w:t>
      </w:r>
      <w:r w:rsidRPr="003F43D0">
        <w:rPr>
          <w:rFonts w:ascii="Times New Roman" w:eastAsia="Times New Roman" w:hAnsi="Times New Roman" w:cs="Times New Roman"/>
          <w:kern w:val="0"/>
          <w:sz w:val="28"/>
          <w:szCs w:val="28"/>
          <w:lang w:val="en-US" w:eastAsia="ru-RU"/>
        </w:rPr>
        <w:t>тнографический сборник – Спб.: 1853. – Вып. 1. – С. 329- 333.</w:t>
      </w:r>
    </w:p>
    <w:p w14:paraId="2265CAD3"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xml:space="preserve">13.Баранівська, Л. І. Гетьмансько-старшинське середовище і культурно-музичне життя в Україні другої половини </w:t>
      </w:r>
      <w:r w:rsidRPr="003F43D0">
        <w:rPr>
          <w:rFonts w:ascii="Times New Roman" w:eastAsia="Times New Roman" w:hAnsi="Times New Roman" w:cs="Times New Roman"/>
          <w:kern w:val="0"/>
          <w:sz w:val="28"/>
          <w:szCs w:val="28"/>
          <w:lang w:val="en-US" w:eastAsia="ru-RU"/>
        </w:rPr>
        <w:t xml:space="preserve">XVII-XVIII </w:t>
      </w:r>
      <w:r w:rsidRPr="003F43D0">
        <w:rPr>
          <w:rFonts w:ascii="Times New Roman" w:eastAsia="Times New Roman" w:hAnsi="Times New Roman" w:cs="Times New Roman"/>
          <w:kern w:val="0"/>
          <w:sz w:val="28"/>
          <w:szCs w:val="28"/>
          <w:lang w:val="uk-UA" w:eastAsia="ru-RU"/>
        </w:rPr>
        <w:t>ст. Автореферат дисертації на здобуття наукового ступеня кандидата мистецтвознавства. / Л. Баранівська. – Київ, 2001. – 24 с.</w:t>
      </w:r>
    </w:p>
    <w:p w14:paraId="3622D3F9"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14. Бахтинський, Ф. Київські вуличні співці / Ф. Бахтинський // Музика. – 1927. – № 3. – С. 40-43.</w:t>
      </w:r>
    </w:p>
    <w:p w14:paraId="712AD0B2" w14:textId="77777777" w:rsidR="003F43D0" w:rsidRPr="003F43D0" w:rsidRDefault="003F43D0" w:rsidP="003F43D0">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eastAsia="ru-RU"/>
        </w:rPr>
      </w:pPr>
      <w:r w:rsidRPr="003F43D0">
        <w:rPr>
          <w:rFonts w:ascii="Times New Roman" w:eastAsia="Times New Roman" w:hAnsi="Times New Roman" w:cs="Times New Roman"/>
          <w:kern w:val="0"/>
          <w:sz w:val="28"/>
          <w:szCs w:val="28"/>
          <w:lang w:eastAsia="ru-RU"/>
        </w:rPr>
        <w:t>15.</w:t>
      </w:r>
      <w:r w:rsidRPr="003F43D0">
        <w:rPr>
          <w:rFonts w:ascii="Times New Roman" w:eastAsia="Times New Roman" w:hAnsi="Times New Roman" w:cs="Times New Roman"/>
          <w:kern w:val="0"/>
          <w:sz w:val="28"/>
          <w:szCs w:val="28"/>
          <w:lang w:val="uk-UA" w:eastAsia="ru-RU"/>
        </w:rPr>
        <w:t xml:space="preserve"> </w:t>
      </w:r>
      <w:r w:rsidRPr="003F43D0">
        <w:rPr>
          <w:rFonts w:ascii="Times New Roman" w:eastAsia="Times New Roman" w:hAnsi="Times New Roman" w:cs="Times New Roman"/>
          <w:kern w:val="0"/>
          <w:sz w:val="28"/>
          <w:szCs w:val="28"/>
          <w:lang w:eastAsia="ru-RU"/>
        </w:rPr>
        <w:t xml:space="preserve">Баштан, С. Розвиток традицій народного музикування в творчості бандуристів-професіоналів / С. Баштан // Матеріали науково-практичної конференції </w:t>
      </w:r>
      <w:r w:rsidRPr="003F43D0">
        <w:rPr>
          <w:rFonts w:ascii="Roman Cyrillic" w:eastAsia="Times New Roman" w:hAnsi="Roman Cyrillic" w:cs="Roman Cyrillic"/>
          <w:kern w:val="0"/>
          <w:sz w:val="28"/>
          <w:szCs w:val="28"/>
          <w:lang w:eastAsia="ru-RU"/>
        </w:rPr>
        <w:t>“</w:t>
      </w:r>
      <w:r w:rsidRPr="003F43D0">
        <w:rPr>
          <w:rFonts w:ascii="Times New Roman" w:eastAsia="Times New Roman" w:hAnsi="Times New Roman" w:cs="Times New Roman"/>
          <w:kern w:val="0"/>
          <w:sz w:val="28"/>
          <w:szCs w:val="28"/>
          <w:lang w:eastAsia="ru-RU"/>
        </w:rPr>
        <w:t>Кобзарсько-лірницькі традиції та їх сучасний розвиток</w:t>
      </w:r>
      <w:r w:rsidRPr="003F43D0">
        <w:rPr>
          <w:rFonts w:ascii="Roman Cyrillic" w:eastAsia="Times New Roman" w:hAnsi="Roman Cyrillic" w:cs="Roman Cyrillic"/>
          <w:kern w:val="0"/>
          <w:sz w:val="28"/>
          <w:szCs w:val="28"/>
          <w:lang w:eastAsia="ru-RU"/>
        </w:rPr>
        <w:t>”</w:t>
      </w:r>
      <w:r w:rsidRPr="003F43D0">
        <w:rPr>
          <w:rFonts w:ascii="Times New Roman" w:eastAsia="Times New Roman" w:hAnsi="Times New Roman" w:cs="Times New Roman"/>
          <w:kern w:val="0"/>
          <w:sz w:val="28"/>
          <w:szCs w:val="28"/>
          <w:lang w:eastAsia="ru-RU"/>
        </w:rPr>
        <w:t>. – К., 1999. – С. 1-3.</w:t>
      </w:r>
    </w:p>
    <w:p w14:paraId="12952352" w14:textId="36429D33" w:rsidR="003F43D0" w:rsidRPr="003F43D0" w:rsidRDefault="003F43D0" w:rsidP="003F43D0">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en-US" w:eastAsia="ru-RU"/>
        </w:rPr>
      </w:pPr>
      <w:r w:rsidRPr="003F43D0">
        <w:rPr>
          <w:rFonts w:ascii="Roman Cyrillic" w:eastAsia="Times New Roman" w:hAnsi="Roman Cyrillic" w:cs="Roman Cyrillic"/>
          <w:noProof/>
          <w:kern w:val="0"/>
          <w:sz w:val="24"/>
          <w:szCs w:val="24"/>
          <w:lang w:eastAsia="ru-RU"/>
        </w:rPr>
        <w:lastRenderedPageBreak/>
        <mc:AlternateContent>
          <mc:Choice Requires="wps">
            <w:drawing>
              <wp:anchor distT="0" distB="0" distL="114300" distR="114300" simplePos="0" relativeHeight="251669504" behindDoc="0" locked="0" layoutInCell="1" allowOverlap="1" wp14:anchorId="65B6D17A" wp14:editId="0E38DB52">
                <wp:simplePos x="0" y="0"/>
                <wp:positionH relativeFrom="column">
                  <wp:posOffset>5458460</wp:posOffset>
                </wp:positionH>
                <wp:positionV relativeFrom="paragraph">
                  <wp:posOffset>1123315</wp:posOffset>
                </wp:positionV>
                <wp:extent cx="304800" cy="304800"/>
                <wp:effectExtent l="3810" t="2540" r="0" b="0"/>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57DCA4" w14:textId="77777777" w:rsidR="003F43D0" w:rsidRDefault="003F43D0" w:rsidP="003F43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B6D17A" id="_x0000_t202" coordsize="21600,21600" o:spt="202" path="m,l,21600r21600,l21600,xe">
                <v:stroke joinstyle="miter"/>
                <v:path gradientshapeok="t" o:connecttype="rect"/>
              </v:shapetype>
              <v:shape id="Надпись 36" o:spid="_x0000_s1026" type="#_x0000_t202" style="position:absolute;margin-left:429.8pt;margin-top:88.45pt;width:24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" stroked="f">
                <v:textbox>
                  <w:txbxContent>
                    <w:p w14:paraId="5D57DCA4" w14:textId="77777777" w:rsidR="003F43D0" w:rsidRDefault="003F43D0" w:rsidP="003F43D0"/>
                  </w:txbxContent>
                </v:textbox>
              </v:shape>
            </w:pict>
          </mc:Fallback>
        </mc:AlternateContent>
      </w:r>
      <w:r w:rsidRPr="003F43D0">
        <w:rPr>
          <w:rFonts w:ascii="Times New Roman" w:eastAsia="Times New Roman" w:hAnsi="Times New Roman" w:cs="Times New Roman"/>
          <w:kern w:val="0"/>
          <w:sz w:val="28"/>
          <w:szCs w:val="28"/>
          <w:lang w:eastAsia="ru-RU"/>
        </w:rPr>
        <w:t>16.</w:t>
      </w:r>
      <w:r w:rsidRPr="003F43D0">
        <w:rPr>
          <w:rFonts w:ascii="Times New Roman" w:eastAsia="Times New Roman" w:hAnsi="Times New Roman" w:cs="Times New Roman"/>
          <w:kern w:val="0"/>
          <w:sz w:val="28"/>
          <w:szCs w:val="28"/>
          <w:lang w:val="uk-UA" w:eastAsia="ru-RU"/>
        </w:rPr>
        <w:t xml:space="preserve"> </w:t>
      </w:r>
      <w:r w:rsidRPr="003F43D0">
        <w:rPr>
          <w:rFonts w:ascii="Times New Roman" w:eastAsia="Times New Roman" w:hAnsi="Times New Roman" w:cs="Times New Roman"/>
          <w:kern w:val="0"/>
          <w:sz w:val="28"/>
          <w:szCs w:val="28"/>
          <w:lang w:eastAsia="ru-RU"/>
        </w:rPr>
        <w:t>Баштан</w:t>
      </w:r>
      <w:r w:rsidRPr="003F43D0">
        <w:rPr>
          <w:rFonts w:ascii="Times New Roman" w:eastAsia="Times New Roman" w:hAnsi="Times New Roman" w:cs="Times New Roman"/>
          <w:kern w:val="0"/>
          <w:sz w:val="28"/>
          <w:szCs w:val="28"/>
          <w:lang w:val="uk-UA" w:eastAsia="ru-RU"/>
        </w:rPr>
        <w:t>,</w:t>
      </w:r>
      <w:r w:rsidRPr="003F43D0">
        <w:rPr>
          <w:rFonts w:ascii="Times New Roman" w:eastAsia="Times New Roman" w:hAnsi="Times New Roman" w:cs="Times New Roman"/>
          <w:kern w:val="0"/>
          <w:sz w:val="28"/>
          <w:szCs w:val="28"/>
          <w:lang w:eastAsia="ru-RU"/>
        </w:rPr>
        <w:t xml:space="preserve"> С. З історії жанру сольно-інструментального виконавства на бандурі / С. Баштан // Тези до науково-практичної конференції: </w:t>
      </w:r>
      <w:r w:rsidRPr="003F43D0">
        <w:rPr>
          <w:rFonts w:ascii="Roman Cyrillic" w:eastAsia="Times New Roman" w:hAnsi="Roman Cyrillic" w:cs="Roman Cyrillic"/>
          <w:kern w:val="0"/>
          <w:sz w:val="28"/>
          <w:szCs w:val="28"/>
          <w:lang w:eastAsia="ru-RU"/>
        </w:rPr>
        <w:t>“</w:t>
      </w:r>
      <w:r w:rsidRPr="003F43D0">
        <w:rPr>
          <w:rFonts w:ascii="Times New Roman" w:eastAsia="Times New Roman" w:hAnsi="Times New Roman" w:cs="Times New Roman"/>
          <w:kern w:val="0"/>
          <w:sz w:val="28"/>
          <w:szCs w:val="28"/>
          <w:lang w:eastAsia="ru-RU"/>
        </w:rPr>
        <w:t>Українське кобзарство в музичному світі: традиції і сучасність</w:t>
      </w:r>
      <w:r w:rsidRPr="003F43D0">
        <w:rPr>
          <w:rFonts w:ascii="Roman Cyrillic" w:eastAsia="Times New Roman" w:hAnsi="Roman Cyrillic" w:cs="Roman Cyrillic"/>
          <w:kern w:val="0"/>
          <w:sz w:val="28"/>
          <w:szCs w:val="28"/>
          <w:lang w:eastAsia="ru-RU"/>
        </w:rPr>
        <w:t xml:space="preserve">” </w:t>
      </w:r>
      <w:r w:rsidRPr="003F43D0">
        <w:rPr>
          <w:rFonts w:ascii="Times New Roman" w:eastAsia="Times New Roman" w:hAnsi="Times New Roman" w:cs="Times New Roman"/>
          <w:kern w:val="0"/>
          <w:sz w:val="28"/>
          <w:szCs w:val="28"/>
          <w:lang w:eastAsia="ru-RU"/>
        </w:rPr>
        <w:t>. – К., 1997. – С. 3-4.</w:t>
      </w:r>
    </w:p>
    <w:p w14:paraId="7E78AE91"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xml:space="preserve">17. Безсонов, П. Калеки перехожие. Сборник стихов и изследование П. Безсонова / П. Безсонов. – М.: Типография А. Селина. – 1861. – Т. </w:t>
      </w:r>
      <w:r w:rsidRPr="003F43D0">
        <w:rPr>
          <w:rFonts w:ascii="Times New Roman" w:eastAsia="Times New Roman" w:hAnsi="Times New Roman" w:cs="Times New Roman"/>
          <w:kern w:val="0"/>
          <w:sz w:val="28"/>
          <w:szCs w:val="28"/>
          <w:lang w:val="en-US" w:eastAsia="ru-RU"/>
        </w:rPr>
        <w:t xml:space="preserve">VI .– 824 с. </w:t>
      </w:r>
    </w:p>
    <w:p w14:paraId="76CDF033"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en-US" w:eastAsia="ru-RU"/>
        </w:rPr>
      </w:pPr>
      <w:r w:rsidRPr="003F43D0">
        <w:rPr>
          <w:rFonts w:ascii="Times New Roman" w:eastAsia="Times New Roman" w:hAnsi="Times New Roman" w:cs="Times New Roman"/>
          <w:kern w:val="0"/>
          <w:sz w:val="28"/>
          <w:szCs w:val="28"/>
          <w:lang w:eastAsia="ru-RU"/>
        </w:rPr>
        <w:t>18.</w:t>
      </w:r>
      <w:r w:rsidRPr="003F43D0">
        <w:rPr>
          <w:rFonts w:ascii="Times New Roman" w:eastAsia="Times New Roman" w:hAnsi="Times New Roman" w:cs="Times New Roman"/>
          <w:kern w:val="0"/>
          <w:sz w:val="28"/>
          <w:szCs w:val="28"/>
          <w:lang w:val="uk-UA" w:eastAsia="ru-RU"/>
        </w:rPr>
        <w:t xml:space="preserve"> </w:t>
      </w:r>
      <w:r w:rsidRPr="003F43D0">
        <w:rPr>
          <w:rFonts w:ascii="Times New Roman" w:eastAsia="Times New Roman" w:hAnsi="Times New Roman" w:cs="Times New Roman"/>
          <w:kern w:val="0"/>
          <w:sz w:val="28"/>
          <w:szCs w:val="28"/>
          <w:lang w:eastAsia="ru-RU"/>
        </w:rPr>
        <w:t>Белкин, А. А. Русские скоморохи / А. Б</w:t>
      </w:r>
      <w:r w:rsidRPr="003F43D0">
        <w:rPr>
          <w:rFonts w:ascii="Times New Roman" w:eastAsia="Times New Roman" w:hAnsi="Times New Roman" w:cs="Times New Roman"/>
          <w:kern w:val="0"/>
          <w:sz w:val="28"/>
          <w:szCs w:val="28"/>
          <w:lang w:val="uk-UA" w:eastAsia="ru-RU"/>
        </w:rPr>
        <w:t>е</w:t>
      </w:r>
      <w:r w:rsidRPr="003F43D0">
        <w:rPr>
          <w:rFonts w:ascii="Times New Roman" w:eastAsia="Times New Roman" w:hAnsi="Times New Roman" w:cs="Times New Roman"/>
          <w:kern w:val="0"/>
          <w:sz w:val="28"/>
          <w:szCs w:val="28"/>
          <w:lang w:eastAsia="ru-RU"/>
        </w:rPr>
        <w:t xml:space="preserve">лкин. – М.: Наука, 1975. – 191 с. </w:t>
      </w:r>
    </w:p>
    <w:p w14:paraId="5584DAB9"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xml:space="preserve">19. Білокінь С. Григорій Любисток / С. Білокінь // </w:t>
      </w:r>
      <w:r w:rsidRPr="003F43D0">
        <w:rPr>
          <w:rFonts w:ascii="Times New Roman" w:eastAsia="Times New Roman" w:hAnsi="Times New Roman" w:cs="Times New Roman"/>
          <w:kern w:val="0"/>
          <w:sz w:val="28"/>
          <w:szCs w:val="28"/>
          <w:lang w:eastAsia="ru-RU"/>
        </w:rPr>
        <w:t>Родовід. Наукові записки до історії культури України, 1993. – № 6 – С.10-15.</w:t>
      </w:r>
    </w:p>
    <w:p w14:paraId="64C7D155"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20. Богданова, О. В. Лірницька традиція в контексті духовної культури України. Автореферат дисертації на здобуття наукового ступеня кандидата мистецтвознавства. / О. Богданова. – К., 2002. – 20 с.</w:t>
      </w:r>
    </w:p>
    <w:p w14:paraId="60B699D2"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21. Боржковский, В. Лирники / В. Боржковский // Кієвская старина, 1889. – Т. ХІ. – С. 654- 706.</w:t>
      </w:r>
    </w:p>
    <w:p w14:paraId="5837F55D"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xml:space="preserve">22. Боровський Я. Є. Світогляд давніх киян / Я. Боровський. – К.: Наукова думка, 1992. – 176 с. </w:t>
      </w:r>
    </w:p>
    <w:p w14:paraId="75CCD616"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eastAsia="ru-RU"/>
        </w:rPr>
      </w:pPr>
      <w:r w:rsidRPr="003F43D0">
        <w:rPr>
          <w:rFonts w:ascii="Times New Roman" w:eastAsia="Times New Roman" w:hAnsi="Times New Roman" w:cs="Times New Roman"/>
          <w:kern w:val="0"/>
          <w:sz w:val="28"/>
          <w:szCs w:val="28"/>
          <w:lang w:eastAsia="ru-RU"/>
        </w:rPr>
        <w:t xml:space="preserve">23. Бріцин, А. та ін. Сучасні епічні виконавці та автентична кобзарська традиція в Україні. / А. Бріцин, П. Махлін, О. Руда // Матеріали Міжнародної наукової конференції: Усна епіка: етнічні традиції та виконавство. – К., 1997 – С. 175-180. </w:t>
      </w:r>
    </w:p>
    <w:p w14:paraId="4E3DFA02"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en-US" w:eastAsia="ru-RU"/>
        </w:rPr>
      </w:pPr>
      <w:r w:rsidRPr="003F43D0">
        <w:rPr>
          <w:rFonts w:ascii="Times New Roman" w:eastAsia="Times New Roman" w:hAnsi="Times New Roman" w:cs="Times New Roman"/>
          <w:kern w:val="0"/>
          <w:sz w:val="28"/>
          <w:szCs w:val="28"/>
          <w:lang w:eastAsia="ru-RU"/>
        </w:rPr>
        <w:t>24. Бюлетень Народного Комісаріату Юстиції та Найвищого Суду УСРР. – 1928. – № 4 (24 квітня) – С. 2.</w:t>
      </w:r>
    </w:p>
    <w:p w14:paraId="3AAD0DD9"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xml:space="preserve">25. Васютинський, В. Опануймо техніку // Музика мас. – 1931. – № 3-4. – С. 4-5. </w:t>
      </w:r>
    </w:p>
    <w:p w14:paraId="1BF8FF9F"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i/>
          <w:iCs/>
          <w:kern w:val="0"/>
          <w:sz w:val="28"/>
          <w:szCs w:val="28"/>
          <w:lang w:val="uk-UA" w:eastAsia="ru-RU"/>
        </w:rPr>
      </w:pPr>
      <w:r w:rsidRPr="003F43D0">
        <w:rPr>
          <w:rFonts w:ascii="Times New Roman" w:eastAsia="Times New Roman" w:hAnsi="Times New Roman" w:cs="Times New Roman"/>
          <w:kern w:val="0"/>
          <w:sz w:val="28"/>
          <w:szCs w:val="28"/>
          <w:lang w:val="uk-UA" w:eastAsia="ru-RU"/>
        </w:rPr>
        <w:t>26.</w:t>
      </w:r>
      <w:r w:rsidRPr="003F43D0">
        <w:rPr>
          <w:rFonts w:ascii="Times New Roman" w:eastAsia="Times New Roman" w:hAnsi="Times New Roman" w:cs="Times New Roman"/>
          <w:i/>
          <w:iCs/>
          <w:kern w:val="0"/>
          <w:sz w:val="28"/>
          <w:szCs w:val="28"/>
          <w:lang w:val="uk-UA" w:eastAsia="ru-RU"/>
        </w:rPr>
        <w:t xml:space="preserve"> </w:t>
      </w:r>
      <w:r w:rsidRPr="003F43D0">
        <w:rPr>
          <w:rFonts w:ascii="Times New Roman" w:eastAsia="Times New Roman" w:hAnsi="Times New Roman" w:cs="Times New Roman"/>
          <w:kern w:val="0"/>
          <w:sz w:val="28"/>
          <w:szCs w:val="28"/>
          <w:lang w:val="uk-UA" w:eastAsia="ru-RU"/>
        </w:rPr>
        <w:t>Вертков, К. Русские народн</w:t>
      </w:r>
      <w:r w:rsidRPr="003F43D0">
        <w:rPr>
          <w:rFonts w:ascii="Times New Roman" w:eastAsia="Times New Roman" w:hAnsi="Times New Roman" w:cs="Times New Roman"/>
          <w:kern w:val="0"/>
          <w:sz w:val="28"/>
          <w:szCs w:val="28"/>
          <w:lang w:eastAsia="ru-RU"/>
        </w:rPr>
        <w:t>ые музыкальные инструменты / К. Вертков. – Ленинград: Музыка, 1975. – 280 с</w:t>
      </w:r>
      <w:r w:rsidRPr="003F43D0">
        <w:rPr>
          <w:rFonts w:ascii="Times New Roman" w:eastAsia="Times New Roman" w:hAnsi="Times New Roman" w:cs="Times New Roman"/>
          <w:kern w:val="0"/>
          <w:sz w:val="28"/>
          <w:szCs w:val="28"/>
          <w:lang w:val="uk-UA" w:eastAsia="ru-RU"/>
        </w:rPr>
        <w:t>.</w:t>
      </w:r>
    </w:p>
    <w:p w14:paraId="3A733CAC"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en-US" w:eastAsia="ru-RU"/>
        </w:rPr>
      </w:pPr>
      <w:r w:rsidRPr="003F43D0">
        <w:rPr>
          <w:rFonts w:ascii="Times New Roman" w:eastAsia="Times New Roman" w:hAnsi="Times New Roman" w:cs="Times New Roman"/>
          <w:kern w:val="0"/>
          <w:sz w:val="28"/>
          <w:szCs w:val="28"/>
          <w:lang w:eastAsia="ru-RU"/>
        </w:rPr>
        <w:t xml:space="preserve">27. Ветухов, А. В. Материалы Комитета о кобзарях и лирниках. </w:t>
      </w:r>
      <w:r w:rsidRPr="003F43D0">
        <w:rPr>
          <w:rFonts w:ascii="Times New Roman" w:eastAsia="Times New Roman" w:hAnsi="Times New Roman" w:cs="Times New Roman"/>
          <w:kern w:val="0"/>
          <w:sz w:val="28"/>
          <w:szCs w:val="28"/>
          <w:lang w:val="uk-UA" w:eastAsia="ru-RU"/>
        </w:rPr>
        <w:t>/ А. Ветухов // Труды Харьковского предварительного комитета по устройству ХХІІ Археологического сьезда. Сборник Харьковского Историко-Филологического общества. – Х.: Печатное дело, 1902. – Т. 15. – С. 384-387.</w:t>
      </w:r>
    </w:p>
    <w:p w14:paraId="71EB5804"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xml:space="preserve">28. Вікторин, К. Дедовська (жебрацька) мова / К. Вікторин // Зоря. – 1886. – Ч. 13-14. – С. 237. </w:t>
      </w:r>
    </w:p>
    <w:p w14:paraId="6C9C80DE"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xml:space="preserve">29. Вісник Харківської міської ради. – 1933. – № 1-2 (10 січня). – 16 с. </w:t>
      </w:r>
    </w:p>
    <w:p w14:paraId="4B08C8BF"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30. Вісник Харківської міської ради. – 1933. – № 10-11 (20 лютого) – С. 3.</w:t>
      </w:r>
    </w:p>
    <w:p w14:paraId="2B0A2A38"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xml:space="preserve">31. Вісник Харківської міської ради. – 1933. – № 18 (5 квітня) – С. 3. </w:t>
      </w:r>
    </w:p>
    <w:p w14:paraId="40027039"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xml:space="preserve">32. Вісник Харківської міської ради. – 1934. – № 3 (20 січня) – С. 3. </w:t>
      </w:r>
    </w:p>
    <w:p w14:paraId="3898184B"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xml:space="preserve">33. Вісник Харківської міської ради. – 1934. – № 25-26 (10 листопада) – С. 5. </w:t>
      </w:r>
    </w:p>
    <w:p w14:paraId="3DE8CA11"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34. Вісті Народного комісаріату праці УСРР. – 1931. – № 2 (30 січня). – С. 10-14.</w:t>
      </w:r>
    </w:p>
    <w:p w14:paraId="269CB955"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35. Волкова, З. Н. Эпос Франции: история и язык французских эпических сказаний / З. Волкова. – М.: Наука, 1984. – 317 с.</w:t>
      </w:r>
    </w:p>
    <w:p w14:paraId="657EAC79"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en-US" w:eastAsia="ru-RU"/>
        </w:rPr>
      </w:pPr>
      <w:r w:rsidRPr="003F43D0">
        <w:rPr>
          <w:rFonts w:ascii="Times New Roman" w:eastAsia="Times New Roman" w:hAnsi="Times New Roman" w:cs="Times New Roman"/>
          <w:kern w:val="0"/>
          <w:sz w:val="28"/>
          <w:szCs w:val="28"/>
          <w:lang w:val="uk-UA" w:eastAsia="ru-RU"/>
        </w:rPr>
        <w:t>36. Гекерторн, Ч. У. Тайн</w:t>
      </w:r>
      <w:r w:rsidRPr="003F43D0">
        <w:rPr>
          <w:rFonts w:ascii="Times New Roman" w:eastAsia="Times New Roman" w:hAnsi="Times New Roman" w:cs="Times New Roman"/>
          <w:kern w:val="0"/>
          <w:sz w:val="28"/>
          <w:szCs w:val="28"/>
          <w:lang w:eastAsia="ru-RU"/>
        </w:rPr>
        <w:t xml:space="preserve">ые общества всех веков и всех стран. / Ч. Гекертон. – М.: Ран, 1993. – Ч. І. – 240 с. </w:t>
      </w:r>
    </w:p>
    <w:p w14:paraId="47AB7972" w14:textId="4F6711EA"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en-US" w:eastAsia="ru-RU"/>
        </w:rPr>
      </w:pPr>
      <w:r w:rsidRPr="003F43D0">
        <w:rPr>
          <w:rFonts w:ascii="Roman Cyrillic" w:eastAsia="Times New Roman" w:hAnsi="Roman Cyrillic" w:cs="Roman Cyrillic"/>
          <w:noProof/>
          <w:kern w:val="0"/>
          <w:sz w:val="24"/>
          <w:szCs w:val="24"/>
          <w:lang w:eastAsia="ru-RU"/>
        </w:rPr>
        <w:lastRenderedPageBreak/>
        <mc:AlternateContent>
          <mc:Choice Requires="wps">
            <w:drawing>
              <wp:anchor distT="0" distB="0" distL="114300" distR="114300" simplePos="0" relativeHeight="251668480" behindDoc="0" locked="0" layoutInCell="1" allowOverlap="1" wp14:anchorId="318F17DA" wp14:editId="1567EFCC">
                <wp:simplePos x="0" y="0"/>
                <wp:positionH relativeFrom="column">
                  <wp:posOffset>5382260</wp:posOffset>
                </wp:positionH>
                <wp:positionV relativeFrom="paragraph">
                  <wp:posOffset>434975</wp:posOffset>
                </wp:positionV>
                <wp:extent cx="457200" cy="457200"/>
                <wp:effectExtent l="3810" t="3175" r="0" b="0"/>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B85B25" w14:textId="77777777" w:rsidR="003F43D0" w:rsidRDefault="003F43D0" w:rsidP="003F43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F17DA" id="Надпись 35" o:spid="_x0000_s1027" type="#_x0000_t202" style="position:absolute;left:0;text-align:left;margin-left:423.8pt;margin-top:34.25pt;width:36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" stroked="f">
                <v:textbox>
                  <w:txbxContent>
                    <w:p w14:paraId="0EB85B25" w14:textId="77777777" w:rsidR="003F43D0" w:rsidRDefault="003F43D0" w:rsidP="003F43D0"/>
                  </w:txbxContent>
                </v:textbox>
              </v:shape>
            </w:pict>
          </mc:Fallback>
        </mc:AlternateContent>
      </w:r>
      <w:r w:rsidRPr="003F43D0">
        <w:rPr>
          <w:rFonts w:ascii="Times New Roman" w:eastAsia="Times New Roman" w:hAnsi="Times New Roman" w:cs="Times New Roman"/>
          <w:kern w:val="0"/>
          <w:sz w:val="28"/>
          <w:szCs w:val="28"/>
          <w:lang w:eastAsia="ru-RU"/>
        </w:rPr>
        <w:t xml:space="preserve">37. Голенищев-Кутузов, И. Н. Эпос сербского народа. / И.   Голенищев-Кутузов. – М.: Издат. АН СССР, 1963. – 354 с. </w:t>
      </w:r>
    </w:p>
    <w:p w14:paraId="185EDBF0"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en-US" w:eastAsia="ru-RU"/>
        </w:rPr>
      </w:pPr>
      <w:r w:rsidRPr="003F43D0">
        <w:rPr>
          <w:rFonts w:ascii="Times New Roman" w:eastAsia="Times New Roman" w:hAnsi="Times New Roman" w:cs="Times New Roman"/>
          <w:kern w:val="0"/>
          <w:sz w:val="28"/>
          <w:szCs w:val="28"/>
          <w:lang w:eastAsia="ru-RU"/>
        </w:rPr>
        <w:t xml:space="preserve">38. </w:t>
      </w:r>
      <w:r w:rsidRPr="003F43D0">
        <w:rPr>
          <w:rFonts w:ascii="Times New Roman" w:eastAsia="Times New Roman" w:hAnsi="Times New Roman" w:cs="Times New Roman"/>
          <w:kern w:val="0"/>
          <w:sz w:val="28"/>
          <w:szCs w:val="28"/>
          <w:lang w:val="uk-UA" w:eastAsia="ru-RU"/>
        </w:rPr>
        <w:t xml:space="preserve">Грабович, О. Думи як символічний код переказу культурних цінностей / О. Грабович // </w:t>
      </w:r>
      <w:r w:rsidRPr="003F43D0">
        <w:rPr>
          <w:rFonts w:ascii="Times New Roman" w:eastAsia="Times New Roman" w:hAnsi="Times New Roman" w:cs="Times New Roman"/>
          <w:kern w:val="0"/>
          <w:sz w:val="28"/>
          <w:szCs w:val="28"/>
          <w:lang w:eastAsia="ru-RU"/>
        </w:rPr>
        <w:t>Родовід. Наукові записки до історії культури України. – 1993. –  № 5 – С. 30-36.</w:t>
      </w:r>
    </w:p>
    <w:p w14:paraId="0A2851A5"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en-US" w:eastAsia="ru-RU"/>
        </w:rPr>
      </w:pPr>
      <w:r w:rsidRPr="003F43D0">
        <w:rPr>
          <w:rFonts w:ascii="Times New Roman" w:eastAsia="Times New Roman" w:hAnsi="Times New Roman" w:cs="Times New Roman"/>
          <w:kern w:val="0"/>
          <w:sz w:val="28"/>
          <w:szCs w:val="28"/>
          <w:lang w:eastAsia="ru-RU"/>
        </w:rPr>
        <w:t>39. Греков Б. Киевская Русь. / Б. Греков. – М.: Госполитиздат, 1953.– 568 с.</w:t>
      </w:r>
    </w:p>
    <w:p w14:paraId="47D0D70C"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eastAsia="ru-RU"/>
        </w:rPr>
      </w:pPr>
      <w:r w:rsidRPr="003F43D0">
        <w:rPr>
          <w:rFonts w:ascii="Times New Roman" w:eastAsia="Times New Roman" w:hAnsi="Times New Roman" w:cs="Times New Roman"/>
          <w:kern w:val="0"/>
          <w:sz w:val="28"/>
          <w:szCs w:val="28"/>
          <w:lang w:val="uk-UA" w:eastAsia="ru-RU"/>
        </w:rPr>
        <w:t xml:space="preserve">40. </w:t>
      </w:r>
      <w:r w:rsidRPr="003F43D0">
        <w:rPr>
          <w:rFonts w:ascii="Times New Roman" w:eastAsia="Times New Roman" w:hAnsi="Times New Roman" w:cs="Times New Roman"/>
          <w:kern w:val="0"/>
          <w:sz w:val="28"/>
          <w:szCs w:val="28"/>
          <w:lang w:eastAsia="ru-RU"/>
        </w:rPr>
        <w:t>Гримич М. Виконавці українських дум // Родовід. Наукові записки до історії культури України. – 1992. – № 3. –– С. 14-21;</w:t>
      </w:r>
    </w:p>
    <w:p w14:paraId="31D6B25D"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i/>
          <w:iCs/>
          <w:kern w:val="0"/>
          <w:sz w:val="28"/>
          <w:szCs w:val="28"/>
          <w:lang w:eastAsia="ru-RU"/>
        </w:rPr>
      </w:pPr>
      <w:r w:rsidRPr="003F43D0">
        <w:rPr>
          <w:rFonts w:ascii="Times New Roman" w:eastAsia="Times New Roman" w:hAnsi="Times New Roman" w:cs="Times New Roman"/>
          <w:kern w:val="0"/>
          <w:sz w:val="28"/>
          <w:szCs w:val="28"/>
          <w:lang w:eastAsia="ru-RU"/>
        </w:rPr>
        <w:t>41. Гримич М. Виконавці українських дум // Родовід. Наукові записки до історії культури України.– 1992. – № 4. –– С. 22-23</w:t>
      </w:r>
      <w:r w:rsidRPr="003F43D0">
        <w:rPr>
          <w:rFonts w:ascii="Times New Roman" w:eastAsia="Times New Roman" w:hAnsi="Times New Roman" w:cs="Times New Roman"/>
          <w:i/>
          <w:iCs/>
          <w:kern w:val="0"/>
          <w:sz w:val="28"/>
          <w:szCs w:val="28"/>
          <w:lang w:eastAsia="ru-RU"/>
        </w:rPr>
        <w:t>.</w:t>
      </w:r>
    </w:p>
    <w:p w14:paraId="14856CCF"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en-US" w:eastAsia="ru-RU"/>
        </w:rPr>
      </w:pPr>
      <w:r w:rsidRPr="003F43D0">
        <w:rPr>
          <w:rFonts w:ascii="Times New Roman" w:eastAsia="Times New Roman" w:hAnsi="Times New Roman" w:cs="Times New Roman"/>
          <w:kern w:val="0"/>
          <w:sz w:val="28"/>
          <w:szCs w:val="28"/>
          <w:lang w:eastAsia="ru-RU"/>
        </w:rPr>
        <w:t>42. Гримич М. Традиційний світогляд та етнопсихологічні константи українців (Когнітивна антропологія) / М. Гримич. – К., 2000. – 379 с.</w:t>
      </w:r>
    </w:p>
    <w:p w14:paraId="5DABFE90"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eastAsia="ru-RU"/>
        </w:rPr>
      </w:pPr>
      <w:r w:rsidRPr="003F43D0">
        <w:rPr>
          <w:rFonts w:ascii="Times New Roman" w:eastAsia="Times New Roman" w:hAnsi="Times New Roman" w:cs="Times New Roman"/>
          <w:kern w:val="0"/>
          <w:sz w:val="28"/>
          <w:szCs w:val="28"/>
          <w:lang w:val="uk-UA" w:eastAsia="ru-RU"/>
        </w:rPr>
        <w:t xml:space="preserve">43. Грица, С. Й. </w:t>
      </w:r>
      <w:r w:rsidRPr="003F43D0">
        <w:rPr>
          <w:rFonts w:ascii="Times New Roman" w:eastAsia="Times New Roman" w:hAnsi="Times New Roman" w:cs="Times New Roman"/>
          <w:kern w:val="0"/>
          <w:sz w:val="28"/>
          <w:szCs w:val="28"/>
          <w:lang w:eastAsia="ru-RU"/>
        </w:rPr>
        <w:t xml:space="preserve">В якому стосунку знаходиться кобзарсько-лірницьке мистецтво до фольклору та академічного професіоналізму </w:t>
      </w:r>
      <w:r w:rsidRPr="003F43D0">
        <w:rPr>
          <w:rFonts w:ascii="Times New Roman" w:eastAsia="Times New Roman" w:hAnsi="Times New Roman" w:cs="Times New Roman"/>
          <w:kern w:val="0"/>
          <w:sz w:val="28"/>
          <w:szCs w:val="28"/>
          <w:lang w:val="en-US" w:eastAsia="ru-RU"/>
        </w:rPr>
        <w:t xml:space="preserve">/ </w:t>
      </w:r>
      <w:r w:rsidRPr="003F43D0">
        <w:rPr>
          <w:rFonts w:ascii="Times New Roman" w:eastAsia="Times New Roman" w:hAnsi="Times New Roman" w:cs="Times New Roman"/>
          <w:kern w:val="0"/>
          <w:sz w:val="28"/>
          <w:szCs w:val="28"/>
          <w:lang w:val="uk-UA" w:eastAsia="ru-RU"/>
        </w:rPr>
        <w:t>С. Грица</w:t>
      </w:r>
      <w:r w:rsidRPr="003F43D0">
        <w:rPr>
          <w:rFonts w:ascii="Times New Roman" w:eastAsia="Times New Roman" w:hAnsi="Times New Roman" w:cs="Times New Roman"/>
          <w:kern w:val="0"/>
          <w:sz w:val="28"/>
          <w:szCs w:val="28"/>
          <w:lang w:eastAsia="ru-RU"/>
        </w:rPr>
        <w:t xml:space="preserve"> // Матеріали ІІ Гончарівських читань.Українська народна творчість у поняттях міжнародної термінології. </w:t>
      </w:r>
      <w:r w:rsidRPr="003F43D0">
        <w:rPr>
          <w:rFonts w:ascii="Times New Roman" w:eastAsia="Times New Roman" w:hAnsi="Times New Roman" w:cs="Times New Roman"/>
          <w:kern w:val="0"/>
          <w:sz w:val="28"/>
          <w:szCs w:val="28"/>
          <w:lang w:val="en-US" w:eastAsia="ru-RU"/>
        </w:rPr>
        <w:t>–</w:t>
      </w:r>
      <w:r w:rsidRPr="003F43D0">
        <w:rPr>
          <w:rFonts w:ascii="Times New Roman" w:eastAsia="Times New Roman" w:hAnsi="Times New Roman" w:cs="Times New Roman"/>
          <w:kern w:val="0"/>
          <w:sz w:val="28"/>
          <w:szCs w:val="28"/>
          <w:lang w:eastAsia="ru-RU"/>
        </w:rPr>
        <w:t xml:space="preserve"> К., 1995.– С. 107-108.</w:t>
      </w:r>
    </w:p>
    <w:p w14:paraId="2A51D173"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eastAsia="ru-RU"/>
        </w:rPr>
      </w:pPr>
      <w:r w:rsidRPr="003F43D0">
        <w:rPr>
          <w:rFonts w:ascii="Times New Roman" w:eastAsia="Times New Roman" w:hAnsi="Times New Roman" w:cs="Times New Roman"/>
          <w:kern w:val="0"/>
          <w:sz w:val="28"/>
          <w:szCs w:val="28"/>
          <w:lang w:eastAsia="ru-RU"/>
        </w:rPr>
        <w:t xml:space="preserve">44. Грица, С. Й. Мелос української народної епіки / С. Грица. – К.: Наукова думка, 1979. – 248 с. </w:t>
      </w:r>
    </w:p>
    <w:p w14:paraId="1FDCFB47"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eastAsia="ru-RU"/>
        </w:rPr>
      </w:pPr>
      <w:r w:rsidRPr="003F43D0">
        <w:rPr>
          <w:rFonts w:ascii="Times New Roman" w:eastAsia="Times New Roman" w:hAnsi="Times New Roman" w:cs="Times New Roman"/>
          <w:kern w:val="0"/>
          <w:sz w:val="28"/>
          <w:szCs w:val="28"/>
          <w:lang w:eastAsia="ru-RU"/>
        </w:rPr>
        <w:t>45. Грица, С. Й. Українські думи в міжетнічному діалозі / С. Грица // Родовід. Наукові записки до історії культури України.– 1995. – № 11. – С. 68- 81.</w:t>
      </w:r>
    </w:p>
    <w:p w14:paraId="7BA085BE" w14:textId="77777777" w:rsidR="003F43D0" w:rsidRPr="003F43D0" w:rsidRDefault="003F43D0" w:rsidP="003F43D0">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en-US" w:eastAsia="ru-RU"/>
        </w:rPr>
      </w:pPr>
      <w:r w:rsidRPr="003F43D0">
        <w:rPr>
          <w:rFonts w:ascii="Times New Roman" w:eastAsia="Times New Roman" w:hAnsi="Times New Roman" w:cs="Times New Roman"/>
          <w:kern w:val="0"/>
          <w:sz w:val="28"/>
          <w:szCs w:val="28"/>
          <w:lang w:eastAsia="ru-RU"/>
        </w:rPr>
        <w:t xml:space="preserve">46. Грица, С. Актуальні проблеми кобзарсько-лірницького епосу (традиція та індивідуальне виконавство) / С. Грица // Тези до науково-практичної конференції: </w:t>
      </w:r>
      <w:r w:rsidRPr="003F43D0">
        <w:rPr>
          <w:rFonts w:ascii="Roman Cyrillic" w:eastAsia="Times New Roman" w:hAnsi="Roman Cyrillic" w:cs="Roman Cyrillic"/>
          <w:kern w:val="0"/>
          <w:sz w:val="28"/>
          <w:szCs w:val="28"/>
          <w:lang w:eastAsia="ru-RU"/>
        </w:rPr>
        <w:t>“</w:t>
      </w:r>
      <w:r w:rsidRPr="003F43D0">
        <w:rPr>
          <w:rFonts w:ascii="Times New Roman" w:eastAsia="Times New Roman" w:hAnsi="Times New Roman" w:cs="Times New Roman"/>
          <w:kern w:val="0"/>
          <w:sz w:val="28"/>
          <w:szCs w:val="28"/>
          <w:lang w:eastAsia="ru-RU"/>
        </w:rPr>
        <w:t>Українське кобзарство в музичному світі: традиції і сучасність</w:t>
      </w:r>
      <w:r w:rsidRPr="003F43D0">
        <w:rPr>
          <w:rFonts w:ascii="Roman Cyrillic" w:eastAsia="Times New Roman" w:hAnsi="Roman Cyrillic" w:cs="Roman Cyrillic"/>
          <w:kern w:val="0"/>
          <w:sz w:val="28"/>
          <w:szCs w:val="28"/>
          <w:lang w:eastAsia="ru-RU"/>
        </w:rPr>
        <w:t>”</w:t>
      </w:r>
      <w:r w:rsidRPr="003F43D0">
        <w:rPr>
          <w:rFonts w:ascii="Times New Roman" w:eastAsia="Times New Roman" w:hAnsi="Times New Roman" w:cs="Times New Roman"/>
          <w:kern w:val="0"/>
          <w:sz w:val="28"/>
          <w:szCs w:val="28"/>
          <w:lang w:eastAsia="ru-RU"/>
        </w:rPr>
        <w:t>. – К., 1997. – С. 10-11.</w:t>
      </w:r>
    </w:p>
    <w:p w14:paraId="5837B7A4"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en-US" w:eastAsia="ru-RU"/>
        </w:rPr>
      </w:pPr>
      <w:r w:rsidRPr="003F43D0">
        <w:rPr>
          <w:rFonts w:ascii="Times New Roman" w:eastAsia="Times New Roman" w:hAnsi="Times New Roman" w:cs="Times New Roman"/>
          <w:kern w:val="0"/>
          <w:sz w:val="28"/>
          <w:szCs w:val="28"/>
          <w:lang w:eastAsia="ru-RU"/>
        </w:rPr>
        <w:t xml:space="preserve">47. </w:t>
      </w:r>
      <w:r w:rsidRPr="003F43D0">
        <w:rPr>
          <w:rFonts w:ascii="Times New Roman" w:eastAsia="Times New Roman" w:hAnsi="Times New Roman" w:cs="Times New Roman"/>
          <w:kern w:val="0"/>
          <w:sz w:val="28"/>
          <w:szCs w:val="28"/>
          <w:lang w:val="uk-UA" w:eastAsia="ru-RU"/>
        </w:rPr>
        <w:t>Грубер, Р.И. Всеобщая история музыки / Р. Грубер. – М.: Музыка, 1965. – Ч. І. – 484 с.</w:t>
      </w:r>
    </w:p>
    <w:p w14:paraId="6C8D04E3"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xml:space="preserve">48. </w:t>
      </w:r>
      <w:r w:rsidRPr="003F43D0">
        <w:rPr>
          <w:rFonts w:ascii="Times New Roman" w:eastAsia="Times New Roman" w:hAnsi="Times New Roman" w:cs="Times New Roman"/>
          <w:i/>
          <w:iCs/>
          <w:kern w:val="0"/>
          <w:sz w:val="28"/>
          <w:szCs w:val="28"/>
          <w:lang w:val="uk-UA" w:eastAsia="ru-RU"/>
        </w:rPr>
        <w:t xml:space="preserve"> </w:t>
      </w:r>
      <w:r w:rsidRPr="003F43D0">
        <w:rPr>
          <w:rFonts w:ascii="Times New Roman" w:eastAsia="Times New Roman" w:hAnsi="Times New Roman" w:cs="Times New Roman"/>
          <w:kern w:val="0"/>
          <w:sz w:val="28"/>
          <w:szCs w:val="28"/>
          <w:lang w:val="uk-UA" w:eastAsia="ru-RU"/>
        </w:rPr>
        <w:t>Грушевська К. До соціології старцівства / К. Грушевська // Первісне громадянство та його пережитки на Україні. – К., 1926. – Вип. 3. – 124 с.</w:t>
      </w:r>
    </w:p>
    <w:p w14:paraId="79017165"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i/>
          <w:iCs/>
          <w:kern w:val="0"/>
          <w:sz w:val="28"/>
          <w:szCs w:val="28"/>
          <w:lang w:val="uk-UA" w:eastAsia="ru-RU"/>
        </w:rPr>
      </w:pPr>
      <w:r w:rsidRPr="003F43D0">
        <w:rPr>
          <w:rFonts w:ascii="Times New Roman" w:eastAsia="Times New Roman" w:hAnsi="Times New Roman" w:cs="Times New Roman"/>
          <w:kern w:val="0"/>
          <w:sz w:val="28"/>
          <w:szCs w:val="28"/>
          <w:lang w:val="uk-UA" w:eastAsia="ru-RU"/>
        </w:rPr>
        <w:t xml:space="preserve">49. </w:t>
      </w:r>
      <w:r w:rsidRPr="003F43D0">
        <w:rPr>
          <w:rFonts w:ascii="Times New Roman" w:eastAsia="Times New Roman" w:hAnsi="Times New Roman" w:cs="Times New Roman"/>
          <w:i/>
          <w:iCs/>
          <w:kern w:val="0"/>
          <w:sz w:val="28"/>
          <w:szCs w:val="28"/>
          <w:lang w:val="uk-UA" w:eastAsia="ru-RU"/>
        </w:rPr>
        <w:t xml:space="preserve"> </w:t>
      </w:r>
      <w:r w:rsidRPr="003F43D0">
        <w:rPr>
          <w:rFonts w:ascii="Times New Roman" w:eastAsia="Times New Roman" w:hAnsi="Times New Roman" w:cs="Times New Roman"/>
          <w:kern w:val="0"/>
          <w:sz w:val="28"/>
          <w:szCs w:val="28"/>
          <w:lang w:val="uk-UA" w:eastAsia="ru-RU"/>
        </w:rPr>
        <w:t>Гуревич, П. С. Культурология. Учебное пособие / П. С. Гуревич. – М.: Знание, 1998. – С. 158.</w:t>
      </w:r>
    </w:p>
    <w:p w14:paraId="4768367D"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50. Данилевский, Г. Харьковские народ</w:t>
      </w:r>
      <w:r w:rsidRPr="003F43D0">
        <w:rPr>
          <w:rFonts w:ascii="Times New Roman" w:eastAsia="Times New Roman" w:hAnsi="Times New Roman" w:cs="Times New Roman"/>
          <w:kern w:val="0"/>
          <w:sz w:val="28"/>
          <w:szCs w:val="28"/>
          <w:lang w:eastAsia="ru-RU"/>
        </w:rPr>
        <w:t>ные школы / Г. Данилевский // Сочинения.– Спб., 1901. – Т. 21.–</w:t>
      </w:r>
      <w:r w:rsidRPr="003F43D0">
        <w:rPr>
          <w:rFonts w:ascii="Times New Roman" w:eastAsia="Times New Roman" w:hAnsi="Times New Roman" w:cs="Times New Roman"/>
          <w:kern w:val="0"/>
          <w:sz w:val="28"/>
          <w:szCs w:val="28"/>
          <w:lang w:val="uk-UA" w:eastAsia="ru-RU"/>
        </w:rPr>
        <w:t xml:space="preserve"> </w:t>
      </w:r>
      <w:r w:rsidRPr="003F43D0">
        <w:rPr>
          <w:rFonts w:ascii="Times New Roman" w:eastAsia="Times New Roman" w:hAnsi="Times New Roman" w:cs="Times New Roman"/>
          <w:kern w:val="0"/>
          <w:sz w:val="28"/>
          <w:szCs w:val="28"/>
          <w:lang w:eastAsia="ru-RU"/>
        </w:rPr>
        <w:t>С. 5.</w:t>
      </w:r>
    </w:p>
    <w:p w14:paraId="03FF2A90"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51. ДАСО. Р-7. – Оп. 2. – Спр. 33. – С. 275.</w:t>
      </w:r>
    </w:p>
    <w:p w14:paraId="6F107EEC"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52. ДАСО. Р-7. – Оп. 2. – Спр. 42. – С. 49-50.</w:t>
      </w:r>
    </w:p>
    <w:p w14:paraId="66E20ECE" w14:textId="77777777" w:rsidR="003F43D0" w:rsidRPr="003F43D0" w:rsidRDefault="003F43D0" w:rsidP="003F43D0">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xml:space="preserve">53. Демочко, К. Бандурист з барикади / К. Демочко // Гнат Хоткевич. Спогади. Статті. Світлини. – К.: УКСП </w:t>
      </w:r>
      <w:r w:rsidRPr="003F43D0">
        <w:rPr>
          <w:rFonts w:ascii="Roman Cyrillic" w:eastAsia="Times New Roman" w:hAnsi="Roman Cyrillic" w:cs="Roman Cyrillic"/>
          <w:kern w:val="0"/>
          <w:sz w:val="28"/>
          <w:szCs w:val="28"/>
          <w:lang w:eastAsia="ru-RU"/>
        </w:rPr>
        <w:t>“</w:t>
      </w:r>
      <w:r w:rsidRPr="003F43D0">
        <w:rPr>
          <w:rFonts w:ascii="Times New Roman" w:eastAsia="Times New Roman" w:hAnsi="Times New Roman" w:cs="Times New Roman"/>
          <w:kern w:val="0"/>
          <w:sz w:val="28"/>
          <w:szCs w:val="28"/>
          <w:lang w:val="uk-UA" w:eastAsia="ru-RU"/>
        </w:rPr>
        <w:t>Кобза</w:t>
      </w:r>
      <w:r w:rsidRPr="003F43D0">
        <w:rPr>
          <w:rFonts w:ascii="Roman Cyrillic" w:eastAsia="Times New Roman" w:hAnsi="Roman Cyrillic" w:cs="Roman Cyrillic"/>
          <w:kern w:val="0"/>
          <w:sz w:val="28"/>
          <w:szCs w:val="28"/>
          <w:lang w:eastAsia="ru-RU"/>
        </w:rPr>
        <w:t>”</w:t>
      </w:r>
      <w:r w:rsidRPr="003F43D0">
        <w:rPr>
          <w:rFonts w:ascii="Times New Roman" w:eastAsia="Times New Roman" w:hAnsi="Times New Roman" w:cs="Times New Roman"/>
          <w:kern w:val="0"/>
          <w:sz w:val="28"/>
          <w:szCs w:val="28"/>
          <w:lang w:val="uk-UA" w:eastAsia="ru-RU"/>
        </w:rPr>
        <w:t>, 1994. – С. 138.</w:t>
      </w:r>
    </w:p>
    <w:p w14:paraId="095EE468"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54. Демуцький, П. Ліра і її мотиви / П. Демуцький. – К., 1903. – С. 9.</w:t>
      </w:r>
    </w:p>
    <w:p w14:paraId="186D2F05"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eastAsia="ru-RU"/>
        </w:rPr>
        <w:t>55. Долгов, М. О. Традиції та видозміни в кобзарстві Придніпров</w:t>
      </w:r>
      <w:r w:rsidRPr="003F43D0">
        <w:rPr>
          <w:rFonts w:ascii="Times New Roman" w:eastAsia="Times New Roman" w:hAnsi="Times New Roman" w:cs="Times New Roman"/>
          <w:kern w:val="0"/>
          <w:sz w:val="28"/>
          <w:szCs w:val="28"/>
          <w:lang w:val="uk-UA" w:eastAsia="ru-RU"/>
        </w:rPr>
        <w:t>’</w:t>
      </w:r>
      <w:r w:rsidRPr="003F43D0">
        <w:rPr>
          <w:rFonts w:ascii="Times New Roman" w:eastAsia="Times New Roman" w:hAnsi="Times New Roman" w:cs="Times New Roman"/>
          <w:kern w:val="0"/>
          <w:sz w:val="28"/>
          <w:szCs w:val="28"/>
          <w:lang w:eastAsia="ru-RU"/>
        </w:rPr>
        <w:t>я ХХ ст. Автореферат дисертації на здобуття вченого ступеню кандидата філологічних наук, Київський університет ім. Т. Шевченка, 1998. – 18 с.</w:t>
      </w:r>
    </w:p>
    <w:p w14:paraId="2FB18000"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xml:space="preserve">56. </w:t>
      </w:r>
      <w:r w:rsidRPr="003F43D0">
        <w:rPr>
          <w:rFonts w:ascii="Times New Roman" w:eastAsia="Times New Roman" w:hAnsi="Times New Roman" w:cs="Times New Roman"/>
          <w:kern w:val="0"/>
          <w:sz w:val="28"/>
          <w:szCs w:val="28"/>
          <w:lang w:eastAsia="ru-RU"/>
        </w:rPr>
        <w:t>Доманицкий, В. Кобзари и лирники К</w:t>
      </w:r>
      <w:r w:rsidRPr="003F43D0">
        <w:rPr>
          <w:rFonts w:ascii="Times New Roman" w:eastAsia="Times New Roman" w:hAnsi="Times New Roman" w:cs="Times New Roman"/>
          <w:kern w:val="0"/>
          <w:sz w:val="28"/>
          <w:szCs w:val="28"/>
          <w:lang w:val="uk-UA" w:eastAsia="ru-RU"/>
        </w:rPr>
        <w:t>ієвской губернии / В. Доманицкий. – К., 1903. – С. 15.</w:t>
      </w:r>
    </w:p>
    <w:p w14:paraId="478847C8" w14:textId="4A330CD1"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Roman Cyrillic" w:eastAsia="Times New Roman" w:hAnsi="Roman Cyrillic" w:cs="Roman Cyrillic"/>
          <w:noProof/>
          <w:kern w:val="0"/>
          <w:sz w:val="24"/>
          <w:szCs w:val="24"/>
          <w:lang w:eastAsia="ru-RU"/>
        </w:rPr>
        <w:lastRenderedPageBreak/>
        <mc:AlternateContent>
          <mc:Choice Requires="wps">
            <w:drawing>
              <wp:anchor distT="0" distB="0" distL="114300" distR="114300" simplePos="0" relativeHeight="251667456" behindDoc="0" locked="0" layoutInCell="1" allowOverlap="1" wp14:anchorId="5992DA90" wp14:editId="2504F4E0">
                <wp:simplePos x="0" y="0"/>
                <wp:positionH relativeFrom="column">
                  <wp:posOffset>5458460</wp:posOffset>
                </wp:positionH>
                <wp:positionV relativeFrom="paragraph">
                  <wp:posOffset>917575</wp:posOffset>
                </wp:positionV>
                <wp:extent cx="381000" cy="304800"/>
                <wp:effectExtent l="3810" t="2540" r="0" b="0"/>
                <wp:wrapNone/>
                <wp:docPr id="34"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8D4C91" w14:textId="77777777" w:rsidR="003F43D0" w:rsidRDefault="003F43D0" w:rsidP="003F43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2DA90" id="Надпись 34" o:spid="_x0000_s1028" type="#_x0000_t202" style="position:absolute;left:0;text-align:left;margin-left:429.8pt;margin-top:72.25pt;width:30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" stroked="f">
                <v:textbox>
                  <w:txbxContent>
                    <w:p w14:paraId="518D4C91" w14:textId="77777777" w:rsidR="003F43D0" w:rsidRDefault="003F43D0" w:rsidP="003F43D0"/>
                  </w:txbxContent>
                </v:textbox>
              </v:shape>
            </w:pict>
          </mc:Fallback>
        </mc:AlternateContent>
      </w:r>
      <w:r w:rsidRPr="003F43D0">
        <w:rPr>
          <w:rFonts w:ascii="Times New Roman" w:eastAsia="Times New Roman" w:hAnsi="Times New Roman" w:cs="Times New Roman"/>
          <w:kern w:val="0"/>
          <w:sz w:val="28"/>
          <w:szCs w:val="28"/>
          <w:lang w:val="uk-UA" w:eastAsia="ru-RU"/>
        </w:rPr>
        <w:t xml:space="preserve">57. Дубас, О. І. Становлення та розвиток кобзарських шкіл в Україні ( </w:t>
      </w:r>
      <w:r w:rsidRPr="003F43D0">
        <w:rPr>
          <w:rFonts w:ascii="Times New Roman" w:eastAsia="Times New Roman" w:hAnsi="Times New Roman" w:cs="Times New Roman"/>
          <w:kern w:val="0"/>
          <w:sz w:val="28"/>
          <w:szCs w:val="28"/>
          <w:lang w:val="en-US" w:eastAsia="ru-RU"/>
        </w:rPr>
        <w:t xml:space="preserve">XVII - </w:t>
      </w:r>
      <w:r w:rsidRPr="003F43D0">
        <w:rPr>
          <w:rFonts w:ascii="Times New Roman" w:eastAsia="Times New Roman" w:hAnsi="Times New Roman" w:cs="Times New Roman"/>
          <w:kern w:val="0"/>
          <w:sz w:val="28"/>
          <w:szCs w:val="28"/>
          <w:lang w:val="uk-UA" w:eastAsia="ru-RU"/>
        </w:rPr>
        <w:t>перша половина ХХ століття). Автореферат дисертації на здобуття наукового ступеня кандидата мистецтвознавства / О. Дубас.– Київ, 2002. – 20 с.</w:t>
      </w:r>
    </w:p>
    <w:p w14:paraId="52369DF2"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58. Дутчак, В. Г. Розвиток професійних засад бандурного мистецтва 1970-1990 років. Творчість і виконавство. Автореферат дисертації на здобуття наукового ступеня кандидата мистецтвознавства / В.  Дутчак. – Київ, 1996. – 24 с.</w:t>
      </w:r>
    </w:p>
    <w:p w14:paraId="14562209"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59. ДІА у Львові. Ф. 688. – Оп. 1. – Од. зб. 191.– 247 с.</w:t>
      </w:r>
    </w:p>
    <w:p w14:paraId="476473EF"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60. ДІА у Львові. Ф. 688. – Оп. 1– Од. зб. 192. – 328 с.</w:t>
      </w:r>
    </w:p>
    <w:p w14:paraId="73C0684B"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eastAsia="ru-RU"/>
        </w:rPr>
        <w:t>61. Д</w:t>
      </w:r>
      <w:r w:rsidRPr="003F43D0">
        <w:rPr>
          <w:rFonts w:ascii="Times New Roman" w:eastAsia="Times New Roman" w:hAnsi="Times New Roman" w:cs="Times New Roman"/>
          <w:kern w:val="0"/>
          <w:sz w:val="28"/>
          <w:szCs w:val="28"/>
          <w:lang w:val="uk-UA" w:eastAsia="ru-RU"/>
        </w:rPr>
        <w:t>І</w:t>
      </w:r>
      <w:r w:rsidRPr="003F43D0">
        <w:rPr>
          <w:rFonts w:ascii="Times New Roman" w:eastAsia="Times New Roman" w:hAnsi="Times New Roman" w:cs="Times New Roman"/>
          <w:kern w:val="0"/>
          <w:sz w:val="28"/>
          <w:szCs w:val="28"/>
          <w:lang w:eastAsia="ru-RU"/>
        </w:rPr>
        <w:t xml:space="preserve">А у Львові. Ф. 688. – Оп. 1. – Од. зб. 268. – С. 1-3. </w:t>
      </w:r>
    </w:p>
    <w:p w14:paraId="376E0899"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62. Евреинов, Н. История телесных наказаний в России / Н. Евреинов.– Х.: Прогресс ЛТД, 1994. – С. 19.</w:t>
      </w:r>
    </w:p>
    <w:p w14:paraId="134C9918"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xml:space="preserve">63. Ємець, В. К. У золоте 50-річчя на службі України. Про козаків -бандурників / В. Ємець. – Голливуд. – 1961. – 381 с. </w:t>
      </w:r>
      <w:r w:rsidRPr="003F43D0">
        <w:rPr>
          <w:rFonts w:ascii="Times New Roman" w:eastAsia="Times New Roman" w:hAnsi="Times New Roman" w:cs="Times New Roman"/>
          <w:kern w:val="0"/>
          <w:sz w:val="28"/>
          <w:szCs w:val="28"/>
          <w:lang w:val="uk-UA" w:eastAsia="ru-RU"/>
        </w:rPr>
        <w:tab/>
      </w:r>
    </w:p>
    <w:p w14:paraId="7C99FA71"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en-US" w:eastAsia="ru-RU"/>
        </w:rPr>
      </w:pPr>
      <w:r w:rsidRPr="003F43D0">
        <w:rPr>
          <w:rFonts w:ascii="Times New Roman" w:eastAsia="Times New Roman" w:hAnsi="Times New Roman" w:cs="Times New Roman"/>
          <w:kern w:val="0"/>
          <w:sz w:val="28"/>
          <w:szCs w:val="28"/>
          <w:lang w:val="uk-UA" w:eastAsia="ru-RU"/>
        </w:rPr>
        <w:t>64. Ємець, В. К. Кобза та кобзарі / В. Ємець – Берлін, 1923. – С. 21</w:t>
      </w:r>
      <w:r w:rsidRPr="003F43D0">
        <w:rPr>
          <w:rFonts w:ascii="Times New Roman" w:eastAsia="Times New Roman" w:hAnsi="Times New Roman" w:cs="Times New Roman"/>
          <w:i/>
          <w:iCs/>
          <w:kern w:val="0"/>
          <w:sz w:val="28"/>
          <w:szCs w:val="28"/>
          <w:lang w:val="uk-UA" w:eastAsia="ru-RU"/>
        </w:rPr>
        <w:t>.</w:t>
      </w:r>
    </w:p>
    <w:p w14:paraId="3A29C141"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eastAsia="ru-RU"/>
        </w:rPr>
      </w:pPr>
      <w:r w:rsidRPr="003F43D0">
        <w:rPr>
          <w:rFonts w:ascii="Times New Roman" w:eastAsia="Times New Roman" w:hAnsi="Times New Roman" w:cs="Times New Roman"/>
          <w:kern w:val="0"/>
          <w:sz w:val="28"/>
          <w:szCs w:val="28"/>
          <w:lang w:val="uk-UA" w:eastAsia="ru-RU"/>
        </w:rPr>
        <w:t>65. Єфименко, П. Шпитали в Малороссие / П. Є</w:t>
      </w:r>
      <w:r w:rsidRPr="003F43D0">
        <w:rPr>
          <w:rFonts w:ascii="Times New Roman" w:eastAsia="Times New Roman" w:hAnsi="Times New Roman" w:cs="Times New Roman"/>
          <w:kern w:val="0"/>
          <w:sz w:val="28"/>
          <w:szCs w:val="28"/>
          <w:lang w:eastAsia="ru-RU"/>
        </w:rPr>
        <w:t xml:space="preserve">фименко // </w:t>
      </w:r>
      <w:r w:rsidRPr="003F43D0">
        <w:rPr>
          <w:rFonts w:ascii="Times New Roman" w:eastAsia="Times New Roman" w:hAnsi="Times New Roman" w:cs="Times New Roman"/>
          <w:kern w:val="0"/>
          <w:sz w:val="28"/>
          <w:szCs w:val="28"/>
          <w:lang w:val="uk-UA" w:eastAsia="ru-RU"/>
        </w:rPr>
        <w:t xml:space="preserve">Кієвская старина. – 1883. – Т. </w:t>
      </w:r>
      <w:r w:rsidRPr="003F43D0">
        <w:rPr>
          <w:rFonts w:ascii="Times New Roman" w:eastAsia="Times New Roman" w:hAnsi="Times New Roman" w:cs="Times New Roman"/>
          <w:kern w:val="0"/>
          <w:sz w:val="28"/>
          <w:szCs w:val="28"/>
          <w:lang w:val="en-US" w:eastAsia="ru-RU"/>
        </w:rPr>
        <w:t>V</w:t>
      </w:r>
      <w:r w:rsidRPr="003F43D0">
        <w:rPr>
          <w:rFonts w:ascii="Times New Roman" w:eastAsia="Times New Roman" w:hAnsi="Times New Roman" w:cs="Times New Roman"/>
          <w:kern w:val="0"/>
          <w:sz w:val="28"/>
          <w:szCs w:val="28"/>
          <w:lang w:val="uk-UA" w:eastAsia="ru-RU"/>
        </w:rPr>
        <w:t xml:space="preserve">. – С. 722. </w:t>
      </w:r>
    </w:p>
    <w:p w14:paraId="6EE7AC5C"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i/>
          <w:iCs/>
          <w:kern w:val="0"/>
          <w:sz w:val="28"/>
          <w:szCs w:val="28"/>
          <w:lang w:val="uk-UA" w:eastAsia="ru-RU"/>
        </w:rPr>
      </w:pPr>
      <w:r w:rsidRPr="003F43D0">
        <w:rPr>
          <w:rFonts w:ascii="Times New Roman" w:eastAsia="Times New Roman" w:hAnsi="Times New Roman" w:cs="Times New Roman"/>
          <w:kern w:val="0"/>
          <w:sz w:val="28"/>
          <w:szCs w:val="28"/>
          <w:lang w:val="uk-UA" w:eastAsia="ru-RU"/>
        </w:rPr>
        <w:t>66. Єфименко, П. Братства и союз</w:t>
      </w:r>
      <w:r w:rsidRPr="003F43D0">
        <w:rPr>
          <w:rFonts w:ascii="Times New Roman" w:eastAsia="Times New Roman" w:hAnsi="Times New Roman" w:cs="Times New Roman"/>
          <w:kern w:val="0"/>
          <w:sz w:val="28"/>
          <w:szCs w:val="28"/>
          <w:lang w:eastAsia="ru-RU"/>
        </w:rPr>
        <w:t>ы нищих</w:t>
      </w:r>
      <w:r w:rsidRPr="003F43D0">
        <w:rPr>
          <w:rFonts w:ascii="Times New Roman" w:eastAsia="Times New Roman" w:hAnsi="Times New Roman" w:cs="Times New Roman"/>
          <w:kern w:val="0"/>
          <w:sz w:val="28"/>
          <w:szCs w:val="28"/>
          <w:lang w:val="uk-UA" w:eastAsia="ru-RU"/>
        </w:rPr>
        <w:t xml:space="preserve"> / П. Є</w:t>
      </w:r>
      <w:r w:rsidRPr="003F43D0">
        <w:rPr>
          <w:rFonts w:ascii="Times New Roman" w:eastAsia="Times New Roman" w:hAnsi="Times New Roman" w:cs="Times New Roman"/>
          <w:kern w:val="0"/>
          <w:sz w:val="28"/>
          <w:szCs w:val="28"/>
          <w:lang w:eastAsia="ru-RU"/>
        </w:rPr>
        <w:t xml:space="preserve">фименко // </w:t>
      </w:r>
      <w:r w:rsidRPr="003F43D0">
        <w:rPr>
          <w:rFonts w:ascii="Times New Roman" w:eastAsia="Times New Roman" w:hAnsi="Times New Roman" w:cs="Times New Roman"/>
          <w:kern w:val="0"/>
          <w:sz w:val="28"/>
          <w:szCs w:val="28"/>
          <w:lang w:val="uk-UA" w:eastAsia="ru-RU"/>
        </w:rPr>
        <w:t>Кієвская старина. – 1883. – Т. VII. – С. 312-317.</w:t>
      </w:r>
    </w:p>
    <w:p w14:paraId="48CC25C8"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i/>
          <w:iCs/>
          <w:kern w:val="0"/>
          <w:sz w:val="28"/>
          <w:szCs w:val="28"/>
          <w:lang w:val="uk-UA" w:eastAsia="ru-RU"/>
        </w:rPr>
      </w:pPr>
      <w:r w:rsidRPr="003F43D0">
        <w:rPr>
          <w:rFonts w:ascii="Times New Roman" w:eastAsia="Times New Roman" w:hAnsi="Times New Roman" w:cs="Times New Roman"/>
          <w:kern w:val="0"/>
          <w:sz w:val="28"/>
          <w:szCs w:val="28"/>
          <w:lang w:val="uk-UA" w:eastAsia="ru-RU"/>
        </w:rPr>
        <w:t>67. Жеплинський, Б. М. Коротка історія кобзарства в Україні / Б.  Жеплинський. – Львів: Край. – 2000. – 196 с.</w:t>
      </w:r>
    </w:p>
    <w:p w14:paraId="5AD233E9"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xml:space="preserve">68. Жеплинський, Б. М. Реєстр народних співців, які були знищені у 30-х роках або доля яких невідома / Б.Жеплинський //Українська культура. – 1992. – № 6 – С. 26-27. </w:t>
      </w:r>
    </w:p>
    <w:p w14:paraId="4D1E4BB5"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xml:space="preserve">69. </w:t>
      </w:r>
      <w:r w:rsidRPr="003F43D0">
        <w:rPr>
          <w:rFonts w:ascii="Times New Roman" w:eastAsia="Times New Roman" w:hAnsi="Times New Roman" w:cs="Times New Roman"/>
          <w:kern w:val="0"/>
          <w:sz w:val="28"/>
          <w:szCs w:val="28"/>
          <w:lang w:eastAsia="ru-RU"/>
        </w:rPr>
        <w:t>Житецький</w:t>
      </w:r>
      <w:r w:rsidRPr="003F43D0">
        <w:rPr>
          <w:rFonts w:ascii="Times New Roman" w:eastAsia="Times New Roman" w:hAnsi="Times New Roman" w:cs="Times New Roman"/>
          <w:kern w:val="0"/>
          <w:sz w:val="28"/>
          <w:szCs w:val="28"/>
          <w:lang w:val="uk-UA" w:eastAsia="ru-RU"/>
        </w:rPr>
        <w:t>,</w:t>
      </w:r>
      <w:r w:rsidRPr="003F43D0">
        <w:rPr>
          <w:rFonts w:ascii="Times New Roman" w:eastAsia="Times New Roman" w:hAnsi="Times New Roman" w:cs="Times New Roman"/>
          <w:kern w:val="0"/>
          <w:sz w:val="28"/>
          <w:szCs w:val="28"/>
          <w:lang w:eastAsia="ru-RU"/>
        </w:rPr>
        <w:t xml:space="preserve"> П. Про українські народні думи / П. Житецький. – К.: Друкарь, 1919.</w:t>
      </w:r>
      <w:r w:rsidRPr="003F43D0">
        <w:rPr>
          <w:rFonts w:ascii="Times New Roman" w:eastAsia="Times New Roman" w:hAnsi="Times New Roman" w:cs="Times New Roman"/>
          <w:kern w:val="0"/>
          <w:sz w:val="28"/>
          <w:szCs w:val="28"/>
          <w:lang w:val="uk-UA" w:eastAsia="ru-RU"/>
        </w:rPr>
        <w:t>– 117 с.</w:t>
      </w:r>
    </w:p>
    <w:p w14:paraId="1E4B4555"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xml:space="preserve">70. </w:t>
      </w:r>
      <w:r w:rsidRPr="003F43D0">
        <w:rPr>
          <w:rFonts w:ascii="Times New Roman" w:eastAsia="Times New Roman" w:hAnsi="Times New Roman" w:cs="Times New Roman"/>
          <w:kern w:val="0"/>
          <w:sz w:val="28"/>
          <w:szCs w:val="28"/>
          <w:lang w:val="en-US" w:eastAsia="ru-RU"/>
        </w:rPr>
        <w:t>Zguta, R. Russian minstrels. A History of the Skomorokhi / Russel  Zguta. – Clarendon Press. Oxford. – 1978. – 160 p.</w:t>
      </w:r>
    </w:p>
    <w:p w14:paraId="48AF9AE8"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en-US" w:eastAsia="ru-RU"/>
        </w:rPr>
      </w:pPr>
      <w:r w:rsidRPr="003F43D0">
        <w:rPr>
          <w:rFonts w:ascii="Times New Roman" w:eastAsia="Times New Roman" w:hAnsi="Times New Roman" w:cs="Times New Roman"/>
          <w:kern w:val="0"/>
          <w:sz w:val="28"/>
          <w:szCs w:val="28"/>
          <w:lang w:val="uk-UA" w:eastAsia="ru-RU"/>
        </w:rPr>
        <w:t xml:space="preserve">71. </w:t>
      </w:r>
      <w:r w:rsidRPr="003F43D0">
        <w:rPr>
          <w:rFonts w:ascii="Times New Roman" w:eastAsia="Times New Roman" w:hAnsi="Times New Roman" w:cs="Times New Roman"/>
          <w:kern w:val="0"/>
          <w:sz w:val="28"/>
          <w:szCs w:val="28"/>
          <w:lang w:eastAsia="ru-RU"/>
        </w:rPr>
        <w:t>Иванов, К. А. Трубадуры, труверы и миннезингеры / К. Иванов. – СПб.: Петербургский учебный магазин, 1901. – 356 с.</w:t>
      </w:r>
    </w:p>
    <w:p w14:paraId="13D685A2"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72. Ільченко, Г. З кобзою за плечима / Г. Ільченко. – Х.: Просвіта. 2000. – С. 48-49.</w:t>
      </w:r>
    </w:p>
    <w:p w14:paraId="27D1590A"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en-US" w:eastAsia="ru-RU"/>
        </w:rPr>
      </w:pPr>
      <w:r w:rsidRPr="003F43D0">
        <w:rPr>
          <w:rFonts w:ascii="Times New Roman" w:eastAsia="Times New Roman" w:hAnsi="Times New Roman" w:cs="Times New Roman"/>
          <w:kern w:val="0"/>
          <w:sz w:val="28"/>
          <w:szCs w:val="28"/>
          <w:lang w:val="uk-UA" w:eastAsia="ru-RU"/>
        </w:rPr>
        <w:t>73. ІМФЕ. Ф. 2. – Од. зб. 35. – С. 114 зв.</w:t>
      </w:r>
    </w:p>
    <w:p w14:paraId="2551AF86"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74. ІМФЕ. Ф. 2. – Од. зб. 152. – С. 5.</w:t>
      </w:r>
    </w:p>
    <w:p w14:paraId="49C767D1"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75. ІМФЕ. Ф. 3-6. – Од. зб. 376. – С. 103.</w:t>
      </w:r>
    </w:p>
    <w:p w14:paraId="01E6A95A"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xml:space="preserve">76. ІМФЕ. Ф. 6-2. – Од. зб. 23 (2). – С. 36. </w:t>
      </w:r>
    </w:p>
    <w:p w14:paraId="08FB8ECE"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77. ІМФЕ. Ф. 6-2. – Од. зб. 90-91. – С. 31.</w:t>
      </w:r>
    </w:p>
    <w:p w14:paraId="35A235A7"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xml:space="preserve">78. ІМФЕ. Ф. 6-4. – Од. зб. 4. – С. 30. </w:t>
      </w:r>
    </w:p>
    <w:p w14:paraId="2AF116B6"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79. ІМФЕ. Ф. 8-3. – Од. зб. 2. – С. 30.</w:t>
      </w:r>
    </w:p>
    <w:p w14:paraId="7E010082"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80. ІМФЕ. – Ф. 8 -КЗ. – Од. зб. 3. – С. 139.</w:t>
      </w:r>
    </w:p>
    <w:p w14:paraId="077D6481"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eastAsia="ru-RU"/>
        </w:rPr>
        <w:t xml:space="preserve">81. </w:t>
      </w:r>
      <w:r w:rsidRPr="003F43D0">
        <w:rPr>
          <w:rFonts w:ascii="Times New Roman" w:eastAsia="Times New Roman" w:hAnsi="Times New Roman" w:cs="Times New Roman"/>
          <w:kern w:val="0"/>
          <w:sz w:val="28"/>
          <w:szCs w:val="28"/>
          <w:lang w:val="uk-UA" w:eastAsia="ru-RU"/>
        </w:rPr>
        <w:t>ІМФЕ. Ф. 8-4. – Од. зб. 310. – С. 13-14.</w:t>
      </w:r>
    </w:p>
    <w:p w14:paraId="70856447"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82.  ІМФЕ. Ф. 8-4. – Од. зб. 336. – 171 с.</w:t>
      </w:r>
    </w:p>
    <w:p w14:paraId="4864F992"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83. ІМФЕ. Ф. 8-4. – Од. зб. 338. – 122 c.</w:t>
      </w:r>
    </w:p>
    <w:p w14:paraId="64C72097"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84. ІМФЕ. Ф. 8-4. – Од. зб. 339. – С. 36.</w:t>
      </w:r>
    </w:p>
    <w:p w14:paraId="463A36CB"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lastRenderedPageBreak/>
        <w:t xml:space="preserve">85. ІМФЕ. Ф. 8-5. – Од. зб. 614. – С. 5. </w:t>
      </w:r>
    </w:p>
    <w:p w14:paraId="4254DFD7"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86. ІМФЕ. Ф. 11-3. – Од. зб. 95. – С. 24-24 зв.</w:t>
      </w:r>
    </w:p>
    <w:p w14:paraId="4D1C09A1"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87. ІМФЕ. Ф. 11-3. – Од. зб. 99. – С. 8 зв.</w:t>
      </w:r>
    </w:p>
    <w:p w14:paraId="47AA4D1D" w14:textId="42B88960"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Roman Cyrillic" w:eastAsia="Times New Roman" w:hAnsi="Roman Cyrillic" w:cs="Roman Cyrillic"/>
          <w:noProof/>
          <w:kern w:val="0"/>
          <w:sz w:val="24"/>
          <w:szCs w:val="24"/>
          <w:lang w:eastAsia="ru-RU"/>
        </w:rPr>
        <mc:AlternateContent>
          <mc:Choice Requires="wps">
            <w:drawing>
              <wp:anchor distT="0" distB="0" distL="114300" distR="114300" simplePos="0" relativeHeight="251666432" behindDoc="0" locked="0" layoutInCell="1" allowOverlap="1" wp14:anchorId="71D7B461" wp14:editId="6736F742">
                <wp:simplePos x="0" y="0"/>
                <wp:positionH relativeFrom="column">
                  <wp:posOffset>5458460</wp:posOffset>
                </wp:positionH>
                <wp:positionV relativeFrom="paragraph">
                  <wp:posOffset>306705</wp:posOffset>
                </wp:positionV>
                <wp:extent cx="381000" cy="304800"/>
                <wp:effectExtent l="3810" t="2540" r="0" b="0"/>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BF445F" w14:textId="77777777" w:rsidR="003F43D0" w:rsidRDefault="003F43D0" w:rsidP="003F43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7B461" id="Надпись 33" o:spid="_x0000_s1029" type="#_x0000_t202" style="position:absolute;left:0;text-align:left;margin-left:429.8pt;margin-top:24.15pt;width:30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" stroked="f">
                <v:textbox>
                  <w:txbxContent>
                    <w:p w14:paraId="34BF445F" w14:textId="77777777" w:rsidR="003F43D0" w:rsidRDefault="003F43D0" w:rsidP="003F43D0"/>
                  </w:txbxContent>
                </v:textbox>
              </v:shape>
            </w:pict>
          </mc:Fallback>
        </mc:AlternateContent>
      </w:r>
      <w:r w:rsidRPr="003F43D0">
        <w:rPr>
          <w:rFonts w:ascii="Times New Roman" w:eastAsia="Times New Roman" w:hAnsi="Times New Roman" w:cs="Times New Roman"/>
          <w:kern w:val="0"/>
          <w:sz w:val="28"/>
          <w:szCs w:val="28"/>
          <w:lang w:val="uk-UA" w:eastAsia="ru-RU"/>
        </w:rPr>
        <w:t>88. ІМФЕ. Ф. 11-3. – Од. зб. 241. – С. 12.</w:t>
      </w:r>
    </w:p>
    <w:p w14:paraId="6B5D3364"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89. ІМФЕ. Ф. 11-4. – Од. зб. 336. – С. 62.</w:t>
      </w:r>
    </w:p>
    <w:p w14:paraId="718965B5"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b/>
          <w:bCs/>
          <w:i/>
          <w:iCs/>
          <w:kern w:val="0"/>
          <w:sz w:val="28"/>
          <w:szCs w:val="28"/>
          <w:lang w:val="uk-UA" w:eastAsia="ru-RU"/>
        </w:rPr>
      </w:pPr>
      <w:r w:rsidRPr="003F43D0">
        <w:rPr>
          <w:rFonts w:ascii="Times New Roman" w:eastAsia="Times New Roman" w:hAnsi="Times New Roman" w:cs="Times New Roman"/>
          <w:kern w:val="0"/>
          <w:sz w:val="28"/>
          <w:szCs w:val="28"/>
          <w:lang w:val="uk-UA" w:eastAsia="ru-RU"/>
        </w:rPr>
        <w:t>90. ІМФЕ. Ф. 11-4. – Од. зб. 590. – 8 с.</w:t>
      </w:r>
    </w:p>
    <w:p w14:paraId="3F0FBDA0"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91. ІМФЕ. Ф. 11-4. – Од. зб. 591. – С. 1-10.</w:t>
      </w:r>
    </w:p>
    <w:p w14:paraId="59EA7A1E"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92. ІМФЕ. Ф. 11-4. Од. зб. 592. – С. 38 зв.</w:t>
      </w:r>
    </w:p>
    <w:p w14:paraId="135BA652"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xml:space="preserve">93. ІМФЕ. Ф. 11-4. – Од. зб. 594. – 4 с. </w:t>
      </w:r>
    </w:p>
    <w:p w14:paraId="3E084DF6"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94. ІМФЕ. Ф. 11-4. – Од. зб. 723. – С. 17.</w:t>
      </w:r>
    </w:p>
    <w:p w14:paraId="5FA3BCB8"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95. ІМФЕ. Ф. 11-4. – Од. зб. 725. – С. 125.</w:t>
      </w:r>
    </w:p>
    <w:p w14:paraId="278BBD55"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96. ІМФЕ. Ф. 11-4. – Од. зб. 739.– 497 с.</w:t>
      </w:r>
    </w:p>
    <w:p w14:paraId="36EB1B3B"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97. ІМФЕ. Ф. 11-4. – Од. зб. 755.– 302 с.</w:t>
      </w:r>
    </w:p>
    <w:p w14:paraId="7480667F"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98. ІМФЕ. Ф. 11-4. – Од. зб. 767. – С. 13.</w:t>
      </w:r>
    </w:p>
    <w:p w14:paraId="7CE8FB96" w14:textId="77777777" w:rsidR="003F43D0" w:rsidRPr="003F43D0" w:rsidRDefault="003F43D0" w:rsidP="003F43D0">
      <w:pPr>
        <w:widowControl/>
        <w:tabs>
          <w:tab w:val="clear" w:pos="709"/>
          <w:tab w:val="left" w:pos="8931"/>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99. ІМФЕ. Ф. 11-4. – Од. зб. 775. – С. 114.</w:t>
      </w:r>
    </w:p>
    <w:p w14:paraId="1108A79A"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b/>
          <w:bCs/>
          <w:i/>
          <w:iCs/>
          <w:kern w:val="0"/>
          <w:sz w:val="28"/>
          <w:szCs w:val="28"/>
          <w:lang w:val="uk-UA" w:eastAsia="ru-RU"/>
        </w:rPr>
      </w:pPr>
      <w:r w:rsidRPr="003F43D0">
        <w:rPr>
          <w:rFonts w:ascii="Times New Roman" w:eastAsia="Times New Roman" w:hAnsi="Times New Roman" w:cs="Times New Roman"/>
          <w:kern w:val="0"/>
          <w:sz w:val="28"/>
          <w:szCs w:val="28"/>
          <w:lang w:val="uk-UA" w:eastAsia="ru-RU"/>
        </w:rPr>
        <w:t>100. ІМФЕ. Ф. 11-4. – Од. зб. 810. – 16 с.</w:t>
      </w:r>
    </w:p>
    <w:p w14:paraId="14126709"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xml:space="preserve">101. ІМФЕ. Ф. 11-4. – Од. зб. 913. – С. 1-2. </w:t>
      </w:r>
    </w:p>
    <w:p w14:paraId="21077E91"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102. ІМФЕ. Ф. 11-4. – Од. зб. 940. – 13 с.</w:t>
      </w:r>
    </w:p>
    <w:p w14:paraId="378F404A"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103. ІМФЕ. Ф. 11-4. – Од. зб. 941. – С. 13.</w:t>
      </w:r>
    </w:p>
    <w:p w14:paraId="0DA238E4"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104. ІМФЕ. Ф. 11-4. – Од. зб. 954. – С. 4зв.-5 зв.</w:t>
      </w:r>
    </w:p>
    <w:p w14:paraId="236D4CC9"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105. ІМФЕ. Ф. 14-К1. – Од. зб. 1. – С. 3, С. 5, С. 28.</w:t>
      </w:r>
    </w:p>
    <w:p w14:paraId="33277936"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106. ІМФЕ. Ф. 14-К1. – Од. зб. 2. – С. 3.</w:t>
      </w:r>
    </w:p>
    <w:p w14:paraId="0C61DD52"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en-US" w:eastAsia="ru-RU"/>
        </w:rPr>
      </w:pPr>
      <w:r w:rsidRPr="003F43D0">
        <w:rPr>
          <w:rFonts w:ascii="Times New Roman" w:eastAsia="Times New Roman" w:hAnsi="Times New Roman" w:cs="Times New Roman"/>
          <w:kern w:val="0"/>
          <w:sz w:val="28"/>
          <w:szCs w:val="28"/>
          <w:lang w:val="uk-UA" w:eastAsia="ru-RU"/>
        </w:rPr>
        <w:t>107. ІМФЕ. Ф. 14-К1. – Од. зб. 8. – С. 3.</w:t>
      </w:r>
    </w:p>
    <w:p w14:paraId="217437F5"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eastAsia="ru-RU"/>
        </w:rPr>
        <w:t xml:space="preserve">108. ІМФЕ. Ф. 14-2. – Од. зб. 353-353а. – С. 19. </w:t>
      </w:r>
    </w:p>
    <w:p w14:paraId="02936915"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109. ІМФЕ. Ф. 14-8. – Од. зб. 608. – С. 5.</w:t>
      </w:r>
    </w:p>
    <w:p w14:paraId="6C32EB25"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110. ІМФЕ. Ф. 14-8. – Од. зб. 609. – С. 13.</w:t>
      </w:r>
    </w:p>
    <w:p w14:paraId="7873E433"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111. ІМФЕ. Ф. 14-8. – Од. зб. 623. – С. 28.</w:t>
      </w:r>
    </w:p>
    <w:p w14:paraId="11066FBE"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eastAsia="ru-RU"/>
        </w:rPr>
      </w:pPr>
      <w:r w:rsidRPr="003F43D0">
        <w:rPr>
          <w:rFonts w:ascii="Times New Roman" w:eastAsia="Times New Roman" w:hAnsi="Times New Roman" w:cs="Times New Roman"/>
          <w:kern w:val="0"/>
          <w:sz w:val="28"/>
          <w:szCs w:val="28"/>
          <w:lang w:eastAsia="ru-RU"/>
        </w:rPr>
        <w:t xml:space="preserve">112. Имханицкий, М. И. История исполнительства на русских народніх инструментах / М. Имханицкий. – М., 2002. – 351 с. </w:t>
      </w:r>
    </w:p>
    <w:p w14:paraId="3EF97F33"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eastAsia="ru-RU"/>
        </w:rPr>
      </w:pPr>
      <w:r w:rsidRPr="003F43D0">
        <w:rPr>
          <w:rFonts w:ascii="Times New Roman" w:eastAsia="Times New Roman" w:hAnsi="Times New Roman" w:cs="Times New Roman"/>
          <w:kern w:val="0"/>
          <w:sz w:val="28"/>
          <w:szCs w:val="28"/>
          <w:lang w:val="uk-UA" w:eastAsia="ru-RU"/>
        </w:rPr>
        <w:t>113. Історія міст і сіл УРСР. Сумська область / Головна редакція УРЄ. – К., 1973. – С. 180.</w:t>
      </w:r>
    </w:p>
    <w:p w14:paraId="0491A3B1"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en-US" w:eastAsia="ru-RU"/>
        </w:rPr>
      </w:pPr>
      <w:r w:rsidRPr="003F43D0">
        <w:rPr>
          <w:rFonts w:ascii="Times New Roman" w:eastAsia="Times New Roman" w:hAnsi="Times New Roman" w:cs="Times New Roman"/>
          <w:kern w:val="0"/>
          <w:sz w:val="28"/>
          <w:szCs w:val="28"/>
          <w:lang w:val="en-US" w:eastAsia="ru-RU"/>
        </w:rPr>
        <w:t>114. История городов и сел Украинской ССР. Харьковская область / Главная редакция УСЭ. – К., 1976. – 724 с.</w:t>
      </w:r>
    </w:p>
    <w:p w14:paraId="624180CF"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eastAsia="ru-RU"/>
        </w:rPr>
      </w:pPr>
      <w:r w:rsidRPr="003F43D0">
        <w:rPr>
          <w:rFonts w:ascii="Times New Roman" w:eastAsia="Times New Roman" w:hAnsi="Times New Roman" w:cs="Times New Roman"/>
          <w:kern w:val="0"/>
          <w:sz w:val="28"/>
          <w:szCs w:val="28"/>
          <w:lang w:val="uk-UA" w:eastAsia="ru-RU"/>
        </w:rPr>
        <w:t xml:space="preserve">115. Кабачок М. Спогади про батька / М. Кабачок // Родовід. </w:t>
      </w:r>
      <w:r w:rsidRPr="003F43D0">
        <w:rPr>
          <w:rFonts w:ascii="Times New Roman" w:eastAsia="Times New Roman" w:hAnsi="Times New Roman" w:cs="Times New Roman"/>
          <w:kern w:val="0"/>
          <w:sz w:val="28"/>
          <w:szCs w:val="28"/>
          <w:lang w:eastAsia="ru-RU"/>
        </w:rPr>
        <w:t>Наукові записки до історії культури України.</w:t>
      </w:r>
      <w:r w:rsidRPr="003F43D0">
        <w:rPr>
          <w:rFonts w:ascii="Times New Roman" w:eastAsia="Times New Roman" w:hAnsi="Times New Roman" w:cs="Times New Roman"/>
          <w:kern w:val="0"/>
          <w:sz w:val="28"/>
          <w:szCs w:val="28"/>
          <w:lang w:val="en-US" w:eastAsia="ru-RU"/>
        </w:rPr>
        <w:t xml:space="preserve"> </w:t>
      </w:r>
      <w:r w:rsidRPr="003F43D0">
        <w:rPr>
          <w:rFonts w:ascii="Times New Roman" w:eastAsia="Times New Roman" w:hAnsi="Times New Roman" w:cs="Times New Roman"/>
          <w:kern w:val="0"/>
          <w:sz w:val="28"/>
          <w:szCs w:val="28"/>
          <w:lang w:eastAsia="ru-RU"/>
        </w:rPr>
        <w:t xml:space="preserve">– </w:t>
      </w:r>
      <w:r w:rsidRPr="003F43D0">
        <w:rPr>
          <w:rFonts w:ascii="Times New Roman" w:eastAsia="Times New Roman" w:hAnsi="Times New Roman" w:cs="Times New Roman"/>
          <w:kern w:val="0"/>
          <w:sz w:val="28"/>
          <w:szCs w:val="28"/>
          <w:lang w:val="uk-UA" w:eastAsia="ru-RU"/>
        </w:rPr>
        <w:t>1993. – №. 6. – С. 75-77.</w:t>
      </w:r>
    </w:p>
    <w:p w14:paraId="05F7784B"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eastAsia="ru-RU"/>
        </w:rPr>
      </w:pPr>
      <w:r w:rsidRPr="003F43D0">
        <w:rPr>
          <w:rFonts w:ascii="Times New Roman" w:eastAsia="Times New Roman" w:hAnsi="Times New Roman" w:cs="Times New Roman"/>
          <w:kern w:val="0"/>
          <w:sz w:val="28"/>
          <w:szCs w:val="28"/>
          <w:lang w:val="uk-UA" w:eastAsia="ru-RU"/>
        </w:rPr>
        <w:t>116. Квитка, К. профессиональные народные певцы и музыканты на Украине. Програма для исследования их деятельности и быта / К. Квитка // Избранные труды в 2-х томах. – М.: 1973. – Т. 2. – С. 280.</w:t>
      </w:r>
    </w:p>
    <w:p w14:paraId="01CE88BA"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en-US" w:eastAsia="ru-RU"/>
        </w:rPr>
      </w:pPr>
      <w:r w:rsidRPr="003F43D0">
        <w:rPr>
          <w:rFonts w:ascii="Times New Roman" w:eastAsia="Times New Roman" w:hAnsi="Times New Roman" w:cs="Times New Roman"/>
          <w:kern w:val="0"/>
          <w:sz w:val="28"/>
          <w:szCs w:val="28"/>
          <w:lang w:eastAsia="ru-RU"/>
        </w:rPr>
        <w:t>117. Квітка-Основ</w:t>
      </w:r>
      <w:r w:rsidRPr="003F43D0">
        <w:rPr>
          <w:rFonts w:ascii="Times New Roman" w:eastAsia="Times New Roman" w:hAnsi="Times New Roman" w:cs="Times New Roman"/>
          <w:kern w:val="0"/>
          <w:sz w:val="28"/>
          <w:szCs w:val="28"/>
          <w:lang w:val="uk-UA" w:eastAsia="ru-RU"/>
        </w:rPr>
        <w:t>’яненко, Г. Головат</w:t>
      </w:r>
      <w:r w:rsidRPr="003F43D0">
        <w:rPr>
          <w:rFonts w:ascii="Times New Roman" w:eastAsia="Times New Roman" w:hAnsi="Times New Roman" w:cs="Times New Roman"/>
          <w:kern w:val="0"/>
          <w:sz w:val="28"/>
          <w:szCs w:val="28"/>
          <w:lang w:eastAsia="ru-RU"/>
        </w:rPr>
        <w:t>ый. / Г. Квітка-Основ</w:t>
      </w:r>
      <w:r w:rsidRPr="003F43D0">
        <w:rPr>
          <w:rFonts w:ascii="Times New Roman" w:eastAsia="Times New Roman" w:hAnsi="Times New Roman" w:cs="Times New Roman"/>
          <w:kern w:val="0"/>
          <w:sz w:val="28"/>
          <w:szCs w:val="28"/>
          <w:lang w:val="uk-UA" w:eastAsia="ru-RU"/>
        </w:rPr>
        <w:t>’яненко // Твори в шести томах. – К.: ДВХЛ, 1957. – С.122-123.</w:t>
      </w:r>
    </w:p>
    <w:p w14:paraId="6B5FF2E0"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en-US" w:eastAsia="ru-RU"/>
        </w:rPr>
        <w:t>118. Кирдан Б., Омельченко А. Народн</w:t>
      </w:r>
      <w:r w:rsidRPr="003F43D0">
        <w:rPr>
          <w:rFonts w:ascii="Times New Roman" w:eastAsia="Times New Roman" w:hAnsi="Times New Roman" w:cs="Times New Roman"/>
          <w:kern w:val="0"/>
          <w:sz w:val="28"/>
          <w:szCs w:val="28"/>
          <w:lang w:val="uk-UA" w:eastAsia="ru-RU"/>
        </w:rPr>
        <w:t>і співці-музиканти на Україні / Б. Кирдан, А. Омельченко. – К.: Музична Україна, 1980. – 184 с.</w:t>
      </w:r>
    </w:p>
    <w:p w14:paraId="5AF57B21"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lastRenderedPageBreak/>
        <w:t xml:space="preserve">119. Колесса, Ф. Мелодії українських народних дум / Ф. Колесса. – К.: Наукова думка, 1969. – 592 с. </w:t>
      </w:r>
    </w:p>
    <w:p w14:paraId="16818638"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en-US" w:eastAsia="ru-RU"/>
        </w:rPr>
      </w:pPr>
      <w:r w:rsidRPr="003F43D0">
        <w:rPr>
          <w:rFonts w:ascii="Times New Roman" w:eastAsia="Times New Roman" w:hAnsi="Times New Roman" w:cs="Times New Roman"/>
          <w:kern w:val="0"/>
          <w:sz w:val="28"/>
          <w:szCs w:val="28"/>
          <w:lang w:eastAsia="ru-RU"/>
        </w:rPr>
        <w:t>120. Колесса, Ф. Українські народні думи / Ф. Колесса. – Л.: Просвіта, 1920. – С. 61.</w:t>
      </w:r>
    </w:p>
    <w:p w14:paraId="0206D509" w14:textId="653223C0"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en-US" w:eastAsia="ru-RU"/>
        </w:rPr>
      </w:pPr>
      <w:r w:rsidRPr="003F43D0">
        <w:rPr>
          <w:rFonts w:ascii="Roman Cyrillic" w:eastAsia="Times New Roman" w:hAnsi="Roman Cyrillic" w:cs="Roman Cyrillic"/>
          <w:noProof/>
          <w:kern w:val="0"/>
          <w:sz w:val="24"/>
          <w:szCs w:val="24"/>
          <w:lang w:eastAsia="ru-RU"/>
        </w:rPr>
        <mc:AlternateContent>
          <mc:Choice Requires="wps">
            <w:drawing>
              <wp:anchor distT="0" distB="0" distL="114300" distR="114300" simplePos="0" relativeHeight="251665408" behindDoc="0" locked="0" layoutInCell="1" allowOverlap="1" wp14:anchorId="7B2FE6EB" wp14:editId="510919DD">
                <wp:simplePos x="0" y="0"/>
                <wp:positionH relativeFrom="column">
                  <wp:posOffset>5458460</wp:posOffset>
                </wp:positionH>
                <wp:positionV relativeFrom="paragraph">
                  <wp:posOffset>715645</wp:posOffset>
                </wp:positionV>
                <wp:extent cx="381000" cy="304800"/>
                <wp:effectExtent l="3810" t="2540" r="0" b="0"/>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AEC75B" w14:textId="77777777" w:rsidR="003F43D0" w:rsidRDefault="003F43D0" w:rsidP="003F43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FE6EB" id="Надпись 32" o:spid="_x0000_s1030" type="#_x0000_t202" style="position:absolute;left:0;text-align:left;margin-left:429.8pt;margin-top:56.35pt;width:30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" stroked="f">
                <v:textbox>
                  <w:txbxContent>
                    <w:p w14:paraId="28AEC75B" w14:textId="77777777" w:rsidR="003F43D0" w:rsidRDefault="003F43D0" w:rsidP="003F43D0"/>
                  </w:txbxContent>
                </v:textbox>
              </v:shape>
            </w:pict>
          </mc:Fallback>
        </mc:AlternateContent>
      </w:r>
      <w:r w:rsidRPr="003F43D0">
        <w:rPr>
          <w:rFonts w:ascii="Times New Roman" w:eastAsia="Times New Roman" w:hAnsi="Times New Roman" w:cs="Times New Roman"/>
          <w:kern w:val="0"/>
          <w:sz w:val="28"/>
          <w:szCs w:val="28"/>
          <w:lang w:eastAsia="ru-RU"/>
        </w:rPr>
        <w:t xml:space="preserve">121. </w:t>
      </w:r>
      <w:r w:rsidRPr="003F43D0">
        <w:rPr>
          <w:rFonts w:ascii="Times New Roman" w:eastAsia="Times New Roman" w:hAnsi="Times New Roman" w:cs="Times New Roman"/>
          <w:kern w:val="0"/>
          <w:sz w:val="28"/>
          <w:szCs w:val="28"/>
          <w:lang w:val="en-US" w:eastAsia="ru-RU"/>
        </w:rPr>
        <w:t>Kononenko, N. Ukrainian Minstrels And the Blind Shall Sing. / Natalie Kononenko. – Armonk, New York, London, England</w:t>
      </w:r>
      <w:r w:rsidRPr="003F43D0">
        <w:rPr>
          <w:rFonts w:ascii="Times New Roman" w:eastAsia="Times New Roman" w:hAnsi="Times New Roman" w:cs="Times New Roman"/>
          <w:kern w:val="0"/>
          <w:sz w:val="28"/>
          <w:szCs w:val="28"/>
          <w:lang w:val="uk-UA" w:eastAsia="ru-RU"/>
        </w:rPr>
        <w:t xml:space="preserve">: </w:t>
      </w:r>
      <w:r w:rsidRPr="003F43D0">
        <w:rPr>
          <w:rFonts w:ascii="Times New Roman" w:eastAsia="Times New Roman" w:hAnsi="Times New Roman" w:cs="Times New Roman"/>
          <w:kern w:val="0"/>
          <w:sz w:val="28"/>
          <w:szCs w:val="28"/>
          <w:lang w:val="en-US" w:eastAsia="ru-RU"/>
        </w:rPr>
        <w:t>M. E. Sharpe, 1998. – 361 p.</w:t>
      </w:r>
    </w:p>
    <w:p w14:paraId="5B2760B5"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en-US" w:eastAsia="ru-RU"/>
        </w:rPr>
      </w:pPr>
      <w:r w:rsidRPr="003F43D0">
        <w:rPr>
          <w:rFonts w:ascii="Times New Roman" w:eastAsia="Times New Roman" w:hAnsi="Times New Roman" w:cs="Times New Roman"/>
          <w:kern w:val="0"/>
          <w:sz w:val="28"/>
          <w:szCs w:val="28"/>
          <w:lang w:val="en-US" w:eastAsia="ru-RU"/>
        </w:rPr>
        <w:t xml:space="preserve">122. Кононенко, Н. Епос та плач: про витоки думи / Н. Кононенко </w:t>
      </w:r>
      <w:r w:rsidRPr="003F43D0">
        <w:rPr>
          <w:rFonts w:ascii="Times New Roman" w:eastAsia="Times New Roman" w:hAnsi="Times New Roman" w:cs="Times New Roman"/>
          <w:kern w:val="0"/>
          <w:sz w:val="28"/>
          <w:szCs w:val="28"/>
          <w:lang w:eastAsia="ru-RU"/>
        </w:rPr>
        <w:t>// Родовід. Наукові записки до історії культури України.</w:t>
      </w:r>
      <w:r w:rsidRPr="003F43D0">
        <w:rPr>
          <w:rFonts w:ascii="Times New Roman" w:eastAsia="Times New Roman" w:hAnsi="Times New Roman" w:cs="Times New Roman"/>
          <w:kern w:val="0"/>
          <w:sz w:val="28"/>
          <w:szCs w:val="28"/>
          <w:lang w:val="uk-UA" w:eastAsia="ru-RU"/>
        </w:rPr>
        <w:t xml:space="preserve"> </w:t>
      </w:r>
      <w:r w:rsidRPr="003F43D0">
        <w:rPr>
          <w:rFonts w:ascii="Times New Roman" w:eastAsia="Times New Roman" w:hAnsi="Times New Roman" w:cs="Times New Roman"/>
          <w:kern w:val="0"/>
          <w:sz w:val="28"/>
          <w:szCs w:val="28"/>
          <w:lang w:eastAsia="ru-RU"/>
        </w:rPr>
        <w:t xml:space="preserve">– </w:t>
      </w:r>
      <w:r w:rsidRPr="003F43D0">
        <w:rPr>
          <w:rFonts w:ascii="Times New Roman" w:eastAsia="Times New Roman" w:hAnsi="Times New Roman" w:cs="Times New Roman"/>
          <w:kern w:val="0"/>
          <w:sz w:val="28"/>
          <w:szCs w:val="28"/>
          <w:lang w:val="uk-UA" w:eastAsia="ru-RU"/>
        </w:rPr>
        <w:t>1993</w:t>
      </w:r>
      <w:r w:rsidRPr="003F43D0">
        <w:rPr>
          <w:rFonts w:ascii="Times New Roman" w:eastAsia="Times New Roman" w:hAnsi="Times New Roman" w:cs="Times New Roman"/>
          <w:kern w:val="0"/>
          <w:sz w:val="28"/>
          <w:szCs w:val="28"/>
          <w:lang w:eastAsia="ru-RU"/>
        </w:rPr>
        <w:t>. – № 6. – С. 27-30.</w:t>
      </w:r>
    </w:p>
    <w:p w14:paraId="10B5E091"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123. Корній, Л. Історія української музики. / Л. Корній. – Київ – Харків – Нью-Йорк: Видавництво М.П. Коць, 1996. – 314 с.</w:t>
      </w:r>
    </w:p>
    <w:p w14:paraId="2C74D8DE"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en-US" w:eastAsia="ru-RU"/>
        </w:rPr>
      </w:pPr>
      <w:r w:rsidRPr="003F43D0">
        <w:rPr>
          <w:rFonts w:ascii="Times New Roman" w:eastAsia="Times New Roman" w:hAnsi="Times New Roman" w:cs="Times New Roman"/>
          <w:kern w:val="0"/>
          <w:sz w:val="28"/>
          <w:szCs w:val="28"/>
          <w:lang w:val="uk-UA" w:eastAsia="ru-RU"/>
        </w:rPr>
        <w:t xml:space="preserve">124. Корнієвська Д . Від Олександра Корнієвського / Д. Корнієвська // Родовід. </w:t>
      </w:r>
      <w:r w:rsidRPr="003F43D0">
        <w:rPr>
          <w:rFonts w:ascii="Times New Roman" w:eastAsia="Times New Roman" w:hAnsi="Times New Roman" w:cs="Times New Roman"/>
          <w:kern w:val="0"/>
          <w:sz w:val="28"/>
          <w:szCs w:val="28"/>
          <w:lang w:eastAsia="ru-RU"/>
        </w:rPr>
        <w:t>Наукові записки до історії культури України.</w:t>
      </w:r>
      <w:r w:rsidRPr="003F43D0">
        <w:rPr>
          <w:rFonts w:ascii="Times New Roman" w:eastAsia="Times New Roman" w:hAnsi="Times New Roman" w:cs="Times New Roman"/>
          <w:kern w:val="0"/>
          <w:sz w:val="28"/>
          <w:szCs w:val="28"/>
          <w:lang w:val="uk-UA" w:eastAsia="ru-RU"/>
        </w:rPr>
        <w:t xml:space="preserve"> </w:t>
      </w:r>
      <w:r w:rsidRPr="003F43D0">
        <w:rPr>
          <w:rFonts w:ascii="Times New Roman" w:eastAsia="Times New Roman" w:hAnsi="Times New Roman" w:cs="Times New Roman"/>
          <w:kern w:val="0"/>
          <w:sz w:val="28"/>
          <w:szCs w:val="28"/>
          <w:lang w:eastAsia="ru-RU"/>
        </w:rPr>
        <w:t>–</w:t>
      </w:r>
      <w:r w:rsidRPr="003F43D0">
        <w:rPr>
          <w:rFonts w:ascii="Times New Roman" w:eastAsia="Times New Roman" w:hAnsi="Times New Roman" w:cs="Times New Roman"/>
          <w:kern w:val="0"/>
          <w:sz w:val="28"/>
          <w:szCs w:val="28"/>
          <w:lang w:val="uk-UA" w:eastAsia="ru-RU"/>
        </w:rPr>
        <w:t xml:space="preserve"> 1993. – №. 6. – С. 80.</w:t>
      </w:r>
    </w:p>
    <w:p w14:paraId="19B08D59"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en-US" w:eastAsia="ru-RU"/>
        </w:rPr>
      </w:pPr>
      <w:r w:rsidRPr="003F43D0">
        <w:rPr>
          <w:rFonts w:ascii="Times New Roman" w:eastAsia="Times New Roman" w:hAnsi="Times New Roman" w:cs="Times New Roman"/>
          <w:kern w:val="0"/>
          <w:sz w:val="28"/>
          <w:szCs w:val="28"/>
          <w:lang w:eastAsia="ru-RU"/>
        </w:rPr>
        <w:t>125. Костомаров, Н. Черты народной южнорусской истории / Н. </w:t>
      </w:r>
    </w:p>
    <w:p w14:paraId="252B5ADD"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en-US" w:eastAsia="ru-RU"/>
        </w:rPr>
      </w:pPr>
      <w:r w:rsidRPr="003F43D0">
        <w:rPr>
          <w:rFonts w:ascii="Times New Roman" w:eastAsia="Times New Roman" w:hAnsi="Times New Roman" w:cs="Times New Roman"/>
          <w:kern w:val="0"/>
          <w:sz w:val="28"/>
          <w:szCs w:val="28"/>
          <w:lang w:eastAsia="ru-RU"/>
        </w:rPr>
        <w:t>Костомаров // Исторические произведения. – К.: Либ</w:t>
      </w:r>
      <w:r w:rsidRPr="003F43D0">
        <w:rPr>
          <w:rFonts w:ascii="Times New Roman" w:eastAsia="Times New Roman" w:hAnsi="Times New Roman" w:cs="Times New Roman"/>
          <w:kern w:val="0"/>
          <w:sz w:val="28"/>
          <w:szCs w:val="28"/>
          <w:lang w:val="uk-UA" w:eastAsia="ru-RU"/>
        </w:rPr>
        <w:t>і</w:t>
      </w:r>
      <w:r w:rsidRPr="003F43D0">
        <w:rPr>
          <w:rFonts w:ascii="Times New Roman" w:eastAsia="Times New Roman" w:hAnsi="Times New Roman" w:cs="Times New Roman"/>
          <w:kern w:val="0"/>
          <w:sz w:val="28"/>
          <w:szCs w:val="28"/>
          <w:lang w:eastAsia="ru-RU"/>
        </w:rPr>
        <w:t>дь, 1990.</w:t>
      </w:r>
      <w:r w:rsidRPr="003F43D0">
        <w:rPr>
          <w:rFonts w:ascii="Times New Roman" w:eastAsia="Times New Roman" w:hAnsi="Times New Roman" w:cs="Times New Roman"/>
          <w:kern w:val="0"/>
          <w:sz w:val="28"/>
          <w:szCs w:val="28"/>
          <w:lang w:val="uk-UA" w:eastAsia="ru-RU"/>
        </w:rPr>
        <w:t>– 736 с.</w:t>
      </w:r>
      <w:r w:rsidRPr="003F43D0">
        <w:rPr>
          <w:rFonts w:ascii="Times New Roman" w:eastAsia="Times New Roman" w:hAnsi="Times New Roman" w:cs="Times New Roman"/>
          <w:kern w:val="0"/>
          <w:sz w:val="28"/>
          <w:szCs w:val="28"/>
          <w:lang w:eastAsia="ru-RU"/>
        </w:rPr>
        <w:t xml:space="preserve"> </w:t>
      </w:r>
    </w:p>
    <w:p w14:paraId="0B49875C"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en-US" w:eastAsia="ru-RU"/>
        </w:rPr>
      </w:pPr>
      <w:r w:rsidRPr="003F43D0">
        <w:rPr>
          <w:rFonts w:ascii="Times New Roman" w:eastAsia="Times New Roman" w:hAnsi="Times New Roman" w:cs="Times New Roman"/>
          <w:kern w:val="0"/>
          <w:sz w:val="28"/>
          <w:szCs w:val="28"/>
          <w:lang w:val="uk-UA" w:eastAsia="ru-RU"/>
        </w:rPr>
        <w:t>126. Крист Е. Кобзари и лирники Харьковской губернии /Е. Крист. // Труды Харьковского предварительного комитета по устройству ХХІІ Археологического сьезда. Сборник Харьковского Историко-Филологического общества. – Х.: Печатное дело, 1902. – Т. 15. – С. 121- 133.</w:t>
      </w:r>
    </w:p>
    <w:p w14:paraId="1EDA9B4E"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eastAsia="ru-RU"/>
        </w:rPr>
      </w:pPr>
      <w:r w:rsidRPr="003F43D0">
        <w:rPr>
          <w:rFonts w:ascii="Times New Roman" w:eastAsia="Times New Roman" w:hAnsi="Times New Roman" w:cs="Times New Roman"/>
          <w:kern w:val="0"/>
          <w:sz w:val="28"/>
          <w:szCs w:val="28"/>
          <w:lang w:eastAsia="ru-RU"/>
        </w:rPr>
        <w:t xml:space="preserve">127. Кулиш, П. Записки о Южной Руси. – СПб., 1856. – Т. </w:t>
      </w:r>
      <w:r w:rsidRPr="003F43D0">
        <w:rPr>
          <w:rFonts w:ascii="Times New Roman" w:eastAsia="Times New Roman" w:hAnsi="Times New Roman" w:cs="Times New Roman"/>
          <w:kern w:val="0"/>
          <w:sz w:val="28"/>
          <w:szCs w:val="28"/>
          <w:lang w:val="uk-UA" w:eastAsia="ru-RU"/>
        </w:rPr>
        <w:t>І</w:t>
      </w:r>
      <w:r w:rsidRPr="003F43D0">
        <w:rPr>
          <w:rFonts w:ascii="Times New Roman" w:eastAsia="Times New Roman" w:hAnsi="Times New Roman" w:cs="Times New Roman"/>
          <w:kern w:val="0"/>
          <w:sz w:val="28"/>
          <w:szCs w:val="28"/>
          <w:lang w:eastAsia="ru-RU"/>
        </w:rPr>
        <w:t>. – 234 с.</w:t>
      </w:r>
    </w:p>
    <w:p w14:paraId="4384D2BB"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eastAsia="ru-RU"/>
        </w:rPr>
      </w:pPr>
      <w:r w:rsidRPr="003F43D0">
        <w:rPr>
          <w:rFonts w:ascii="Times New Roman" w:eastAsia="Times New Roman" w:hAnsi="Times New Roman" w:cs="Times New Roman"/>
          <w:kern w:val="0"/>
          <w:sz w:val="28"/>
          <w:szCs w:val="28"/>
          <w:lang w:eastAsia="ru-RU"/>
        </w:rPr>
        <w:t>128. Кулиш, П. Записки о Южной Руси. – СПб., 1856. – Т. ІІ. – 187 с.</w:t>
      </w:r>
    </w:p>
    <w:p w14:paraId="59953024" w14:textId="77777777" w:rsidR="003F43D0" w:rsidRPr="003F43D0" w:rsidRDefault="003F43D0" w:rsidP="003F43D0">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eastAsia="ru-RU"/>
        </w:rPr>
      </w:pPr>
      <w:r w:rsidRPr="003F43D0">
        <w:rPr>
          <w:rFonts w:ascii="Times New Roman" w:eastAsia="Times New Roman" w:hAnsi="Times New Roman" w:cs="Times New Roman"/>
          <w:kern w:val="0"/>
          <w:sz w:val="28"/>
          <w:szCs w:val="28"/>
          <w:lang w:val="en-US" w:eastAsia="ru-RU"/>
        </w:rPr>
        <w:t xml:space="preserve">129. </w:t>
      </w:r>
      <w:r w:rsidRPr="003F43D0">
        <w:rPr>
          <w:rFonts w:ascii="Times New Roman" w:eastAsia="Times New Roman" w:hAnsi="Times New Roman" w:cs="Times New Roman"/>
          <w:kern w:val="0"/>
          <w:sz w:val="28"/>
          <w:szCs w:val="28"/>
          <w:lang w:eastAsia="ru-RU"/>
        </w:rPr>
        <w:t xml:space="preserve">Кушпет, В. Г. Традиційне кобзарство та нові концертні форми у мистецтві бандуристів / В. Кушпет // Тези до науково-практичної конференції: </w:t>
      </w:r>
      <w:r w:rsidRPr="003F43D0">
        <w:rPr>
          <w:rFonts w:ascii="Roman Cyrillic" w:eastAsia="Times New Roman" w:hAnsi="Roman Cyrillic" w:cs="Roman Cyrillic"/>
          <w:kern w:val="0"/>
          <w:sz w:val="28"/>
          <w:szCs w:val="28"/>
          <w:lang w:eastAsia="ru-RU"/>
        </w:rPr>
        <w:t>“</w:t>
      </w:r>
      <w:r w:rsidRPr="003F43D0">
        <w:rPr>
          <w:rFonts w:ascii="Times New Roman" w:eastAsia="Times New Roman" w:hAnsi="Times New Roman" w:cs="Times New Roman"/>
          <w:kern w:val="0"/>
          <w:sz w:val="28"/>
          <w:szCs w:val="28"/>
          <w:lang w:eastAsia="ru-RU"/>
        </w:rPr>
        <w:t>Українське кобзарство в музичному світі: традиції і сучасність</w:t>
      </w:r>
      <w:r w:rsidRPr="003F43D0">
        <w:rPr>
          <w:rFonts w:ascii="Roman Cyrillic" w:eastAsia="Times New Roman" w:hAnsi="Roman Cyrillic" w:cs="Roman Cyrillic"/>
          <w:kern w:val="0"/>
          <w:sz w:val="28"/>
          <w:szCs w:val="28"/>
          <w:lang w:eastAsia="ru-RU"/>
        </w:rPr>
        <w:t>”</w:t>
      </w:r>
      <w:r w:rsidRPr="003F43D0">
        <w:rPr>
          <w:rFonts w:ascii="Times New Roman" w:eastAsia="Times New Roman" w:hAnsi="Times New Roman" w:cs="Times New Roman"/>
          <w:kern w:val="0"/>
          <w:sz w:val="28"/>
          <w:szCs w:val="28"/>
          <w:lang w:eastAsia="ru-RU"/>
        </w:rPr>
        <w:t>.– К., 1997. – С. 22-23.</w:t>
      </w:r>
      <w:r w:rsidRPr="003F43D0">
        <w:rPr>
          <w:rFonts w:ascii="Roman Cyrillic" w:eastAsia="Times New Roman" w:hAnsi="Roman Cyrillic" w:cs="Roman Cyrillic"/>
          <w:kern w:val="0"/>
          <w:sz w:val="28"/>
          <w:szCs w:val="28"/>
          <w:lang w:eastAsia="ru-RU"/>
        </w:rPr>
        <w:t xml:space="preserve"> </w:t>
      </w:r>
    </w:p>
    <w:p w14:paraId="4B64B79C"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eastAsia="ru-RU"/>
        </w:rPr>
      </w:pPr>
      <w:r w:rsidRPr="003F43D0">
        <w:rPr>
          <w:rFonts w:ascii="Times New Roman" w:eastAsia="Times New Roman" w:hAnsi="Times New Roman" w:cs="Times New Roman"/>
          <w:kern w:val="0"/>
          <w:sz w:val="28"/>
          <w:szCs w:val="28"/>
          <w:lang w:eastAsia="ru-RU"/>
        </w:rPr>
        <w:t>130. Кушпет, В. Г. Самовчитель гри на старосвітських музичних інструментах. Кобза О. Вересая, бандура Г. Ткаченка, торбан Ф. Відорта / В. Кушпет. – К., 1997. – 148 с.</w:t>
      </w:r>
    </w:p>
    <w:p w14:paraId="71E4B00A"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en-US" w:eastAsia="ru-RU"/>
        </w:rPr>
      </w:pPr>
      <w:r w:rsidRPr="003F43D0">
        <w:rPr>
          <w:rFonts w:ascii="Times New Roman" w:eastAsia="Times New Roman" w:hAnsi="Times New Roman" w:cs="Times New Roman"/>
          <w:kern w:val="0"/>
          <w:sz w:val="28"/>
          <w:szCs w:val="28"/>
          <w:lang w:val="uk-UA" w:eastAsia="ru-RU"/>
        </w:rPr>
        <w:t>131. К.Ф.У.О. Коденская книга и три бандуриста / К.Ф.У.О // Кієвская старина. – 1882. – Т.2. – С. 161-165.</w:t>
      </w:r>
    </w:p>
    <w:p w14:paraId="6D425DB3"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en-US" w:eastAsia="ru-RU"/>
        </w:rPr>
      </w:pPr>
      <w:r w:rsidRPr="003F43D0">
        <w:rPr>
          <w:rFonts w:ascii="Times New Roman" w:eastAsia="Times New Roman" w:hAnsi="Times New Roman" w:cs="Times New Roman"/>
          <w:kern w:val="0"/>
          <w:sz w:val="28"/>
          <w:szCs w:val="28"/>
          <w:lang w:val="uk-UA" w:eastAsia="ru-RU"/>
        </w:rPr>
        <w:t>132. Лавров, Ф. І. Кобзарі. Нариси з історії кобзарства України / Ф. Лавров. – К.: Мистецтво, 1980. – 254 с.</w:t>
      </w:r>
    </w:p>
    <w:p w14:paraId="261195CA"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133. Лапсюк, В. Джерела української скрипкової культури / В. Лапсюк // Музика. – № 6. – С. 25-26.</w:t>
      </w:r>
    </w:p>
    <w:p w14:paraId="0BAC204E"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eastAsia="ru-RU"/>
        </w:rPr>
        <w:t xml:space="preserve">134. Лысенко, Н. В. О торбане и музыке песен Видорта / Н. Лысенко // Кіевская старина. – 1892. – Т. </w:t>
      </w:r>
      <w:r w:rsidRPr="003F43D0">
        <w:rPr>
          <w:rFonts w:ascii="Times New Roman" w:eastAsia="Times New Roman" w:hAnsi="Times New Roman" w:cs="Times New Roman"/>
          <w:kern w:val="0"/>
          <w:sz w:val="28"/>
          <w:szCs w:val="28"/>
          <w:lang w:val="en-US" w:eastAsia="ru-RU"/>
        </w:rPr>
        <w:t>XXXV</w:t>
      </w:r>
      <w:r w:rsidRPr="003F43D0">
        <w:rPr>
          <w:rFonts w:ascii="Times New Roman" w:eastAsia="Times New Roman" w:hAnsi="Times New Roman" w:cs="Times New Roman"/>
          <w:kern w:val="0"/>
          <w:sz w:val="28"/>
          <w:szCs w:val="28"/>
          <w:lang w:val="uk-UA" w:eastAsia="ru-RU"/>
        </w:rPr>
        <w:t>І. – 381-387с.</w:t>
      </w:r>
    </w:p>
    <w:p w14:paraId="65601378"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135. Литвин, М. Струни золотії / М. Литвин. – К.: Веселка, 1994. – С. 56-57.</w:t>
      </w:r>
    </w:p>
    <w:p w14:paraId="31D7D935"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en-US" w:eastAsia="ru-RU"/>
        </w:rPr>
      </w:pPr>
      <w:r w:rsidRPr="003F43D0">
        <w:rPr>
          <w:rFonts w:ascii="Times New Roman" w:eastAsia="Times New Roman" w:hAnsi="Times New Roman" w:cs="Times New Roman"/>
          <w:kern w:val="0"/>
          <w:sz w:val="28"/>
          <w:szCs w:val="28"/>
          <w:lang w:val="uk-UA" w:eastAsia="ru-RU"/>
        </w:rPr>
        <w:t>136. Лірницькі пісні з Полісся. Матеріали до вивчення лірницької традиції. / О. Ошуркевич. – Рівне, 2002.– 137 с.</w:t>
      </w:r>
    </w:p>
    <w:p w14:paraId="40B48E56"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eastAsia="ru-RU"/>
        </w:rPr>
        <w:t>137. Липец, Р. С. Эпос и Древняя Русь / Р. Липец. – М.: Наука, 1960 – 299 с.</w:t>
      </w:r>
      <w:r w:rsidRPr="003F43D0">
        <w:rPr>
          <w:rFonts w:ascii="Times New Roman" w:eastAsia="Times New Roman" w:hAnsi="Times New Roman" w:cs="Times New Roman"/>
          <w:kern w:val="0"/>
          <w:sz w:val="28"/>
          <w:szCs w:val="28"/>
          <w:lang w:val="uk-UA" w:eastAsia="ru-RU"/>
        </w:rPr>
        <w:t xml:space="preserve"> </w:t>
      </w:r>
    </w:p>
    <w:p w14:paraId="69C5490A" w14:textId="77777777" w:rsidR="003F43D0" w:rsidRPr="003F43D0" w:rsidRDefault="003F43D0" w:rsidP="003F43D0">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xml:space="preserve">138. Лист Управління СБУ до редакції журналу </w:t>
      </w:r>
      <w:r w:rsidRPr="003F43D0">
        <w:rPr>
          <w:rFonts w:ascii="Roman Cyrillic" w:eastAsia="Times New Roman" w:hAnsi="Roman Cyrillic" w:cs="Roman Cyrillic"/>
          <w:kern w:val="0"/>
          <w:sz w:val="28"/>
          <w:szCs w:val="28"/>
          <w:lang w:eastAsia="ru-RU"/>
        </w:rPr>
        <w:t>“</w:t>
      </w:r>
      <w:r w:rsidRPr="003F43D0">
        <w:rPr>
          <w:rFonts w:ascii="Times New Roman" w:eastAsia="Times New Roman" w:hAnsi="Times New Roman" w:cs="Times New Roman"/>
          <w:kern w:val="0"/>
          <w:sz w:val="28"/>
          <w:szCs w:val="28"/>
          <w:lang w:val="uk-UA" w:eastAsia="ru-RU"/>
        </w:rPr>
        <w:t>Ранок</w:t>
      </w:r>
      <w:r w:rsidRPr="003F43D0">
        <w:rPr>
          <w:rFonts w:ascii="Roman Cyrillic" w:eastAsia="Times New Roman" w:hAnsi="Roman Cyrillic" w:cs="Roman Cyrillic"/>
          <w:kern w:val="0"/>
          <w:sz w:val="28"/>
          <w:szCs w:val="28"/>
          <w:lang w:eastAsia="ru-RU"/>
        </w:rPr>
        <w:t xml:space="preserve">”. – </w:t>
      </w:r>
      <w:r w:rsidRPr="003F43D0">
        <w:rPr>
          <w:rFonts w:ascii="Times New Roman" w:eastAsia="Times New Roman" w:hAnsi="Times New Roman" w:cs="Times New Roman"/>
          <w:kern w:val="0"/>
          <w:sz w:val="28"/>
          <w:szCs w:val="28"/>
          <w:lang w:val="uk-UA" w:eastAsia="ru-RU"/>
        </w:rPr>
        <w:t xml:space="preserve">№ 1615 від 15. 12. 1992 р. </w:t>
      </w:r>
    </w:p>
    <w:p w14:paraId="508FEFA1"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xml:space="preserve">139. Лист Управління СБУ по Дніпропетровській обл. до дирекції Харківського літературного музею. – № Ш- 43/10 від 22. 01. 1995 р. </w:t>
      </w:r>
    </w:p>
    <w:p w14:paraId="3CE8DC04"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lastRenderedPageBreak/>
        <w:t>140. Лист управління СБУ по Сумській обл. до дирекції Харківського літературного музею. – № 723 від 16. 02. 1995 р.</w:t>
      </w:r>
    </w:p>
    <w:p w14:paraId="4C4D47D7"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xml:space="preserve">141. Лист Управління СБУ по Харківській обл. дирекції Харківського літературного музею. – № лп-2. 10-01 3938 від 25. 01. 95 р. </w:t>
      </w:r>
    </w:p>
    <w:p w14:paraId="4BC9DA66" w14:textId="0E57531C" w:rsidR="003F43D0" w:rsidRPr="003F43D0" w:rsidRDefault="003F43D0" w:rsidP="003F43D0">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3F43D0">
        <w:rPr>
          <w:rFonts w:ascii="Roman Cyrillic" w:eastAsia="Times New Roman" w:hAnsi="Roman Cyrillic" w:cs="Roman Cyrillic"/>
          <w:noProof/>
          <w:kern w:val="0"/>
          <w:sz w:val="24"/>
          <w:szCs w:val="24"/>
          <w:lang w:eastAsia="ru-RU"/>
        </w:rPr>
        <mc:AlternateContent>
          <mc:Choice Requires="wps">
            <w:drawing>
              <wp:anchor distT="0" distB="0" distL="114300" distR="114300" simplePos="0" relativeHeight="251664384" behindDoc="0" locked="0" layoutInCell="1" allowOverlap="1" wp14:anchorId="77BAC4F9" wp14:editId="3EA656A8">
                <wp:simplePos x="0" y="0"/>
                <wp:positionH relativeFrom="column">
                  <wp:posOffset>5458460</wp:posOffset>
                </wp:positionH>
                <wp:positionV relativeFrom="paragraph">
                  <wp:posOffset>509905</wp:posOffset>
                </wp:positionV>
                <wp:extent cx="381000" cy="304800"/>
                <wp:effectExtent l="3810" t="3175" r="0" b="0"/>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2B58A" w14:textId="77777777" w:rsidR="003F43D0" w:rsidRDefault="003F43D0" w:rsidP="003F43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AC4F9" id="Надпись 31" o:spid="_x0000_s1031" type="#_x0000_t202" style="position:absolute;margin-left:429.8pt;margin-top:40.15pt;width:30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" stroked="f">
                <v:textbox>
                  <w:txbxContent>
                    <w:p w14:paraId="5422B58A" w14:textId="77777777" w:rsidR="003F43D0" w:rsidRDefault="003F43D0" w:rsidP="003F43D0"/>
                  </w:txbxContent>
                </v:textbox>
              </v:shape>
            </w:pict>
          </mc:Fallback>
        </mc:AlternateContent>
      </w:r>
      <w:r w:rsidRPr="003F43D0">
        <w:rPr>
          <w:rFonts w:ascii="Times New Roman" w:eastAsia="Times New Roman" w:hAnsi="Times New Roman" w:cs="Times New Roman"/>
          <w:kern w:val="0"/>
          <w:sz w:val="28"/>
          <w:szCs w:val="28"/>
          <w:lang w:val="uk-UA" w:eastAsia="ru-RU"/>
        </w:rPr>
        <w:t xml:space="preserve">142. Лист Управління СБУ по Харківській обл. до проводу Харківської молодіжної патріотичної ор-ї </w:t>
      </w:r>
      <w:r w:rsidRPr="003F43D0">
        <w:rPr>
          <w:rFonts w:ascii="Times New Roman" w:eastAsia="Times New Roman" w:hAnsi="Times New Roman" w:cs="Times New Roman"/>
          <w:kern w:val="0"/>
          <w:sz w:val="28"/>
          <w:szCs w:val="28"/>
          <w:lang w:eastAsia="ru-RU"/>
        </w:rPr>
        <w:t>"</w:t>
      </w:r>
      <w:r w:rsidRPr="003F43D0">
        <w:rPr>
          <w:rFonts w:ascii="Times New Roman" w:eastAsia="Times New Roman" w:hAnsi="Times New Roman" w:cs="Times New Roman"/>
          <w:kern w:val="0"/>
          <w:sz w:val="28"/>
          <w:szCs w:val="28"/>
          <w:lang w:val="uk-UA" w:eastAsia="ru-RU"/>
        </w:rPr>
        <w:t>Сокіл</w:t>
      </w:r>
      <w:r w:rsidRPr="003F43D0">
        <w:rPr>
          <w:rFonts w:ascii="Times New Roman" w:eastAsia="Times New Roman" w:hAnsi="Times New Roman" w:cs="Times New Roman"/>
          <w:kern w:val="0"/>
          <w:sz w:val="24"/>
          <w:szCs w:val="24"/>
          <w:lang w:eastAsia="ru-RU"/>
        </w:rPr>
        <w:t>". – № 1029</w:t>
      </w:r>
      <w:r w:rsidRPr="003F43D0">
        <w:rPr>
          <w:rFonts w:ascii="Roman Cyrillic" w:eastAsia="Times New Roman" w:hAnsi="Roman Cyrillic" w:cs="Roman Cyrillic"/>
          <w:kern w:val="0"/>
          <w:sz w:val="28"/>
          <w:szCs w:val="28"/>
          <w:lang w:eastAsia="ru-RU"/>
        </w:rPr>
        <w:t xml:space="preserve"> </w:t>
      </w:r>
      <w:r w:rsidRPr="003F43D0">
        <w:rPr>
          <w:rFonts w:ascii="Times New Roman" w:eastAsia="Times New Roman" w:hAnsi="Times New Roman" w:cs="Times New Roman"/>
          <w:kern w:val="0"/>
          <w:sz w:val="28"/>
          <w:szCs w:val="28"/>
          <w:lang w:val="uk-UA" w:eastAsia="ru-RU"/>
        </w:rPr>
        <w:t>від 20.11. 1991 р.</w:t>
      </w:r>
    </w:p>
    <w:p w14:paraId="19CC45FC"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en-US" w:eastAsia="ru-RU"/>
        </w:rPr>
      </w:pPr>
      <w:r w:rsidRPr="003F43D0">
        <w:rPr>
          <w:rFonts w:ascii="Times New Roman" w:eastAsia="Times New Roman" w:hAnsi="Times New Roman" w:cs="Times New Roman"/>
          <w:kern w:val="0"/>
          <w:sz w:val="28"/>
          <w:szCs w:val="28"/>
          <w:lang w:val="uk-UA" w:eastAsia="ru-RU"/>
        </w:rPr>
        <w:t xml:space="preserve">143. </w:t>
      </w:r>
      <w:r w:rsidRPr="003F43D0">
        <w:rPr>
          <w:rFonts w:ascii="Times New Roman" w:eastAsia="Times New Roman" w:hAnsi="Times New Roman" w:cs="Times New Roman"/>
          <w:kern w:val="0"/>
          <w:sz w:val="28"/>
          <w:szCs w:val="28"/>
          <w:lang w:val="en-US" w:eastAsia="ru-RU"/>
        </w:rPr>
        <w:t>Lord, A. B. The Singer of Tales / Albert Bates Lord. – Cambridge, Massachusetts and London</w:t>
      </w:r>
      <w:r w:rsidRPr="003F43D0">
        <w:rPr>
          <w:rFonts w:ascii="Times New Roman" w:eastAsia="Times New Roman" w:hAnsi="Times New Roman" w:cs="Times New Roman"/>
          <w:kern w:val="0"/>
          <w:sz w:val="28"/>
          <w:szCs w:val="28"/>
          <w:lang w:eastAsia="ru-RU"/>
        </w:rPr>
        <w:t>:</w:t>
      </w:r>
      <w:r w:rsidRPr="003F43D0">
        <w:rPr>
          <w:rFonts w:ascii="Times New Roman" w:eastAsia="Times New Roman" w:hAnsi="Times New Roman" w:cs="Times New Roman"/>
          <w:kern w:val="0"/>
          <w:sz w:val="28"/>
          <w:szCs w:val="28"/>
          <w:lang w:val="en-US" w:eastAsia="ru-RU"/>
        </w:rPr>
        <w:t xml:space="preserve"> Harvard University Press, 1960. – 198 p.</w:t>
      </w:r>
    </w:p>
    <w:p w14:paraId="4CA5A099"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eastAsia="ru-RU"/>
        </w:rPr>
        <w:t>144. Лось, А. Генез</w:t>
      </w:r>
      <w:r w:rsidRPr="003F43D0">
        <w:rPr>
          <w:rFonts w:ascii="Times New Roman" w:eastAsia="Times New Roman" w:hAnsi="Times New Roman" w:cs="Times New Roman"/>
          <w:kern w:val="0"/>
          <w:sz w:val="28"/>
          <w:szCs w:val="28"/>
          <w:lang w:val="uk-UA" w:eastAsia="ru-RU"/>
        </w:rPr>
        <w:t>іс лірніцкіх спевау і форм</w:t>
      </w:r>
      <w:r w:rsidRPr="003F43D0">
        <w:rPr>
          <w:rFonts w:ascii="Times New Roman" w:eastAsia="Times New Roman" w:hAnsi="Times New Roman" w:cs="Times New Roman"/>
          <w:kern w:val="0"/>
          <w:sz w:val="28"/>
          <w:szCs w:val="28"/>
          <w:lang w:eastAsia="ru-RU"/>
        </w:rPr>
        <w:t>ы старчества на Беларусі. / А. Лось // Родовід. Наукові записки до історії культури України. – 1993. – № 6. – С. 31-36.</w:t>
      </w:r>
      <w:r w:rsidRPr="003F43D0">
        <w:rPr>
          <w:rFonts w:ascii="Times New Roman" w:eastAsia="Times New Roman" w:hAnsi="Times New Roman" w:cs="Times New Roman"/>
          <w:kern w:val="0"/>
          <w:sz w:val="28"/>
          <w:szCs w:val="28"/>
          <w:lang w:val="uk-UA" w:eastAsia="ru-RU"/>
        </w:rPr>
        <w:t xml:space="preserve"> </w:t>
      </w:r>
    </w:p>
    <w:p w14:paraId="090EF570"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xml:space="preserve">145. Луговський, Б. Матеріали до ярмаркового репертуару та побуту старцівства в західній Чернігівщині / Б. Луговський // Родовід. </w:t>
      </w:r>
      <w:r w:rsidRPr="003F43D0">
        <w:rPr>
          <w:rFonts w:ascii="Times New Roman" w:eastAsia="Times New Roman" w:hAnsi="Times New Roman" w:cs="Times New Roman"/>
          <w:kern w:val="0"/>
          <w:sz w:val="28"/>
          <w:szCs w:val="28"/>
          <w:lang w:eastAsia="ru-RU"/>
        </w:rPr>
        <w:t>Наукові записки до історії культури України.</w:t>
      </w:r>
      <w:r w:rsidRPr="003F43D0">
        <w:rPr>
          <w:rFonts w:ascii="Times New Roman" w:eastAsia="Times New Roman" w:hAnsi="Times New Roman" w:cs="Times New Roman"/>
          <w:kern w:val="0"/>
          <w:sz w:val="28"/>
          <w:szCs w:val="28"/>
          <w:lang w:val="uk-UA" w:eastAsia="ru-RU"/>
        </w:rPr>
        <w:t xml:space="preserve"> – 1993. – №. 6. – С. 88-89.</w:t>
      </w:r>
    </w:p>
    <w:p w14:paraId="1DEA73BA"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en-US" w:eastAsia="ru-RU"/>
        </w:rPr>
        <w:t>146. Максимович, М. А. Сборник украинских песен издаваем</w:t>
      </w:r>
      <w:r w:rsidRPr="003F43D0">
        <w:rPr>
          <w:rFonts w:ascii="Times New Roman" w:eastAsia="Times New Roman" w:hAnsi="Times New Roman" w:cs="Times New Roman"/>
          <w:kern w:val="0"/>
          <w:sz w:val="28"/>
          <w:szCs w:val="28"/>
          <w:lang w:eastAsia="ru-RU"/>
        </w:rPr>
        <w:t>ый</w:t>
      </w:r>
      <w:r w:rsidRPr="003F43D0">
        <w:rPr>
          <w:rFonts w:ascii="Times New Roman" w:eastAsia="Times New Roman" w:hAnsi="Times New Roman" w:cs="Times New Roman"/>
          <w:kern w:val="0"/>
          <w:sz w:val="28"/>
          <w:szCs w:val="28"/>
          <w:lang w:val="en-US" w:eastAsia="ru-RU"/>
        </w:rPr>
        <w:t xml:space="preserve"> Михайлом Максимовичем / М. Максимович. – К.: Типогр. Ф. Глинсберга, 1849.–116 с. </w:t>
      </w:r>
    </w:p>
    <w:p w14:paraId="4666563A"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eastAsia="ru-RU"/>
        </w:rPr>
      </w:pPr>
      <w:r w:rsidRPr="003F43D0">
        <w:rPr>
          <w:rFonts w:ascii="Times New Roman" w:eastAsia="Times New Roman" w:hAnsi="Times New Roman" w:cs="Times New Roman"/>
          <w:kern w:val="0"/>
          <w:sz w:val="28"/>
          <w:szCs w:val="28"/>
          <w:lang w:val="en-US" w:eastAsia="ru-RU"/>
        </w:rPr>
        <w:t xml:space="preserve">147. </w:t>
      </w:r>
      <w:r w:rsidRPr="003F43D0">
        <w:rPr>
          <w:rFonts w:ascii="Times New Roman" w:eastAsia="Times New Roman" w:hAnsi="Times New Roman" w:cs="Times New Roman"/>
          <w:kern w:val="0"/>
          <w:sz w:val="28"/>
          <w:szCs w:val="28"/>
          <w:lang w:val="uk-UA" w:eastAsia="ru-RU"/>
        </w:rPr>
        <w:t>Максимович, Н. К статистике глазн</w:t>
      </w:r>
      <w:r w:rsidRPr="003F43D0">
        <w:rPr>
          <w:rFonts w:ascii="Times New Roman" w:eastAsia="Times New Roman" w:hAnsi="Times New Roman" w:cs="Times New Roman"/>
          <w:kern w:val="0"/>
          <w:sz w:val="28"/>
          <w:szCs w:val="28"/>
          <w:lang w:eastAsia="ru-RU"/>
        </w:rPr>
        <w:t xml:space="preserve">ых болезней и слепоты в Харьковском уезде (По данным поголовного осмотра) </w:t>
      </w:r>
      <w:r w:rsidRPr="003F43D0">
        <w:rPr>
          <w:rFonts w:ascii="Times New Roman" w:eastAsia="Times New Roman" w:hAnsi="Times New Roman" w:cs="Times New Roman"/>
          <w:kern w:val="0"/>
          <w:sz w:val="28"/>
          <w:szCs w:val="28"/>
          <w:lang w:val="uk-UA" w:eastAsia="ru-RU"/>
        </w:rPr>
        <w:t>/ Н. Максимович // Вестник общественной гигиен</w:t>
      </w:r>
      <w:r w:rsidRPr="003F43D0">
        <w:rPr>
          <w:rFonts w:ascii="Times New Roman" w:eastAsia="Times New Roman" w:hAnsi="Times New Roman" w:cs="Times New Roman"/>
          <w:kern w:val="0"/>
          <w:sz w:val="28"/>
          <w:szCs w:val="28"/>
          <w:lang w:eastAsia="ru-RU"/>
        </w:rPr>
        <w:t>ы, судебной и практической медицины. – 1902. – Кн.</w:t>
      </w:r>
      <w:r w:rsidRPr="003F43D0">
        <w:rPr>
          <w:rFonts w:ascii="Times New Roman" w:eastAsia="Times New Roman" w:hAnsi="Times New Roman" w:cs="Times New Roman"/>
          <w:kern w:val="0"/>
          <w:sz w:val="28"/>
          <w:szCs w:val="28"/>
          <w:lang w:val="uk-UA" w:eastAsia="ru-RU"/>
        </w:rPr>
        <w:t> </w:t>
      </w:r>
      <w:r w:rsidRPr="003F43D0">
        <w:rPr>
          <w:rFonts w:ascii="Times New Roman" w:eastAsia="Times New Roman" w:hAnsi="Times New Roman" w:cs="Times New Roman"/>
          <w:kern w:val="0"/>
          <w:sz w:val="28"/>
          <w:szCs w:val="28"/>
          <w:lang w:eastAsia="ru-RU"/>
        </w:rPr>
        <w:t>Х. – С. 1455- 1457.</w:t>
      </w:r>
    </w:p>
    <w:p w14:paraId="5F06B6A0"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xml:space="preserve">148. Майбурова, К. Глухівська школа півчих </w:t>
      </w:r>
      <w:r w:rsidRPr="003F43D0">
        <w:rPr>
          <w:rFonts w:ascii="Times New Roman" w:eastAsia="Times New Roman" w:hAnsi="Times New Roman" w:cs="Times New Roman"/>
          <w:kern w:val="0"/>
          <w:sz w:val="28"/>
          <w:szCs w:val="28"/>
          <w:lang w:val="en-US" w:eastAsia="ru-RU"/>
        </w:rPr>
        <w:t>XVIІ</w:t>
      </w:r>
      <w:r w:rsidRPr="003F43D0">
        <w:rPr>
          <w:rFonts w:ascii="Times New Roman" w:eastAsia="Times New Roman" w:hAnsi="Times New Roman" w:cs="Times New Roman"/>
          <w:kern w:val="0"/>
          <w:sz w:val="28"/>
          <w:szCs w:val="28"/>
          <w:lang w:val="uk-UA" w:eastAsia="ru-RU"/>
        </w:rPr>
        <w:t xml:space="preserve"> ст. та її роль у розвитку музичного професіоналізму на Україні та Росії / К. Майбурова // Українське музикознавство. – К.: Музична Україна, 1982. – № 17. – С. 126-136.</w:t>
      </w:r>
    </w:p>
    <w:p w14:paraId="1F9903E0"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149. Маркевич, Н. Украинские мелодии. Сочинение Николая Маркевича / Н. Маркевич. – М., 1832. – С. 116-117.</w:t>
      </w:r>
    </w:p>
    <w:p w14:paraId="4C36637E"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xml:space="preserve">150. Мартинович, П. Д. Украинськи записи Порфирія Мартиновича / П. Мартинович // Кієвская старина. – 1904. – Т. </w:t>
      </w:r>
      <w:r w:rsidRPr="003F43D0">
        <w:rPr>
          <w:rFonts w:ascii="Times New Roman" w:eastAsia="Times New Roman" w:hAnsi="Times New Roman" w:cs="Times New Roman"/>
          <w:kern w:val="0"/>
          <w:sz w:val="28"/>
          <w:szCs w:val="28"/>
          <w:lang w:val="en-US" w:eastAsia="ru-RU"/>
        </w:rPr>
        <w:t>LXXXIV</w:t>
      </w:r>
      <w:r w:rsidRPr="003F43D0">
        <w:rPr>
          <w:rFonts w:ascii="Times New Roman" w:eastAsia="Times New Roman" w:hAnsi="Times New Roman" w:cs="Times New Roman"/>
          <w:kern w:val="0"/>
          <w:sz w:val="28"/>
          <w:szCs w:val="28"/>
          <w:lang w:val="uk-UA" w:eastAsia="ru-RU"/>
        </w:rPr>
        <w:t xml:space="preserve"> – С. 476-477.</w:t>
      </w:r>
    </w:p>
    <w:p w14:paraId="5D93BEAD"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151. Маслов, С. Лирники Полтавской и Черниговской губернии / С. Маслов // Труды Харьковского предварительного комитета по устройству ХХІІ Археологического сьезда. Сборник Харьковского Историко-Филологи-ческого общества. – Х.: Печатное дело, 1902. – Т. 15. – С. 217-226.</w:t>
      </w:r>
    </w:p>
    <w:p w14:paraId="0806CDE4"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en-US" w:eastAsia="ru-RU"/>
        </w:rPr>
      </w:pPr>
      <w:r w:rsidRPr="003F43D0">
        <w:rPr>
          <w:rFonts w:ascii="Times New Roman" w:eastAsia="Times New Roman" w:hAnsi="Times New Roman" w:cs="Times New Roman"/>
          <w:kern w:val="0"/>
          <w:sz w:val="28"/>
          <w:szCs w:val="28"/>
          <w:lang w:eastAsia="ru-RU"/>
        </w:rPr>
        <w:t>152. Мацієвський, І. В. Ігри і співоголосся. Контонації. Музикологічні розвідки / І. Мацієвський. – Тернопіль: Астон, 2002. – 171 с.</w:t>
      </w:r>
    </w:p>
    <w:p w14:paraId="08154B8B"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en-US" w:eastAsia="ru-RU"/>
        </w:rPr>
      </w:pPr>
      <w:r w:rsidRPr="003F43D0">
        <w:rPr>
          <w:rFonts w:ascii="Times New Roman" w:eastAsia="Times New Roman" w:hAnsi="Times New Roman" w:cs="Times New Roman"/>
          <w:kern w:val="0"/>
          <w:sz w:val="28"/>
          <w:szCs w:val="28"/>
          <w:lang w:val="uk-UA" w:eastAsia="ru-RU"/>
        </w:rPr>
        <w:t>153. Метлинський, А. Народн</w:t>
      </w:r>
      <w:r w:rsidRPr="003F43D0">
        <w:rPr>
          <w:rFonts w:ascii="Times New Roman" w:eastAsia="Times New Roman" w:hAnsi="Times New Roman" w:cs="Times New Roman"/>
          <w:kern w:val="0"/>
          <w:sz w:val="28"/>
          <w:szCs w:val="28"/>
          <w:lang w:eastAsia="ru-RU"/>
        </w:rPr>
        <w:t>ые южноруссие песни / А. Метлинський. – К.: Университетская типография. – 1854. – 476 с.</w:t>
      </w:r>
    </w:p>
    <w:p w14:paraId="33FFD150"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eastAsia="ru-RU"/>
        </w:rPr>
      </w:pPr>
      <w:r w:rsidRPr="003F43D0">
        <w:rPr>
          <w:rFonts w:ascii="Times New Roman" w:eastAsia="Times New Roman" w:hAnsi="Times New Roman" w:cs="Times New Roman"/>
          <w:kern w:val="0"/>
          <w:sz w:val="28"/>
          <w:szCs w:val="28"/>
          <w:lang w:eastAsia="ru-RU"/>
        </w:rPr>
        <w:t>154. Митрополит Ілларіон. Дохристиянські вірування українського народу / Митр. Ілларіон. – Вінніпег: Волинь, 1965. – С. 189.</w:t>
      </w:r>
    </w:p>
    <w:p w14:paraId="780DBE47"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en-US" w:eastAsia="ru-RU"/>
        </w:rPr>
      </w:pPr>
      <w:r w:rsidRPr="003F43D0">
        <w:rPr>
          <w:rFonts w:ascii="Times New Roman" w:eastAsia="Times New Roman" w:hAnsi="Times New Roman" w:cs="Times New Roman"/>
          <w:kern w:val="0"/>
          <w:sz w:val="28"/>
          <w:szCs w:val="28"/>
          <w:lang w:val="uk-UA" w:eastAsia="ru-RU"/>
        </w:rPr>
        <w:t>155. Мицик, Ю., Плохій, С., Стороженко, І. Як воювали козаки / Ю. Мицик та ін. – Дніпропетровськ: Січ, 1991. – С. 256.</w:t>
      </w:r>
    </w:p>
    <w:p w14:paraId="4249B04A"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eastAsia="ru-RU"/>
        </w:rPr>
      </w:pPr>
      <w:r w:rsidRPr="003F43D0">
        <w:rPr>
          <w:rFonts w:ascii="Times New Roman" w:eastAsia="Times New Roman" w:hAnsi="Times New Roman" w:cs="Times New Roman"/>
          <w:kern w:val="0"/>
          <w:sz w:val="28"/>
          <w:szCs w:val="28"/>
          <w:lang w:eastAsia="ru-RU"/>
        </w:rPr>
        <w:t xml:space="preserve">156. Мішалов, В., Мішалов М. Українські кобзарські думи. До питання виникнення, розвитку та сучасного стану українського кобзарського епосу / В. Мішалов, М. Мішалов. – Сідней, 1990. – 138 с. </w:t>
      </w:r>
    </w:p>
    <w:p w14:paraId="1FFCE286"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en-US" w:eastAsia="ru-RU"/>
        </w:rPr>
      </w:pPr>
      <w:r w:rsidRPr="003F43D0">
        <w:rPr>
          <w:rFonts w:ascii="Times New Roman" w:eastAsia="Times New Roman" w:hAnsi="Times New Roman" w:cs="Times New Roman"/>
          <w:kern w:val="0"/>
          <w:sz w:val="28"/>
          <w:szCs w:val="28"/>
          <w:lang w:val="uk-UA" w:eastAsia="ru-RU"/>
        </w:rPr>
        <w:lastRenderedPageBreak/>
        <w:t>157. Мішалов, В. Бандурист Леонід Гайдамака / В. Мішалов // Бандура. – 1986. – № 17-18. – С. 1-10.</w:t>
      </w:r>
    </w:p>
    <w:p w14:paraId="438AE7C6"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eastAsia="ru-RU"/>
        </w:rPr>
      </w:pPr>
      <w:r w:rsidRPr="003F43D0">
        <w:rPr>
          <w:rFonts w:ascii="Times New Roman" w:eastAsia="Times New Roman" w:hAnsi="Times New Roman" w:cs="Times New Roman"/>
          <w:kern w:val="0"/>
          <w:sz w:val="28"/>
          <w:szCs w:val="28"/>
          <w:lang w:eastAsia="ru-RU"/>
        </w:rPr>
        <w:t>158. Мифы народов мира. Энциклопедия / С. Токарев. – М: БРЭ, 1997. – Т.</w:t>
      </w:r>
      <w:r w:rsidRPr="003F43D0">
        <w:rPr>
          <w:rFonts w:ascii="Times New Roman" w:eastAsia="Times New Roman" w:hAnsi="Times New Roman" w:cs="Times New Roman"/>
          <w:kern w:val="0"/>
          <w:sz w:val="28"/>
          <w:szCs w:val="28"/>
          <w:lang w:val="uk-UA" w:eastAsia="ru-RU"/>
        </w:rPr>
        <w:t> </w:t>
      </w:r>
      <w:r w:rsidRPr="003F43D0">
        <w:rPr>
          <w:rFonts w:ascii="Times New Roman" w:eastAsia="Times New Roman" w:hAnsi="Times New Roman" w:cs="Times New Roman"/>
          <w:kern w:val="0"/>
          <w:sz w:val="28"/>
          <w:szCs w:val="28"/>
          <w:lang w:eastAsia="ru-RU"/>
        </w:rPr>
        <w:t>2 – 719 с.</w:t>
      </w:r>
    </w:p>
    <w:p w14:paraId="42EA8081"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xml:space="preserve">159. Мовчан, П. Ми гордимося ним / П. Мовчан // Егор Мовчан. Спогади. Статті. Матеріали. – Суми: Собор, 1999. – С. 13. </w:t>
      </w:r>
    </w:p>
    <w:p w14:paraId="3950AC15"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en-US" w:eastAsia="ru-RU"/>
        </w:rPr>
      </w:pPr>
      <w:r w:rsidRPr="003F43D0">
        <w:rPr>
          <w:rFonts w:ascii="Times New Roman" w:eastAsia="Times New Roman" w:hAnsi="Times New Roman" w:cs="Times New Roman"/>
          <w:kern w:val="0"/>
          <w:sz w:val="28"/>
          <w:szCs w:val="28"/>
          <w:lang w:val="uk-UA" w:eastAsia="ru-RU"/>
        </w:rPr>
        <w:t>160. Могилевська, Н. Дума про кобзаря / Н. Могилевська // Маяк.– 1992. – 4 грудня (№ 105).</w:t>
      </w:r>
    </w:p>
    <w:p w14:paraId="66E66596"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161. Морозевич, Н. В. Бандурне мистецтво як культурне надбання сьогодення. Автореферат дисертаціії на здобуття наукового ступеню кандидата мистецтвознавства / Н. Морозевич. – Одеса, 2003. – 16 с.</w:t>
      </w:r>
    </w:p>
    <w:p w14:paraId="2FD42208"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en-US" w:eastAsia="ru-RU"/>
        </w:rPr>
      </w:pPr>
      <w:r w:rsidRPr="003F43D0">
        <w:rPr>
          <w:rFonts w:ascii="Times New Roman" w:eastAsia="Times New Roman" w:hAnsi="Times New Roman" w:cs="Times New Roman"/>
          <w:kern w:val="0"/>
          <w:sz w:val="28"/>
          <w:szCs w:val="28"/>
          <w:lang w:val="uk-UA" w:eastAsia="ru-RU"/>
        </w:rPr>
        <w:t xml:space="preserve">162. </w:t>
      </w:r>
      <w:r w:rsidRPr="003F43D0">
        <w:rPr>
          <w:rFonts w:ascii="Times New Roman" w:eastAsia="Times New Roman" w:hAnsi="Times New Roman" w:cs="Times New Roman"/>
          <w:kern w:val="0"/>
          <w:sz w:val="28"/>
          <w:szCs w:val="28"/>
          <w:lang w:eastAsia="ru-RU"/>
        </w:rPr>
        <w:t>Мощанская, О. Л. Народно-поэтическое творчество Англии средних веков / О. Мощанская. – М.: МОПИ. – 1986. – 81 с.</w:t>
      </w:r>
    </w:p>
    <w:p w14:paraId="782A4E04"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en-US" w:eastAsia="ru-RU"/>
        </w:rPr>
        <w:t xml:space="preserve">163. </w:t>
      </w:r>
      <w:r w:rsidRPr="003F43D0">
        <w:rPr>
          <w:rFonts w:ascii="Times New Roman" w:eastAsia="Times New Roman" w:hAnsi="Times New Roman" w:cs="Times New Roman"/>
          <w:kern w:val="0"/>
          <w:sz w:val="28"/>
          <w:szCs w:val="28"/>
          <w:lang w:val="uk-UA" w:eastAsia="ru-RU"/>
        </w:rPr>
        <w:t>Муравьев, В. Б. Дороги вагантов / В. Муравьев // Ваганты. колесо фортуны. – М.: Летопись, 1998. – 504 с.</w:t>
      </w:r>
    </w:p>
    <w:p w14:paraId="09FFE9BD" w14:textId="77777777" w:rsidR="003F43D0" w:rsidRPr="003F43D0" w:rsidRDefault="003F43D0" w:rsidP="003F43D0">
      <w:pPr>
        <w:widowControl/>
        <w:tabs>
          <w:tab w:val="clear" w:pos="709"/>
          <w:tab w:val="left" w:pos="8940"/>
          <w:tab w:val="left" w:pos="9060"/>
        </w:tabs>
        <w:suppressAutoHyphens w:val="0"/>
        <w:autoSpaceDE w:val="0"/>
        <w:autoSpaceDN w:val="0"/>
        <w:spacing w:after="0" w:line="36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164. Народні думи, пісні, балади / В. Яременко– К.: Молодь, 1970. – С. 88- 89.</w:t>
      </w:r>
    </w:p>
    <w:p w14:paraId="39B6BBEC" w14:textId="77777777" w:rsidR="003F43D0" w:rsidRPr="003F43D0" w:rsidRDefault="003F43D0" w:rsidP="003F43D0">
      <w:pPr>
        <w:widowControl/>
        <w:tabs>
          <w:tab w:val="clear" w:pos="709"/>
          <w:tab w:val="left" w:pos="8940"/>
          <w:tab w:val="left" w:pos="9060"/>
        </w:tabs>
        <w:suppressAutoHyphens w:val="0"/>
        <w:autoSpaceDE w:val="0"/>
        <w:autoSpaceDN w:val="0"/>
        <w:spacing w:after="0" w:line="36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eastAsia="ru-RU"/>
        </w:rPr>
        <w:t xml:space="preserve">165. </w:t>
      </w:r>
      <w:r w:rsidRPr="003F43D0">
        <w:rPr>
          <w:rFonts w:ascii="Times New Roman" w:eastAsia="Times New Roman" w:hAnsi="Times New Roman" w:cs="Times New Roman"/>
          <w:kern w:val="0"/>
          <w:sz w:val="28"/>
          <w:szCs w:val="28"/>
          <w:lang w:val="uk-UA" w:eastAsia="ru-RU"/>
        </w:rPr>
        <w:t>Науман Э. Всеобщая история музыки. Развитие музыкального искусства с древнейших времен до наших дней / Э. Науман. – СПб.: Издание Ф. В. Щепанского, 1897. – Т. 1. – 262 с.</w:t>
      </w:r>
    </w:p>
    <w:p w14:paraId="3254126B"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eastAsia="ru-RU"/>
        </w:rPr>
        <w:t>166. Nevermore.</w:t>
      </w:r>
      <w:r w:rsidRPr="003F43D0">
        <w:rPr>
          <w:rFonts w:ascii="Times New Roman" w:eastAsia="Times New Roman" w:hAnsi="Times New Roman" w:cs="Times New Roman"/>
          <w:kern w:val="0"/>
          <w:sz w:val="28"/>
          <w:szCs w:val="28"/>
          <w:lang w:val="uk-UA" w:eastAsia="ru-RU"/>
        </w:rPr>
        <w:t xml:space="preserve"> З рук жебрака на послугу радянської культури. / </w:t>
      </w:r>
      <w:r w:rsidRPr="003F43D0">
        <w:rPr>
          <w:rFonts w:ascii="Times New Roman" w:eastAsia="Times New Roman" w:hAnsi="Times New Roman" w:cs="Times New Roman"/>
          <w:kern w:val="0"/>
          <w:sz w:val="28"/>
          <w:szCs w:val="28"/>
          <w:lang w:eastAsia="ru-RU"/>
        </w:rPr>
        <w:t>Nevermore // Музика. – 1927. – № 4. – С. 31.</w:t>
      </w:r>
    </w:p>
    <w:p w14:paraId="5E5369DC"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167. Неф, К. История западно-европейской музыки / Карл Неф. – М.: Госмузиздат, 1938. – 304 с.</w:t>
      </w:r>
    </w:p>
    <w:p w14:paraId="411118B4"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en-US" w:eastAsia="ru-RU"/>
        </w:rPr>
      </w:pPr>
      <w:r w:rsidRPr="003F43D0">
        <w:rPr>
          <w:rFonts w:ascii="Times New Roman" w:eastAsia="Times New Roman" w:hAnsi="Times New Roman" w:cs="Times New Roman"/>
          <w:kern w:val="0"/>
          <w:sz w:val="28"/>
          <w:szCs w:val="28"/>
          <w:lang w:eastAsia="ru-RU"/>
        </w:rPr>
        <w:t>168. Никанорова, О. Функционирование сакральных инструментов в русской сказке ( к возрождению традиционных аспектов инструментоведения) / О. Никанорова // Традиционные музыкальные инструменты в современной культуре. К 70-летию Альгирдаса Вижинтаса. Материалы международной конференции. – СПБ., 1999. – С.95-96.</w:t>
      </w:r>
    </w:p>
    <w:p w14:paraId="47ED8DED"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eastAsia="ru-RU"/>
        </w:rPr>
      </w:pPr>
      <w:r w:rsidRPr="003F43D0">
        <w:rPr>
          <w:rFonts w:ascii="Times New Roman" w:eastAsia="Times New Roman" w:hAnsi="Times New Roman" w:cs="Times New Roman"/>
          <w:kern w:val="0"/>
          <w:sz w:val="28"/>
          <w:szCs w:val="28"/>
          <w:lang w:eastAsia="ru-RU"/>
        </w:rPr>
        <w:t>169. Нолл</w:t>
      </w:r>
      <w:r w:rsidRPr="003F43D0">
        <w:rPr>
          <w:rFonts w:ascii="Times New Roman" w:eastAsia="Times New Roman" w:hAnsi="Times New Roman" w:cs="Times New Roman"/>
          <w:kern w:val="0"/>
          <w:sz w:val="28"/>
          <w:szCs w:val="28"/>
          <w:lang w:val="uk-UA" w:eastAsia="ru-RU"/>
        </w:rPr>
        <w:t>,</w:t>
      </w:r>
      <w:r w:rsidRPr="003F43D0">
        <w:rPr>
          <w:rFonts w:ascii="Times New Roman" w:eastAsia="Times New Roman" w:hAnsi="Times New Roman" w:cs="Times New Roman"/>
          <w:kern w:val="0"/>
          <w:sz w:val="28"/>
          <w:szCs w:val="28"/>
          <w:lang w:eastAsia="ru-RU"/>
        </w:rPr>
        <w:t xml:space="preserve"> В. Паралельна культура у період сталінізму / В. Нолл // Родовід. Наукові записки до історії культури України. – 1993. – № 5 – С. 37-41. </w:t>
      </w:r>
    </w:p>
    <w:p w14:paraId="7F6AA372"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en-US" w:eastAsia="ru-RU"/>
        </w:rPr>
      </w:pPr>
      <w:r w:rsidRPr="003F43D0">
        <w:rPr>
          <w:rFonts w:ascii="Times New Roman" w:eastAsia="Times New Roman" w:hAnsi="Times New Roman" w:cs="Times New Roman"/>
          <w:kern w:val="0"/>
          <w:sz w:val="28"/>
          <w:szCs w:val="28"/>
          <w:lang w:eastAsia="ru-RU"/>
        </w:rPr>
        <w:t>170. Нолл, В. Моральний авторитет та суспільна роль сліпих бардів в Україні / В. Нолл // Родовід. Наукові записки до історії культури України. – 1993. – № 6 – С.16-26.</w:t>
      </w:r>
    </w:p>
    <w:p w14:paraId="390D5143"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eastAsia="ru-RU"/>
        </w:rPr>
      </w:pPr>
      <w:r w:rsidRPr="003F43D0">
        <w:rPr>
          <w:rFonts w:ascii="Times New Roman" w:eastAsia="Times New Roman" w:hAnsi="Times New Roman" w:cs="Times New Roman"/>
          <w:kern w:val="0"/>
          <w:sz w:val="28"/>
          <w:szCs w:val="28"/>
          <w:lang w:eastAsia="ru-RU"/>
        </w:rPr>
        <w:t>171. Нолл, В. Порівняльне дослідження мистецтва бардів з перспективи етномузикології / В. Нолл // Родовід. Етнографічні, археологічні, фольклорні, мистецтвознавчі записки. – 1991. – № 2. – С. 37-40.</w:t>
      </w:r>
    </w:p>
    <w:p w14:paraId="4EF35320"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en-US" w:eastAsia="ru-RU"/>
        </w:rPr>
      </w:pPr>
      <w:r w:rsidRPr="003F43D0">
        <w:rPr>
          <w:rFonts w:ascii="Times New Roman" w:eastAsia="Times New Roman" w:hAnsi="Times New Roman" w:cs="Times New Roman"/>
          <w:kern w:val="0"/>
          <w:sz w:val="28"/>
          <w:szCs w:val="28"/>
          <w:lang w:val="en-US" w:eastAsia="ru-RU"/>
        </w:rPr>
        <w:t xml:space="preserve">172. Описи Харківського намісництва кінця XVIII </w:t>
      </w:r>
      <w:r w:rsidRPr="003F43D0">
        <w:rPr>
          <w:rFonts w:ascii="Times New Roman" w:eastAsia="Times New Roman" w:hAnsi="Times New Roman" w:cs="Times New Roman"/>
          <w:kern w:val="0"/>
          <w:sz w:val="28"/>
          <w:szCs w:val="28"/>
          <w:lang w:val="uk-UA" w:eastAsia="ru-RU"/>
        </w:rPr>
        <w:t>ст. / Пірко В., Гуржій І. – К.: Наукова думка,1991.– 220 c</w:t>
      </w:r>
      <w:r w:rsidRPr="003F43D0">
        <w:rPr>
          <w:rFonts w:ascii="Times New Roman" w:eastAsia="Times New Roman" w:hAnsi="Times New Roman" w:cs="Times New Roman"/>
          <w:kern w:val="0"/>
          <w:sz w:val="28"/>
          <w:szCs w:val="28"/>
          <w:lang w:val="en-US" w:eastAsia="ru-RU"/>
        </w:rPr>
        <w:t>.</w:t>
      </w:r>
    </w:p>
    <w:p w14:paraId="67C8E005"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en-US" w:eastAsia="ru-RU"/>
        </w:rPr>
      </w:pPr>
      <w:r w:rsidRPr="003F43D0">
        <w:rPr>
          <w:rFonts w:ascii="Times New Roman" w:eastAsia="Times New Roman" w:hAnsi="Times New Roman" w:cs="Times New Roman"/>
          <w:kern w:val="0"/>
          <w:sz w:val="28"/>
          <w:szCs w:val="28"/>
          <w:lang w:eastAsia="ru-RU"/>
        </w:rPr>
        <w:t xml:space="preserve">173. </w:t>
      </w:r>
      <w:r w:rsidRPr="003F43D0">
        <w:rPr>
          <w:rFonts w:ascii="Times New Roman" w:eastAsia="Times New Roman" w:hAnsi="Times New Roman" w:cs="Times New Roman"/>
          <w:kern w:val="0"/>
          <w:sz w:val="28"/>
          <w:szCs w:val="28"/>
          <w:lang w:val="uk-UA" w:eastAsia="ru-RU"/>
        </w:rPr>
        <w:t>Омарова, Г. Н. Казахская коб</w:t>
      </w:r>
      <w:r w:rsidRPr="003F43D0">
        <w:rPr>
          <w:rFonts w:ascii="Times New Roman" w:eastAsia="Times New Roman" w:hAnsi="Times New Roman" w:cs="Times New Roman"/>
          <w:kern w:val="0"/>
          <w:sz w:val="28"/>
          <w:szCs w:val="28"/>
          <w:lang w:eastAsia="ru-RU"/>
        </w:rPr>
        <w:t>ы</w:t>
      </w:r>
      <w:r w:rsidRPr="003F43D0">
        <w:rPr>
          <w:rFonts w:ascii="Times New Roman" w:eastAsia="Times New Roman" w:hAnsi="Times New Roman" w:cs="Times New Roman"/>
          <w:kern w:val="0"/>
          <w:sz w:val="28"/>
          <w:szCs w:val="28"/>
          <w:lang w:val="uk-UA" w:eastAsia="ru-RU"/>
        </w:rPr>
        <w:t>зовая традиция. Автореферат диссертации на соискание ученой степени кандидата искусствоведения / Г. Омарова. – Ленинград, 1989. – 25 с.</w:t>
      </w:r>
    </w:p>
    <w:p w14:paraId="20470127"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en-US" w:eastAsia="ru-RU"/>
        </w:rPr>
      </w:pPr>
      <w:r w:rsidRPr="003F43D0">
        <w:rPr>
          <w:rFonts w:ascii="Times New Roman" w:eastAsia="Times New Roman" w:hAnsi="Times New Roman" w:cs="Times New Roman"/>
          <w:kern w:val="0"/>
          <w:sz w:val="28"/>
          <w:szCs w:val="28"/>
          <w:lang w:val="uk-UA" w:eastAsia="ru-RU"/>
        </w:rPr>
        <w:lastRenderedPageBreak/>
        <w:t>174. Омельченко, А. Ф. Развитие кобзарского искусства на Украине. Автореферат диссертации на соискание ученой степени кандидата искусствоведения. – Киев, 1968. – 25 с.</w:t>
      </w:r>
    </w:p>
    <w:p w14:paraId="5F03E6C5"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175. Панич, О. До питання вивчення музичного мистецтва скоморохів / О. Панич // Українське музикознавство. – К.: Музична Україна, 1982. – № 17. – С. 20- 32.</w:t>
      </w:r>
    </w:p>
    <w:p w14:paraId="33B8F6D9"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eastAsia="ru-RU"/>
        </w:rPr>
      </w:pPr>
      <w:r w:rsidRPr="003F43D0">
        <w:rPr>
          <w:rFonts w:ascii="Times New Roman" w:eastAsia="Times New Roman" w:hAnsi="Times New Roman" w:cs="Times New Roman"/>
          <w:kern w:val="0"/>
          <w:sz w:val="28"/>
          <w:szCs w:val="28"/>
          <w:lang w:eastAsia="ru-RU"/>
        </w:rPr>
        <w:t xml:space="preserve">176. Платонов, В. </w:t>
      </w:r>
      <w:r w:rsidRPr="003F43D0">
        <w:rPr>
          <w:rFonts w:ascii="Times New Roman" w:eastAsia="Times New Roman" w:hAnsi="Times New Roman" w:cs="Times New Roman"/>
          <w:kern w:val="0"/>
          <w:sz w:val="28"/>
          <w:szCs w:val="28"/>
          <w:lang w:val="en-US" w:eastAsia="ru-RU"/>
        </w:rPr>
        <w:t xml:space="preserve">Terra incognita XVII </w:t>
      </w:r>
      <w:r w:rsidRPr="003F43D0">
        <w:rPr>
          <w:rFonts w:ascii="Times New Roman" w:eastAsia="Times New Roman" w:hAnsi="Times New Roman" w:cs="Times New Roman"/>
          <w:kern w:val="0"/>
          <w:sz w:val="28"/>
          <w:szCs w:val="28"/>
          <w:lang w:eastAsia="ru-RU"/>
        </w:rPr>
        <w:t>столетия / В. Платонов // Материалы к энциклопедии музыкальных инструментов народов мира. – СПб, 1998. – Вып. 1. – С. 54-58.</w:t>
      </w:r>
    </w:p>
    <w:p w14:paraId="59E2B028"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177. Повість минулих літ</w:t>
      </w:r>
      <w:r w:rsidRPr="003F43D0">
        <w:rPr>
          <w:rFonts w:ascii="Times New Roman" w:eastAsia="Times New Roman" w:hAnsi="Times New Roman" w:cs="Times New Roman"/>
          <w:kern w:val="0"/>
          <w:sz w:val="28"/>
          <w:szCs w:val="28"/>
          <w:lang w:eastAsia="ru-RU"/>
        </w:rPr>
        <w:t xml:space="preserve"> </w:t>
      </w:r>
      <w:r w:rsidRPr="003F43D0">
        <w:rPr>
          <w:rFonts w:ascii="Times New Roman" w:eastAsia="Times New Roman" w:hAnsi="Times New Roman" w:cs="Times New Roman"/>
          <w:kern w:val="0"/>
          <w:sz w:val="28"/>
          <w:szCs w:val="28"/>
          <w:lang w:val="uk-UA" w:eastAsia="ru-RU"/>
        </w:rPr>
        <w:t xml:space="preserve">/ В. Близнець. </w:t>
      </w:r>
      <w:r w:rsidRPr="003F43D0">
        <w:rPr>
          <w:rFonts w:ascii="Times New Roman" w:eastAsia="Times New Roman" w:hAnsi="Times New Roman" w:cs="Times New Roman"/>
          <w:kern w:val="0"/>
          <w:sz w:val="28"/>
          <w:szCs w:val="28"/>
          <w:lang w:eastAsia="ru-RU"/>
        </w:rPr>
        <w:t xml:space="preserve">– </w:t>
      </w:r>
      <w:r w:rsidRPr="003F43D0">
        <w:rPr>
          <w:rFonts w:ascii="Times New Roman" w:eastAsia="Times New Roman" w:hAnsi="Times New Roman" w:cs="Times New Roman"/>
          <w:kern w:val="0"/>
          <w:sz w:val="28"/>
          <w:szCs w:val="28"/>
          <w:lang w:val="uk-UA" w:eastAsia="ru-RU"/>
        </w:rPr>
        <w:t xml:space="preserve">К.: Веселка, 1989. – </w:t>
      </w:r>
      <w:r w:rsidRPr="003F43D0">
        <w:rPr>
          <w:rFonts w:ascii="Times New Roman" w:eastAsia="Times New Roman" w:hAnsi="Times New Roman" w:cs="Times New Roman"/>
          <w:kern w:val="0"/>
          <w:sz w:val="28"/>
          <w:szCs w:val="28"/>
          <w:lang w:eastAsia="ru-RU"/>
        </w:rPr>
        <w:t>С.124-125.</w:t>
      </w:r>
    </w:p>
    <w:p w14:paraId="688CD9C0" w14:textId="0E8DDDF1"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en-US" w:eastAsia="ru-RU"/>
        </w:rPr>
      </w:pPr>
      <w:r w:rsidRPr="003F43D0">
        <w:rPr>
          <w:rFonts w:ascii="Roman Cyrillic" w:eastAsia="Times New Roman" w:hAnsi="Roman Cyrillic" w:cs="Roman Cyrillic"/>
          <w:noProof/>
          <w:kern w:val="0"/>
          <w:sz w:val="24"/>
          <w:szCs w:val="24"/>
          <w:lang w:eastAsia="ru-RU"/>
        </w:rPr>
        <mc:AlternateContent>
          <mc:Choice Requires="wps">
            <w:drawing>
              <wp:anchor distT="0" distB="0" distL="114300" distR="114300" simplePos="0" relativeHeight="251663360" behindDoc="0" locked="0" layoutInCell="1" allowOverlap="1" wp14:anchorId="53236B2F" wp14:editId="719C26EA">
                <wp:simplePos x="0" y="0"/>
                <wp:positionH relativeFrom="column">
                  <wp:posOffset>6525260</wp:posOffset>
                </wp:positionH>
                <wp:positionV relativeFrom="paragraph">
                  <wp:posOffset>179070</wp:posOffset>
                </wp:positionV>
                <wp:extent cx="2819400" cy="457200"/>
                <wp:effectExtent l="3810" t="2540" r="0" b="0"/>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B53E9" w14:textId="77777777" w:rsidR="003F43D0" w:rsidRDefault="003F43D0" w:rsidP="003F43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36B2F" id="Надпись 30" o:spid="_x0000_s1032" type="#_x0000_t202" style="position:absolute;left:0;text-align:left;margin-left:513.8pt;margin-top:14.1pt;width:222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" stroked="f">
                <v:textbox>
                  <w:txbxContent>
                    <w:p w14:paraId="529B53E9" w14:textId="77777777" w:rsidR="003F43D0" w:rsidRDefault="003F43D0" w:rsidP="003F43D0"/>
                  </w:txbxContent>
                </v:textbox>
              </v:shape>
            </w:pict>
          </mc:Fallback>
        </mc:AlternateContent>
      </w:r>
      <w:r w:rsidRPr="003F43D0">
        <w:rPr>
          <w:rFonts w:ascii="Times New Roman" w:eastAsia="Times New Roman" w:hAnsi="Times New Roman" w:cs="Times New Roman"/>
          <w:kern w:val="0"/>
          <w:sz w:val="28"/>
          <w:szCs w:val="28"/>
          <w:lang w:val="uk-UA" w:eastAsia="ru-RU"/>
        </w:rPr>
        <w:t xml:space="preserve">178. Полотай М. Мистецтво кобзарів Радянської України / М. Полотай // Радянська музика. – </w:t>
      </w:r>
      <w:r w:rsidRPr="003F43D0">
        <w:rPr>
          <w:rFonts w:ascii="Times New Roman" w:eastAsia="Times New Roman" w:hAnsi="Times New Roman" w:cs="Times New Roman"/>
          <w:kern w:val="0"/>
          <w:sz w:val="28"/>
          <w:szCs w:val="28"/>
          <w:lang w:eastAsia="ru-RU"/>
        </w:rPr>
        <w:t>1940. – № 6</w:t>
      </w:r>
      <w:r w:rsidRPr="003F43D0">
        <w:rPr>
          <w:rFonts w:ascii="Times New Roman" w:eastAsia="Times New Roman" w:hAnsi="Times New Roman" w:cs="Times New Roman"/>
          <w:kern w:val="0"/>
          <w:sz w:val="28"/>
          <w:szCs w:val="28"/>
          <w:lang w:val="uk-UA" w:eastAsia="ru-RU"/>
        </w:rPr>
        <w:t xml:space="preserve"> – С. 25.</w:t>
      </w:r>
    </w:p>
    <w:p w14:paraId="7E8A982D"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eastAsia="ru-RU"/>
        </w:rPr>
      </w:pPr>
      <w:r w:rsidRPr="003F43D0">
        <w:rPr>
          <w:rFonts w:ascii="Times New Roman" w:eastAsia="Times New Roman" w:hAnsi="Times New Roman" w:cs="Times New Roman"/>
          <w:kern w:val="0"/>
          <w:sz w:val="28"/>
          <w:szCs w:val="28"/>
          <w:lang w:eastAsia="ru-RU"/>
        </w:rPr>
        <w:t>179. Прус, В. Матеріяли до вивчення побуту лірників Чуднівського району / В. Прус // Первісне громадянство та його пережитки на Україні. – 1928. – Вип. 2-3. – С. 130.</w:t>
      </w:r>
    </w:p>
    <w:p w14:paraId="25FCF919"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xml:space="preserve">180. Равита Ф. Фома Падурра / Ф. Равита // Кієвская старина. – 1889. – Т.  </w:t>
      </w:r>
      <w:r w:rsidRPr="003F43D0">
        <w:rPr>
          <w:rFonts w:ascii="Times New Roman" w:eastAsia="Times New Roman" w:hAnsi="Times New Roman" w:cs="Times New Roman"/>
          <w:kern w:val="0"/>
          <w:sz w:val="28"/>
          <w:szCs w:val="28"/>
          <w:lang w:val="en-US" w:eastAsia="ru-RU"/>
        </w:rPr>
        <w:t xml:space="preserve">XXVI </w:t>
      </w:r>
      <w:r w:rsidRPr="003F43D0">
        <w:rPr>
          <w:rFonts w:ascii="Times New Roman" w:eastAsia="Times New Roman" w:hAnsi="Times New Roman" w:cs="Times New Roman"/>
          <w:kern w:val="0"/>
          <w:sz w:val="28"/>
          <w:szCs w:val="28"/>
          <w:lang w:val="uk-UA" w:eastAsia="ru-RU"/>
        </w:rPr>
        <w:t>– C. 727-751.</w:t>
      </w:r>
    </w:p>
    <w:p w14:paraId="74ED0C92"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181. Ревуцький, Д. М. Українські думи та пісні історичні / Д. Ревуцький. – К.: Асоціація етнологів, 2002. – 370 с.</w:t>
      </w:r>
    </w:p>
    <w:p w14:paraId="45082ABC" w14:textId="77777777" w:rsidR="003F43D0" w:rsidRPr="003F43D0" w:rsidRDefault="003F43D0" w:rsidP="003F43D0">
      <w:pPr>
        <w:widowControl/>
        <w:tabs>
          <w:tab w:val="clear" w:pos="709"/>
        </w:tabs>
        <w:suppressAutoHyphens w:val="0"/>
        <w:autoSpaceDE w:val="0"/>
        <w:autoSpaceDN w:val="0"/>
        <w:spacing w:after="0" w:line="240" w:lineRule="auto"/>
        <w:ind w:firstLine="0"/>
        <w:jc w:val="left"/>
        <w:rPr>
          <w:rFonts w:ascii="Roman Cyrillic" w:eastAsia="Times New Roman" w:hAnsi="Roman Cyrillic" w:cs="Roman Cyrillic"/>
          <w:kern w:val="0"/>
          <w:sz w:val="28"/>
          <w:szCs w:val="28"/>
          <w:lang w:eastAsia="ru-RU"/>
        </w:rPr>
      </w:pPr>
      <w:r w:rsidRPr="003F43D0">
        <w:rPr>
          <w:rFonts w:ascii="Times New Roman" w:eastAsia="Times New Roman" w:hAnsi="Times New Roman" w:cs="Times New Roman"/>
          <w:kern w:val="0"/>
          <w:sz w:val="28"/>
          <w:szCs w:val="28"/>
          <w:lang w:val="uk-UA" w:eastAsia="ru-RU"/>
        </w:rPr>
        <w:t xml:space="preserve">182. Редакторська передмова до </w:t>
      </w:r>
      <w:r w:rsidRPr="003F43D0">
        <w:rPr>
          <w:rFonts w:ascii="Roman Cyrillic" w:eastAsia="Times New Roman" w:hAnsi="Roman Cyrillic" w:cs="Roman Cyrillic"/>
          <w:kern w:val="0"/>
          <w:sz w:val="28"/>
          <w:szCs w:val="28"/>
          <w:lang w:eastAsia="ru-RU"/>
        </w:rPr>
        <w:t>“</w:t>
      </w:r>
      <w:r w:rsidRPr="003F43D0">
        <w:rPr>
          <w:rFonts w:ascii="Times New Roman" w:eastAsia="Times New Roman" w:hAnsi="Times New Roman" w:cs="Times New Roman"/>
          <w:kern w:val="0"/>
          <w:sz w:val="28"/>
          <w:szCs w:val="28"/>
          <w:lang w:val="uk-UA" w:eastAsia="ru-RU"/>
        </w:rPr>
        <w:t>Короткого курсу гри на бандурі</w:t>
      </w:r>
      <w:r w:rsidRPr="003F43D0">
        <w:rPr>
          <w:rFonts w:ascii="Roman Cyrillic" w:eastAsia="Times New Roman" w:hAnsi="Roman Cyrillic" w:cs="Roman Cyrillic"/>
          <w:kern w:val="0"/>
          <w:sz w:val="28"/>
          <w:szCs w:val="28"/>
          <w:lang w:eastAsia="ru-RU"/>
        </w:rPr>
        <w:t xml:space="preserve">” </w:t>
      </w:r>
    </w:p>
    <w:p w14:paraId="655C4523" w14:textId="77777777" w:rsidR="003F43D0" w:rsidRPr="003F43D0" w:rsidRDefault="003F43D0" w:rsidP="003F43D0">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Г. Хоткевича // Музика мас. – 1931. – № 2. – С. 22- 23.</w:t>
      </w:r>
    </w:p>
    <w:p w14:paraId="1FD53D90" w14:textId="77777777" w:rsidR="003F43D0" w:rsidRPr="003F43D0" w:rsidRDefault="003F43D0" w:rsidP="003F43D0">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en-US" w:eastAsia="ru-RU"/>
        </w:rPr>
      </w:pPr>
      <w:r w:rsidRPr="003F43D0">
        <w:rPr>
          <w:rFonts w:ascii="Times New Roman" w:eastAsia="Times New Roman" w:hAnsi="Times New Roman" w:cs="Times New Roman"/>
          <w:kern w:val="0"/>
          <w:sz w:val="28"/>
          <w:szCs w:val="28"/>
          <w:lang w:val="uk-UA" w:eastAsia="ru-RU"/>
        </w:rPr>
        <w:t xml:space="preserve">183. </w:t>
      </w:r>
      <w:r w:rsidRPr="003F43D0">
        <w:rPr>
          <w:rFonts w:ascii="Times New Roman" w:eastAsia="Times New Roman" w:hAnsi="Times New Roman" w:cs="Times New Roman"/>
          <w:kern w:val="0"/>
          <w:sz w:val="28"/>
          <w:szCs w:val="28"/>
          <w:lang w:eastAsia="ru-RU"/>
        </w:rPr>
        <w:t>Рыбаков, Б. А. Язычество Древней Руси / Б. Рыбаков. – М.: Наука, 1988. – 784 с.</w:t>
      </w:r>
      <w:r w:rsidRPr="003F43D0">
        <w:rPr>
          <w:rFonts w:ascii="Roman Cyrillic" w:eastAsia="Times New Roman" w:hAnsi="Roman Cyrillic" w:cs="Roman Cyrillic"/>
          <w:kern w:val="0"/>
          <w:sz w:val="28"/>
          <w:szCs w:val="28"/>
          <w:lang w:eastAsia="ru-RU"/>
        </w:rPr>
        <w:t xml:space="preserve"> </w:t>
      </w:r>
    </w:p>
    <w:p w14:paraId="52A77BBA"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en-US" w:eastAsia="ru-RU"/>
        </w:rPr>
      </w:pPr>
      <w:r w:rsidRPr="003F43D0">
        <w:rPr>
          <w:rFonts w:ascii="Times New Roman" w:eastAsia="Times New Roman" w:hAnsi="Times New Roman" w:cs="Times New Roman"/>
          <w:kern w:val="0"/>
          <w:sz w:val="28"/>
          <w:szCs w:val="28"/>
          <w:lang w:eastAsia="ru-RU"/>
        </w:rPr>
        <w:t>184. Руснак, І. Є. Думи та історичні пісні. Тексти та їх інтерпретація / І. Руснак. – Кіровоград: Степова Еллада, 1999. – 94 с.</w:t>
      </w:r>
    </w:p>
    <w:p w14:paraId="7E42742B"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185. Русов, А. А. Остап Вересай один из последних кобзарей малорусских /А. Русов // Кобзарь Остап Вересай, его муз</w:t>
      </w:r>
      <w:r w:rsidRPr="003F43D0">
        <w:rPr>
          <w:rFonts w:ascii="Times New Roman" w:eastAsia="Times New Roman" w:hAnsi="Times New Roman" w:cs="Times New Roman"/>
          <w:kern w:val="0"/>
          <w:sz w:val="28"/>
          <w:szCs w:val="28"/>
          <w:lang w:eastAsia="ru-RU"/>
        </w:rPr>
        <w:t>ыка и исполняемые им народные песни ( Из І тома записок Юго-Западного Отдела Императорского Русского Географического общества). – К</w:t>
      </w:r>
      <w:r w:rsidRPr="003F43D0">
        <w:rPr>
          <w:rFonts w:ascii="Times New Roman" w:eastAsia="Times New Roman" w:hAnsi="Times New Roman" w:cs="Times New Roman"/>
          <w:kern w:val="0"/>
          <w:sz w:val="28"/>
          <w:szCs w:val="28"/>
          <w:lang w:val="uk-UA" w:eastAsia="ru-RU"/>
        </w:rPr>
        <w:t>., 1874. – С. 1-30.</w:t>
      </w:r>
    </w:p>
    <w:p w14:paraId="566FA183"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eastAsia="ru-RU"/>
        </w:rPr>
        <w:t xml:space="preserve">186. Русов, А. А. Теорбанисты Грегор, Каэтан и Франц Видорты / А. Русов // Кіевская старина. – 1892. – Т. </w:t>
      </w:r>
      <w:r w:rsidRPr="003F43D0">
        <w:rPr>
          <w:rFonts w:ascii="Times New Roman" w:eastAsia="Times New Roman" w:hAnsi="Times New Roman" w:cs="Times New Roman"/>
          <w:kern w:val="0"/>
          <w:sz w:val="28"/>
          <w:szCs w:val="28"/>
          <w:lang w:val="en-US" w:eastAsia="ru-RU"/>
        </w:rPr>
        <w:t>XXXV</w:t>
      </w:r>
      <w:r w:rsidRPr="003F43D0">
        <w:rPr>
          <w:rFonts w:ascii="Times New Roman" w:eastAsia="Times New Roman" w:hAnsi="Times New Roman" w:cs="Times New Roman"/>
          <w:kern w:val="0"/>
          <w:sz w:val="28"/>
          <w:szCs w:val="28"/>
          <w:lang w:val="uk-UA" w:eastAsia="ru-RU"/>
        </w:rPr>
        <w:t>І. – 365- 380 с.</w:t>
      </w:r>
    </w:p>
    <w:p w14:paraId="1393FD3A"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en-US" w:eastAsia="ru-RU"/>
        </w:rPr>
      </w:pPr>
      <w:r w:rsidRPr="003F43D0">
        <w:rPr>
          <w:rFonts w:ascii="Times New Roman" w:eastAsia="Times New Roman" w:hAnsi="Times New Roman" w:cs="Times New Roman"/>
          <w:kern w:val="0"/>
          <w:sz w:val="28"/>
          <w:szCs w:val="28"/>
          <w:lang w:eastAsia="ru-RU"/>
        </w:rPr>
        <w:t xml:space="preserve">187. Сарма-Соколовський М. Спогади про миргородських бандуристів. Рукопис. / </w:t>
      </w:r>
      <w:r w:rsidRPr="003F43D0">
        <w:rPr>
          <w:rFonts w:ascii="Times New Roman" w:eastAsia="Times New Roman" w:hAnsi="Times New Roman" w:cs="Times New Roman"/>
          <w:kern w:val="0"/>
          <w:sz w:val="28"/>
          <w:szCs w:val="28"/>
          <w:lang w:val="uk-UA" w:eastAsia="ru-RU"/>
        </w:rPr>
        <w:t>Фонди ХЛМ</w:t>
      </w:r>
      <w:r w:rsidRPr="003F43D0">
        <w:rPr>
          <w:rFonts w:ascii="Times New Roman" w:eastAsia="Times New Roman" w:hAnsi="Times New Roman" w:cs="Times New Roman"/>
          <w:kern w:val="0"/>
          <w:sz w:val="28"/>
          <w:szCs w:val="28"/>
          <w:lang w:eastAsia="ru-RU"/>
        </w:rPr>
        <w:t>. – 2000 р. – 67 с.</w:t>
      </w:r>
    </w:p>
    <w:p w14:paraId="2F665D5B"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eastAsia="ru-RU"/>
        </w:rPr>
      </w:pPr>
      <w:r w:rsidRPr="003F43D0">
        <w:rPr>
          <w:rFonts w:ascii="Times New Roman" w:eastAsia="Times New Roman" w:hAnsi="Times New Roman" w:cs="Times New Roman"/>
          <w:kern w:val="0"/>
          <w:sz w:val="28"/>
          <w:szCs w:val="28"/>
          <w:lang w:val="uk-UA" w:eastAsia="ru-RU"/>
        </w:rPr>
        <w:t>188. Саккетти, Л. Очерк всеобщей истории муз</w:t>
      </w:r>
      <w:r w:rsidRPr="003F43D0">
        <w:rPr>
          <w:rFonts w:ascii="Times New Roman" w:eastAsia="Times New Roman" w:hAnsi="Times New Roman" w:cs="Times New Roman"/>
          <w:kern w:val="0"/>
          <w:sz w:val="28"/>
          <w:szCs w:val="28"/>
          <w:lang w:eastAsia="ru-RU"/>
        </w:rPr>
        <w:t>ыки / Л. Саккетти. – СПб.: Издание музыкальной торговли, 1883.– 387 с.</w:t>
      </w:r>
    </w:p>
    <w:p w14:paraId="05184A3F"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i/>
          <w:iCs/>
          <w:kern w:val="0"/>
          <w:sz w:val="28"/>
          <w:szCs w:val="28"/>
          <w:lang w:val="en-US" w:eastAsia="ru-RU"/>
        </w:rPr>
      </w:pPr>
      <w:r w:rsidRPr="003F43D0">
        <w:rPr>
          <w:rFonts w:ascii="Times New Roman" w:eastAsia="Times New Roman" w:hAnsi="Times New Roman" w:cs="Times New Roman"/>
          <w:kern w:val="0"/>
          <w:sz w:val="28"/>
          <w:szCs w:val="28"/>
          <w:lang w:val="uk-UA" w:eastAsia="ru-RU"/>
        </w:rPr>
        <w:t>189. Самчук, У. Живі струни / У. Самчук. – Детройт, 1976. – 540 с.</w:t>
      </w:r>
    </w:p>
    <w:p w14:paraId="0FE512BB"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eastAsia="ru-RU"/>
        </w:rPr>
      </w:pPr>
      <w:r w:rsidRPr="003F43D0">
        <w:rPr>
          <w:rFonts w:ascii="Times New Roman" w:eastAsia="Times New Roman" w:hAnsi="Times New Roman" w:cs="Times New Roman"/>
          <w:kern w:val="0"/>
          <w:sz w:val="28"/>
          <w:szCs w:val="28"/>
          <w:lang w:eastAsia="ru-RU"/>
        </w:rPr>
        <w:t>190. Саркизов-Серазини, И. Последний кобзарь / И. Саркизов-Серазини // Всемирный турист. – 1930. – №5 – С. 132.</w:t>
      </w:r>
    </w:p>
    <w:p w14:paraId="620C3A1E"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eastAsia="ru-RU"/>
        </w:rPr>
      </w:pPr>
      <w:r w:rsidRPr="003F43D0">
        <w:rPr>
          <w:rFonts w:ascii="Times New Roman" w:eastAsia="Times New Roman" w:hAnsi="Times New Roman" w:cs="Times New Roman"/>
          <w:kern w:val="0"/>
          <w:sz w:val="28"/>
          <w:szCs w:val="28"/>
          <w:lang w:val="uk-UA" w:eastAsia="ru-RU"/>
        </w:rPr>
        <w:t xml:space="preserve">191. </w:t>
      </w:r>
      <w:r w:rsidRPr="003F43D0">
        <w:rPr>
          <w:rFonts w:ascii="Times New Roman" w:eastAsia="Times New Roman" w:hAnsi="Times New Roman" w:cs="Times New Roman"/>
          <w:kern w:val="0"/>
          <w:sz w:val="28"/>
          <w:szCs w:val="28"/>
          <w:lang w:eastAsia="ru-RU"/>
        </w:rPr>
        <w:t>Сахаров, И. Русское народное чернокнижие / И. Сахаров. – М.: Эврика, 1991. – С. 169.</w:t>
      </w:r>
    </w:p>
    <w:p w14:paraId="0A1E74DB"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eastAsia="ru-RU"/>
        </w:rPr>
      </w:pPr>
      <w:r w:rsidRPr="003F43D0">
        <w:rPr>
          <w:rFonts w:ascii="Times New Roman" w:eastAsia="Times New Roman" w:hAnsi="Times New Roman" w:cs="Times New Roman"/>
          <w:kern w:val="0"/>
          <w:sz w:val="28"/>
          <w:szCs w:val="28"/>
          <w:lang w:val="uk-UA" w:eastAsia="ru-RU"/>
        </w:rPr>
        <w:t>192. Седир, П. Магические растения / П. Седир. – М.: Твердь слово, 1993. – С. 153.</w:t>
      </w:r>
    </w:p>
    <w:p w14:paraId="4D75B4DF"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en-US" w:eastAsia="ru-RU"/>
        </w:rPr>
      </w:pPr>
      <w:r w:rsidRPr="003F43D0">
        <w:rPr>
          <w:rFonts w:ascii="Times New Roman" w:eastAsia="Times New Roman" w:hAnsi="Times New Roman" w:cs="Times New Roman"/>
          <w:kern w:val="0"/>
          <w:sz w:val="28"/>
          <w:szCs w:val="28"/>
          <w:lang w:val="uk-UA" w:eastAsia="ru-RU"/>
        </w:rPr>
        <w:lastRenderedPageBreak/>
        <w:t>193. Сластион, А. Кобзарь Михайло Кравченко и его дум</w:t>
      </w:r>
      <w:r w:rsidRPr="003F43D0">
        <w:rPr>
          <w:rFonts w:ascii="Times New Roman" w:eastAsia="Times New Roman" w:hAnsi="Times New Roman" w:cs="Times New Roman"/>
          <w:kern w:val="0"/>
          <w:sz w:val="28"/>
          <w:szCs w:val="28"/>
          <w:lang w:eastAsia="ru-RU"/>
        </w:rPr>
        <w:t>ы</w:t>
      </w:r>
      <w:r w:rsidRPr="003F43D0">
        <w:rPr>
          <w:rFonts w:ascii="Times New Roman" w:eastAsia="Times New Roman" w:hAnsi="Times New Roman" w:cs="Times New Roman"/>
          <w:kern w:val="0"/>
          <w:sz w:val="28"/>
          <w:szCs w:val="28"/>
          <w:lang w:val="uk-UA" w:eastAsia="ru-RU"/>
        </w:rPr>
        <w:t xml:space="preserve"> / А. Сластион // Кієвская старина. – 1902. – Т. </w:t>
      </w:r>
      <w:r w:rsidRPr="003F43D0">
        <w:rPr>
          <w:rFonts w:ascii="Times New Roman" w:eastAsia="Times New Roman" w:hAnsi="Times New Roman" w:cs="Times New Roman"/>
          <w:kern w:val="0"/>
          <w:sz w:val="28"/>
          <w:szCs w:val="28"/>
          <w:lang w:val="en-US" w:eastAsia="ru-RU"/>
        </w:rPr>
        <w:t>LXXV</w:t>
      </w:r>
      <w:r w:rsidRPr="003F43D0">
        <w:rPr>
          <w:rFonts w:ascii="Times New Roman" w:eastAsia="Times New Roman" w:hAnsi="Times New Roman" w:cs="Times New Roman"/>
          <w:kern w:val="0"/>
          <w:sz w:val="28"/>
          <w:szCs w:val="28"/>
          <w:lang w:val="uk-UA" w:eastAsia="ru-RU"/>
        </w:rPr>
        <w:t>ІІ – С. 309.</w:t>
      </w:r>
    </w:p>
    <w:p w14:paraId="37A8BB82"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en-US" w:eastAsia="ru-RU"/>
        </w:rPr>
      </w:pPr>
      <w:r w:rsidRPr="003F43D0">
        <w:rPr>
          <w:rFonts w:ascii="Times New Roman" w:eastAsia="Times New Roman" w:hAnsi="Times New Roman" w:cs="Times New Roman"/>
          <w:kern w:val="0"/>
          <w:sz w:val="28"/>
          <w:szCs w:val="28"/>
          <w:lang w:eastAsia="ru-RU"/>
        </w:rPr>
        <w:t xml:space="preserve">194. Слово о полку Ігореве </w:t>
      </w:r>
      <w:r w:rsidRPr="003F43D0">
        <w:rPr>
          <w:rFonts w:ascii="Times New Roman" w:eastAsia="Times New Roman" w:hAnsi="Times New Roman" w:cs="Times New Roman"/>
          <w:kern w:val="0"/>
          <w:sz w:val="28"/>
          <w:szCs w:val="28"/>
          <w:lang w:val="uk-UA" w:eastAsia="ru-RU"/>
        </w:rPr>
        <w:t>/ В. Німчук.</w:t>
      </w:r>
      <w:r w:rsidRPr="003F43D0">
        <w:rPr>
          <w:rFonts w:ascii="Times New Roman" w:eastAsia="Times New Roman" w:hAnsi="Times New Roman" w:cs="Times New Roman"/>
          <w:kern w:val="0"/>
          <w:sz w:val="28"/>
          <w:szCs w:val="28"/>
          <w:lang w:eastAsia="ru-RU"/>
        </w:rPr>
        <w:t xml:space="preserve"> – К. : Дніпро, 1985. – С. 60.</w:t>
      </w:r>
    </w:p>
    <w:p w14:paraId="5F2E44AA"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en-US" w:eastAsia="ru-RU"/>
        </w:rPr>
      </w:pPr>
      <w:r w:rsidRPr="003F43D0">
        <w:rPr>
          <w:rFonts w:ascii="Times New Roman" w:eastAsia="Times New Roman" w:hAnsi="Times New Roman" w:cs="Times New Roman"/>
          <w:kern w:val="0"/>
          <w:sz w:val="28"/>
          <w:szCs w:val="28"/>
          <w:lang w:eastAsia="ru-RU"/>
        </w:rPr>
        <w:t>195. Сокальський, П. Руська народна музика російська і українська в її будові мелодичній і ритмічній і відмінності її від основ сучасної гармонійної музики / П. Сокальський. – К.: Державне видавництво образотворчого м-ва і музичної літератури УРСР, 1959. – 399 с.</w:t>
      </w:r>
    </w:p>
    <w:p w14:paraId="0D0D10D1"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eastAsia="ru-RU"/>
        </w:rPr>
      </w:pPr>
      <w:r w:rsidRPr="003F43D0">
        <w:rPr>
          <w:rFonts w:ascii="Times New Roman" w:eastAsia="Times New Roman" w:hAnsi="Times New Roman" w:cs="Times New Roman"/>
          <w:kern w:val="0"/>
          <w:sz w:val="28"/>
          <w:szCs w:val="28"/>
          <w:lang w:eastAsia="ru-RU"/>
        </w:rPr>
        <w:t>196. Соловьева, А. И. Основы психологии слуха / А. Соловьева. – Ленинград: издат. Ленинградского университета, 1972. – 212 с.</w:t>
      </w:r>
    </w:p>
    <w:p w14:paraId="494ADA59" w14:textId="3F27315C"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en-US" w:eastAsia="ru-RU"/>
        </w:rPr>
      </w:pPr>
      <w:r w:rsidRPr="003F43D0">
        <w:rPr>
          <w:rFonts w:ascii="Roman Cyrillic" w:eastAsia="Times New Roman" w:hAnsi="Roman Cyrillic" w:cs="Roman Cyrillic"/>
          <w:noProof/>
          <w:kern w:val="0"/>
          <w:sz w:val="24"/>
          <w:szCs w:val="24"/>
          <w:lang w:eastAsia="ru-RU"/>
        </w:rPr>
        <mc:AlternateContent>
          <mc:Choice Requires="wps">
            <w:drawing>
              <wp:anchor distT="0" distB="0" distL="114300" distR="114300" simplePos="0" relativeHeight="251662336" behindDoc="0" locked="0" layoutInCell="1" allowOverlap="1" wp14:anchorId="10D3C51E" wp14:editId="28EA4A0A">
                <wp:simplePos x="0" y="0"/>
                <wp:positionH relativeFrom="column">
                  <wp:posOffset>5458460</wp:posOffset>
                </wp:positionH>
                <wp:positionV relativeFrom="paragraph">
                  <wp:posOffset>919480</wp:posOffset>
                </wp:positionV>
                <wp:extent cx="381000" cy="304800"/>
                <wp:effectExtent l="3810" t="1270" r="0" b="0"/>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EEF740" w14:textId="77777777" w:rsidR="003F43D0" w:rsidRDefault="003F43D0" w:rsidP="003F43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3C51E" id="Надпись 29" o:spid="_x0000_s1033" type="#_x0000_t202" style="position:absolute;left:0;text-align:left;margin-left:429.8pt;margin-top:72.4pt;width:30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" stroked="f">
                <v:textbox>
                  <w:txbxContent>
                    <w:p w14:paraId="2BEEF740" w14:textId="77777777" w:rsidR="003F43D0" w:rsidRDefault="003F43D0" w:rsidP="003F43D0"/>
                  </w:txbxContent>
                </v:textbox>
              </v:shape>
            </w:pict>
          </mc:Fallback>
        </mc:AlternateContent>
      </w:r>
      <w:r w:rsidRPr="003F43D0">
        <w:rPr>
          <w:rFonts w:ascii="Times New Roman" w:eastAsia="Times New Roman" w:hAnsi="Times New Roman" w:cs="Times New Roman"/>
          <w:kern w:val="0"/>
          <w:sz w:val="28"/>
          <w:szCs w:val="28"/>
          <w:lang w:eastAsia="ru-RU"/>
        </w:rPr>
        <w:t>197. Сперанский, М. Южно-русская песня и современные ее носители. /М. Сперанский. – К., 1904. – С. 4.</w:t>
      </w:r>
    </w:p>
    <w:p w14:paraId="57A7598E"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xml:space="preserve">198. Срезневский, И. И. </w:t>
      </w:r>
      <w:r w:rsidRPr="003F43D0">
        <w:rPr>
          <w:rFonts w:ascii="Times New Roman" w:eastAsia="Times New Roman" w:hAnsi="Times New Roman" w:cs="Times New Roman"/>
          <w:kern w:val="0"/>
          <w:sz w:val="28"/>
          <w:szCs w:val="28"/>
          <w:lang w:eastAsia="ru-RU"/>
        </w:rPr>
        <w:t>Материалы для словаря древне-русского языка по писменным памятникам</w:t>
      </w:r>
      <w:r w:rsidRPr="003F43D0">
        <w:rPr>
          <w:rFonts w:ascii="Times New Roman" w:eastAsia="Times New Roman" w:hAnsi="Times New Roman" w:cs="Times New Roman"/>
          <w:kern w:val="0"/>
          <w:sz w:val="28"/>
          <w:szCs w:val="28"/>
          <w:lang w:val="uk-UA" w:eastAsia="ru-RU"/>
        </w:rPr>
        <w:t xml:space="preserve"> / И. Срезневский.</w:t>
      </w:r>
      <w:r w:rsidRPr="003F43D0">
        <w:rPr>
          <w:rFonts w:ascii="Times New Roman" w:eastAsia="Times New Roman" w:hAnsi="Times New Roman" w:cs="Times New Roman"/>
          <w:kern w:val="0"/>
          <w:sz w:val="28"/>
          <w:szCs w:val="28"/>
          <w:lang w:eastAsia="ru-RU"/>
        </w:rPr>
        <w:t xml:space="preserve"> – М.: ГКС, 1958. – Т. </w:t>
      </w:r>
      <w:r w:rsidRPr="003F43D0">
        <w:rPr>
          <w:rFonts w:ascii="Times New Roman" w:eastAsia="Times New Roman" w:hAnsi="Times New Roman" w:cs="Times New Roman"/>
          <w:kern w:val="0"/>
          <w:sz w:val="28"/>
          <w:szCs w:val="28"/>
          <w:lang w:val="uk-UA" w:eastAsia="ru-RU"/>
        </w:rPr>
        <w:t>І. – 1420 стб.</w:t>
      </w:r>
    </w:p>
    <w:p w14:paraId="4A237287"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199. Срезневский, И. И.</w:t>
      </w:r>
      <w:r w:rsidRPr="003F43D0">
        <w:rPr>
          <w:rFonts w:ascii="Times New Roman" w:eastAsia="Times New Roman" w:hAnsi="Times New Roman" w:cs="Times New Roman"/>
          <w:kern w:val="0"/>
          <w:sz w:val="28"/>
          <w:szCs w:val="28"/>
          <w:lang w:eastAsia="ru-RU"/>
        </w:rPr>
        <w:t xml:space="preserve"> Материалы для словаря древне-русского языка по писменным памятникам </w:t>
      </w:r>
      <w:r w:rsidRPr="003F43D0">
        <w:rPr>
          <w:rFonts w:ascii="Times New Roman" w:eastAsia="Times New Roman" w:hAnsi="Times New Roman" w:cs="Times New Roman"/>
          <w:kern w:val="0"/>
          <w:sz w:val="28"/>
          <w:szCs w:val="28"/>
          <w:lang w:val="uk-UA" w:eastAsia="ru-RU"/>
        </w:rPr>
        <w:t>/ И. Срезневский.</w:t>
      </w:r>
      <w:r w:rsidRPr="003F43D0">
        <w:rPr>
          <w:rFonts w:ascii="Times New Roman" w:eastAsia="Times New Roman" w:hAnsi="Times New Roman" w:cs="Times New Roman"/>
          <w:kern w:val="0"/>
          <w:sz w:val="28"/>
          <w:szCs w:val="28"/>
          <w:lang w:eastAsia="ru-RU"/>
        </w:rPr>
        <w:t xml:space="preserve"> – М.: ГКС, 1958. – Т. </w:t>
      </w:r>
      <w:r w:rsidRPr="003F43D0">
        <w:rPr>
          <w:rFonts w:ascii="Times New Roman" w:eastAsia="Times New Roman" w:hAnsi="Times New Roman" w:cs="Times New Roman"/>
          <w:kern w:val="0"/>
          <w:sz w:val="28"/>
          <w:szCs w:val="28"/>
          <w:lang w:val="uk-UA" w:eastAsia="ru-RU"/>
        </w:rPr>
        <w:t>ІІ. – 1802 стб.</w:t>
      </w:r>
    </w:p>
    <w:p w14:paraId="4CED8BFE"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200. Срезневский, И. И.</w:t>
      </w:r>
      <w:r w:rsidRPr="003F43D0">
        <w:rPr>
          <w:rFonts w:ascii="Times New Roman" w:eastAsia="Times New Roman" w:hAnsi="Times New Roman" w:cs="Times New Roman"/>
          <w:kern w:val="0"/>
          <w:sz w:val="28"/>
          <w:szCs w:val="28"/>
          <w:lang w:eastAsia="ru-RU"/>
        </w:rPr>
        <w:t xml:space="preserve"> Материалы для словаря древне-русского языка по писменным памятникам </w:t>
      </w:r>
      <w:r w:rsidRPr="003F43D0">
        <w:rPr>
          <w:rFonts w:ascii="Times New Roman" w:eastAsia="Times New Roman" w:hAnsi="Times New Roman" w:cs="Times New Roman"/>
          <w:kern w:val="0"/>
          <w:sz w:val="28"/>
          <w:szCs w:val="28"/>
          <w:lang w:val="uk-UA" w:eastAsia="ru-RU"/>
        </w:rPr>
        <w:t>/ И. Срезневский.</w:t>
      </w:r>
      <w:r w:rsidRPr="003F43D0">
        <w:rPr>
          <w:rFonts w:ascii="Times New Roman" w:eastAsia="Times New Roman" w:hAnsi="Times New Roman" w:cs="Times New Roman"/>
          <w:kern w:val="0"/>
          <w:sz w:val="28"/>
          <w:szCs w:val="28"/>
          <w:lang w:eastAsia="ru-RU"/>
        </w:rPr>
        <w:t xml:space="preserve"> – М.: ГКС, 1958. – Т. </w:t>
      </w:r>
      <w:r w:rsidRPr="003F43D0">
        <w:rPr>
          <w:rFonts w:ascii="Times New Roman" w:eastAsia="Times New Roman" w:hAnsi="Times New Roman" w:cs="Times New Roman"/>
          <w:kern w:val="0"/>
          <w:sz w:val="28"/>
          <w:szCs w:val="28"/>
          <w:lang w:val="uk-UA" w:eastAsia="ru-RU"/>
        </w:rPr>
        <w:t>ІІІ. – 1683 стб.</w:t>
      </w:r>
    </w:p>
    <w:p w14:paraId="50207F24"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en-US" w:eastAsia="ru-RU"/>
        </w:rPr>
      </w:pPr>
      <w:r w:rsidRPr="003F43D0">
        <w:rPr>
          <w:rFonts w:ascii="Times New Roman" w:eastAsia="Times New Roman" w:hAnsi="Times New Roman" w:cs="Times New Roman"/>
          <w:kern w:val="0"/>
          <w:sz w:val="28"/>
          <w:szCs w:val="28"/>
          <w:lang w:val="uk-UA" w:eastAsia="ru-RU"/>
        </w:rPr>
        <w:t>201. Срезневский, И. И.</w:t>
      </w:r>
      <w:r w:rsidRPr="003F43D0">
        <w:rPr>
          <w:rFonts w:ascii="Times New Roman" w:eastAsia="Times New Roman" w:hAnsi="Times New Roman" w:cs="Times New Roman"/>
          <w:kern w:val="0"/>
          <w:sz w:val="28"/>
          <w:szCs w:val="28"/>
          <w:lang w:eastAsia="ru-RU"/>
        </w:rPr>
        <w:t xml:space="preserve"> Исследования о языческом богослужении древних славян по свидетельствам современников и преданиям</w:t>
      </w:r>
      <w:r w:rsidRPr="003F43D0">
        <w:rPr>
          <w:rFonts w:ascii="Times New Roman" w:eastAsia="Times New Roman" w:hAnsi="Times New Roman" w:cs="Times New Roman"/>
          <w:kern w:val="0"/>
          <w:sz w:val="28"/>
          <w:szCs w:val="28"/>
          <w:lang w:val="uk-UA" w:eastAsia="ru-RU"/>
        </w:rPr>
        <w:t xml:space="preserve"> / И. Срезневский.</w:t>
      </w:r>
      <w:r w:rsidRPr="003F43D0">
        <w:rPr>
          <w:rFonts w:ascii="Times New Roman" w:eastAsia="Times New Roman" w:hAnsi="Times New Roman" w:cs="Times New Roman"/>
          <w:kern w:val="0"/>
          <w:sz w:val="28"/>
          <w:szCs w:val="28"/>
          <w:lang w:eastAsia="ru-RU"/>
        </w:rPr>
        <w:t xml:space="preserve">  – Х.: Тип. Ун-та, 1846. – 107 с.</w:t>
      </w:r>
    </w:p>
    <w:p w14:paraId="09BA6930"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en-US" w:eastAsia="ru-RU"/>
        </w:rPr>
      </w:pPr>
      <w:r w:rsidRPr="003F43D0">
        <w:rPr>
          <w:rFonts w:ascii="Times New Roman" w:eastAsia="Times New Roman" w:hAnsi="Times New Roman" w:cs="Times New Roman"/>
          <w:kern w:val="0"/>
          <w:sz w:val="28"/>
          <w:szCs w:val="28"/>
          <w:lang w:val="uk-UA" w:eastAsia="ru-RU"/>
        </w:rPr>
        <w:t xml:space="preserve">202. Студинський, К. Лірники / К. Студинський. – Львів: р-я </w:t>
      </w:r>
      <w:r w:rsidRPr="003F43D0">
        <w:rPr>
          <w:rFonts w:ascii="Roman Cyrillic" w:eastAsia="Times New Roman" w:hAnsi="Roman Cyrillic" w:cs="Roman Cyrillic"/>
          <w:kern w:val="0"/>
          <w:sz w:val="28"/>
          <w:szCs w:val="28"/>
          <w:lang w:val="uk-UA" w:eastAsia="ru-RU"/>
        </w:rPr>
        <w:t>“</w:t>
      </w:r>
      <w:r w:rsidRPr="003F43D0">
        <w:rPr>
          <w:rFonts w:ascii="Times New Roman" w:eastAsia="Times New Roman" w:hAnsi="Times New Roman" w:cs="Times New Roman"/>
          <w:kern w:val="0"/>
          <w:sz w:val="28"/>
          <w:szCs w:val="28"/>
          <w:lang w:val="uk-UA" w:eastAsia="ru-RU"/>
        </w:rPr>
        <w:t>Зоря</w:t>
      </w:r>
      <w:r w:rsidRPr="003F43D0">
        <w:rPr>
          <w:rFonts w:ascii="Roman Cyrillic" w:eastAsia="Times New Roman" w:hAnsi="Roman Cyrillic" w:cs="Roman Cyrillic"/>
          <w:kern w:val="0"/>
          <w:sz w:val="28"/>
          <w:szCs w:val="28"/>
          <w:lang w:val="uk-UA" w:eastAsia="ru-RU"/>
        </w:rPr>
        <w:t>”</w:t>
      </w:r>
      <w:r w:rsidRPr="003F43D0">
        <w:rPr>
          <w:rFonts w:ascii="Times New Roman" w:eastAsia="Times New Roman" w:hAnsi="Times New Roman" w:cs="Times New Roman"/>
          <w:kern w:val="0"/>
          <w:sz w:val="28"/>
          <w:szCs w:val="28"/>
          <w:lang w:val="uk-UA" w:eastAsia="ru-RU"/>
        </w:rPr>
        <w:t>, 1894 – 56 с.</w:t>
      </w:r>
    </w:p>
    <w:p w14:paraId="4F62197F"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xml:space="preserve">203. Сумцов, Н. Ф. Українські співці й байкарі / Н. Сумцов. – Х.: Печатне Діло. – 1910. – 20 с. </w:t>
      </w:r>
    </w:p>
    <w:p w14:paraId="01790CC9"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204. Сумцов, М. Малюнки з життя українського народнього слова. / М. Сумцов. – Х.: Печатне діло, 1910. – С. 38.</w:t>
      </w:r>
    </w:p>
    <w:p w14:paraId="1BEC20DC"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205. Супрун, Н. А. Деятельность и творчество Г. Хоткевича в контексте украинского народного муз</w:t>
      </w:r>
      <w:r w:rsidRPr="003F43D0">
        <w:rPr>
          <w:rFonts w:ascii="Times New Roman" w:eastAsia="Times New Roman" w:hAnsi="Times New Roman" w:cs="Times New Roman"/>
          <w:kern w:val="0"/>
          <w:sz w:val="28"/>
          <w:szCs w:val="28"/>
          <w:lang w:eastAsia="ru-RU"/>
        </w:rPr>
        <w:t>ы</w:t>
      </w:r>
      <w:r w:rsidRPr="003F43D0">
        <w:rPr>
          <w:rFonts w:ascii="Times New Roman" w:eastAsia="Times New Roman" w:hAnsi="Times New Roman" w:cs="Times New Roman"/>
          <w:kern w:val="0"/>
          <w:sz w:val="28"/>
          <w:szCs w:val="28"/>
          <w:lang w:val="uk-UA" w:eastAsia="ru-RU"/>
        </w:rPr>
        <w:t>кального профессионализма. Автореферат диссертации на соискание ученой степени кандидата искусствоведения / Н. Супрун. – Ленинград, 1986. – 22 с.</w:t>
      </w:r>
    </w:p>
    <w:p w14:paraId="4CB56759"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eastAsia="ru-RU"/>
        </w:rPr>
      </w:pPr>
      <w:r w:rsidRPr="003F43D0">
        <w:rPr>
          <w:rFonts w:ascii="Times New Roman" w:eastAsia="Times New Roman" w:hAnsi="Times New Roman" w:cs="Times New Roman"/>
          <w:kern w:val="0"/>
          <w:sz w:val="28"/>
          <w:szCs w:val="28"/>
          <w:lang w:val="en-US" w:eastAsia="ru-RU"/>
        </w:rPr>
        <w:t>206. Тевосян, А. Т</w:t>
      </w:r>
      <w:r w:rsidRPr="003F43D0">
        <w:rPr>
          <w:rFonts w:ascii="Times New Roman" w:eastAsia="Times New Roman" w:hAnsi="Times New Roman" w:cs="Times New Roman"/>
          <w:kern w:val="0"/>
          <w:sz w:val="28"/>
          <w:szCs w:val="28"/>
          <w:lang w:val="uk-UA" w:eastAsia="ru-RU"/>
        </w:rPr>
        <w:t>. Трубадур / А. Тевосян // Муз</w:t>
      </w:r>
      <w:r w:rsidRPr="003F43D0">
        <w:rPr>
          <w:rFonts w:ascii="Times New Roman" w:eastAsia="Times New Roman" w:hAnsi="Times New Roman" w:cs="Times New Roman"/>
          <w:kern w:val="0"/>
          <w:sz w:val="28"/>
          <w:szCs w:val="28"/>
          <w:lang w:eastAsia="ru-RU"/>
        </w:rPr>
        <w:t>ыкальная енциклопедия. –</w:t>
      </w:r>
      <w:r w:rsidRPr="003F43D0">
        <w:rPr>
          <w:rFonts w:ascii="Times New Roman" w:eastAsia="Times New Roman" w:hAnsi="Times New Roman" w:cs="Times New Roman"/>
          <w:kern w:val="0"/>
          <w:sz w:val="28"/>
          <w:szCs w:val="28"/>
          <w:lang w:val="uk-UA" w:eastAsia="ru-RU"/>
        </w:rPr>
        <w:t xml:space="preserve"> М.:Советская </w:t>
      </w:r>
      <w:r w:rsidRPr="003F43D0">
        <w:rPr>
          <w:rFonts w:ascii="Times New Roman" w:eastAsia="Times New Roman" w:hAnsi="Times New Roman" w:cs="Times New Roman"/>
          <w:kern w:val="0"/>
          <w:sz w:val="28"/>
          <w:szCs w:val="28"/>
          <w:lang w:eastAsia="ru-RU"/>
        </w:rPr>
        <w:t xml:space="preserve">энциклопедия, 1981. – </w:t>
      </w:r>
      <w:r w:rsidRPr="003F43D0">
        <w:rPr>
          <w:rFonts w:ascii="Times New Roman" w:eastAsia="Times New Roman" w:hAnsi="Times New Roman" w:cs="Times New Roman"/>
          <w:kern w:val="0"/>
          <w:sz w:val="28"/>
          <w:szCs w:val="28"/>
          <w:lang w:val="uk-UA" w:eastAsia="ru-RU"/>
        </w:rPr>
        <w:t>Т.5</w:t>
      </w:r>
      <w:r w:rsidRPr="003F43D0">
        <w:rPr>
          <w:rFonts w:ascii="Times New Roman" w:eastAsia="Times New Roman" w:hAnsi="Times New Roman" w:cs="Times New Roman"/>
          <w:kern w:val="0"/>
          <w:sz w:val="28"/>
          <w:szCs w:val="28"/>
          <w:lang w:eastAsia="ru-RU"/>
        </w:rPr>
        <w:t xml:space="preserve"> – С. 622-623.</w:t>
      </w:r>
    </w:p>
    <w:p w14:paraId="664A94FD"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en-US" w:eastAsia="ru-RU"/>
        </w:rPr>
      </w:pPr>
      <w:r w:rsidRPr="003F43D0">
        <w:rPr>
          <w:rFonts w:ascii="Times New Roman" w:eastAsia="Times New Roman" w:hAnsi="Times New Roman" w:cs="Times New Roman"/>
          <w:kern w:val="0"/>
          <w:sz w:val="28"/>
          <w:szCs w:val="28"/>
          <w:lang w:val="uk-UA" w:eastAsia="ru-RU"/>
        </w:rPr>
        <w:t>207. Тиховский, П. Кобзари Харьковской губернии / П. Тиховский // Труды Харьковского предварительного комитета по устройству ХХІІ Археологического сьезда. Сборник Харьковского Историко-Филологического общества. – Х.: Печатное дело, 1902. – Т. 15. – С.121.</w:t>
      </w:r>
    </w:p>
    <w:p w14:paraId="5642935D"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208. Ткаченко, Г. К. Струна до струни / Г. Ткаченко // Егор Мовчан. Спогади. Статті. Матеріали. – Суми: Собор, 1999. – 6 4 с.</w:t>
      </w:r>
    </w:p>
    <w:p w14:paraId="531C2E60"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xml:space="preserve">209. Ткаченко, Г. К. Основи гри на народній бандурі / Г. Ткаченко // Черемський К. Повернення традиції. – Х.: Центр Леся Курбаса, 1999. – С.224-225. </w:t>
      </w:r>
    </w:p>
    <w:p w14:paraId="7B2BFFAC"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en-US" w:eastAsia="ru-RU"/>
        </w:rPr>
      </w:pPr>
      <w:r w:rsidRPr="003F43D0">
        <w:rPr>
          <w:rFonts w:ascii="Times New Roman" w:eastAsia="Times New Roman" w:hAnsi="Times New Roman" w:cs="Times New Roman"/>
          <w:kern w:val="0"/>
          <w:sz w:val="28"/>
          <w:szCs w:val="28"/>
          <w:lang w:val="uk-UA" w:eastAsia="ru-RU"/>
        </w:rPr>
        <w:t xml:space="preserve">210. Ткаченко, Ю. Шкідливий погляд / Ю. Ткаченко // Музика масам. – 1928. – № 10-11. – С. 13-14. </w:t>
      </w:r>
    </w:p>
    <w:p w14:paraId="61FC71C7" w14:textId="77777777" w:rsidR="003F43D0" w:rsidRPr="003F43D0" w:rsidRDefault="003F43D0" w:rsidP="003F43D0">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eastAsia="ru-RU"/>
        </w:rPr>
        <w:lastRenderedPageBreak/>
        <w:t xml:space="preserve">211. Товкайло М. Т . Слово на захист народної (старосвітської) бандури / М. Товкайло // Тези до науково-практичної конференції: </w:t>
      </w:r>
      <w:r w:rsidRPr="003F43D0">
        <w:rPr>
          <w:rFonts w:ascii="Roman Cyrillic" w:eastAsia="Times New Roman" w:hAnsi="Roman Cyrillic" w:cs="Roman Cyrillic"/>
          <w:kern w:val="0"/>
          <w:sz w:val="28"/>
          <w:szCs w:val="28"/>
          <w:lang w:eastAsia="ru-RU"/>
        </w:rPr>
        <w:t>“</w:t>
      </w:r>
      <w:r w:rsidRPr="003F43D0">
        <w:rPr>
          <w:rFonts w:ascii="Times New Roman" w:eastAsia="Times New Roman" w:hAnsi="Times New Roman" w:cs="Times New Roman"/>
          <w:kern w:val="0"/>
          <w:sz w:val="28"/>
          <w:szCs w:val="28"/>
          <w:lang w:eastAsia="ru-RU"/>
        </w:rPr>
        <w:t>Українське кобзарство в музичному світі: традиції і сучасність</w:t>
      </w:r>
      <w:r w:rsidRPr="003F43D0">
        <w:rPr>
          <w:rFonts w:ascii="Roman Cyrillic" w:eastAsia="Times New Roman" w:hAnsi="Roman Cyrillic" w:cs="Roman Cyrillic"/>
          <w:kern w:val="0"/>
          <w:sz w:val="28"/>
          <w:szCs w:val="28"/>
          <w:lang w:eastAsia="ru-RU"/>
        </w:rPr>
        <w:t xml:space="preserve">” </w:t>
      </w:r>
      <w:r w:rsidRPr="003F43D0">
        <w:rPr>
          <w:rFonts w:ascii="Times New Roman" w:eastAsia="Times New Roman" w:hAnsi="Times New Roman" w:cs="Times New Roman"/>
          <w:kern w:val="0"/>
          <w:sz w:val="28"/>
          <w:szCs w:val="28"/>
          <w:lang w:eastAsia="ru-RU"/>
        </w:rPr>
        <w:t xml:space="preserve">.– К., 1997. – С. 38-39. </w:t>
      </w:r>
    </w:p>
    <w:p w14:paraId="2CA5C8B8"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xml:space="preserve">212. Толкование на Апокалипсис Святого Андрея, архиепископа Кесарийского. – М.: Издание Афонского Русского Пантилеймоновского монастіря, 1901. – С. 36. </w:t>
      </w:r>
    </w:p>
    <w:p w14:paraId="6F12041F"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213. Томачинский, В. Марко Самойленко и его дум</w:t>
      </w:r>
      <w:r w:rsidRPr="003F43D0">
        <w:rPr>
          <w:rFonts w:ascii="Times New Roman" w:eastAsia="Times New Roman" w:hAnsi="Times New Roman" w:cs="Times New Roman"/>
          <w:kern w:val="0"/>
          <w:sz w:val="28"/>
          <w:szCs w:val="28"/>
          <w:lang w:eastAsia="ru-RU"/>
        </w:rPr>
        <w:t>ы</w:t>
      </w:r>
      <w:r w:rsidRPr="003F43D0">
        <w:rPr>
          <w:rFonts w:ascii="Times New Roman" w:eastAsia="Times New Roman" w:hAnsi="Times New Roman" w:cs="Times New Roman"/>
          <w:kern w:val="0"/>
          <w:sz w:val="28"/>
          <w:szCs w:val="28"/>
          <w:lang w:val="uk-UA" w:eastAsia="ru-RU"/>
        </w:rPr>
        <w:t>. Этнографический очерк / В. Томачинский // Кієвский телеграф. – 1873. – № 59.</w:t>
      </w:r>
    </w:p>
    <w:p w14:paraId="21350BD4" w14:textId="156BD4B3"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Roman Cyrillic" w:eastAsia="Times New Roman" w:hAnsi="Roman Cyrillic" w:cs="Roman Cyrillic"/>
          <w:noProof/>
          <w:kern w:val="0"/>
          <w:sz w:val="24"/>
          <w:szCs w:val="24"/>
          <w:lang w:eastAsia="ru-RU"/>
        </w:rPr>
        <mc:AlternateContent>
          <mc:Choice Requires="wps">
            <w:drawing>
              <wp:anchor distT="0" distB="0" distL="114300" distR="114300" simplePos="0" relativeHeight="251661312" behindDoc="0" locked="0" layoutInCell="1" allowOverlap="1" wp14:anchorId="273DB79D" wp14:editId="26368A7E">
                <wp:simplePos x="0" y="0"/>
                <wp:positionH relativeFrom="column">
                  <wp:posOffset>5458460</wp:posOffset>
                </wp:positionH>
                <wp:positionV relativeFrom="paragraph">
                  <wp:posOffset>508635</wp:posOffset>
                </wp:positionV>
                <wp:extent cx="381000" cy="304800"/>
                <wp:effectExtent l="3810" t="0" r="0" b="0"/>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90116B" w14:textId="77777777" w:rsidR="003F43D0" w:rsidRDefault="003F43D0" w:rsidP="003F43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DB79D" id="Надпись 28" o:spid="_x0000_s1034" type="#_x0000_t202" style="position:absolute;left:0;text-align:left;margin-left:429.8pt;margin-top:40.05pt;width:30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" stroked="f">
                <v:textbox>
                  <w:txbxContent>
                    <w:p w14:paraId="0990116B" w14:textId="77777777" w:rsidR="003F43D0" w:rsidRDefault="003F43D0" w:rsidP="003F43D0"/>
                  </w:txbxContent>
                </v:textbox>
              </v:shape>
            </w:pict>
          </mc:Fallback>
        </mc:AlternateContent>
      </w:r>
      <w:r w:rsidRPr="003F43D0">
        <w:rPr>
          <w:rFonts w:ascii="Times New Roman" w:eastAsia="Times New Roman" w:hAnsi="Times New Roman" w:cs="Times New Roman"/>
          <w:kern w:val="0"/>
          <w:sz w:val="28"/>
          <w:szCs w:val="28"/>
          <w:lang w:val="uk-UA" w:eastAsia="ru-RU"/>
        </w:rPr>
        <w:t>214. Трембіцький, А. Лірницькі пісні та лірники Поділля / А. Трембіцький // Народна творчість та етнографія. – 2003. – № 4 – С. 75-86.</w:t>
      </w:r>
    </w:p>
    <w:p w14:paraId="0B139385"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eastAsia="ru-RU"/>
        </w:rPr>
        <w:t>215.</w:t>
      </w:r>
      <w:r w:rsidRPr="003F43D0">
        <w:rPr>
          <w:rFonts w:ascii="Times New Roman" w:eastAsia="Times New Roman" w:hAnsi="Times New Roman" w:cs="Times New Roman"/>
          <w:kern w:val="0"/>
          <w:sz w:val="28"/>
          <w:szCs w:val="28"/>
          <w:lang w:val="uk-UA" w:eastAsia="ru-RU"/>
        </w:rPr>
        <w:t xml:space="preserve"> Турсунов, Е. Д. Происхождение древних типов носителей казахской устнопоетической традиции. Автореферат диссертации на соискание ученой степени доктора филологических наук / Е. Турсунов. – Алма-Ата, 1976. – 79 с.</w:t>
      </w:r>
    </w:p>
    <w:p w14:paraId="090EFE15"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216. Уголовный кодекс УССР. Особая часть // Уголовное законодательство СССР и Союзных республик. – М.: Госюриздат. – 1957. – гл. 1. – С. 102.</w:t>
      </w:r>
    </w:p>
    <w:p w14:paraId="1F3617EA"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en-US" w:eastAsia="ru-RU"/>
        </w:rPr>
      </w:pPr>
      <w:r w:rsidRPr="003F43D0">
        <w:rPr>
          <w:rFonts w:ascii="Times New Roman" w:eastAsia="Times New Roman" w:hAnsi="Times New Roman" w:cs="Times New Roman"/>
          <w:kern w:val="0"/>
          <w:sz w:val="28"/>
          <w:szCs w:val="28"/>
          <w:lang w:val="uk-UA" w:eastAsia="ru-RU"/>
        </w:rPr>
        <w:t>217. Українські народні думи та історичні пісні.– К., Веселка, 1990. – С. 105-109.</w:t>
      </w:r>
    </w:p>
    <w:p w14:paraId="79402CE4"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eastAsia="ru-RU"/>
        </w:rPr>
      </w:pPr>
      <w:r w:rsidRPr="003F43D0">
        <w:rPr>
          <w:rFonts w:ascii="Times New Roman" w:eastAsia="Times New Roman" w:hAnsi="Times New Roman" w:cs="Times New Roman"/>
          <w:kern w:val="0"/>
          <w:sz w:val="28"/>
          <w:szCs w:val="28"/>
          <w:lang w:eastAsia="ru-RU"/>
        </w:rPr>
        <w:t xml:space="preserve">218. </w:t>
      </w:r>
      <w:r w:rsidRPr="003F43D0">
        <w:rPr>
          <w:rFonts w:ascii="Times New Roman" w:eastAsia="Times New Roman" w:hAnsi="Times New Roman" w:cs="Times New Roman"/>
          <w:kern w:val="0"/>
          <w:sz w:val="28"/>
          <w:szCs w:val="28"/>
          <w:lang w:val="uk-UA" w:eastAsia="ru-RU"/>
        </w:rPr>
        <w:t xml:space="preserve">Фаминцин, А. С. Скоморохи на Руси. / А. Фаминцин. – СПб.: Типографія </w:t>
      </w:r>
      <w:r w:rsidRPr="003F43D0">
        <w:rPr>
          <w:rFonts w:ascii="Times New Roman" w:eastAsia="Times New Roman" w:hAnsi="Times New Roman" w:cs="Times New Roman"/>
          <w:kern w:val="0"/>
          <w:sz w:val="28"/>
          <w:szCs w:val="28"/>
          <w:lang w:eastAsia="ru-RU"/>
        </w:rPr>
        <w:t>Э. Арнгольда, 1889.– 192 с.</w:t>
      </w:r>
    </w:p>
    <w:p w14:paraId="2E073292"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en-US" w:eastAsia="ru-RU"/>
        </w:rPr>
      </w:pPr>
      <w:r w:rsidRPr="003F43D0">
        <w:rPr>
          <w:rFonts w:ascii="Times New Roman" w:eastAsia="Times New Roman" w:hAnsi="Times New Roman" w:cs="Times New Roman"/>
          <w:kern w:val="0"/>
          <w:sz w:val="28"/>
          <w:szCs w:val="28"/>
          <w:lang w:val="uk-UA" w:eastAsia="ru-RU"/>
        </w:rPr>
        <w:t>219. Финдейзен, Н. Очерки по истории муз</w:t>
      </w:r>
      <w:r w:rsidRPr="003F43D0">
        <w:rPr>
          <w:rFonts w:ascii="Times New Roman" w:eastAsia="Times New Roman" w:hAnsi="Times New Roman" w:cs="Times New Roman"/>
          <w:kern w:val="0"/>
          <w:sz w:val="28"/>
          <w:szCs w:val="28"/>
          <w:lang w:eastAsia="ru-RU"/>
        </w:rPr>
        <w:t xml:space="preserve">ыки в России с древнейших времен до конца </w:t>
      </w:r>
      <w:r w:rsidRPr="003F43D0">
        <w:rPr>
          <w:rFonts w:ascii="Times New Roman" w:eastAsia="Times New Roman" w:hAnsi="Times New Roman" w:cs="Times New Roman"/>
          <w:kern w:val="0"/>
          <w:sz w:val="28"/>
          <w:szCs w:val="28"/>
          <w:lang w:val="en-US" w:eastAsia="ru-RU"/>
        </w:rPr>
        <w:t>XVIII</w:t>
      </w:r>
      <w:r w:rsidRPr="003F43D0">
        <w:rPr>
          <w:rFonts w:ascii="Times New Roman" w:eastAsia="Times New Roman" w:hAnsi="Times New Roman" w:cs="Times New Roman"/>
          <w:kern w:val="0"/>
          <w:sz w:val="28"/>
          <w:szCs w:val="28"/>
          <w:lang w:eastAsia="ru-RU"/>
        </w:rPr>
        <w:t xml:space="preserve"> века / Н. Финдейзен. </w:t>
      </w:r>
      <w:r w:rsidRPr="003F43D0">
        <w:rPr>
          <w:rFonts w:ascii="Times New Roman" w:eastAsia="Times New Roman" w:hAnsi="Times New Roman" w:cs="Times New Roman"/>
          <w:kern w:val="0"/>
          <w:sz w:val="28"/>
          <w:szCs w:val="28"/>
          <w:lang w:val="uk-UA" w:eastAsia="ru-RU"/>
        </w:rPr>
        <w:t>– М.-Л.: Гос.издательство, 1928.–В</w:t>
      </w:r>
      <w:r w:rsidRPr="003F43D0">
        <w:rPr>
          <w:rFonts w:ascii="Times New Roman" w:eastAsia="Times New Roman" w:hAnsi="Times New Roman" w:cs="Times New Roman"/>
          <w:kern w:val="0"/>
          <w:sz w:val="28"/>
          <w:szCs w:val="28"/>
          <w:lang w:eastAsia="ru-RU"/>
        </w:rPr>
        <w:t>ып. І-.ІІІ.– 376 с.</w:t>
      </w:r>
    </w:p>
    <w:p w14:paraId="652BDBBC"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220. Фільц, Б. Музичні цехи на Україні (</w:t>
      </w:r>
      <w:r w:rsidRPr="003F43D0">
        <w:rPr>
          <w:rFonts w:ascii="Times New Roman" w:eastAsia="Times New Roman" w:hAnsi="Times New Roman" w:cs="Times New Roman"/>
          <w:kern w:val="0"/>
          <w:sz w:val="28"/>
          <w:szCs w:val="28"/>
          <w:lang w:val="en-US" w:eastAsia="ru-RU"/>
        </w:rPr>
        <w:t>XVI-XIX</w:t>
      </w:r>
      <w:r w:rsidRPr="003F43D0">
        <w:rPr>
          <w:rFonts w:ascii="Times New Roman" w:eastAsia="Times New Roman" w:hAnsi="Times New Roman" w:cs="Times New Roman"/>
          <w:kern w:val="0"/>
          <w:sz w:val="28"/>
          <w:szCs w:val="28"/>
          <w:lang w:val="uk-UA" w:eastAsia="ru-RU"/>
        </w:rPr>
        <w:t xml:space="preserve"> ст.) / Б. Фільц // Українське музикознавство. – К.: Музична Україна, 1971. – № 6. – С–33-45.</w:t>
      </w:r>
    </w:p>
    <w:p w14:paraId="5E99AD30"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eastAsia="ru-RU"/>
        </w:rPr>
        <w:t>221. Хай, М. Й. Лірницька традиція як феномен української духовності. / М. Хай. // Родовід. Наукові записки до історії культури України. – 1993. – № 6 – С. 37-43.</w:t>
      </w:r>
    </w:p>
    <w:p w14:paraId="4895E7DF"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eastAsia="ru-RU"/>
        </w:rPr>
      </w:pPr>
      <w:r w:rsidRPr="003F43D0">
        <w:rPr>
          <w:rFonts w:ascii="Times New Roman" w:eastAsia="Times New Roman" w:hAnsi="Times New Roman" w:cs="Times New Roman"/>
          <w:kern w:val="0"/>
          <w:sz w:val="28"/>
          <w:szCs w:val="28"/>
          <w:lang w:val="uk-UA" w:eastAsia="ru-RU"/>
        </w:rPr>
        <w:t xml:space="preserve">222. Ханко В. Опанас Сластьон і наш музичний епос / В. Ханко // Родовід. </w:t>
      </w:r>
      <w:r w:rsidRPr="003F43D0">
        <w:rPr>
          <w:rFonts w:ascii="Times New Roman" w:eastAsia="Times New Roman" w:hAnsi="Times New Roman" w:cs="Times New Roman"/>
          <w:kern w:val="0"/>
          <w:sz w:val="28"/>
          <w:szCs w:val="28"/>
          <w:lang w:eastAsia="ru-RU"/>
        </w:rPr>
        <w:t>Наукові записки до історії культури України</w:t>
      </w:r>
      <w:r w:rsidRPr="003F43D0">
        <w:rPr>
          <w:rFonts w:ascii="Times New Roman" w:eastAsia="Times New Roman" w:hAnsi="Times New Roman" w:cs="Times New Roman"/>
          <w:kern w:val="0"/>
          <w:sz w:val="28"/>
          <w:szCs w:val="28"/>
          <w:lang w:val="uk-UA" w:eastAsia="ru-RU"/>
        </w:rPr>
        <w:t>.– 1993. – №. 6. – С. 54.</w:t>
      </w:r>
    </w:p>
    <w:p w14:paraId="39ED4342"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223. ХДОА. Ф. Р-476. – Оп. 1. – Од. зб. 16. – С. 218.</w:t>
      </w:r>
    </w:p>
    <w:p w14:paraId="5E3A0E5F"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en-US" w:eastAsia="ru-RU"/>
        </w:rPr>
      </w:pPr>
      <w:r w:rsidRPr="003F43D0">
        <w:rPr>
          <w:rFonts w:ascii="Times New Roman" w:eastAsia="Times New Roman" w:hAnsi="Times New Roman" w:cs="Times New Roman"/>
          <w:kern w:val="0"/>
          <w:sz w:val="28"/>
          <w:szCs w:val="28"/>
          <w:lang w:val="uk-UA" w:eastAsia="ru-RU"/>
        </w:rPr>
        <w:t>224. ХДОА. Ф. Р-203. – Оп. 1. – Од. зб. 826. – С. 85.</w:t>
      </w:r>
    </w:p>
    <w:p w14:paraId="744632B7"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xml:space="preserve">226. Хоткевич, Г. М. Бандура та її можливості / Г. Хоткевич. – Сідней, 1981.– 41 с. </w:t>
      </w:r>
    </w:p>
    <w:p w14:paraId="44149F60"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227. Хоткевич, Г. М. Музичні інструменти українського народу / Г. Хоткевич. – Х., 2002. – 288 с.</w:t>
      </w:r>
    </w:p>
    <w:p w14:paraId="6632FA51"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eastAsia="ru-RU"/>
        </w:rPr>
      </w:pPr>
      <w:r w:rsidRPr="003F43D0">
        <w:rPr>
          <w:rFonts w:ascii="Times New Roman" w:eastAsia="Times New Roman" w:hAnsi="Times New Roman" w:cs="Times New Roman"/>
          <w:kern w:val="0"/>
          <w:sz w:val="28"/>
          <w:szCs w:val="28"/>
          <w:lang w:val="uk-UA" w:eastAsia="ru-RU"/>
        </w:rPr>
        <w:t xml:space="preserve">228. </w:t>
      </w:r>
      <w:r w:rsidRPr="003F43D0">
        <w:rPr>
          <w:rFonts w:ascii="Times New Roman" w:eastAsia="Times New Roman" w:hAnsi="Times New Roman" w:cs="Times New Roman"/>
          <w:kern w:val="0"/>
          <w:sz w:val="28"/>
          <w:szCs w:val="28"/>
          <w:lang w:eastAsia="ru-RU"/>
        </w:rPr>
        <w:t>Хоткевич, Г. М. Воспоминания о моих встречах со слепыми. /Г. Хоткевич // Твори у двох томах. – К.: Дн</w:t>
      </w:r>
      <w:r w:rsidRPr="003F43D0">
        <w:rPr>
          <w:rFonts w:ascii="Times New Roman" w:eastAsia="Times New Roman" w:hAnsi="Times New Roman" w:cs="Times New Roman"/>
          <w:kern w:val="0"/>
          <w:sz w:val="28"/>
          <w:szCs w:val="28"/>
          <w:lang w:val="uk-UA" w:eastAsia="ru-RU"/>
        </w:rPr>
        <w:t>і</w:t>
      </w:r>
      <w:r w:rsidRPr="003F43D0">
        <w:rPr>
          <w:rFonts w:ascii="Times New Roman" w:eastAsia="Times New Roman" w:hAnsi="Times New Roman" w:cs="Times New Roman"/>
          <w:kern w:val="0"/>
          <w:sz w:val="28"/>
          <w:szCs w:val="28"/>
          <w:lang w:eastAsia="ru-RU"/>
        </w:rPr>
        <w:t>про, 1966. – Т.1. – С. 480-481.</w:t>
      </w:r>
    </w:p>
    <w:p w14:paraId="4CB9EA77"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xml:space="preserve">229. Хоткевич, Г. Дещо про бандурників та лірників. / Г. Хоткевич. // Літературно-науковий вісник. – Львів, 1903. – січень. – С.17. </w:t>
      </w:r>
    </w:p>
    <w:p w14:paraId="1364A66F"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230. ЦДА ВОВ. Ф. 5. – Оп. 1.– Од. зб. 125. – С. 2.</w:t>
      </w:r>
    </w:p>
    <w:p w14:paraId="1751A394"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xml:space="preserve">231. ЦДА ВОВ. Ф. 5. – Оп. 2. – Од. зб. 195. – С. 2-47. </w:t>
      </w:r>
    </w:p>
    <w:p w14:paraId="31FD2189"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232. ЦДА ВОВ. Ф. 5. – Оп. 2.– Од. зб. 809. – С. 2-8.</w:t>
      </w:r>
    </w:p>
    <w:p w14:paraId="56FC4428"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eastAsia="ru-RU"/>
        </w:rPr>
      </w:pPr>
      <w:r w:rsidRPr="003F43D0">
        <w:rPr>
          <w:rFonts w:ascii="Times New Roman" w:eastAsia="Times New Roman" w:hAnsi="Times New Roman" w:cs="Times New Roman"/>
          <w:kern w:val="0"/>
          <w:sz w:val="28"/>
          <w:szCs w:val="28"/>
          <w:lang w:val="uk-UA" w:eastAsia="ru-RU"/>
        </w:rPr>
        <w:t xml:space="preserve">233. </w:t>
      </w:r>
      <w:r w:rsidRPr="003F43D0">
        <w:rPr>
          <w:rFonts w:ascii="Times New Roman" w:eastAsia="Times New Roman" w:hAnsi="Times New Roman" w:cs="Times New Roman"/>
          <w:kern w:val="0"/>
          <w:sz w:val="28"/>
          <w:szCs w:val="28"/>
          <w:lang w:eastAsia="ru-RU"/>
        </w:rPr>
        <w:t xml:space="preserve">ЦДА ВОВ. Ф. 5. – Оп. 2. – спр. 2720. – 123 с. </w:t>
      </w:r>
    </w:p>
    <w:p w14:paraId="26CFA5FF"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lastRenderedPageBreak/>
        <w:t>234. ЦДА ГОУ. Ф. 1. – Оп. 263. – Спр. 17110 – 356 с.</w:t>
      </w:r>
    </w:p>
    <w:p w14:paraId="071FFDF5"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235. ЦДА ГОУ. Ф. 1. – Оп. 263. – Спр. 32387– 288 с.</w:t>
      </w:r>
    </w:p>
    <w:p w14:paraId="715E5D11"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236. ЦДА ГОУ. Ф. 1. – Оп. 263. – Спр. 37586 – 544 с.</w:t>
      </w:r>
    </w:p>
    <w:p w14:paraId="4C2556CD"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237. ЦДА ГОУ, Ф. 1. – Оп. 263. – Спр. 44936 – 367 с.</w:t>
      </w:r>
    </w:p>
    <w:p w14:paraId="4F7FD99A"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i/>
          <w:iCs/>
          <w:kern w:val="0"/>
          <w:sz w:val="28"/>
          <w:szCs w:val="28"/>
          <w:lang w:val="uk-UA" w:eastAsia="ru-RU"/>
        </w:rPr>
      </w:pPr>
      <w:r w:rsidRPr="003F43D0">
        <w:rPr>
          <w:rFonts w:ascii="Times New Roman" w:eastAsia="Times New Roman" w:hAnsi="Times New Roman" w:cs="Times New Roman"/>
          <w:kern w:val="0"/>
          <w:sz w:val="28"/>
          <w:szCs w:val="28"/>
          <w:lang w:val="uk-UA" w:eastAsia="ru-RU"/>
        </w:rPr>
        <w:t>238. ЦДА ГОУ, Ф. 1. – Оп. 263. – Спр. 49967. – Т.1. – 211 с.</w:t>
      </w:r>
    </w:p>
    <w:p w14:paraId="76CBCEB2"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eastAsia="ru-RU"/>
        </w:rPr>
      </w:pPr>
      <w:r w:rsidRPr="003F43D0">
        <w:rPr>
          <w:rFonts w:ascii="Times New Roman" w:eastAsia="Times New Roman" w:hAnsi="Times New Roman" w:cs="Times New Roman"/>
          <w:kern w:val="0"/>
          <w:sz w:val="28"/>
          <w:szCs w:val="28"/>
          <w:lang w:val="uk-UA" w:eastAsia="ru-RU"/>
        </w:rPr>
        <w:t>239. ЦДА ГОУ. Ф. 1. – Оп. 263. – Спр. 49967. – Т. 2.– 48 с.</w:t>
      </w:r>
    </w:p>
    <w:p w14:paraId="03C57622"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240. Черемський, К. П. Повернення традиції / К. Черемський. – Х.: Центр Леся Курбаса. – 1999. – 288 с.</w:t>
      </w:r>
    </w:p>
    <w:p w14:paraId="4951A661" w14:textId="2CBB1A52"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Roman Cyrillic" w:eastAsia="Times New Roman" w:hAnsi="Roman Cyrillic" w:cs="Roman Cyrillic"/>
          <w:noProof/>
          <w:kern w:val="0"/>
          <w:sz w:val="24"/>
          <w:szCs w:val="24"/>
          <w:lang w:eastAsia="ru-RU"/>
        </w:rPr>
        <mc:AlternateContent>
          <mc:Choice Requires="wps">
            <w:drawing>
              <wp:anchor distT="0" distB="0" distL="114300" distR="114300" simplePos="0" relativeHeight="251660288" behindDoc="0" locked="0" layoutInCell="1" allowOverlap="1" wp14:anchorId="05B9BFDB" wp14:editId="27135BF2">
                <wp:simplePos x="0" y="0"/>
                <wp:positionH relativeFrom="column">
                  <wp:posOffset>5382260</wp:posOffset>
                </wp:positionH>
                <wp:positionV relativeFrom="paragraph">
                  <wp:posOffset>715645</wp:posOffset>
                </wp:positionV>
                <wp:extent cx="457200" cy="304800"/>
                <wp:effectExtent l="3810" t="0" r="0" b="2540"/>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F8EE10" w14:textId="77777777" w:rsidR="003F43D0" w:rsidRDefault="003F43D0" w:rsidP="003F43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9BFDB" id="Надпись 27" o:spid="_x0000_s1035" type="#_x0000_t202" style="position:absolute;left:0;text-align:left;margin-left:423.8pt;margin-top:56.35pt;width:36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" stroked="f">
                <v:textbox>
                  <w:txbxContent>
                    <w:p w14:paraId="76F8EE10" w14:textId="77777777" w:rsidR="003F43D0" w:rsidRDefault="003F43D0" w:rsidP="003F43D0"/>
                  </w:txbxContent>
                </v:textbox>
              </v:shape>
            </w:pict>
          </mc:Fallback>
        </mc:AlternateContent>
      </w:r>
      <w:r w:rsidRPr="003F43D0">
        <w:rPr>
          <w:rFonts w:ascii="Times New Roman" w:eastAsia="Times New Roman" w:hAnsi="Times New Roman" w:cs="Times New Roman"/>
          <w:kern w:val="0"/>
          <w:sz w:val="28"/>
          <w:szCs w:val="28"/>
          <w:lang w:val="uk-UA" w:eastAsia="ru-RU"/>
        </w:rPr>
        <w:t>241. Черемський, К. П. Шлях звичаю / К. Черемський. – Х.: Глас. – 2002. – 444 с.</w:t>
      </w:r>
    </w:p>
    <w:p w14:paraId="5C68C1A3"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242. Черемський, К</w:t>
      </w:r>
      <w:r w:rsidRPr="003F43D0">
        <w:rPr>
          <w:rFonts w:ascii="Times New Roman" w:eastAsia="Times New Roman" w:hAnsi="Times New Roman" w:cs="Times New Roman"/>
          <w:i/>
          <w:iCs/>
          <w:kern w:val="0"/>
          <w:sz w:val="28"/>
          <w:szCs w:val="28"/>
          <w:lang w:val="uk-UA" w:eastAsia="ru-RU"/>
        </w:rPr>
        <w:t xml:space="preserve">. </w:t>
      </w:r>
      <w:r w:rsidRPr="003F43D0">
        <w:rPr>
          <w:rFonts w:ascii="Times New Roman" w:eastAsia="Times New Roman" w:hAnsi="Times New Roman" w:cs="Times New Roman"/>
          <w:kern w:val="0"/>
          <w:sz w:val="28"/>
          <w:szCs w:val="28"/>
          <w:lang w:val="uk-UA" w:eastAsia="ru-RU"/>
        </w:rPr>
        <w:t>П.</w:t>
      </w:r>
      <w:r w:rsidRPr="003F43D0">
        <w:rPr>
          <w:rFonts w:ascii="Times New Roman" w:eastAsia="Times New Roman" w:hAnsi="Times New Roman" w:cs="Times New Roman"/>
          <w:i/>
          <w:iCs/>
          <w:kern w:val="0"/>
          <w:sz w:val="28"/>
          <w:szCs w:val="28"/>
          <w:lang w:val="uk-UA" w:eastAsia="ru-RU"/>
        </w:rPr>
        <w:t xml:space="preserve"> </w:t>
      </w:r>
      <w:r w:rsidRPr="003F43D0">
        <w:rPr>
          <w:rFonts w:ascii="Times New Roman" w:eastAsia="Times New Roman" w:hAnsi="Times New Roman" w:cs="Times New Roman"/>
          <w:kern w:val="0"/>
          <w:sz w:val="28"/>
          <w:szCs w:val="28"/>
          <w:lang w:val="uk-UA" w:eastAsia="ru-RU"/>
        </w:rPr>
        <w:t>Бандура в часи Другої Світової війни / К. Черемський // Слобожанщина. – 2000. – № 14. – С. 206.</w:t>
      </w:r>
    </w:p>
    <w:p w14:paraId="39D9615B"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243. Черемський, К. П. Сучасні форми музикування на співоцьких інструментах / К. Черемський // Культура України. Збірник наукових праць. – Х, 2004.– С. 200-206.</w:t>
      </w:r>
    </w:p>
    <w:p w14:paraId="6378C369"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xml:space="preserve">244. Черемський, К.П. Історичний діалог кобзарства і бандурництва як джерело виконавства на автентичних співоцьких інструментах / Матеріали </w:t>
      </w:r>
    </w:p>
    <w:p w14:paraId="2AED8DCE"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до української етнології. Збірник наукових праць. – К., 2004.– Вип. 4 (7)– С. 150-154.</w:t>
      </w:r>
    </w:p>
    <w:p w14:paraId="7665D892" w14:textId="77777777" w:rsidR="003F43D0" w:rsidRPr="003F43D0" w:rsidRDefault="003F43D0" w:rsidP="003F43D0">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eastAsia="ru-RU"/>
        </w:rPr>
        <w:t xml:space="preserve">245. Черкашина, Л. Кобзарство як соціокультурний феномен: до проблеми його самовияву в умовах масової культури / Л. Черкашина // Тези до науково-практичної конференції: </w:t>
      </w:r>
      <w:r w:rsidRPr="003F43D0">
        <w:rPr>
          <w:rFonts w:ascii="Roman Cyrillic" w:eastAsia="Times New Roman" w:hAnsi="Roman Cyrillic" w:cs="Roman Cyrillic"/>
          <w:kern w:val="0"/>
          <w:sz w:val="28"/>
          <w:szCs w:val="28"/>
          <w:lang w:eastAsia="ru-RU"/>
        </w:rPr>
        <w:t>“</w:t>
      </w:r>
      <w:r w:rsidRPr="003F43D0">
        <w:rPr>
          <w:rFonts w:ascii="Times New Roman" w:eastAsia="Times New Roman" w:hAnsi="Times New Roman" w:cs="Times New Roman"/>
          <w:kern w:val="0"/>
          <w:sz w:val="28"/>
          <w:szCs w:val="28"/>
          <w:lang w:eastAsia="ru-RU"/>
        </w:rPr>
        <w:t>Українське кобзарство в музичному світі: традиції і сучасність</w:t>
      </w:r>
      <w:r w:rsidRPr="003F43D0">
        <w:rPr>
          <w:rFonts w:ascii="Roman Cyrillic" w:eastAsia="Times New Roman" w:hAnsi="Roman Cyrillic" w:cs="Roman Cyrillic"/>
          <w:kern w:val="0"/>
          <w:sz w:val="28"/>
          <w:szCs w:val="28"/>
          <w:lang w:eastAsia="ru-RU"/>
        </w:rPr>
        <w:t>”</w:t>
      </w:r>
      <w:r w:rsidRPr="003F43D0">
        <w:rPr>
          <w:rFonts w:ascii="Times New Roman" w:eastAsia="Times New Roman" w:hAnsi="Times New Roman" w:cs="Times New Roman"/>
          <w:kern w:val="0"/>
          <w:sz w:val="28"/>
          <w:szCs w:val="28"/>
          <w:lang w:eastAsia="ru-RU"/>
        </w:rPr>
        <w:t>. – К., 1997. – С. 48-49.</w:t>
      </w:r>
    </w:p>
    <w:p w14:paraId="3C3256D8"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246. Чижевський Д. І. Історія української літератури (від початків до доби реалізму) / Д. Чижевський. – Тернопіль: Феміна, 1994. – 480 с.</w:t>
      </w:r>
    </w:p>
    <w:p w14:paraId="723A7568" w14:textId="77777777" w:rsidR="003F43D0" w:rsidRPr="003F43D0" w:rsidRDefault="003F43D0" w:rsidP="003F43D0">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en-US" w:eastAsia="ru-RU"/>
        </w:rPr>
        <w:t xml:space="preserve">247. </w:t>
      </w:r>
      <w:r w:rsidRPr="003F43D0">
        <w:rPr>
          <w:rFonts w:ascii="Times New Roman" w:eastAsia="Times New Roman" w:hAnsi="Times New Roman" w:cs="Times New Roman"/>
          <w:kern w:val="0"/>
          <w:sz w:val="28"/>
          <w:szCs w:val="28"/>
          <w:lang w:eastAsia="ru-RU"/>
        </w:rPr>
        <w:t>Шульга</w:t>
      </w:r>
      <w:r w:rsidRPr="003F43D0">
        <w:rPr>
          <w:rFonts w:ascii="Times New Roman" w:eastAsia="Times New Roman" w:hAnsi="Times New Roman" w:cs="Times New Roman"/>
          <w:kern w:val="0"/>
          <w:sz w:val="28"/>
          <w:szCs w:val="28"/>
          <w:lang w:val="uk-UA" w:eastAsia="ru-RU"/>
        </w:rPr>
        <w:t>,</w:t>
      </w:r>
      <w:r w:rsidRPr="003F43D0">
        <w:rPr>
          <w:rFonts w:ascii="Times New Roman" w:eastAsia="Times New Roman" w:hAnsi="Times New Roman" w:cs="Times New Roman"/>
          <w:kern w:val="0"/>
          <w:sz w:val="28"/>
          <w:szCs w:val="28"/>
          <w:lang w:eastAsia="ru-RU"/>
        </w:rPr>
        <w:t xml:space="preserve"> Т. </w:t>
      </w:r>
      <w:r w:rsidRPr="003F43D0">
        <w:rPr>
          <w:rFonts w:ascii="Roman Cyrillic" w:eastAsia="Times New Roman" w:hAnsi="Roman Cyrillic" w:cs="Roman Cyrillic"/>
          <w:kern w:val="0"/>
          <w:sz w:val="28"/>
          <w:szCs w:val="28"/>
          <w:lang w:eastAsia="ru-RU"/>
        </w:rPr>
        <w:t>“</w:t>
      </w:r>
      <w:r w:rsidRPr="003F43D0">
        <w:rPr>
          <w:rFonts w:ascii="Times New Roman" w:eastAsia="Times New Roman" w:hAnsi="Times New Roman" w:cs="Times New Roman"/>
          <w:kern w:val="0"/>
          <w:sz w:val="28"/>
          <w:szCs w:val="28"/>
          <w:lang w:eastAsia="ru-RU"/>
        </w:rPr>
        <w:t>Что это за инструмент?</w:t>
      </w:r>
      <w:r w:rsidRPr="003F43D0">
        <w:rPr>
          <w:rFonts w:ascii="Roman Cyrillic" w:eastAsia="Times New Roman" w:hAnsi="Roman Cyrillic" w:cs="Roman Cyrillic"/>
          <w:kern w:val="0"/>
          <w:sz w:val="28"/>
          <w:szCs w:val="28"/>
          <w:lang w:eastAsia="ru-RU"/>
        </w:rPr>
        <w:t xml:space="preserve">” </w:t>
      </w:r>
      <w:r w:rsidRPr="003F43D0">
        <w:rPr>
          <w:rFonts w:ascii="Times New Roman" w:eastAsia="Times New Roman" w:hAnsi="Times New Roman" w:cs="Times New Roman"/>
          <w:kern w:val="0"/>
          <w:sz w:val="28"/>
          <w:szCs w:val="28"/>
          <w:lang w:eastAsia="ru-RU"/>
        </w:rPr>
        <w:t>Про сучасний стан кобзарства на Україні / Т. Шульга //Українська культура. – 1991. –№12 – С. 6-7.</w:t>
      </w:r>
    </w:p>
    <w:p w14:paraId="47B707EC"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eastAsia="ru-RU"/>
        </w:rPr>
      </w:pPr>
      <w:r w:rsidRPr="003F43D0">
        <w:rPr>
          <w:rFonts w:ascii="Times New Roman" w:eastAsia="Times New Roman" w:hAnsi="Times New Roman" w:cs="Times New Roman"/>
          <w:kern w:val="0"/>
          <w:sz w:val="28"/>
          <w:szCs w:val="28"/>
          <w:lang w:eastAsia="ru-RU"/>
        </w:rPr>
        <w:t xml:space="preserve">248. </w:t>
      </w:r>
      <w:r w:rsidRPr="003F43D0">
        <w:rPr>
          <w:rFonts w:ascii="Times New Roman" w:eastAsia="Times New Roman" w:hAnsi="Times New Roman" w:cs="Times New Roman"/>
          <w:kern w:val="0"/>
          <w:sz w:val="28"/>
          <w:szCs w:val="28"/>
          <w:lang w:val="uk-UA" w:eastAsia="ru-RU"/>
        </w:rPr>
        <w:t xml:space="preserve">Юрмас, Я. Музичне життя України 1926 року / Я. Юрмас // Музика, – 1927. </w:t>
      </w:r>
      <w:r w:rsidRPr="003F43D0">
        <w:rPr>
          <w:rFonts w:ascii="Times New Roman" w:eastAsia="Times New Roman" w:hAnsi="Times New Roman" w:cs="Times New Roman"/>
          <w:kern w:val="0"/>
          <w:sz w:val="28"/>
          <w:szCs w:val="28"/>
          <w:lang w:eastAsia="ru-RU"/>
        </w:rPr>
        <w:t>– № 1 – С. 55</w:t>
      </w:r>
      <w:r w:rsidRPr="003F43D0">
        <w:rPr>
          <w:rFonts w:ascii="Times New Roman" w:eastAsia="Times New Roman" w:hAnsi="Times New Roman" w:cs="Times New Roman"/>
          <w:i/>
          <w:iCs/>
          <w:kern w:val="0"/>
          <w:sz w:val="28"/>
          <w:szCs w:val="28"/>
          <w:lang w:eastAsia="ru-RU"/>
        </w:rPr>
        <w:t>.</w:t>
      </w:r>
      <w:r w:rsidRPr="003F43D0">
        <w:rPr>
          <w:rFonts w:ascii="Times New Roman" w:eastAsia="Times New Roman" w:hAnsi="Times New Roman" w:cs="Times New Roman"/>
          <w:kern w:val="0"/>
          <w:sz w:val="28"/>
          <w:szCs w:val="28"/>
          <w:lang w:eastAsia="ru-RU"/>
        </w:rPr>
        <w:t xml:space="preserve"> </w:t>
      </w:r>
    </w:p>
    <w:p w14:paraId="53B7CD5D"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xml:space="preserve">249 Яворницький, Д. Історія запорозьких козаків / Д. Яворницький. – К.: Наукова думка, 1990. – Т. І. – 592 с. </w:t>
      </w:r>
    </w:p>
    <w:p w14:paraId="4D4E4073"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 xml:space="preserve">278. Яворницький, Д. З української старовини / Д. Яворницький – К.: Мистецтво, 1991.– 316 с. </w:t>
      </w:r>
    </w:p>
    <w:p w14:paraId="4E0B698C"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3F43D0">
        <w:rPr>
          <w:rFonts w:ascii="Times New Roman" w:eastAsia="Times New Roman" w:hAnsi="Times New Roman" w:cs="Times New Roman"/>
          <w:kern w:val="0"/>
          <w:sz w:val="28"/>
          <w:szCs w:val="28"/>
          <w:lang w:val="uk-UA" w:eastAsia="ru-RU"/>
        </w:rPr>
        <w:t>279. Ястребов, В. Гайдамацкий бандурист. / В. Ястребов // Кієвская старина. – 1886. – октябрь. – С. 379-388.</w:t>
      </w:r>
    </w:p>
    <w:p w14:paraId="26DCFDAC"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p>
    <w:p w14:paraId="06FC72D9" w14:textId="77777777"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eastAsia="ru-RU"/>
        </w:rPr>
      </w:pPr>
    </w:p>
    <w:p w14:paraId="1DCEADA0" w14:textId="49E092E2" w:rsidR="003F43D0" w:rsidRPr="003F43D0" w:rsidRDefault="003F43D0" w:rsidP="003F43D0">
      <w:pPr>
        <w:widowControl/>
        <w:tabs>
          <w:tab w:val="clear" w:pos="709"/>
        </w:tabs>
        <w:suppressAutoHyphens w:val="0"/>
        <w:autoSpaceDE w:val="0"/>
        <w:autoSpaceDN w:val="0"/>
        <w:spacing w:after="0" w:line="240" w:lineRule="auto"/>
        <w:ind w:firstLine="0"/>
        <w:rPr>
          <w:rFonts w:ascii="Times New Roman" w:eastAsia="Times New Roman" w:hAnsi="Times New Roman" w:cs="Times New Roman"/>
          <w:kern w:val="0"/>
          <w:sz w:val="28"/>
          <w:szCs w:val="28"/>
          <w:lang w:val="en-US" w:eastAsia="ru-RU"/>
        </w:rPr>
      </w:pPr>
      <w:r w:rsidRPr="003F43D0">
        <w:rPr>
          <w:rFonts w:ascii="Roman Cyrillic" w:eastAsia="Times New Roman" w:hAnsi="Roman Cyrillic" w:cs="Roman Cyrillic"/>
          <w:noProof/>
          <w:kern w:val="0"/>
          <w:sz w:val="24"/>
          <w:szCs w:val="24"/>
          <w:lang w:eastAsia="ru-RU"/>
        </w:rPr>
        <mc:AlternateContent>
          <mc:Choice Requires="wps">
            <w:drawing>
              <wp:anchor distT="0" distB="0" distL="114300" distR="114300" simplePos="0" relativeHeight="251659264" behindDoc="0" locked="0" layoutInCell="1" allowOverlap="1" wp14:anchorId="4201E26A" wp14:editId="5B93A2FC">
                <wp:simplePos x="0" y="0"/>
                <wp:positionH relativeFrom="column">
                  <wp:posOffset>5382260</wp:posOffset>
                </wp:positionH>
                <wp:positionV relativeFrom="paragraph">
                  <wp:posOffset>3780155</wp:posOffset>
                </wp:positionV>
                <wp:extent cx="533400" cy="304800"/>
                <wp:effectExtent l="3810" t="1905" r="0" b="0"/>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048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6D1E4DB" w14:textId="77777777" w:rsidR="003F43D0" w:rsidRDefault="003F43D0" w:rsidP="003F43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1E26A" id="Надпись 26" o:spid="_x0000_s1036" type="#_x0000_t202" style="position:absolute;left:0;text-align:left;margin-left:423.8pt;margin-top:297.65pt;width:42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" stroked="f" strokecolor="white">
                <v:textbox>
                  <w:txbxContent>
                    <w:p w14:paraId="46D1E4DB" w14:textId="77777777" w:rsidR="003F43D0" w:rsidRDefault="003F43D0" w:rsidP="003F43D0"/>
                  </w:txbxContent>
                </v:textbox>
              </v:shape>
            </w:pict>
          </mc:Fallback>
        </mc:AlternateContent>
      </w:r>
    </w:p>
    <w:p w14:paraId="25E7A824" w14:textId="77777777" w:rsidR="003F43D0" w:rsidRPr="003F43D0" w:rsidRDefault="003F43D0" w:rsidP="003F43D0">
      <w:pPr>
        <w:rPr>
          <w:lang w:val="uk-UA"/>
        </w:rPr>
      </w:pPr>
      <w:bookmarkStart w:id="0" w:name="_GoBack"/>
      <w:bookmarkEnd w:id="0"/>
    </w:p>
    <w:sectPr w:rsidR="003F43D0" w:rsidRPr="003F43D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10640" w14:textId="77777777" w:rsidR="007741EF" w:rsidRDefault="007741EF">
      <w:pPr>
        <w:spacing w:after="0" w:line="240" w:lineRule="auto"/>
      </w:pPr>
      <w:r>
        <w:separator/>
      </w:r>
    </w:p>
  </w:endnote>
  <w:endnote w:type="continuationSeparator" w:id="0">
    <w:p w14:paraId="36229F66" w14:textId="77777777" w:rsidR="007741EF" w:rsidRDefault="00774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553AF" w14:textId="77777777" w:rsidR="007741EF" w:rsidRDefault="007741EF">
      <w:pPr>
        <w:spacing w:after="0" w:line="240" w:lineRule="auto"/>
      </w:pPr>
      <w:r>
        <w:separator/>
      </w:r>
    </w:p>
  </w:footnote>
  <w:footnote w:type="continuationSeparator" w:id="0">
    <w:p w14:paraId="24221F37" w14:textId="77777777" w:rsidR="007741EF" w:rsidRDefault="007741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4584909"/>
    <w:multiLevelType w:val="multilevel"/>
    <w:tmpl w:val="6964C0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47A72DC"/>
    <w:multiLevelType w:val="multilevel"/>
    <w:tmpl w:val="6B02B76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4">
    <w:nsid w:val="0A4061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145C368D"/>
    <w:multiLevelType w:val="hybridMultilevel"/>
    <w:tmpl w:val="5DD053B8"/>
    <w:lvl w:ilvl="0" w:tplc="7C183B96">
      <w:start w:val="2"/>
      <w:numFmt w:val="decimal"/>
      <w:lvlText w:val="%1"/>
      <w:lvlJc w:val="left"/>
      <w:pPr>
        <w:tabs>
          <w:tab w:val="num" w:pos="1440"/>
        </w:tabs>
        <w:ind w:left="1440" w:hanging="360"/>
      </w:pPr>
      <w:rPr>
        <w:rFonts w:hint="default"/>
        <w:b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17C50DBE"/>
    <w:multiLevelType w:val="hybridMultilevel"/>
    <w:tmpl w:val="170EEC10"/>
    <w:lvl w:ilvl="0" w:tplc="CDAE15C2">
      <w:start w:val="1"/>
      <w:numFmt w:val="decimal"/>
      <w:lvlText w:val="%1."/>
      <w:lvlJc w:val="left"/>
      <w:pPr>
        <w:tabs>
          <w:tab w:val="num" w:pos="1620"/>
        </w:tabs>
        <w:ind w:left="1620" w:hanging="10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19FD3C78"/>
    <w:multiLevelType w:val="multilevel"/>
    <w:tmpl w:val="74F09DC8"/>
    <w:lvl w:ilvl="0">
      <w:start w:val="1"/>
      <w:numFmt w:val="decimal"/>
      <w:lvlText w:val="%1."/>
      <w:lvlJc w:val="left"/>
      <w:pPr>
        <w:tabs>
          <w:tab w:val="num" w:pos="357"/>
        </w:tabs>
        <w:ind w:left="357" w:hanging="357"/>
      </w:pPr>
      <w:rPr>
        <w:color w:val="auto"/>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1B165815"/>
    <w:multiLevelType w:val="singleLevel"/>
    <w:tmpl w:val="1B12F8B4"/>
    <w:lvl w:ilvl="0">
      <w:start w:val="1"/>
      <w:numFmt w:val="decimal"/>
      <w:lvlText w:val="%1. "/>
      <w:legacy w:legacy="1" w:legacySpace="0" w:legacyIndent="283"/>
      <w:lvlJc w:val="left"/>
      <w:pPr>
        <w:ind w:left="1003" w:hanging="283"/>
      </w:pPr>
      <w:rPr>
        <w:b/>
        <w:bCs/>
        <w:i w:val="0"/>
        <w:iCs w:val="0"/>
        <w:sz w:val="28"/>
        <w:szCs w:val="28"/>
      </w:rPr>
    </w:lvl>
  </w:abstractNum>
  <w:abstractNum w:abstractNumId="19">
    <w:nsid w:val="1DDA77A4"/>
    <w:multiLevelType w:val="hybridMultilevel"/>
    <w:tmpl w:val="5532EF30"/>
    <w:lvl w:ilvl="0" w:tplc="7C183B96">
      <w:start w:val="2"/>
      <w:numFmt w:val="decimal"/>
      <w:lvlText w:val="%1"/>
      <w:lvlJc w:val="left"/>
      <w:pPr>
        <w:tabs>
          <w:tab w:val="num" w:pos="1440"/>
        </w:tabs>
        <w:ind w:left="14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DDD4D6D"/>
    <w:multiLevelType w:val="hybridMultilevel"/>
    <w:tmpl w:val="1A3E1B06"/>
    <w:lvl w:ilvl="0" w:tplc="03D0B820">
      <w:start w:val="195"/>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1FC5069D"/>
    <w:multiLevelType w:val="singleLevel"/>
    <w:tmpl w:val="0419000F"/>
    <w:lvl w:ilvl="0">
      <w:start w:val="1"/>
      <w:numFmt w:val="decimal"/>
      <w:lvlText w:val="%1."/>
      <w:lvlJc w:val="left"/>
      <w:pPr>
        <w:tabs>
          <w:tab w:val="num" w:pos="360"/>
        </w:tabs>
        <w:ind w:left="360" w:hanging="360"/>
      </w:pPr>
    </w:lvl>
  </w:abstractNum>
  <w:abstractNum w:abstractNumId="22">
    <w:nsid w:val="211A28F3"/>
    <w:multiLevelType w:val="singleLevel"/>
    <w:tmpl w:val="45F08E0A"/>
    <w:lvl w:ilvl="0">
      <w:start w:val="1"/>
      <w:numFmt w:val="decimal"/>
      <w:lvlText w:val="%1."/>
      <w:lvlJc w:val="left"/>
      <w:pPr>
        <w:tabs>
          <w:tab w:val="num" w:pos="360"/>
        </w:tabs>
        <w:ind w:left="360" w:hanging="360"/>
      </w:pPr>
      <w:rPr>
        <w:rFonts w:hint="default"/>
      </w:rPr>
    </w:lvl>
  </w:abstractNum>
  <w:abstractNum w:abstractNumId="23">
    <w:nsid w:val="21822E86"/>
    <w:multiLevelType w:val="hybridMultilevel"/>
    <w:tmpl w:val="08760A02"/>
    <w:lvl w:ilvl="0" w:tplc="4924731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8F9238A"/>
    <w:multiLevelType w:val="hybridMultilevel"/>
    <w:tmpl w:val="39F010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947447F"/>
    <w:multiLevelType w:val="hybridMultilevel"/>
    <w:tmpl w:val="7FE4F6DA"/>
    <w:lvl w:ilvl="0" w:tplc="C65C2B8A">
      <w:start w:val="1"/>
      <w:numFmt w:val="decimal"/>
      <w:lvlText w:val="%1."/>
      <w:lvlJc w:val="left"/>
      <w:pPr>
        <w:tabs>
          <w:tab w:val="num" w:pos="720"/>
        </w:tabs>
        <w:ind w:left="720" w:hanging="360"/>
      </w:pPr>
      <w:rPr>
        <w:rFonts w:hint="default"/>
        <w:b w:val="0"/>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96E0C6A"/>
    <w:multiLevelType w:val="hybridMultilevel"/>
    <w:tmpl w:val="F40C1588"/>
    <w:lvl w:ilvl="0" w:tplc="04190001">
      <w:start w:val="1"/>
      <w:numFmt w:val="bullet"/>
      <w:lvlText w:val=""/>
      <w:lvlJc w:val="left"/>
      <w:pPr>
        <w:tabs>
          <w:tab w:val="num" w:pos="2180"/>
        </w:tabs>
        <w:ind w:left="2180" w:hanging="360"/>
      </w:pPr>
      <w:rPr>
        <w:rFonts w:ascii="Symbol" w:hAnsi="Symbol" w:hint="default"/>
      </w:rPr>
    </w:lvl>
    <w:lvl w:ilvl="1" w:tplc="04190003" w:tentative="1">
      <w:start w:val="1"/>
      <w:numFmt w:val="bullet"/>
      <w:lvlText w:val="o"/>
      <w:lvlJc w:val="left"/>
      <w:pPr>
        <w:tabs>
          <w:tab w:val="num" w:pos="2900"/>
        </w:tabs>
        <w:ind w:left="2900" w:hanging="360"/>
      </w:pPr>
      <w:rPr>
        <w:rFonts w:ascii="Courier New" w:hAnsi="Courier New" w:hint="default"/>
      </w:rPr>
    </w:lvl>
    <w:lvl w:ilvl="2" w:tplc="04190005" w:tentative="1">
      <w:start w:val="1"/>
      <w:numFmt w:val="bullet"/>
      <w:lvlText w:val=""/>
      <w:lvlJc w:val="left"/>
      <w:pPr>
        <w:tabs>
          <w:tab w:val="num" w:pos="3620"/>
        </w:tabs>
        <w:ind w:left="3620" w:hanging="360"/>
      </w:pPr>
      <w:rPr>
        <w:rFonts w:ascii="Wingdings" w:hAnsi="Wingdings" w:hint="default"/>
      </w:rPr>
    </w:lvl>
    <w:lvl w:ilvl="3" w:tplc="04190001" w:tentative="1">
      <w:start w:val="1"/>
      <w:numFmt w:val="bullet"/>
      <w:lvlText w:val=""/>
      <w:lvlJc w:val="left"/>
      <w:pPr>
        <w:tabs>
          <w:tab w:val="num" w:pos="4340"/>
        </w:tabs>
        <w:ind w:left="4340" w:hanging="360"/>
      </w:pPr>
      <w:rPr>
        <w:rFonts w:ascii="Symbol" w:hAnsi="Symbol" w:hint="default"/>
      </w:rPr>
    </w:lvl>
    <w:lvl w:ilvl="4" w:tplc="04190003" w:tentative="1">
      <w:start w:val="1"/>
      <w:numFmt w:val="bullet"/>
      <w:lvlText w:val="o"/>
      <w:lvlJc w:val="left"/>
      <w:pPr>
        <w:tabs>
          <w:tab w:val="num" w:pos="5060"/>
        </w:tabs>
        <w:ind w:left="5060" w:hanging="360"/>
      </w:pPr>
      <w:rPr>
        <w:rFonts w:ascii="Courier New" w:hAnsi="Courier New" w:hint="default"/>
      </w:rPr>
    </w:lvl>
    <w:lvl w:ilvl="5" w:tplc="04190005" w:tentative="1">
      <w:start w:val="1"/>
      <w:numFmt w:val="bullet"/>
      <w:lvlText w:val=""/>
      <w:lvlJc w:val="left"/>
      <w:pPr>
        <w:tabs>
          <w:tab w:val="num" w:pos="5780"/>
        </w:tabs>
        <w:ind w:left="5780" w:hanging="360"/>
      </w:pPr>
      <w:rPr>
        <w:rFonts w:ascii="Wingdings" w:hAnsi="Wingdings" w:hint="default"/>
      </w:rPr>
    </w:lvl>
    <w:lvl w:ilvl="6" w:tplc="04190001" w:tentative="1">
      <w:start w:val="1"/>
      <w:numFmt w:val="bullet"/>
      <w:lvlText w:val=""/>
      <w:lvlJc w:val="left"/>
      <w:pPr>
        <w:tabs>
          <w:tab w:val="num" w:pos="6500"/>
        </w:tabs>
        <w:ind w:left="6500" w:hanging="360"/>
      </w:pPr>
      <w:rPr>
        <w:rFonts w:ascii="Symbol" w:hAnsi="Symbol" w:hint="default"/>
      </w:rPr>
    </w:lvl>
    <w:lvl w:ilvl="7" w:tplc="04190003" w:tentative="1">
      <w:start w:val="1"/>
      <w:numFmt w:val="bullet"/>
      <w:lvlText w:val="o"/>
      <w:lvlJc w:val="left"/>
      <w:pPr>
        <w:tabs>
          <w:tab w:val="num" w:pos="7220"/>
        </w:tabs>
        <w:ind w:left="7220" w:hanging="360"/>
      </w:pPr>
      <w:rPr>
        <w:rFonts w:ascii="Courier New" w:hAnsi="Courier New" w:hint="default"/>
      </w:rPr>
    </w:lvl>
    <w:lvl w:ilvl="8" w:tplc="04190005" w:tentative="1">
      <w:start w:val="1"/>
      <w:numFmt w:val="bullet"/>
      <w:lvlText w:val=""/>
      <w:lvlJc w:val="left"/>
      <w:pPr>
        <w:tabs>
          <w:tab w:val="num" w:pos="7940"/>
        </w:tabs>
        <w:ind w:left="7940" w:hanging="360"/>
      </w:pPr>
      <w:rPr>
        <w:rFonts w:ascii="Wingdings" w:hAnsi="Wingdings" w:hint="default"/>
      </w:rPr>
    </w:lvl>
  </w:abstractNum>
  <w:abstractNum w:abstractNumId="27">
    <w:nsid w:val="30CD6C9D"/>
    <w:multiLevelType w:val="singleLevel"/>
    <w:tmpl w:val="CFE633C0"/>
    <w:lvl w:ilvl="0">
      <w:start w:val="1"/>
      <w:numFmt w:val="decimal"/>
      <w:lvlText w:val="%1."/>
      <w:lvlJc w:val="left"/>
      <w:pPr>
        <w:tabs>
          <w:tab w:val="num" w:pos="1080"/>
        </w:tabs>
        <w:ind w:left="1080" w:hanging="360"/>
      </w:pPr>
      <w:rPr>
        <w:b/>
        <w:bCs/>
      </w:rPr>
    </w:lvl>
  </w:abstractNum>
  <w:abstractNum w:abstractNumId="28">
    <w:nsid w:val="31955995"/>
    <w:multiLevelType w:val="hybridMultilevel"/>
    <w:tmpl w:val="89F2AA12"/>
    <w:lvl w:ilvl="0" w:tplc="E836EF00">
      <w:start w:val="1"/>
      <w:numFmt w:val="decimal"/>
      <w:lvlText w:val="%1."/>
      <w:lvlJc w:val="left"/>
      <w:pPr>
        <w:tabs>
          <w:tab w:val="num" w:pos="1422"/>
        </w:tabs>
        <w:ind w:left="1422" w:hanging="855"/>
      </w:pPr>
      <w:rPr>
        <w:rFonts w:hint="default"/>
        <w:b w:val="0"/>
        <w:color w:val="auto"/>
        <w:sz w:val="28"/>
        <w:szCs w:val="28"/>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0">
    <w:nsid w:val="38403513"/>
    <w:multiLevelType w:val="multilevel"/>
    <w:tmpl w:val="CEE8223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3E115196"/>
    <w:multiLevelType w:val="multilevel"/>
    <w:tmpl w:val="516C2ED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45161455"/>
    <w:multiLevelType w:val="hybridMultilevel"/>
    <w:tmpl w:val="C2C209FE"/>
    <w:lvl w:ilvl="0" w:tplc="206AE390">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48483265"/>
    <w:multiLevelType w:val="hybridMultilevel"/>
    <w:tmpl w:val="132CED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4C18792F"/>
    <w:multiLevelType w:val="hybridMultilevel"/>
    <w:tmpl w:val="E7FEBDD0"/>
    <w:lvl w:ilvl="0" w:tplc="7CE015AC">
      <w:start w:val="1"/>
      <w:numFmt w:val="decimal"/>
      <w:lvlText w:val="%1."/>
      <w:lvlJc w:val="left"/>
      <w:pPr>
        <w:tabs>
          <w:tab w:val="num" w:pos="1875"/>
        </w:tabs>
        <w:ind w:left="1875" w:hanging="11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4EA71860"/>
    <w:multiLevelType w:val="multilevel"/>
    <w:tmpl w:val="C31A6BB2"/>
    <w:lvl w:ilvl="0">
      <w:start w:val="1"/>
      <w:numFmt w:val="bullet"/>
      <w:lvlText w:val=""/>
      <w:lvlJc w:val="left"/>
      <w:pPr>
        <w:tabs>
          <w:tab w:val="num" w:pos="1069"/>
        </w:tabs>
        <w:ind w:left="1069" w:hanging="360"/>
      </w:pPr>
      <w:rPr>
        <w:rFonts w:ascii="Symbol" w:hAnsi="Symbol" w:cs="Symbol"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36">
    <w:nsid w:val="54E63484"/>
    <w:multiLevelType w:val="hybridMultilevel"/>
    <w:tmpl w:val="124ADE2E"/>
    <w:lvl w:ilvl="0" w:tplc="CFB6F6F2">
      <w:start w:val="6"/>
      <w:numFmt w:val="decimal"/>
      <w:lvlText w:val="%1."/>
      <w:lvlJc w:val="left"/>
      <w:pPr>
        <w:tabs>
          <w:tab w:val="num" w:pos="1800"/>
        </w:tabs>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55532152"/>
    <w:multiLevelType w:val="hybridMultilevel"/>
    <w:tmpl w:val="707E349C"/>
    <w:lvl w:ilvl="0" w:tplc="5D68F902">
      <w:start w:val="1"/>
      <w:numFmt w:val="decimal"/>
      <w:lvlText w:val="%1."/>
      <w:lvlJc w:val="left"/>
      <w:pPr>
        <w:tabs>
          <w:tab w:val="num" w:pos="1440"/>
        </w:tabs>
        <w:ind w:left="1440" w:hanging="360"/>
      </w:pPr>
      <w:rPr>
        <w:rFonts w:hint="default"/>
        <w:b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56F83CF9"/>
    <w:multiLevelType w:val="hybridMultilevel"/>
    <w:tmpl w:val="C9DECA1E"/>
    <w:lvl w:ilvl="0" w:tplc="D3D4F79C">
      <w:numFmt w:val="bullet"/>
      <w:lvlText w:val="–"/>
      <w:lvlJc w:val="left"/>
      <w:pPr>
        <w:tabs>
          <w:tab w:val="num" w:pos="1699"/>
        </w:tabs>
        <w:ind w:left="1699" w:hanging="99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9">
    <w:nsid w:val="57D42927"/>
    <w:multiLevelType w:val="hybridMultilevel"/>
    <w:tmpl w:val="44B8D162"/>
    <w:lvl w:ilvl="0" w:tplc="BE4ACFBE">
      <w:numFmt w:val="bullet"/>
      <w:lvlText w:val="-"/>
      <w:lvlJc w:val="left"/>
      <w:pPr>
        <w:tabs>
          <w:tab w:val="num" w:pos="1714"/>
        </w:tabs>
        <w:ind w:left="1714" w:hanging="1005"/>
      </w:pPr>
      <w:rPr>
        <w:rFonts w:ascii="Times New Roman" w:eastAsia="Times New Roman" w:hAnsi="Times New Roman" w:cs="Times New Roman" w:hint="default"/>
        <w:color w:val="0000FF"/>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1">
    <w:nsid w:val="5DE55FEA"/>
    <w:multiLevelType w:val="singleLevel"/>
    <w:tmpl w:val="9C866E8A"/>
    <w:lvl w:ilvl="0">
      <w:start w:val="1"/>
      <w:numFmt w:val="decimal"/>
      <w:lvlText w:val="%1. "/>
      <w:legacy w:legacy="1" w:legacySpace="0" w:legacyIndent="283"/>
      <w:lvlJc w:val="left"/>
      <w:pPr>
        <w:ind w:left="1003" w:hanging="283"/>
      </w:pPr>
      <w:rPr>
        <w:b w:val="0"/>
        <w:bCs w:val="0"/>
        <w:i w:val="0"/>
        <w:iCs w:val="0"/>
        <w:sz w:val="28"/>
        <w:szCs w:val="28"/>
      </w:rPr>
    </w:lvl>
  </w:abstractNum>
  <w:abstractNum w:abstractNumId="42">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3">
    <w:nsid w:val="5F31379E"/>
    <w:multiLevelType w:val="hybridMultilevel"/>
    <w:tmpl w:val="B420A432"/>
    <w:lvl w:ilvl="0" w:tplc="A0403FD2">
      <w:start w:val="1"/>
      <w:numFmt w:val="decimal"/>
      <w:lvlText w:val="%1."/>
      <w:lvlJc w:val="left"/>
      <w:pPr>
        <w:tabs>
          <w:tab w:val="num" w:pos="1440"/>
        </w:tabs>
        <w:ind w:left="1440" w:hanging="360"/>
      </w:pPr>
      <w:rPr>
        <w:rFonts w:hint="default"/>
        <w:b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60920090"/>
    <w:multiLevelType w:val="hybridMultilevel"/>
    <w:tmpl w:val="98DEE76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5">
    <w:nsid w:val="65596586"/>
    <w:multiLevelType w:val="hybridMultilevel"/>
    <w:tmpl w:val="05A85E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BD22DC1"/>
    <w:multiLevelType w:val="singleLevel"/>
    <w:tmpl w:val="0419000F"/>
    <w:lvl w:ilvl="0">
      <w:start w:val="1"/>
      <w:numFmt w:val="decimal"/>
      <w:lvlText w:val="%1."/>
      <w:lvlJc w:val="left"/>
      <w:pPr>
        <w:tabs>
          <w:tab w:val="num" w:pos="360"/>
        </w:tabs>
        <w:ind w:left="360" w:hanging="360"/>
      </w:pPr>
    </w:lvl>
  </w:abstractNum>
  <w:abstractNum w:abstractNumId="47">
    <w:nsid w:val="6DCB60CD"/>
    <w:multiLevelType w:val="hybridMultilevel"/>
    <w:tmpl w:val="691826FA"/>
    <w:lvl w:ilvl="0" w:tplc="24EAA84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EA208A4"/>
    <w:multiLevelType w:val="hybridMultilevel"/>
    <w:tmpl w:val="40A20E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6F39279B"/>
    <w:multiLevelType w:val="hybridMultilevel"/>
    <w:tmpl w:val="AABC8520"/>
    <w:lvl w:ilvl="0" w:tplc="E1A87DE8">
      <w:start w:val="1"/>
      <w:numFmt w:val="decimal"/>
      <w:lvlText w:val="%1."/>
      <w:lvlJc w:val="left"/>
      <w:pPr>
        <w:tabs>
          <w:tab w:val="num" w:pos="1770"/>
        </w:tabs>
        <w:ind w:left="1770"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6FC538D6"/>
    <w:multiLevelType w:val="hybridMultilevel"/>
    <w:tmpl w:val="654800F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1">
    <w:nsid w:val="71E400C6"/>
    <w:multiLevelType w:val="singleLevel"/>
    <w:tmpl w:val="BDCA8000"/>
    <w:lvl w:ilvl="0">
      <w:start w:val="1"/>
      <w:numFmt w:val="decimal"/>
      <w:lvlText w:val="%1."/>
      <w:legacy w:legacy="1" w:legacySpace="0" w:legacyIndent="283"/>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14"/>
  </w:num>
  <w:num w:numId="8">
    <w:abstractNumId w:val="26"/>
  </w:num>
  <w:num w:numId="9">
    <w:abstractNumId w:val="31"/>
  </w:num>
  <w:num w:numId="10">
    <w:abstractNumId w:val="30"/>
  </w:num>
  <w:num w:numId="11">
    <w:abstractNumId w:val="12"/>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44"/>
  </w:num>
  <w:num w:numId="15">
    <w:abstractNumId w:val="16"/>
  </w:num>
  <w:num w:numId="1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46"/>
    <w:lvlOverride w:ilvl="0">
      <w:startOverride w:val="1"/>
    </w:lvlOverride>
  </w:num>
  <w:num w:numId="1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43"/>
  </w:num>
  <w:num w:numId="22">
    <w:abstractNumId w:val="15"/>
  </w:num>
  <w:num w:numId="23">
    <w:abstractNumId w:val="19"/>
  </w:num>
  <w:num w:numId="24">
    <w:abstractNumId w:val="37"/>
  </w:num>
  <w:num w:numId="25">
    <w:abstractNumId w:val="38"/>
  </w:num>
  <w:num w:numId="26">
    <w:abstractNumId w:val="50"/>
  </w:num>
  <w:num w:numId="27">
    <w:abstractNumId w:val="35"/>
  </w:num>
  <w:num w:numId="28">
    <w:abstractNumId w:val="18"/>
    <w:lvlOverride w:ilvl="0">
      <w:startOverride w:val="1"/>
    </w:lvlOverride>
  </w:num>
  <w:num w:numId="29">
    <w:abstractNumId w:val="27"/>
    <w:lvlOverride w:ilvl="0">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startOverride w:val="1"/>
    </w:lvlOverride>
  </w:num>
  <w:num w:numId="33">
    <w:abstractNumId w:val="51"/>
    <w:lvlOverride w:ilvl="0">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11"/>
  </w:num>
  <w:num w:numId="39">
    <w:abstractNumId w:val="47"/>
  </w:num>
  <w:num w:numId="40">
    <w:abstractNumId w:val="45"/>
  </w:num>
  <w:num w:numId="41">
    <w:abstractNumId w:val="20"/>
  </w:num>
  <w:num w:numId="42">
    <w:abstractNumId w:val="39"/>
  </w:num>
  <w:num w:numId="43">
    <w:abstractNumId w:val="28"/>
  </w:num>
  <w:num w:numId="44">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7420"/>
    <w:rsid w:val="000223EA"/>
    <w:rsid w:val="000229D0"/>
    <w:rsid w:val="00024196"/>
    <w:rsid w:val="000247A1"/>
    <w:rsid w:val="0002508E"/>
    <w:rsid w:val="0002510E"/>
    <w:rsid w:val="00025274"/>
    <w:rsid w:val="000254A4"/>
    <w:rsid w:val="00027AF9"/>
    <w:rsid w:val="00030019"/>
    <w:rsid w:val="000363A9"/>
    <w:rsid w:val="000375F8"/>
    <w:rsid w:val="000408E3"/>
    <w:rsid w:val="00040E42"/>
    <w:rsid w:val="00046D49"/>
    <w:rsid w:val="00050F8A"/>
    <w:rsid w:val="000516F8"/>
    <w:rsid w:val="00052D9C"/>
    <w:rsid w:val="00052E5D"/>
    <w:rsid w:val="000530F7"/>
    <w:rsid w:val="000545F3"/>
    <w:rsid w:val="00056407"/>
    <w:rsid w:val="000574AE"/>
    <w:rsid w:val="00061257"/>
    <w:rsid w:val="00061ABC"/>
    <w:rsid w:val="00061D2A"/>
    <w:rsid w:val="00061DBD"/>
    <w:rsid w:val="0006473D"/>
    <w:rsid w:val="00064AAD"/>
    <w:rsid w:val="000665CD"/>
    <w:rsid w:val="00074B93"/>
    <w:rsid w:val="00077F61"/>
    <w:rsid w:val="00082246"/>
    <w:rsid w:val="00082393"/>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74F5"/>
    <w:rsid w:val="00111013"/>
    <w:rsid w:val="0011281D"/>
    <w:rsid w:val="0011528F"/>
    <w:rsid w:val="001178DB"/>
    <w:rsid w:val="00117B81"/>
    <w:rsid w:val="001233D4"/>
    <w:rsid w:val="00123A6B"/>
    <w:rsid w:val="00123A8F"/>
    <w:rsid w:val="001257E9"/>
    <w:rsid w:val="00126A04"/>
    <w:rsid w:val="00130340"/>
    <w:rsid w:val="001323C4"/>
    <w:rsid w:val="00137782"/>
    <w:rsid w:val="001407F0"/>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6C72"/>
    <w:rsid w:val="0019790A"/>
    <w:rsid w:val="001A0C7C"/>
    <w:rsid w:val="001A58AA"/>
    <w:rsid w:val="001A7214"/>
    <w:rsid w:val="001B1D30"/>
    <w:rsid w:val="001B320C"/>
    <w:rsid w:val="001B78DE"/>
    <w:rsid w:val="001C0184"/>
    <w:rsid w:val="001C0E8C"/>
    <w:rsid w:val="001C1462"/>
    <w:rsid w:val="001C567D"/>
    <w:rsid w:val="001C67EB"/>
    <w:rsid w:val="001C7091"/>
    <w:rsid w:val="001D2241"/>
    <w:rsid w:val="001D24B5"/>
    <w:rsid w:val="001D3F7F"/>
    <w:rsid w:val="001D5B62"/>
    <w:rsid w:val="001D63F7"/>
    <w:rsid w:val="001D7592"/>
    <w:rsid w:val="001E0195"/>
    <w:rsid w:val="001E14F7"/>
    <w:rsid w:val="001E1867"/>
    <w:rsid w:val="001E3C36"/>
    <w:rsid w:val="001E68DF"/>
    <w:rsid w:val="001E79F3"/>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C61"/>
    <w:rsid w:val="00296543"/>
    <w:rsid w:val="002A5361"/>
    <w:rsid w:val="002A7631"/>
    <w:rsid w:val="002B0B22"/>
    <w:rsid w:val="002B2645"/>
    <w:rsid w:val="002B74EA"/>
    <w:rsid w:val="002B7721"/>
    <w:rsid w:val="002C186A"/>
    <w:rsid w:val="002C3FB3"/>
    <w:rsid w:val="002C5560"/>
    <w:rsid w:val="002C745B"/>
    <w:rsid w:val="002D5F75"/>
    <w:rsid w:val="002E7727"/>
    <w:rsid w:val="002F192D"/>
    <w:rsid w:val="002F5585"/>
    <w:rsid w:val="002F56DB"/>
    <w:rsid w:val="0030177B"/>
    <w:rsid w:val="0030191F"/>
    <w:rsid w:val="00304052"/>
    <w:rsid w:val="00305369"/>
    <w:rsid w:val="00312B21"/>
    <w:rsid w:val="00314307"/>
    <w:rsid w:val="00314A95"/>
    <w:rsid w:val="00316257"/>
    <w:rsid w:val="003169E4"/>
    <w:rsid w:val="0032013A"/>
    <w:rsid w:val="003317D3"/>
    <w:rsid w:val="00333611"/>
    <w:rsid w:val="00333902"/>
    <w:rsid w:val="003339AD"/>
    <w:rsid w:val="00335034"/>
    <w:rsid w:val="00336037"/>
    <w:rsid w:val="003364CD"/>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3E98"/>
    <w:rsid w:val="003F43D0"/>
    <w:rsid w:val="003F5C7B"/>
    <w:rsid w:val="003F611B"/>
    <w:rsid w:val="003F7A62"/>
    <w:rsid w:val="00406CC6"/>
    <w:rsid w:val="00406E5F"/>
    <w:rsid w:val="0040760E"/>
    <w:rsid w:val="00407C0A"/>
    <w:rsid w:val="00407C41"/>
    <w:rsid w:val="00411725"/>
    <w:rsid w:val="0041227F"/>
    <w:rsid w:val="0041372C"/>
    <w:rsid w:val="00413A35"/>
    <w:rsid w:val="0041725F"/>
    <w:rsid w:val="00417AFB"/>
    <w:rsid w:val="00422949"/>
    <w:rsid w:val="00426BE0"/>
    <w:rsid w:val="0042741C"/>
    <w:rsid w:val="0043025D"/>
    <w:rsid w:val="0043108C"/>
    <w:rsid w:val="00431753"/>
    <w:rsid w:val="004327B6"/>
    <w:rsid w:val="00433AE7"/>
    <w:rsid w:val="00433E19"/>
    <w:rsid w:val="0043657D"/>
    <w:rsid w:val="00436A9E"/>
    <w:rsid w:val="00437FF9"/>
    <w:rsid w:val="0044000B"/>
    <w:rsid w:val="00440941"/>
    <w:rsid w:val="004417B1"/>
    <w:rsid w:val="00441FB6"/>
    <w:rsid w:val="00442076"/>
    <w:rsid w:val="00454471"/>
    <w:rsid w:val="00456EA3"/>
    <w:rsid w:val="004609A8"/>
    <w:rsid w:val="00464E6D"/>
    <w:rsid w:val="0046782D"/>
    <w:rsid w:val="004761E8"/>
    <w:rsid w:val="00482B29"/>
    <w:rsid w:val="00483BA4"/>
    <w:rsid w:val="0048427E"/>
    <w:rsid w:val="0048434B"/>
    <w:rsid w:val="00486785"/>
    <w:rsid w:val="00490A74"/>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4A32"/>
    <w:rsid w:val="004B5056"/>
    <w:rsid w:val="004C058D"/>
    <w:rsid w:val="004C4DB3"/>
    <w:rsid w:val="004C5D3E"/>
    <w:rsid w:val="004D0D8A"/>
    <w:rsid w:val="004D190D"/>
    <w:rsid w:val="004D2457"/>
    <w:rsid w:val="004D2E4B"/>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209F5"/>
    <w:rsid w:val="00520A01"/>
    <w:rsid w:val="00527C11"/>
    <w:rsid w:val="00533887"/>
    <w:rsid w:val="005414EE"/>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C2"/>
    <w:rsid w:val="00580C32"/>
    <w:rsid w:val="00581A3B"/>
    <w:rsid w:val="00586E57"/>
    <w:rsid w:val="005875A2"/>
    <w:rsid w:val="0058798F"/>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1FAE"/>
    <w:rsid w:val="005E54F3"/>
    <w:rsid w:val="005E5666"/>
    <w:rsid w:val="005E6BCA"/>
    <w:rsid w:val="005F1A15"/>
    <w:rsid w:val="005F1A76"/>
    <w:rsid w:val="005F2161"/>
    <w:rsid w:val="005F2A2E"/>
    <w:rsid w:val="005F706B"/>
    <w:rsid w:val="00600BE9"/>
    <w:rsid w:val="006010AF"/>
    <w:rsid w:val="00603752"/>
    <w:rsid w:val="00606025"/>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39A"/>
    <w:rsid w:val="00676107"/>
    <w:rsid w:val="00676597"/>
    <w:rsid w:val="00677934"/>
    <w:rsid w:val="00683F39"/>
    <w:rsid w:val="00685095"/>
    <w:rsid w:val="006868FE"/>
    <w:rsid w:val="00686D21"/>
    <w:rsid w:val="00690665"/>
    <w:rsid w:val="00690668"/>
    <w:rsid w:val="0069163C"/>
    <w:rsid w:val="00697224"/>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2207"/>
    <w:rsid w:val="006D4B20"/>
    <w:rsid w:val="006E17F4"/>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41F3A"/>
    <w:rsid w:val="00742395"/>
    <w:rsid w:val="0074261B"/>
    <w:rsid w:val="007446AB"/>
    <w:rsid w:val="0074529A"/>
    <w:rsid w:val="00750176"/>
    <w:rsid w:val="00752A5F"/>
    <w:rsid w:val="007534B8"/>
    <w:rsid w:val="00753B3B"/>
    <w:rsid w:val="007545FB"/>
    <w:rsid w:val="00757578"/>
    <w:rsid w:val="0076024C"/>
    <w:rsid w:val="00760DA7"/>
    <w:rsid w:val="00761D9D"/>
    <w:rsid w:val="0076604E"/>
    <w:rsid w:val="007711E6"/>
    <w:rsid w:val="007741EF"/>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3349"/>
    <w:rsid w:val="00833844"/>
    <w:rsid w:val="008343CE"/>
    <w:rsid w:val="008367E8"/>
    <w:rsid w:val="008371FF"/>
    <w:rsid w:val="0083761B"/>
    <w:rsid w:val="008412B9"/>
    <w:rsid w:val="008449FA"/>
    <w:rsid w:val="00846604"/>
    <w:rsid w:val="00847819"/>
    <w:rsid w:val="008560F8"/>
    <w:rsid w:val="00861A86"/>
    <w:rsid w:val="00862C5D"/>
    <w:rsid w:val="00865922"/>
    <w:rsid w:val="00865B77"/>
    <w:rsid w:val="00871080"/>
    <w:rsid w:val="00872107"/>
    <w:rsid w:val="00875354"/>
    <w:rsid w:val="00875CE2"/>
    <w:rsid w:val="0087705B"/>
    <w:rsid w:val="00881876"/>
    <w:rsid w:val="00884D95"/>
    <w:rsid w:val="008851E3"/>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6495"/>
    <w:rsid w:val="008D6C0F"/>
    <w:rsid w:val="008D7814"/>
    <w:rsid w:val="008E1816"/>
    <w:rsid w:val="008E18FC"/>
    <w:rsid w:val="008E1CCE"/>
    <w:rsid w:val="008E37D7"/>
    <w:rsid w:val="008F470F"/>
    <w:rsid w:val="008F58D3"/>
    <w:rsid w:val="008F7915"/>
    <w:rsid w:val="0090140C"/>
    <w:rsid w:val="00904074"/>
    <w:rsid w:val="0090442D"/>
    <w:rsid w:val="00905F70"/>
    <w:rsid w:val="00906AFC"/>
    <w:rsid w:val="00907154"/>
    <w:rsid w:val="0090761B"/>
    <w:rsid w:val="00907FEC"/>
    <w:rsid w:val="00911102"/>
    <w:rsid w:val="00911891"/>
    <w:rsid w:val="00911F72"/>
    <w:rsid w:val="00913218"/>
    <w:rsid w:val="00913600"/>
    <w:rsid w:val="009144C5"/>
    <w:rsid w:val="0093441E"/>
    <w:rsid w:val="009352B8"/>
    <w:rsid w:val="009360E1"/>
    <w:rsid w:val="00937023"/>
    <w:rsid w:val="009373FB"/>
    <w:rsid w:val="00940DD2"/>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89A"/>
    <w:rsid w:val="009E0C85"/>
    <w:rsid w:val="009E1571"/>
    <w:rsid w:val="009E25C1"/>
    <w:rsid w:val="009E5D3B"/>
    <w:rsid w:val="009F4772"/>
    <w:rsid w:val="009F48C6"/>
    <w:rsid w:val="009F4B88"/>
    <w:rsid w:val="009F5AA2"/>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FB4"/>
    <w:rsid w:val="00A443AE"/>
    <w:rsid w:val="00A4450B"/>
    <w:rsid w:val="00A44605"/>
    <w:rsid w:val="00A44684"/>
    <w:rsid w:val="00A46983"/>
    <w:rsid w:val="00A469B5"/>
    <w:rsid w:val="00A47A8E"/>
    <w:rsid w:val="00A51089"/>
    <w:rsid w:val="00A52CC3"/>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7EE3"/>
    <w:rsid w:val="00A82F81"/>
    <w:rsid w:val="00A861BD"/>
    <w:rsid w:val="00A8753F"/>
    <w:rsid w:val="00A9776D"/>
    <w:rsid w:val="00AA1591"/>
    <w:rsid w:val="00AA3E69"/>
    <w:rsid w:val="00AA6DEB"/>
    <w:rsid w:val="00AA6F16"/>
    <w:rsid w:val="00AA7268"/>
    <w:rsid w:val="00AB0D21"/>
    <w:rsid w:val="00AB1A9A"/>
    <w:rsid w:val="00AB5BCE"/>
    <w:rsid w:val="00AB603D"/>
    <w:rsid w:val="00AB72B2"/>
    <w:rsid w:val="00AB79B6"/>
    <w:rsid w:val="00AC1982"/>
    <w:rsid w:val="00AC5539"/>
    <w:rsid w:val="00AC55F7"/>
    <w:rsid w:val="00AD38CB"/>
    <w:rsid w:val="00AD50C1"/>
    <w:rsid w:val="00AE1540"/>
    <w:rsid w:val="00AE162A"/>
    <w:rsid w:val="00AE3C70"/>
    <w:rsid w:val="00AF0F3D"/>
    <w:rsid w:val="00AF6544"/>
    <w:rsid w:val="00AF6839"/>
    <w:rsid w:val="00AF69EE"/>
    <w:rsid w:val="00AF70D5"/>
    <w:rsid w:val="00AF79EC"/>
    <w:rsid w:val="00B02B69"/>
    <w:rsid w:val="00B02B7F"/>
    <w:rsid w:val="00B0315F"/>
    <w:rsid w:val="00B0708C"/>
    <w:rsid w:val="00B0778C"/>
    <w:rsid w:val="00B122D3"/>
    <w:rsid w:val="00B1356D"/>
    <w:rsid w:val="00B143C9"/>
    <w:rsid w:val="00B14A51"/>
    <w:rsid w:val="00B15144"/>
    <w:rsid w:val="00B154F2"/>
    <w:rsid w:val="00B20AE5"/>
    <w:rsid w:val="00B20BEF"/>
    <w:rsid w:val="00B21AE3"/>
    <w:rsid w:val="00B256F3"/>
    <w:rsid w:val="00B2576A"/>
    <w:rsid w:val="00B259E4"/>
    <w:rsid w:val="00B271B2"/>
    <w:rsid w:val="00B27727"/>
    <w:rsid w:val="00B310E5"/>
    <w:rsid w:val="00B31F79"/>
    <w:rsid w:val="00B33C5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3656"/>
    <w:rsid w:val="00B83876"/>
    <w:rsid w:val="00B83F92"/>
    <w:rsid w:val="00B87008"/>
    <w:rsid w:val="00B87B45"/>
    <w:rsid w:val="00B90412"/>
    <w:rsid w:val="00B94D47"/>
    <w:rsid w:val="00B96E18"/>
    <w:rsid w:val="00BA0021"/>
    <w:rsid w:val="00BB0A5E"/>
    <w:rsid w:val="00BB2638"/>
    <w:rsid w:val="00BB54B3"/>
    <w:rsid w:val="00BB5709"/>
    <w:rsid w:val="00BB57A1"/>
    <w:rsid w:val="00BB62DB"/>
    <w:rsid w:val="00BC390A"/>
    <w:rsid w:val="00BD2429"/>
    <w:rsid w:val="00BD2786"/>
    <w:rsid w:val="00BD3F32"/>
    <w:rsid w:val="00BD4802"/>
    <w:rsid w:val="00BE0D3D"/>
    <w:rsid w:val="00BF16F6"/>
    <w:rsid w:val="00BF1D5B"/>
    <w:rsid w:val="00BF2C78"/>
    <w:rsid w:val="00BF35BE"/>
    <w:rsid w:val="00BF37B6"/>
    <w:rsid w:val="00BF401B"/>
    <w:rsid w:val="00BF5B0E"/>
    <w:rsid w:val="00BF7863"/>
    <w:rsid w:val="00C000C4"/>
    <w:rsid w:val="00C00FAD"/>
    <w:rsid w:val="00C00FC0"/>
    <w:rsid w:val="00C02308"/>
    <w:rsid w:val="00C0473C"/>
    <w:rsid w:val="00C058EF"/>
    <w:rsid w:val="00C11D67"/>
    <w:rsid w:val="00C15274"/>
    <w:rsid w:val="00C157FB"/>
    <w:rsid w:val="00C214DA"/>
    <w:rsid w:val="00C21F00"/>
    <w:rsid w:val="00C23544"/>
    <w:rsid w:val="00C24F02"/>
    <w:rsid w:val="00C276B6"/>
    <w:rsid w:val="00C3179F"/>
    <w:rsid w:val="00C33593"/>
    <w:rsid w:val="00C36533"/>
    <w:rsid w:val="00C42A5A"/>
    <w:rsid w:val="00C44B90"/>
    <w:rsid w:val="00C46185"/>
    <w:rsid w:val="00C46556"/>
    <w:rsid w:val="00C53624"/>
    <w:rsid w:val="00C53F87"/>
    <w:rsid w:val="00C54E04"/>
    <w:rsid w:val="00C71FBA"/>
    <w:rsid w:val="00C805A0"/>
    <w:rsid w:val="00C823EF"/>
    <w:rsid w:val="00C828F9"/>
    <w:rsid w:val="00C855EB"/>
    <w:rsid w:val="00C85E3E"/>
    <w:rsid w:val="00C86FCB"/>
    <w:rsid w:val="00C870AA"/>
    <w:rsid w:val="00C92835"/>
    <w:rsid w:val="00C935D8"/>
    <w:rsid w:val="00C94A5F"/>
    <w:rsid w:val="00C952F3"/>
    <w:rsid w:val="00C957E5"/>
    <w:rsid w:val="00C973F5"/>
    <w:rsid w:val="00CA1713"/>
    <w:rsid w:val="00CA6E16"/>
    <w:rsid w:val="00CB1582"/>
    <w:rsid w:val="00CB240A"/>
    <w:rsid w:val="00CB3D27"/>
    <w:rsid w:val="00CB70A7"/>
    <w:rsid w:val="00CB7B45"/>
    <w:rsid w:val="00CC00A0"/>
    <w:rsid w:val="00CC1156"/>
    <w:rsid w:val="00CC15FB"/>
    <w:rsid w:val="00CC42D6"/>
    <w:rsid w:val="00CD070B"/>
    <w:rsid w:val="00CD124C"/>
    <w:rsid w:val="00CD27A4"/>
    <w:rsid w:val="00CD4619"/>
    <w:rsid w:val="00CD4CD0"/>
    <w:rsid w:val="00CD61FE"/>
    <w:rsid w:val="00CD6B11"/>
    <w:rsid w:val="00CD7AA0"/>
    <w:rsid w:val="00CE0866"/>
    <w:rsid w:val="00CE18DE"/>
    <w:rsid w:val="00CE2685"/>
    <w:rsid w:val="00CE36A8"/>
    <w:rsid w:val="00CE46AB"/>
    <w:rsid w:val="00CE5C96"/>
    <w:rsid w:val="00CE7C8E"/>
    <w:rsid w:val="00CF355F"/>
    <w:rsid w:val="00CF4FFC"/>
    <w:rsid w:val="00CF55C0"/>
    <w:rsid w:val="00CF7779"/>
    <w:rsid w:val="00D00618"/>
    <w:rsid w:val="00D00E76"/>
    <w:rsid w:val="00D01668"/>
    <w:rsid w:val="00D01969"/>
    <w:rsid w:val="00D02617"/>
    <w:rsid w:val="00D03434"/>
    <w:rsid w:val="00D04035"/>
    <w:rsid w:val="00D04130"/>
    <w:rsid w:val="00D054FD"/>
    <w:rsid w:val="00D0667E"/>
    <w:rsid w:val="00D066F3"/>
    <w:rsid w:val="00D150A2"/>
    <w:rsid w:val="00D15C96"/>
    <w:rsid w:val="00D16F5B"/>
    <w:rsid w:val="00D20669"/>
    <w:rsid w:val="00D209C7"/>
    <w:rsid w:val="00D234DE"/>
    <w:rsid w:val="00D251D8"/>
    <w:rsid w:val="00D25699"/>
    <w:rsid w:val="00D2705F"/>
    <w:rsid w:val="00D328E1"/>
    <w:rsid w:val="00D37BF2"/>
    <w:rsid w:val="00D4201D"/>
    <w:rsid w:val="00D4288C"/>
    <w:rsid w:val="00D42BD9"/>
    <w:rsid w:val="00D42DB5"/>
    <w:rsid w:val="00D436B6"/>
    <w:rsid w:val="00D43EE6"/>
    <w:rsid w:val="00D443F0"/>
    <w:rsid w:val="00D4767A"/>
    <w:rsid w:val="00D55937"/>
    <w:rsid w:val="00D56E4D"/>
    <w:rsid w:val="00D57E76"/>
    <w:rsid w:val="00D6090A"/>
    <w:rsid w:val="00D6263D"/>
    <w:rsid w:val="00D63061"/>
    <w:rsid w:val="00D636D6"/>
    <w:rsid w:val="00D63CC4"/>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30F5"/>
    <w:rsid w:val="00DC3883"/>
    <w:rsid w:val="00DC6701"/>
    <w:rsid w:val="00DD0652"/>
    <w:rsid w:val="00DD14F1"/>
    <w:rsid w:val="00DD2799"/>
    <w:rsid w:val="00DD2B92"/>
    <w:rsid w:val="00DE0078"/>
    <w:rsid w:val="00DE36BD"/>
    <w:rsid w:val="00DE7716"/>
    <w:rsid w:val="00DF013D"/>
    <w:rsid w:val="00DF0CCE"/>
    <w:rsid w:val="00DF2444"/>
    <w:rsid w:val="00DF4B2E"/>
    <w:rsid w:val="00DF5645"/>
    <w:rsid w:val="00DF66FC"/>
    <w:rsid w:val="00DF6C9D"/>
    <w:rsid w:val="00DF76A5"/>
    <w:rsid w:val="00E00919"/>
    <w:rsid w:val="00E02343"/>
    <w:rsid w:val="00E02FA1"/>
    <w:rsid w:val="00E16217"/>
    <w:rsid w:val="00E20DA2"/>
    <w:rsid w:val="00E256AB"/>
    <w:rsid w:val="00E32E34"/>
    <w:rsid w:val="00E339E3"/>
    <w:rsid w:val="00E34C9C"/>
    <w:rsid w:val="00E35306"/>
    <w:rsid w:val="00E35F10"/>
    <w:rsid w:val="00E36500"/>
    <w:rsid w:val="00E41710"/>
    <w:rsid w:val="00E41B66"/>
    <w:rsid w:val="00E41FBC"/>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5124"/>
    <w:rsid w:val="00E87895"/>
    <w:rsid w:val="00E925A5"/>
    <w:rsid w:val="00E93FBB"/>
    <w:rsid w:val="00E958ED"/>
    <w:rsid w:val="00E96F13"/>
    <w:rsid w:val="00EA2BF7"/>
    <w:rsid w:val="00EA3344"/>
    <w:rsid w:val="00EA3CD6"/>
    <w:rsid w:val="00EB0D87"/>
    <w:rsid w:val="00EB1D7E"/>
    <w:rsid w:val="00EB263E"/>
    <w:rsid w:val="00EB72FC"/>
    <w:rsid w:val="00EC52B7"/>
    <w:rsid w:val="00EC5AD8"/>
    <w:rsid w:val="00EC779F"/>
    <w:rsid w:val="00EC7E41"/>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04FC9"/>
    <w:rsid w:val="00F0580E"/>
    <w:rsid w:val="00F11D79"/>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80701"/>
    <w:rsid w:val="00F8140C"/>
    <w:rsid w:val="00F82F48"/>
    <w:rsid w:val="00F83555"/>
    <w:rsid w:val="00F8433C"/>
    <w:rsid w:val="00F85966"/>
    <w:rsid w:val="00F876E7"/>
    <w:rsid w:val="00F90B37"/>
    <w:rsid w:val="00F940B2"/>
    <w:rsid w:val="00F962E4"/>
    <w:rsid w:val="00F9646B"/>
    <w:rsid w:val="00F97F68"/>
    <w:rsid w:val="00FA2E21"/>
    <w:rsid w:val="00FA31E6"/>
    <w:rsid w:val="00FA4405"/>
    <w:rsid w:val="00FA7CA7"/>
    <w:rsid w:val="00FB6785"/>
    <w:rsid w:val="00FB7AA8"/>
    <w:rsid w:val="00FC0F90"/>
    <w:rsid w:val="00FC7920"/>
    <w:rsid w:val="00FD0347"/>
    <w:rsid w:val="00FD17C4"/>
    <w:rsid w:val="00FD1F2F"/>
    <w:rsid w:val="00FD2855"/>
    <w:rsid w:val="00FD2F74"/>
    <w:rsid w:val="00FE11CB"/>
    <w:rsid w:val="00FE1A04"/>
    <w:rsid w:val="00FE32D7"/>
    <w:rsid w:val="00FF1D46"/>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F5AA4BD8-764E-423F-95FC-A5B41613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uiPriority w:val="99"/>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uiPriority w:val="99"/>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uiPriority w:val="9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uiPriority w:val="99"/>
    <w:rPr>
      <w:sz w:val="24"/>
      <w:szCs w:val="24"/>
    </w:rPr>
  </w:style>
  <w:style w:type="character" w:customStyle="1" w:styleId="31">
    <w:name w:val="Основной текст 3 Знак"/>
    <w:rPr>
      <w:sz w:val="16"/>
      <w:szCs w:val="16"/>
    </w:rPr>
  </w:style>
  <w:style w:type="character" w:customStyle="1" w:styleId="32">
    <w:name w:val="Заголовок 3 Знак"/>
    <w:uiPriority w:val="99"/>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uiPriority w:val="99"/>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uiPriority w:val="99"/>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iPriority w:val="99"/>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547</TotalTime>
  <Pages>26</Pages>
  <Words>7517</Words>
  <Characters>42853</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50270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12</cp:revision>
  <cp:lastPrinted>2009-02-06T05:36:00Z</cp:lastPrinted>
  <dcterms:created xsi:type="dcterms:W3CDTF">2016-05-04T14:28:00Z</dcterms:created>
  <dcterms:modified xsi:type="dcterms:W3CDTF">2016-05-15T12:13:00Z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