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9F23D7" w:rsidRDefault="009F23D7" w:rsidP="009F23D7">
      <w:r w:rsidRPr="008E559B">
        <w:rPr>
          <w:rFonts w:ascii="Times New Roman" w:hAnsi="Times New Roman" w:cs="Times New Roman"/>
          <w:b/>
          <w:sz w:val="24"/>
          <w:szCs w:val="24"/>
        </w:rPr>
        <w:t>Кобилінська Леся Іванівна,</w:t>
      </w:r>
      <w:r w:rsidRPr="008E559B">
        <w:rPr>
          <w:rFonts w:ascii="Times New Roman" w:hAnsi="Times New Roman" w:cs="Times New Roman"/>
          <w:sz w:val="24"/>
          <w:szCs w:val="24"/>
        </w:rPr>
        <w:t xml:space="preserve"> доцент кафедри біологічної хімії Львівського національного медичного університету імені Данила Галицького. Назва дисертації: </w:t>
      </w:r>
      <w:r w:rsidRPr="008E559B">
        <w:rPr>
          <w:rFonts w:ascii="Times New Roman" w:hAnsi="Times New Roman" w:cs="Times New Roman"/>
          <w:iCs/>
          <w:color w:val="000000"/>
          <w:sz w:val="24"/>
          <w:szCs w:val="24"/>
        </w:rPr>
        <w:t>“</w:t>
      </w:r>
      <w:r w:rsidRPr="008E559B">
        <w:rPr>
          <w:rFonts w:ascii="Times New Roman" w:hAnsi="Times New Roman" w:cs="Times New Roman"/>
          <w:sz w:val="24"/>
          <w:szCs w:val="24"/>
        </w:rPr>
        <w:t>Біохімічні механізми протипухлинної дії похідних 4-тіазолідинону за їхньої доставки у клітини нанорозмірним полімерним носієм</w:t>
      </w:r>
      <w:r w:rsidRPr="008E559B">
        <w:rPr>
          <w:rFonts w:ascii="Times New Roman" w:hAnsi="Times New Roman" w:cs="Times New Roman"/>
          <w:iCs/>
          <w:color w:val="000000"/>
          <w:sz w:val="24"/>
          <w:szCs w:val="24"/>
        </w:rPr>
        <w:t>”</w:t>
      </w:r>
      <w:r w:rsidRPr="008E559B">
        <w:rPr>
          <w:rFonts w:ascii="Times New Roman" w:hAnsi="Times New Roman" w:cs="Times New Roman"/>
          <w:sz w:val="24"/>
          <w:szCs w:val="24"/>
        </w:rPr>
        <w:t xml:space="preserve">. Шифр та назва спеціальності – </w:t>
      </w:r>
      <w:r w:rsidRPr="008E559B">
        <w:rPr>
          <w:rFonts w:ascii="Times New Roman" w:hAnsi="Times New Roman" w:cs="Times New Roman"/>
          <w:bCs/>
          <w:iCs/>
          <w:color w:val="000000"/>
          <w:sz w:val="24"/>
          <w:szCs w:val="24"/>
        </w:rPr>
        <w:t xml:space="preserve">03.00.04 – біохімія. Спецрада </w:t>
      </w:r>
      <w:r w:rsidRPr="008E559B">
        <w:rPr>
          <w:rFonts w:ascii="Times New Roman" w:hAnsi="Times New Roman" w:cs="Times New Roman"/>
          <w:bCs/>
          <w:sz w:val="24"/>
          <w:szCs w:val="24"/>
        </w:rPr>
        <w:t>Д 26.240.01 Інституту біохімії ім. О.В. Палладіна</w:t>
      </w:r>
    </w:p>
    <w:sectPr w:rsidR="00A91CAB" w:rsidRPr="009F23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9F23D7" w:rsidRPr="009F23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28A4C-2F40-40F0-AB1E-86C96E0B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2021-02-16T19:26:00Z</dcterms:created>
  <dcterms:modified xsi:type="dcterms:W3CDTF">2021-02-22T21:15:00Z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