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101DC6" w:rsidRDefault="00101DC6" w:rsidP="00101DC6">
      <w:r w:rsidRPr="009041FA">
        <w:rPr>
          <w:rFonts w:ascii="Times New Roman" w:hAnsi="Times New Roman" w:cs="Times New Roman"/>
          <w:b/>
          <w:sz w:val="24"/>
          <w:szCs w:val="24"/>
        </w:rPr>
        <w:t>Хасанов Руслан Рафісович</w:t>
      </w:r>
      <w:r w:rsidRPr="009041FA">
        <w:rPr>
          <w:rFonts w:ascii="Times New Roman" w:hAnsi="Times New Roman" w:cs="Times New Roman"/>
          <w:sz w:val="24"/>
          <w:szCs w:val="24"/>
        </w:rPr>
        <w:t xml:space="preserve">, перший заступник генерального директора, ТОВ </w:t>
      </w:r>
      <w:r w:rsidRPr="009041FA">
        <w:rPr>
          <w:rFonts w:ascii="Times New Roman" w:hAnsi="Times New Roman" w:cs="Times New Roman"/>
          <w:bCs/>
          <w:sz w:val="24"/>
          <w:szCs w:val="24"/>
        </w:rPr>
        <w:t>«</w:t>
      </w:r>
      <w:r w:rsidRPr="009041FA">
        <w:rPr>
          <w:rFonts w:ascii="Times New Roman" w:hAnsi="Times New Roman" w:cs="Times New Roman"/>
          <w:caps/>
          <w:sz w:val="24"/>
          <w:szCs w:val="24"/>
        </w:rPr>
        <w:t>Рух</w:t>
      </w:r>
      <w:r w:rsidRPr="009041FA">
        <w:rPr>
          <w:rFonts w:ascii="Times New Roman" w:hAnsi="Times New Roman" w:cs="Times New Roman"/>
          <w:sz w:val="24"/>
          <w:szCs w:val="24"/>
        </w:rPr>
        <w:t xml:space="preserve"> Авіа</w:t>
      </w:r>
      <w:r w:rsidRPr="009041FA">
        <w:rPr>
          <w:rFonts w:ascii="Times New Roman" w:hAnsi="Times New Roman" w:cs="Times New Roman"/>
          <w:bCs/>
          <w:sz w:val="24"/>
          <w:szCs w:val="24"/>
        </w:rPr>
        <w:t>»</w:t>
      </w:r>
      <w:r w:rsidRPr="009041FA">
        <w:rPr>
          <w:rFonts w:ascii="Times New Roman" w:hAnsi="Times New Roman" w:cs="Times New Roman"/>
          <w:sz w:val="24"/>
          <w:szCs w:val="24"/>
        </w:rPr>
        <w:t xml:space="preserve">. Назва дисертації: </w:t>
      </w:r>
      <w:r w:rsidRPr="009041FA">
        <w:rPr>
          <w:rFonts w:ascii="Times New Roman" w:hAnsi="Times New Roman" w:cs="Times New Roman"/>
          <w:bCs/>
          <w:sz w:val="24"/>
          <w:szCs w:val="24"/>
        </w:rPr>
        <w:t xml:space="preserve">«Соціальні конфлікти у системі публічного управління як чинник національної безпеки держави». Шифр та назва спеціальності – </w:t>
      </w:r>
      <w:r w:rsidRPr="009041FA">
        <w:rPr>
          <w:rFonts w:ascii="Times New Roman" w:hAnsi="Times New Roman" w:cs="Times New Roman"/>
          <w:bCs/>
          <w:sz w:val="24"/>
          <w:szCs w:val="24"/>
          <w:lang w:eastAsia="uk-UA"/>
        </w:rPr>
        <w:t>25.00.02 – механізми державного управління. Спецрада К 20.052.07 Івано-Франківського національного технічного університету нафти і газу</w:t>
      </w:r>
    </w:p>
    <w:sectPr w:rsidR="00C47332" w:rsidRPr="00101DC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5F3D60">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5F3D60">
                <w:pPr>
                  <w:spacing w:line="240" w:lineRule="auto"/>
                </w:pPr>
                <w:fldSimple w:instr=" PAGE \* MERGEFORMAT ">
                  <w:r w:rsidR="00101DC6" w:rsidRPr="00101DC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5F3D60">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5F3D60">
      <w:pPr>
        <w:rPr>
          <w:sz w:val="2"/>
          <w:szCs w:val="2"/>
        </w:rPr>
      </w:pPr>
      <w:r w:rsidRPr="005F3D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5F3D60">
    <w:pPr>
      <w:rPr>
        <w:sz w:val="2"/>
        <w:szCs w:val="2"/>
      </w:rPr>
    </w:pPr>
    <w:r w:rsidRPr="005F3D6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8E105-4FC5-4C7C-A462-0D633621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2020-09-21T08:23:00Z</dcterms:created>
  <dcterms:modified xsi:type="dcterms:W3CDTF">2020-09-22T10:56:00Z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