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E203B" w14:textId="77777777" w:rsidR="00C669D9" w:rsidRDefault="00C669D9" w:rsidP="00C669D9">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учета капитальных вложений и источников их финансирования в аграрных формированиях в период адаптации к международным стандартам финансовой отчетности</w:t>
      </w:r>
    </w:p>
    <w:p w14:paraId="68502E05" w14:textId="77777777" w:rsidR="00C669D9" w:rsidRDefault="00C669D9" w:rsidP="00C669D9">
      <w:pPr>
        <w:rPr>
          <w:rFonts w:ascii="Verdana" w:hAnsi="Verdana"/>
          <w:color w:val="000000"/>
          <w:sz w:val="18"/>
          <w:szCs w:val="18"/>
          <w:shd w:val="clear" w:color="auto" w:fill="FFFFFF"/>
        </w:rPr>
      </w:pPr>
    </w:p>
    <w:p w14:paraId="67026109" w14:textId="77777777" w:rsidR="00C669D9" w:rsidRDefault="00C669D9" w:rsidP="00C669D9">
      <w:pPr>
        <w:rPr>
          <w:rFonts w:ascii="Verdana" w:hAnsi="Verdana"/>
          <w:color w:val="000000"/>
          <w:sz w:val="18"/>
          <w:szCs w:val="18"/>
          <w:shd w:val="clear" w:color="auto" w:fill="FFFFFF"/>
        </w:rPr>
      </w:pPr>
    </w:p>
    <w:p w14:paraId="72000FDB" w14:textId="77777777" w:rsidR="00C669D9" w:rsidRDefault="00C669D9" w:rsidP="00C669D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Жукова, Ольга Николаевна</w:t>
      </w:r>
      <w:r>
        <w:rPr>
          <w:rFonts w:ascii="Verdana" w:hAnsi="Verdana"/>
          <w:color w:val="000000"/>
          <w:sz w:val="18"/>
          <w:szCs w:val="18"/>
        </w:rPr>
        <w:br/>
      </w:r>
      <w:r>
        <w:rPr>
          <w:rFonts w:ascii="Verdana" w:hAnsi="Verdana"/>
          <w:b/>
          <w:bCs/>
          <w:color w:val="000000"/>
          <w:sz w:val="18"/>
          <w:szCs w:val="18"/>
        </w:rPr>
        <w:t>Год: </w:t>
      </w:r>
    </w:p>
    <w:p w14:paraId="076D3F12" w14:textId="77777777" w:rsidR="00C669D9" w:rsidRDefault="00C669D9" w:rsidP="00C669D9">
      <w:pPr>
        <w:spacing w:line="270" w:lineRule="atLeast"/>
        <w:rPr>
          <w:rFonts w:ascii="Verdana" w:hAnsi="Verdana"/>
          <w:color w:val="000000"/>
          <w:sz w:val="18"/>
          <w:szCs w:val="18"/>
        </w:rPr>
      </w:pPr>
      <w:r>
        <w:rPr>
          <w:rFonts w:ascii="Verdana" w:hAnsi="Verdana"/>
          <w:color w:val="000000"/>
          <w:sz w:val="18"/>
          <w:szCs w:val="18"/>
        </w:rPr>
        <w:t>2004</w:t>
      </w:r>
    </w:p>
    <w:p w14:paraId="0519486B" w14:textId="77777777" w:rsidR="00C669D9" w:rsidRDefault="00C669D9" w:rsidP="00C669D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FBF129" w14:textId="77777777" w:rsidR="00C669D9" w:rsidRDefault="00C669D9" w:rsidP="00C669D9">
      <w:pPr>
        <w:spacing w:line="270" w:lineRule="atLeast"/>
        <w:rPr>
          <w:rFonts w:ascii="Verdana" w:hAnsi="Verdana"/>
          <w:color w:val="000000"/>
          <w:sz w:val="18"/>
          <w:szCs w:val="18"/>
        </w:rPr>
      </w:pPr>
      <w:r>
        <w:rPr>
          <w:rFonts w:ascii="Verdana" w:hAnsi="Verdana"/>
          <w:color w:val="000000"/>
          <w:sz w:val="18"/>
          <w:szCs w:val="18"/>
        </w:rPr>
        <w:t>Жукова, Ольга Николаевна</w:t>
      </w:r>
    </w:p>
    <w:p w14:paraId="1D5F85E4" w14:textId="77777777" w:rsidR="00C669D9" w:rsidRDefault="00C669D9" w:rsidP="00C669D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A0470E" w14:textId="77777777" w:rsidR="00C669D9" w:rsidRDefault="00C669D9" w:rsidP="00C669D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D2CC03" w14:textId="77777777" w:rsidR="00C669D9" w:rsidRDefault="00C669D9" w:rsidP="00C669D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8E96689" w14:textId="77777777" w:rsidR="00C669D9" w:rsidRDefault="00C669D9" w:rsidP="00C669D9">
      <w:pPr>
        <w:spacing w:line="270" w:lineRule="atLeast"/>
        <w:rPr>
          <w:rFonts w:ascii="Verdana" w:hAnsi="Verdana"/>
          <w:color w:val="000000"/>
          <w:sz w:val="18"/>
          <w:szCs w:val="18"/>
        </w:rPr>
      </w:pPr>
      <w:r>
        <w:rPr>
          <w:rFonts w:ascii="Verdana" w:hAnsi="Verdana"/>
          <w:color w:val="000000"/>
          <w:sz w:val="18"/>
          <w:szCs w:val="18"/>
        </w:rPr>
        <w:t>Брянск</w:t>
      </w:r>
    </w:p>
    <w:p w14:paraId="7D0F4845" w14:textId="77777777" w:rsidR="00C669D9" w:rsidRDefault="00C669D9" w:rsidP="00C669D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54693D" w14:textId="77777777" w:rsidR="00C669D9" w:rsidRDefault="00C669D9" w:rsidP="00C669D9">
      <w:pPr>
        <w:spacing w:line="270" w:lineRule="atLeast"/>
        <w:rPr>
          <w:rFonts w:ascii="Verdana" w:hAnsi="Verdana"/>
          <w:color w:val="000000"/>
          <w:sz w:val="18"/>
          <w:szCs w:val="18"/>
        </w:rPr>
      </w:pPr>
      <w:r>
        <w:rPr>
          <w:rFonts w:ascii="Verdana" w:hAnsi="Verdana"/>
          <w:color w:val="000000"/>
          <w:sz w:val="18"/>
          <w:szCs w:val="18"/>
        </w:rPr>
        <w:t>08.00.12</w:t>
      </w:r>
    </w:p>
    <w:p w14:paraId="175631D6" w14:textId="77777777" w:rsidR="00C669D9" w:rsidRDefault="00C669D9" w:rsidP="00C669D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0C2AF10" w14:textId="77777777" w:rsidR="00C669D9" w:rsidRDefault="00C669D9" w:rsidP="00C669D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7C2EE3A" w14:textId="77777777" w:rsidR="00C669D9" w:rsidRDefault="00C669D9" w:rsidP="00C669D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C39F2BF" w14:textId="77777777" w:rsidR="00C669D9" w:rsidRDefault="00C669D9" w:rsidP="00C669D9">
      <w:pPr>
        <w:spacing w:line="270" w:lineRule="atLeast"/>
        <w:rPr>
          <w:rFonts w:ascii="Verdana" w:hAnsi="Verdana"/>
          <w:color w:val="000000"/>
          <w:sz w:val="18"/>
          <w:szCs w:val="18"/>
        </w:rPr>
      </w:pPr>
      <w:r>
        <w:rPr>
          <w:rFonts w:ascii="Verdana" w:hAnsi="Verdana"/>
          <w:color w:val="000000"/>
          <w:sz w:val="18"/>
          <w:szCs w:val="18"/>
        </w:rPr>
        <w:t>193</w:t>
      </w:r>
    </w:p>
    <w:p w14:paraId="562274C2" w14:textId="77777777" w:rsidR="00C669D9" w:rsidRDefault="00C669D9" w:rsidP="00C669D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Жукова, Ольга Николаевна</w:t>
      </w:r>
    </w:p>
    <w:p w14:paraId="02E61B8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0BBF1B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1&lt;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капитальных вложений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период адаптации к</w:t>
      </w:r>
      <w:r>
        <w:rPr>
          <w:rStyle w:val="WW8Num2z0"/>
          <w:rFonts w:ascii="Verdana" w:hAnsi="Verdana"/>
          <w:color w:val="000000"/>
          <w:sz w:val="18"/>
          <w:szCs w:val="18"/>
        </w:rPr>
        <w:t> </w:t>
      </w:r>
      <w:r>
        <w:rPr>
          <w:rStyle w:val="WW8Num3z0"/>
          <w:rFonts w:ascii="Verdana" w:hAnsi="Verdana"/>
          <w:color w:val="4682B4"/>
          <w:sz w:val="18"/>
          <w:szCs w:val="18"/>
        </w:rPr>
        <w:t>международным</w:t>
      </w:r>
      <w:r>
        <w:rPr>
          <w:rStyle w:val="WW8Num2z0"/>
          <w:rFonts w:ascii="Verdana" w:hAnsi="Verdana"/>
          <w:color w:val="000000"/>
          <w:sz w:val="18"/>
          <w:szCs w:val="18"/>
        </w:rPr>
        <w:t> </w:t>
      </w:r>
      <w:r>
        <w:rPr>
          <w:rFonts w:ascii="Verdana" w:hAnsi="Verdana"/>
          <w:color w:val="000000"/>
          <w:sz w:val="18"/>
          <w:szCs w:val="18"/>
        </w:rPr>
        <w:t>стандартам финансовой отчетности^.</w:t>
      </w:r>
    </w:p>
    <w:p w14:paraId="5534351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Style w:val="WW8Num2z0"/>
          <w:rFonts w:ascii="Verdana" w:hAnsi="Verdana"/>
          <w:color w:val="000000"/>
          <w:sz w:val="18"/>
          <w:szCs w:val="18"/>
        </w:rPr>
        <w:t> </w:t>
      </w:r>
      <w:r>
        <w:rPr>
          <w:rFonts w:ascii="Verdana" w:hAnsi="Verdana"/>
          <w:color w:val="000000"/>
          <w:sz w:val="18"/>
          <w:szCs w:val="18"/>
        </w:rPr>
        <w:t>как подсистема инвестиционной деятельности предприятия.</w:t>
      </w:r>
    </w:p>
    <w:p w14:paraId="4EE4EA9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организации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3F08E17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Экономическая природа</w:t>
      </w:r>
      <w:r>
        <w:rPr>
          <w:rStyle w:val="WW8Num2z0"/>
          <w:rFonts w:ascii="Verdana" w:hAnsi="Verdana"/>
          <w:color w:val="000000"/>
          <w:sz w:val="18"/>
          <w:szCs w:val="18"/>
        </w:rPr>
        <w:t> </w:t>
      </w:r>
      <w:r>
        <w:rPr>
          <w:rStyle w:val="WW8Num3z0"/>
          <w:rFonts w:ascii="Verdana" w:hAnsi="Verdana"/>
          <w:color w:val="4682B4"/>
          <w:sz w:val="18"/>
          <w:szCs w:val="18"/>
        </w:rPr>
        <w:t>источников</w:t>
      </w:r>
      <w:r>
        <w:rPr>
          <w:rStyle w:val="WW8Num2z0"/>
          <w:rFonts w:ascii="Verdana" w:hAnsi="Verdana"/>
          <w:color w:val="000000"/>
          <w:sz w:val="18"/>
          <w:szCs w:val="18"/>
        </w:rPr>
        <w:t> </w:t>
      </w:r>
      <w:r>
        <w:rPr>
          <w:rFonts w:ascii="Verdana" w:hAnsi="Verdana"/>
          <w:color w:val="000000"/>
          <w:sz w:val="18"/>
          <w:szCs w:val="18"/>
        </w:rPr>
        <w:t>финансирования капитальных вложений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хозяйственного контроля.</w:t>
      </w:r>
    </w:p>
    <w:p w14:paraId="52BEBC6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Оценка состояния учета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источников их финансирования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формированиях согласно принципам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7A4E359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Гармонизация учета износа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w:t>
      </w:r>
    </w:p>
    <w:p w14:paraId="256A1BC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Традиционные и зарубежные методики учета</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.77.</w:t>
      </w:r>
    </w:p>
    <w:p w14:paraId="72B9416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подходы к источникам финансирования капитальных вложений и их учет.</w:t>
      </w:r>
    </w:p>
    <w:p w14:paraId="480E82D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по совершенствованию учета капиталовложений и источников их финансирования в</w:t>
      </w:r>
      <w:r>
        <w:rPr>
          <w:rStyle w:val="WW8Num2z0"/>
          <w:rFonts w:ascii="Verdana" w:hAnsi="Verdana"/>
          <w:color w:val="000000"/>
          <w:sz w:val="18"/>
          <w:szCs w:val="18"/>
        </w:rPr>
        <w:t> </w:t>
      </w:r>
      <w:r>
        <w:rPr>
          <w:rStyle w:val="WW8Num3z0"/>
          <w:rFonts w:ascii="Verdana" w:hAnsi="Verdana"/>
          <w:color w:val="4682B4"/>
          <w:sz w:val="18"/>
          <w:szCs w:val="18"/>
        </w:rPr>
        <w:t>период</w:t>
      </w:r>
      <w:r>
        <w:rPr>
          <w:rStyle w:val="WW8Num2z0"/>
          <w:rFonts w:ascii="Verdana" w:hAnsi="Verdana"/>
          <w:color w:val="000000"/>
          <w:sz w:val="18"/>
          <w:szCs w:val="18"/>
        </w:rPr>
        <w:t> </w:t>
      </w:r>
      <w:r>
        <w:rPr>
          <w:rFonts w:ascii="Verdana" w:hAnsi="Verdana"/>
          <w:color w:val="000000"/>
          <w:sz w:val="18"/>
          <w:szCs w:val="18"/>
        </w:rPr>
        <w:t>адаптации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FBDCF4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учета капитальных вложений.</w:t>
      </w:r>
    </w:p>
    <w:p w14:paraId="5FC52BC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учета финансового обеспечения капиталовложений на основе модели оптимального финансирования.</w:t>
      </w:r>
    </w:p>
    <w:p w14:paraId="2A2D8DF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Единое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пространство капитальных вложений и источников их финансирования.</w:t>
      </w:r>
    </w:p>
    <w:p w14:paraId="30AC35AA" w14:textId="77777777" w:rsidR="00C669D9" w:rsidRDefault="00C669D9" w:rsidP="00C669D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"Система учета капитальных вложений и источников их финансирования в аграрных формированиях в период адаптации к международным стандартам </w:t>
      </w:r>
      <w:r>
        <w:rPr>
          <w:rStyle w:val="WW8Num1z0"/>
          <w:rFonts w:ascii="Verdana" w:hAnsi="Verdana"/>
          <w:b w:val="0"/>
          <w:bCs w:val="0"/>
          <w:color w:val="535353"/>
          <w:sz w:val="15"/>
          <w:szCs w:val="15"/>
        </w:rPr>
        <w:lastRenderedPageBreak/>
        <w:t>финансовой отчетности"</w:t>
      </w:r>
    </w:p>
    <w:p w14:paraId="59939B0A"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экономических условиях значительно возрастает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основного источника информации для различных субъектов рынка. Продолжается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Определенным сегментом реформирования российского бухгалтерского учета является совершенствование системы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Fonts w:ascii="Verdana" w:hAnsi="Verdana"/>
          <w:color w:val="000000"/>
          <w:sz w:val="18"/>
          <w:szCs w:val="18"/>
        </w:rPr>
        <w:t>вложений.</w:t>
      </w:r>
    </w:p>
    <w:p w14:paraId="0EAFB823"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недостаток собственных средств, резкое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долгосрочного кредитования и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привели к прекращению нормальной инвестиционной деятельности в сельском хозяйстве. В Брянской области за период с 2000 по 2003 гг. объем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сократился на 10,4 %. Одновременно с этим*снизились требования, а в некоторых случаях ослаблено внимание к методикам детального, правильного и всестороннего учета инвестиционной деятельности, отражения ее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документах и регистрах. Такое положение, естественно, сказывается на характеристике инвестиционных возможностей и экономической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аграрных формирований. В результате требуется создание адекватной системы формирования и использования информации о капитальных затратах организаций.</w:t>
      </w:r>
    </w:p>
    <w:p w14:paraId="0637C09B"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необходимостью совершенствовать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капиталовложений и источников их финансирования, наполнить их новым содержанием, адекватным новым экономическим реальностям и соответствующим международным стандартам финансовой отчетности.</w:t>
      </w:r>
    </w:p>
    <w:p w14:paraId="23E49C07"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Несомненный интерес на современном этапе развития рыночных отношений в России представляет исследование зарубежного опыта организации и методологии учета капитальных затрат.</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учетной мысли должны быть использованы в отечественной практике организации и ведения учета</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и источников их финансирования. Однако необходима его адаптация к российским условиям. Данный вопрос и требует подробной научной и методической проработки.</w:t>
      </w:r>
    </w:p>
    <w:p w14:paraId="14428858"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Основные теоретические и методологические положения формирования, использования, а также учета капиталовложений и инвестиционных ресурсов рассматривались в работах ведущих ученых и практиков России: Н. Г.</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JI. В. Гиляровская, И. Н.</w:t>
      </w:r>
      <w:r>
        <w:rPr>
          <w:rStyle w:val="WW8Num2z0"/>
          <w:rFonts w:ascii="Verdana" w:hAnsi="Verdana"/>
          <w:color w:val="000000"/>
          <w:sz w:val="18"/>
          <w:szCs w:val="18"/>
        </w:rPr>
        <w:t> </w:t>
      </w:r>
      <w:r>
        <w:rPr>
          <w:rStyle w:val="WW8Num3z0"/>
          <w:rFonts w:ascii="Verdana" w:hAnsi="Verdana"/>
          <w:color w:val="4682B4"/>
          <w:sz w:val="18"/>
          <w:szCs w:val="18"/>
        </w:rPr>
        <w:t>Забродин</w:t>
      </w:r>
      <w:r>
        <w:rPr>
          <w:rFonts w:ascii="Verdana" w:hAnsi="Verdana"/>
          <w:color w:val="000000"/>
          <w:sz w:val="18"/>
          <w:szCs w:val="18"/>
        </w:rPr>
        <w:t>, В. Н. Жукова, И. А.</w:t>
      </w:r>
      <w:r>
        <w:rPr>
          <w:rStyle w:val="WW8Num2z0"/>
          <w:rFonts w:ascii="Verdana" w:hAnsi="Verdana"/>
          <w:color w:val="000000"/>
          <w:sz w:val="18"/>
          <w:szCs w:val="18"/>
        </w:rPr>
        <w:t> </w:t>
      </w:r>
      <w:r>
        <w:rPr>
          <w:rStyle w:val="WW8Num3z0"/>
          <w:rFonts w:ascii="Verdana" w:hAnsi="Verdana"/>
          <w:color w:val="4682B4"/>
          <w:sz w:val="18"/>
          <w:szCs w:val="18"/>
        </w:rPr>
        <w:t>Зимина</w:t>
      </w:r>
      <w:r>
        <w:rPr>
          <w:rFonts w:ascii="Verdana" w:hAnsi="Verdana"/>
          <w:color w:val="000000"/>
          <w:sz w:val="18"/>
          <w:szCs w:val="18"/>
        </w:rPr>
        <w:t>, Г. Г. Кирейцева, В. В. Ковалёва, М. JI.</w:t>
      </w:r>
      <w:r>
        <w:rPr>
          <w:rStyle w:val="WW8Num2z0"/>
          <w:rFonts w:ascii="Verdana" w:hAnsi="Verdana"/>
          <w:color w:val="000000"/>
          <w:sz w:val="18"/>
          <w:szCs w:val="18"/>
        </w:rPr>
        <w:t> </w:t>
      </w:r>
      <w:r>
        <w:rPr>
          <w:rStyle w:val="WW8Num3z0"/>
          <w:rFonts w:ascii="Verdana" w:hAnsi="Verdana"/>
          <w:color w:val="4682B4"/>
          <w:sz w:val="18"/>
          <w:szCs w:val="18"/>
        </w:rPr>
        <w:t>Лишанского</w:t>
      </w:r>
      <w:r>
        <w:rPr>
          <w:rFonts w:ascii="Verdana" w:hAnsi="Verdana"/>
          <w:color w:val="000000"/>
          <w:sz w:val="18"/>
          <w:szCs w:val="18"/>
        </w:rPr>
        <w:t>, В, П. Лукина, Н. А.</w:t>
      </w:r>
      <w:r>
        <w:rPr>
          <w:rStyle w:val="WW8Num2z0"/>
          <w:rFonts w:ascii="Verdana" w:hAnsi="Verdana"/>
          <w:color w:val="000000"/>
          <w:sz w:val="18"/>
          <w:szCs w:val="18"/>
        </w:rPr>
        <w:t> </w:t>
      </w:r>
      <w:r>
        <w:rPr>
          <w:rStyle w:val="WW8Num3z0"/>
          <w:rFonts w:ascii="Verdana" w:hAnsi="Verdana"/>
          <w:color w:val="4682B4"/>
          <w:sz w:val="18"/>
          <w:szCs w:val="18"/>
        </w:rPr>
        <w:t>Лытневой</w:t>
      </w:r>
      <w:r>
        <w:rPr>
          <w:rFonts w:ascii="Verdana" w:hAnsi="Verdana"/>
          <w:color w:val="000000"/>
          <w:sz w:val="18"/>
          <w:szCs w:val="18"/>
        </w:rPr>
        <w:t>, В. В. Патрова, М. П. Пизенголь-ца, Л. В. Поповой, Е. А.</w:t>
      </w:r>
      <w:r>
        <w:rPr>
          <w:rStyle w:val="WW8Num3z0"/>
          <w:rFonts w:ascii="Verdana" w:hAnsi="Verdana"/>
          <w:color w:val="4682B4"/>
          <w:sz w:val="18"/>
          <w:szCs w:val="18"/>
        </w:rPr>
        <w:t>Прониной</w:t>
      </w:r>
      <w:r>
        <w:rPr>
          <w:rFonts w:ascii="Verdana" w:hAnsi="Verdana"/>
          <w:color w:val="000000"/>
          <w:sz w:val="18"/>
          <w:szCs w:val="18"/>
        </w:rPr>
        <w:t>, А. В. Римова, Е. А.</w:t>
      </w:r>
      <w:r>
        <w:rPr>
          <w:rStyle w:val="WW8Num2z0"/>
          <w:rFonts w:ascii="Verdana" w:hAnsi="Verdana"/>
          <w:color w:val="000000"/>
          <w:sz w:val="18"/>
          <w:szCs w:val="18"/>
        </w:rPr>
        <w:t> </w:t>
      </w:r>
      <w:r>
        <w:rPr>
          <w:rStyle w:val="WW8Num3z0"/>
          <w:rFonts w:ascii="Verdana" w:hAnsi="Verdana"/>
          <w:color w:val="4682B4"/>
          <w:sz w:val="18"/>
          <w:szCs w:val="18"/>
        </w:rPr>
        <w:t>Русаковой</w:t>
      </w:r>
      <w:r>
        <w:rPr>
          <w:rFonts w:ascii="Verdana" w:hAnsi="Verdana"/>
          <w:color w:val="000000"/>
          <w:sz w:val="18"/>
          <w:szCs w:val="18"/>
        </w:rPr>
        <w:t>, П. А. Соколова, Е. Б.</w:t>
      </w:r>
      <w:r>
        <w:rPr>
          <w:rStyle w:val="WW8Num2z0"/>
          <w:rFonts w:ascii="Verdana" w:hAnsi="Verdana"/>
          <w:color w:val="000000"/>
          <w:sz w:val="18"/>
          <w:szCs w:val="18"/>
        </w:rPr>
        <w:t> </w:t>
      </w:r>
      <w:r>
        <w:rPr>
          <w:rStyle w:val="WW8Num3z0"/>
          <w:rFonts w:ascii="Verdana" w:hAnsi="Verdana"/>
          <w:color w:val="4682B4"/>
          <w:sz w:val="18"/>
          <w:szCs w:val="18"/>
        </w:rPr>
        <w:t>Шуваловой</w:t>
      </w:r>
      <w:r>
        <w:rPr>
          <w:rStyle w:val="WW8Num2z0"/>
          <w:rFonts w:ascii="Verdana" w:hAnsi="Verdana"/>
          <w:color w:val="000000"/>
          <w:sz w:val="18"/>
          <w:szCs w:val="18"/>
        </w:rPr>
        <w:t> </w:t>
      </w:r>
      <w:r>
        <w:rPr>
          <w:rFonts w:ascii="Verdana" w:hAnsi="Verdana"/>
          <w:color w:val="000000"/>
          <w:sz w:val="18"/>
          <w:szCs w:val="18"/>
        </w:rPr>
        <w:t>и других авторов.</w:t>
      </w:r>
    </w:p>
    <w:p w14:paraId="57755C9A"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остались без внимания упомянутых ученых вопросы совершенствования учета капиталовложений и источников их финансирования в соответствии с международными стандартами финансовой отчетности.</w:t>
      </w:r>
    </w:p>
    <w:p w14:paraId="4C6E6878"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учета капиталовложений и источников их финансирования посвятили свои работы зарубежные ученые: X. Андерсон,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Д. Колдуэлл, Р. Манн,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Дж. Рис, П. Фридман, Э. С. Хендрик-сен, Р. Энтони и другие.</w:t>
      </w:r>
    </w:p>
    <w:p w14:paraId="42AAAC58"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сектору экономики и с учетом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ряд методологических и практических вопросов по формированию, использованию и учету инвестиционной деятельности еще недостаточно полно изучен. Поэтому необходим системный подход для решения проблемы учета капитальных вложений и источников их финансирования.</w:t>
      </w:r>
    </w:p>
    <w:p w14:paraId="28A28343"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и.задачи научного исследования. Цель исследования заключается в разработке теоретических положений, методических основ и практических рекомендаций по совершенствованию учета капиталовложений и источников их финансирования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с учетом принципов МСФО.</w:t>
      </w:r>
    </w:p>
    <w:p w14:paraId="7D926C44"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научного исследования были поставлены следующие задачи:</w:t>
      </w:r>
    </w:p>
    <w:p w14:paraId="75505F1E"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теоретико-методические принципы учета капитальных вложений и их финансового обеспечения в период адаптации к международным стандартам финансовой отчетности;</w:t>
      </w:r>
    </w:p>
    <w:p w14:paraId="275DE9D3"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проанализировать опыт учета капитальных вложений и источников их финансирования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формированиях региона, обосновав необходимость применения традиционных и зарубежных методик учета капитальных затрат;</w:t>
      </w:r>
    </w:p>
    <w:p w14:paraId="58E01B18"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методические подходы к учету затрат</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характера в разрезе центров ответственности;</w:t>
      </w:r>
    </w:p>
    <w:p w14:paraId="287C4096"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применению экономико-математических методов в целях исследования прямых 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затрат в капитальном строительстве, осуществляемом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способом;</w:t>
      </w:r>
    </w:p>
    <w:p w14:paraId="41C67E4D"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внедрить методику</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контроля за уровнем накладных затрат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w:t>
      </w:r>
    </w:p>
    <w:p w14:paraId="76E83892"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новые методические подходы к учету источников финансирования капиталовложений на основе модели оптимального финансирования;</w:t>
      </w:r>
    </w:p>
    <w:p w14:paraId="45CF28C2"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Областью исследования является адаптация различных систем бухгалтерского учета, их соответствие международным стандартам (п.1.7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бухгалтерский учет в организациях различных организационно-правовых форм (п. 1.8 паспорта специальности 08.00.12 ВАК); инвестиционный анализ (п. 1.12 паспорта специальности 08.00.12 ВАК); учет и анализ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 1.13 паспорта специальности 08.00.12 ВАК).</w:t>
      </w:r>
    </w:p>
    <w:p w14:paraId="375B6DB9"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теоретико-методические и практические положения и закономерности, связанные с учетом капитальных вложений и источников их финансирования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при переходе на международные стандарты финансовой отчетности.</w:t>
      </w:r>
    </w:p>
    <w:p w14:paraId="498D247A"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научного исследования выбраны финансово-хозяйственная деятельность аграрных формирований Брянской области, состояние учета затрат капитального характера и их финансового обеспечения на них.</w:t>
      </w:r>
    </w:p>
    <w:p w14:paraId="46BD4718"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исследования послужили работы отечественных и зарубежных ученых по изучаемой проблеме, российские и международные стандарты бухгалтерского учета, статистические материалы, обследования:</w:t>
      </w:r>
    </w:p>
    <w:p w14:paraId="665D3756"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данные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ряда аграрных формирований региона, а также материалы научных публикаций. При этом применялись следующие методы исследования: абстрактно-логический, графический, системный, детализации, факторный, моделирования и др.</w:t>
      </w:r>
    </w:p>
    <w:p w14:paraId="2120D35B"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обоснований и методических рекомендаций по учету капиталовложений и их финансового обеспечения, позволяющих активизировать инвестиционную деятельность аграрных формирований и усилить контроль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источников финансирования капитальных затрат.</w:t>
      </w:r>
    </w:p>
    <w:p w14:paraId="0359203B"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результатами:</w:t>
      </w:r>
    </w:p>
    <w:p w14:paraId="0D362691"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обосновано изменение методического подхода к содержанию и функциям счета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в соответствии с принципами МСФО (п. 1.7 и п. 1.8 паспорта специальности 08.00.12 ВАК);</w:t>
      </w:r>
    </w:p>
    <w:p w14:paraId="717245D1"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аргументирована необходимость использования в аграрных формированиях зарубежного метода учета затрат «директ-костинг» с целью эффективного регулирования уровня прямых и накладных затрат в капитальном</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определена важность активного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подходов, принятых в Западной Европе, при осуществлении операций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(п. 1.7 паспорта специальности 08.00.12 ВАК);</w:t>
      </w:r>
    </w:p>
    <w:p w14:paraId="47ED4528"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матрица затрат капитального характера, отражающая три размерности</w:t>
      </w:r>
      <w:r>
        <w:rPr>
          <w:rStyle w:val="WW8Num2z0"/>
          <w:rFonts w:ascii="Verdana" w:hAnsi="Verdana"/>
          <w:color w:val="000000"/>
          <w:sz w:val="18"/>
          <w:szCs w:val="18"/>
        </w:rPr>
        <w:t> </w:t>
      </w:r>
      <w:r>
        <w:rPr>
          <w:rStyle w:val="WW8Num3z0"/>
          <w:rFonts w:ascii="Verdana" w:hAnsi="Verdana"/>
          <w:color w:val="4682B4"/>
          <w:sz w:val="18"/>
          <w:szCs w:val="18"/>
        </w:rPr>
        <w:t>затратной</w:t>
      </w:r>
      <w:r>
        <w:rPr>
          <w:rStyle w:val="WW8Num2z0"/>
          <w:rFonts w:ascii="Verdana" w:hAnsi="Verdana"/>
          <w:color w:val="000000"/>
          <w:sz w:val="18"/>
          <w:szCs w:val="18"/>
        </w:rPr>
        <w:t> </w:t>
      </w:r>
      <w:r>
        <w:rPr>
          <w:rFonts w:ascii="Verdana" w:hAnsi="Verdana"/>
          <w:color w:val="000000"/>
          <w:sz w:val="18"/>
          <w:szCs w:val="18"/>
        </w:rPr>
        <w:t>информации, что позволит усовершенствовать организацию учета'капиталовложений по центрам ответственности п. 1.8 паспорта специальности 08.00.12 ВАК);</w:t>
      </w:r>
    </w:p>
    <w:p w14:paraId="7482EE76"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факторная линейная регрессионная модель зависимости затрат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осуществляемое хозяйственным способом, позволяющая извлекать из общей суммы затрат на строительно-монтажные работы прямые и</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 xml:space="preserve">затраты по каждому </w:t>
      </w:r>
      <w:r>
        <w:rPr>
          <w:rFonts w:ascii="Verdana" w:hAnsi="Verdana"/>
          <w:color w:val="000000"/>
          <w:sz w:val="18"/>
          <w:szCs w:val="18"/>
        </w:rPr>
        <w:lastRenderedPageBreak/>
        <w:t>строящемуся объекту (п. 1.12 паспорта специальности 08.00.12 ВАК);</w:t>
      </w:r>
    </w:p>
    <w:p w14:paraId="5E032A63"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и внедрена методика контроля и анализа уровня накладных затрат в строительстве со стороны бухгалтерского учета (п. 1.8 паспорта специальности 08.00.12 ВАК);</w:t>
      </w:r>
    </w:p>
    <w:p w14:paraId="3A7E0C2E"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финансового обеспечения капиталовложений на основе модели оптимального финансирования (п. 1.8 и п. 1.12 паспорта специальности 08.00.12 ВАК).</w:t>
      </w:r>
    </w:p>
    <w:p w14:paraId="10A60FFD"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содержащиеся в работе теоретические и методические рекомендации позволяют значительно улучшить систему учета капитальных вложений и их финансового обеспечения,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своевременность их учета в рыночных условиях применительно к внутреннему и</w:t>
      </w:r>
      <w:r>
        <w:rPr>
          <w:rStyle w:val="WW8Num2z0"/>
          <w:rFonts w:ascii="Verdana" w:hAnsi="Verdana"/>
          <w:color w:val="000000"/>
          <w:sz w:val="18"/>
          <w:szCs w:val="18"/>
        </w:rPr>
        <w:t> </w:t>
      </w:r>
      <w:r>
        <w:rPr>
          <w:rStyle w:val="WW8Num3z0"/>
          <w:rFonts w:ascii="Verdana" w:hAnsi="Verdana"/>
          <w:color w:val="4682B4"/>
          <w:sz w:val="18"/>
          <w:szCs w:val="18"/>
        </w:rPr>
        <w:t>мировому</w:t>
      </w:r>
      <w:r>
        <w:rPr>
          <w:rStyle w:val="WW8Num2z0"/>
          <w:rFonts w:ascii="Verdana" w:hAnsi="Verdana"/>
          <w:color w:val="000000"/>
          <w:sz w:val="18"/>
          <w:szCs w:val="18"/>
        </w:rPr>
        <w:t> </w:t>
      </w:r>
      <w:r>
        <w:rPr>
          <w:rFonts w:ascii="Verdana" w:hAnsi="Verdana"/>
          <w:color w:val="000000"/>
          <w:sz w:val="18"/>
          <w:szCs w:val="18"/>
        </w:rPr>
        <w:t>рынку. Практический вклад сводится к внедрению:</w:t>
      </w:r>
    </w:p>
    <w:p w14:paraId="4DC01721"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усовершенствованных методик учета затрат капитального характера (по их видам) в соответствии с МСФО;</w:t>
      </w:r>
    </w:p>
    <w:p w14:paraId="5D442BFF"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методики учета источников финансирования капитальных вложений;</w:t>
      </w:r>
    </w:p>
    <w:p w14:paraId="1B58BBC4"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оптимального варианта информационного обеспечения аналитического и синтетического учета капиталовложений и их финансирования.</w:t>
      </w:r>
    </w:p>
    <w:p w14:paraId="362817C9"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Предложения по совершенствованию учета капиталовложений и их финансового обеспечения могут быть использованы в практической деятельности сельскохозяйственных организаций, органов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аграрными</w:t>
      </w:r>
      <w:r>
        <w:rPr>
          <w:rStyle w:val="WW8Num2z0"/>
          <w:rFonts w:ascii="Verdana" w:hAnsi="Verdana"/>
          <w:color w:val="000000"/>
          <w:sz w:val="18"/>
          <w:szCs w:val="18"/>
        </w:rPr>
        <w:t> </w:t>
      </w:r>
      <w:r>
        <w:rPr>
          <w:rFonts w:ascii="Verdana" w:hAnsi="Verdana"/>
          <w:color w:val="000000"/>
          <w:sz w:val="18"/>
          <w:szCs w:val="18"/>
        </w:rPr>
        <w:t>формированиями на уровне районов и области, в процессе преподавания курса «</w:t>
      </w:r>
      <w:r>
        <w:rPr>
          <w:rStyle w:val="WW8Num3z0"/>
          <w:rFonts w:ascii="Verdana" w:hAnsi="Verdana"/>
          <w:color w:val="4682B4"/>
          <w:sz w:val="18"/>
          <w:szCs w:val="18"/>
        </w:rPr>
        <w:t>Бухгалтерский финансовый учет</w:t>
      </w:r>
      <w:r>
        <w:rPr>
          <w:rFonts w:ascii="Verdana" w:hAnsi="Verdana"/>
          <w:color w:val="000000"/>
          <w:sz w:val="18"/>
          <w:szCs w:val="18"/>
        </w:rPr>
        <w:t>». Основные рекомендаций по результатам исследований внедрены и используются в сельскохозяйственных организациях Центрального региона России.</w:t>
      </w:r>
    </w:p>
    <w:p w14:paraId="3B253BBB"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получили одобрение на международных,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всероссийских, межвузовских научно-практических конференциях и всероссийском научном симпозиуме: «Развитие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экономике региона» (г. Брянск, 2002 г.), «Социально-экономические аспекты современного развития России» (г. Пенза, 2003 г.),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научных исследований социально-экономических процессов» (г. Пенза, 2003 г.), «Современный Российский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состояние, проблемы, развитие» (г. Пенза, 2003 г.), «Актуальные проблемы социально-экономического развития регионов» (г. Брянск, 2003), «Экономика, экология и общество России в 21-м столетии» (г. Санкт-Петербург, 2003 г.), «Социально-экономические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опыт их решения на региональном уровне» (г. Брянск, 2003 г.), «</w:t>
      </w:r>
      <w:r>
        <w:rPr>
          <w:rStyle w:val="WW8Num3z0"/>
          <w:rFonts w:ascii="Verdana" w:hAnsi="Verdana"/>
          <w:color w:val="4682B4"/>
          <w:sz w:val="18"/>
          <w:szCs w:val="18"/>
        </w:rPr>
        <w:t>Экономическое и социальное развитие регионов России</w:t>
      </w:r>
      <w:r>
        <w:rPr>
          <w:rFonts w:ascii="Verdana" w:hAnsi="Verdana"/>
          <w:color w:val="000000"/>
          <w:sz w:val="18"/>
          <w:szCs w:val="18"/>
        </w:rPr>
        <w:t>» (г. Пенза, 2004 г.),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развитие предприятий» (г. Москва 2004 г.), «</w:t>
      </w:r>
      <w:r>
        <w:rPr>
          <w:rStyle w:val="WW8Num3z0"/>
          <w:rFonts w:ascii="Verdana" w:hAnsi="Verdana"/>
          <w:color w:val="4682B4"/>
          <w:sz w:val="18"/>
          <w:szCs w:val="18"/>
        </w:rPr>
        <w:t>Актуальные проблемы экономики России и региональной экономики</w:t>
      </w:r>
      <w:r>
        <w:rPr>
          <w:rFonts w:ascii="Verdana" w:hAnsi="Verdana"/>
          <w:color w:val="000000"/>
          <w:sz w:val="18"/>
          <w:szCs w:val="18"/>
        </w:rPr>
        <w:t>» (г. Брянск, 2003 г.).</w:t>
      </w:r>
    </w:p>
    <w:p w14:paraId="1E715A3D"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11 научных работ, объемом 1,64 печатных листа.</w:t>
      </w:r>
    </w:p>
    <w:p w14:paraId="7D9F9FD0"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литературы и приложений. Работа изложена на 173 страницах, содержит 22 рисунка, 14 таблиц, 13 приложений.</w:t>
      </w:r>
    </w:p>
    <w:p w14:paraId="6FC2DD9B" w14:textId="77777777" w:rsidR="00C669D9" w:rsidRDefault="00C669D9" w:rsidP="00C669D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Жукова, Ольга Николаевна</w:t>
      </w:r>
    </w:p>
    <w:p w14:paraId="21BC64A5"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6DBF9E"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проведенных исследований разработаны методические рекомендации по совершенствованию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аграрных формированиях.</w:t>
      </w:r>
    </w:p>
    <w:p w14:paraId="345CFAA6"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важных результатов работы выделяются следующие:</w:t>
      </w:r>
    </w:p>
    <w:p w14:paraId="6E087B82"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Выявлена область организации учета затрат</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характера с целью определения группы задач для каждого его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сегмента. При этом уточнены понятия «</w:t>
      </w:r>
      <w:r>
        <w:rPr>
          <w:rStyle w:val="WW8Num3z0"/>
          <w:rFonts w:ascii="Verdana" w:hAnsi="Verdana"/>
          <w:color w:val="4682B4"/>
          <w:sz w:val="18"/>
          <w:szCs w:val="18"/>
        </w:rPr>
        <w:t>инвестиции</w:t>
      </w:r>
      <w:r>
        <w:rPr>
          <w:rFonts w:ascii="Verdana" w:hAnsi="Verdana"/>
          <w:color w:val="000000"/>
          <w:sz w:val="18"/>
          <w:szCs w:val="18"/>
        </w:rPr>
        <w:t>», «</w:t>
      </w:r>
      <w:r>
        <w:rPr>
          <w:rStyle w:val="WW8Num3z0"/>
          <w:rFonts w:ascii="Verdana" w:hAnsi="Verdana"/>
          <w:color w:val="4682B4"/>
          <w:sz w:val="18"/>
          <w:szCs w:val="18"/>
        </w:rPr>
        <w:t>долгосрочные инвестиции</w:t>
      </w:r>
      <w:r>
        <w:rPr>
          <w:rFonts w:ascii="Verdana" w:hAnsi="Verdana"/>
          <w:color w:val="000000"/>
          <w:sz w:val="18"/>
          <w:szCs w:val="18"/>
        </w:rPr>
        <w:t>», «</w:t>
      </w:r>
      <w:r>
        <w:rPr>
          <w:rStyle w:val="WW8Num3z0"/>
          <w:rFonts w:ascii="Verdana" w:hAnsi="Verdana"/>
          <w:color w:val="4682B4"/>
          <w:sz w:val="18"/>
          <w:szCs w:val="18"/>
        </w:rPr>
        <w:t>капитальные вложения</w:t>
      </w:r>
      <w:r>
        <w:rPr>
          <w:rFonts w:ascii="Verdana" w:hAnsi="Verdana"/>
          <w:color w:val="000000"/>
          <w:sz w:val="18"/>
          <w:szCs w:val="18"/>
        </w:rPr>
        <w:t>» и обоснованы перспективные источники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w:t>
      </w:r>
    </w:p>
    <w:p w14:paraId="567715D3"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Дана сравнительная характеристика и аргументирована необходимость применения </w:t>
      </w:r>
      <w:r>
        <w:rPr>
          <w:rFonts w:ascii="Verdana" w:hAnsi="Verdana"/>
          <w:color w:val="000000"/>
          <w:sz w:val="18"/>
          <w:szCs w:val="18"/>
        </w:rPr>
        <w:lastRenderedPageBreak/>
        <w:t>традиционных и зарубежных методик учета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318D1333"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Обоснована необходимость соответствия отечественного учета капиталовложений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0C265350"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и предложена методика учета затрат капитального характера с помощью построения матрицы капитальных затрат по центрам ответственности.</w:t>
      </w:r>
    </w:p>
    <w:p w14:paraId="3556D7FD"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исследование прямых 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затрат в капитальном строительстве с использованием методов математического моделирования; при этом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формированиях внедрена методика контроля за уровнем накладных расходов.</w:t>
      </w:r>
    </w:p>
    <w:p w14:paraId="5FA8DA07"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Разработана и внедрена модель оптимального финансирования затрат капитального характера с целью применения альтернативных подходов по учету источников финансирования капиталовложений.</w:t>
      </w:r>
    </w:p>
    <w:p w14:paraId="6BC12591"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Обоснованные нами направления совершенствования учета капитальных вложений и источников их финансирования получили практическое применение в отдельных сельскохозяйственных организациях Брянской области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Птицефабрика Снежка</w:t>
      </w:r>
      <w:r>
        <w:rPr>
          <w:rFonts w:ascii="Verdana" w:hAnsi="Verdana"/>
          <w:color w:val="000000"/>
          <w:sz w:val="18"/>
          <w:szCs w:val="18"/>
        </w:rPr>
        <w:t>», ТНВ «</w:t>
      </w:r>
      <w:r>
        <w:rPr>
          <w:rStyle w:val="WW8Num3z0"/>
          <w:rFonts w:ascii="Verdana" w:hAnsi="Verdana"/>
          <w:color w:val="4682B4"/>
          <w:sz w:val="18"/>
          <w:szCs w:val="18"/>
        </w:rPr>
        <w:t>Красный Октябрь</w:t>
      </w:r>
      <w:r>
        <w:rPr>
          <w:rFonts w:ascii="Verdana" w:hAnsi="Verdana"/>
          <w:color w:val="000000"/>
          <w:sz w:val="18"/>
          <w:szCs w:val="18"/>
        </w:rPr>
        <w:t>», УОХ «</w:t>
      </w:r>
      <w:r>
        <w:rPr>
          <w:rStyle w:val="WW8Num3z0"/>
          <w:rFonts w:ascii="Verdana" w:hAnsi="Verdana"/>
          <w:color w:val="4682B4"/>
          <w:sz w:val="18"/>
          <w:szCs w:val="18"/>
        </w:rPr>
        <w:t>Кокино</w:t>
      </w:r>
      <w:r>
        <w:rPr>
          <w:rFonts w:ascii="Verdana" w:hAnsi="Verdana"/>
          <w:color w:val="000000"/>
          <w:sz w:val="18"/>
          <w:szCs w:val="18"/>
        </w:rPr>
        <w:t>» и др.).</w:t>
      </w:r>
    </w:p>
    <w:p w14:paraId="6BCB2282" w14:textId="77777777" w:rsidR="00C669D9" w:rsidRDefault="00C669D9" w:rsidP="00C6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были изложены в следующих публикациях:</w:t>
      </w:r>
    </w:p>
    <w:p w14:paraId="6AF7D8B9"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Проблемы учета источников финансирования капиталовложений в аграрных формированиях // Развитие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экономике региона - Научные труды конференции. - Брянск,</w:t>
      </w:r>
      <w:r>
        <w:rPr>
          <w:rStyle w:val="WW8Num2z0"/>
          <w:rFonts w:ascii="Verdana" w:hAnsi="Verdana"/>
          <w:color w:val="000000"/>
          <w:sz w:val="18"/>
          <w:szCs w:val="18"/>
        </w:rPr>
        <w:t> </w:t>
      </w:r>
      <w:r>
        <w:rPr>
          <w:rStyle w:val="WW8Num3z0"/>
          <w:rFonts w:ascii="Verdana" w:hAnsi="Verdana"/>
          <w:color w:val="4682B4"/>
          <w:sz w:val="18"/>
          <w:szCs w:val="18"/>
        </w:rPr>
        <w:t>БГУ</w:t>
      </w:r>
      <w:r>
        <w:rPr>
          <w:rStyle w:val="WW8Num2z0"/>
          <w:rFonts w:ascii="Verdana" w:hAnsi="Verdana"/>
          <w:color w:val="000000"/>
          <w:sz w:val="18"/>
          <w:szCs w:val="18"/>
        </w:rPr>
        <w:t> </w:t>
      </w:r>
      <w:r>
        <w:rPr>
          <w:rFonts w:ascii="Verdana" w:hAnsi="Verdana"/>
          <w:color w:val="000000"/>
          <w:sz w:val="18"/>
          <w:szCs w:val="18"/>
        </w:rPr>
        <w:t>— БГСХА, 2002, (С. 81-84).</w:t>
      </w:r>
    </w:p>
    <w:p w14:paraId="41422905"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Финансово-промышленные группы как метод финансирования капиталовложений в сельском хозяйстве // Развитие интеграционных процессов в экономике региона - Научные труды конференции. -Брянск, БГУ -</w:t>
      </w:r>
      <w:r>
        <w:rPr>
          <w:rStyle w:val="WW8Num2z0"/>
          <w:rFonts w:ascii="Verdana" w:hAnsi="Verdana"/>
          <w:color w:val="000000"/>
          <w:sz w:val="18"/>
          <w:szCs w:val="18"/>
        </w:rPr>
        <w:t> </w:t>
      </w:r>
      <w:r>
        <w:rPr>
          <w:rStyle w:val="WW8Num3z0"/>
          <w:rFonts w:ascii="Verdana" w:hAnsi="Verdana"/>
          <w:color w:val="4682B4"/>
          <w:sz w:val="18"/>
          <w:szCs w:val="18"/>
        </w:rPr>
        <w:t>БГСХА</w:t>
      </w:r>
      <w:r>
        <w:rPr>
          <w:rFonts w:ascii="Verdana" w:hAnsi="Verdana"/>
          <w:color w:val="000000"/>
          <w:sz w:val="18"/>
          <w:szCs w:val="18"/>
        </w:rPr>
        <w:t>, (С. 84-87).</w:t>
      </w:r>
    </w:p>
    <w:p w14:paraId="222C6961"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Бухгалтерских учет капитальных вложений на сельскохозяйственных предприятиях // Социально-экономические аспекты современного развития России: Сборник материалов Всероссийской научно-практической конференции. — Пенза, 2003, (С. 49-51).</w:t>
      </w:r>
    </w:p>
    <w:p w14:paraId="1CD3696F"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Использование международных стандартов финансовой отчетности в российской практике учета капитальных вложений //</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научных исследований социально-экономических процессов: Сборник статей Международной научно-практической конференции. - Пенза, 2003, (С. 117-119).</w:t>
      </w:r>
    </w:p>
    <w:p w14:paraId="75808DD4"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Капитальные вложения - залог экономического развития сельскохозяйственных предприятий // Современный Российский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состояние, проблемы, развитие: Сборник статей Всероссийской научно-методической конференции. - Пенза, 2003, (С. 143-145).</w:t>
      </w:r>
    </w:p>
    <w:p w14:paraId="5FCDFB4B"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Проблемы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вычислительной техники // Актуальные проблемы социально-экономического развития регионов:</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сборник научных трудов / Брян. гос. уни-верс. им. акад. И. Г. Петровского. — Брянск: Издательство БГУ, 2003, (С. 6466).</w:t>
      </w:r>
    </w:p>
    <w:p w14:paraId="7C2E610E"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Роль капитальных вложений в современных экономических условиях // Экономика, экология и общество России в 21-м столетии. Труды 5-й Международной научно-практической конференции. Т. 2. СПб.: Инкор, 2003, (С. 75-77).</w:t>
      </w:r>
    </w:p>
    <w:p w14:paraId="1A4E5D1C"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Роль учета в формировании инвестиционных ресурсов сельскохозяйственного предприятия // Сборник научных статей. Социально-экономические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опыт их решения на региональном уровне. - Брянск.: Издательство Брянской</w:t>
      </w:r>
      <w:r>
        <w:rPr>
          <w:rStyle w:val="WW8Num2z0"/>
          <w:rFonts w:ascii="Verdana" w:hAnsi="Verdana"/>
          <w:color w:val="000000"/>
          <w:sz w:val="18"/>
          <w:szCs w:val="18"/>
        </w:rPr>
        <w:t> </w:t>
      </w:r>
      <w:r>
        <w:rPr>
          <w:rStyle w:val="WW8Num3z0"/>
          <w:rFonts w:ascii="Verdana" w:hAnsi="Verdana"/>
          <w:color w:val="4682B4"/>
          <w:sz w:val="18"/>
          <w:szCs w:val="18"/>
        </w:rPr>
        <w:t>ГСХА</w:t>
      </w:r>
      <w:r>
        <w:rPr>
          <w:rFonts w:ascii="Verdana" w:hAnsi="Verdana"/>
          <w:color w:val="000000"/>
          <w:sz w:val="18"/>
          <w:szCs w:val="18"/>
        </w:rPr>
        <w:t>, 2003, (С. 129-131).</w:t>
      </w:r>
    </w:p>
    <w:p w14:paraId="4B56BAEF"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Место бухгалтерского учета в инвестиционной политике аграрных формирований // Экономическое и социальное развитие регионов России: сборник материалов I Всероссийской научно-практической конференции. - Пенза: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ПГСХА, 2004, (С. 149-152).</w:t>
      </w:r>
    </w:p>
    <w:p w14:paraId="594E52C4"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О. Н. Роль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 инвестиционной деятельности аграрных формирований //</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развитие предприятий. Секция 1. / Тезисы докладов и сообщений Пятого всероссийского симпозиума. Москва, 13-14 апреля 2004 г. Под ред. проф. Г. 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 М.: ЦЭМИ РАН, 2004, (С. 58-59).</w:t>
      </w:r>
    </w:p>
    <w:p w14:paraId="2CCA1148" w14:textId="77777777" w:rsidR="00C669D9" w:rsidRDefault="00C669D9" w:rsidP="00C6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 xml:space="preserve">О. Н. Совершенствование учета источников финансирования капиталовложений в аграрных формированиях // Актуальные проблемы экономики России и региональной экономики: </w:t>
      </w:r>
      <w:r>
        <w:rPr>
          <w:rFonts w:ascii="Verdana" w:hAnsi="Verdana"/>
          <w:color w:val="000000"/>
          <w:sz w:val="18"/>
          <w:szCs w:val="18"/>
        </w:rPr>
        <w:lastRenderedPageBreak/>
        <w:t>Сборник научных трудов преподавателей, аспирантов и студентов. - Брянск, БГУ - БГСХА, июнь 2004, (С. 32-35).</w:t>
      </w:r>
    </w:p>
    <w:p w14:paraId="5F05B618" w14:textId="77777777" w:rsidR="00C669D9" w:rsidRDefault="00C669D9" w:rsidP="00C669D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Жукова, Ольга Николаевна, 2004 год</w:t>
      </w:r>
    </w:p>
    <w:p w14:paraId="7927A6B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 I, II) М.: Новая волна, 1996. - 468 с.</w:t>
      </w:r>
    </w:p>
    <w:p w14:paraId="0134695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РФ // Собрание законодательства РФ 2001 - № 44 -ст. 4147</w:t>
      </w:r>
    </w:p>
    <w:p w14:paraId="52BA0FF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 I, II) М.: Экзамен, 2002. - 336 с.</w:t>
      </w:r>
    </w:p>
    <w:p w14:paraId="4702422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 инвестиционной деятельности в РФ,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25.02.99 № 39-Ф3 // Нормативные акты 1999 - № 4 - с. 25-33</w:t>
      </w:r>
    </w:p>
    <w:p w14:paraId="3CB0C0E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земель сельскохозяйственного назначения от 24.07.2002 № 101 ФЗ // Нормативные акты - 2002 - № 9 -с. 15-22</w:t>
      </w:r>
    </w:p>
    <w:p w14:paraId="63E59651"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 129-ФЗ // Нормативные акты 1997 - № 1-е. 80-86</w:t>
      </w:r>
    </w:p>
    <w:p w14:paraId="79C47BF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кодекса РФ от 25.10.01 № 137-Ф3 // Нормативные акты 2001 - № 12 - с. 7-15</w:t>
      </w:r>
    </w:p>
    <w:p w14:paraId="01D39037"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внесении изменений в гл. 26.1 ч. II НК РФ и некоторые другие акты законодательства РФ от 11.11.03 № 147-ФЗ // Финансовый вестник 2003 - № 12-е. 40-50</w:t>
      </w:r>
    </w:p>
    <w:p w14:paraId="2C50425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внесении изменений в Федеральный закон Об инвестиционной деятельности в РФ, осуществляемой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от 02.01.00 № 22-ФЗ // Нормативные акты 2000 — № 3 - с. 20-24</w:t>
      </w:r>
    </w:p>
    <w:p w14:paraId="1E0E75A1"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внесении изменения и дополнения в Федеральный закон О бухгалтерском учете от 28.03.02 № 32-Ф3 // Финансовый вестник 2002 - № 5 - с. 80-83</w:t>
      </w:r>
    </w:p>
    <w:p w14:paraId="2BC3606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от 29.10.98 № 164-ФЗ // Нормативные акты 1998 - № 12 - с. 45-52</w:t>
      </w:r>
    </w:p>
    <w:p w14:paraId="0157259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РФ. Об авторском праве и смежных правах от 09.07.93 № 5351-1 // Нормативные акты 1993 - № 9 - с. 80-84</w:t>
      </w:r>
    </w:p>
    <w:p w14:paraId="074AE715"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использовании механизма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переоценке основных фондов: Постановление Правительства РФ от 19.08.94 № 967 // Нормативные акты 1994 — № 11 - с. 85-92</w:t>
      </w:r>
    </w:p>
    <w:p w14:paraId="5F8FCB7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новых унифицированных форм первичных документов по учету основных средств: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21.01.03 № 7 // Нормативные акты 2003 - № 3 - с. 65-70</w:t>
      </w:r>
    </w:p>
    <w:p w14:paraId="2A7CD04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Правил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Постановление Правительства РФ от 02.12.00 № 914 // Нормативные акты-2001 -№ 2 -с. 100-106</w:t>
      </w:r>
    </w:p>
    <w:p w14:paraId="11503A7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06.03.98 № 283 // Нормативные акты 1998 - № 5 - с. 85-92</w:t>
      </w:r>
    </w:p>
    <w:p w14:paraId="4DDFEA4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уточнении порядка расчета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и переоценке основных фондов: Постановление Правительства РФ от 24.06.98 № 627 // Нормативные акты 1998 - № 8 - с. 102-107</w:t>
      </w:r>
    </w:p>
    <w:p w14:paraId="222B9A15"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01.01.02 № 1 // Нормативные акты 2002 - № 2 - с. 48-52</w:t>
      </w:r>
    </w:p>
    <w:p w14:paraId="7DC2EDD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мерах по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лизинга сельскохозяйственной техники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Постановление Правительства РФ от 27.04.99 № 467 // Нормативные акты 1999 - № 6 - с. 50-54</w:t>
      </w:r>
    </w:p>
    <w:p w14:paraId="3A2C607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мерах по совершенствованию порядка и методов определения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Постановление Правительства РФ от 31.12.97 № 1672 // Нормативные акты 1998 - № з с. 88-92</w:t>
      </w:r>
    </w:p>
    <w:p w14:paraId="537DE17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 порядке определения нормативной цены земли: Постановление Правительства РФ от 15.03.97 № 319 // Нормативные акты 1997 - № 5 -с. 8-12</w:t>
      </w:r>
    </w:p>
    <w:p w14:paraId="1F4068F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основныхсредств в сельскохозяйственных организациях // Утверждены приказом Министерства финансов РФ от 19.06.2002 г. № 559 //</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к журналу «</w:t>
      </w:r>
      <w:r>
        <w:rPr>
          <w:rStyle w:val="WW8Num3z0"/>
          <w:rFonts w:ascii="Verdana" w:hAnsi="Verdana"/>
          <w:color w:val="4682B4"/>
          <w:sz w:val="18"/>
          <w:szCs w:val="18"/>
        </w:rPr>
        <w:t>Главбух</w:t>
      </w:r>
      <w:r>
        <w:rPr>
          <w:rFonts w:ascii="Verdana" w:hAnsi="Verdana"/>
          <w:color w:val="000000"/>
          <w:sz w:val="18"/>
          <w:szCs w:val="18"/>
        </w:rPr>
        <w:t>» 2002 - № 4, 2003 - № 1-е. 91-</w:t>
      </w:r>
      <w:r>
        <w:rPr>
          <w:rFonts w:ascii="Verdana" w:hAnsi="Verdana"/>
          <w:color w:val="000000"/>
          <w:sz w:val="18"/>
          <w:szCs w:val="18"/>
        </w:rPr>
        <w:lastRenderedPageBreak/>
        <w:t>98</w:t>
      </w:r>
    </w:p>
    <w:p w14:paraId="05072BB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 // Утверждены Министерством сельского хозяйства РФ от 06.06.03 № 792 // Нормативные акты — 2003 — № 8 — с. 85-91</w:t>
      </w:r>
    </w:p>
    <w:p w14:paraId="7F25B5F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указания по бухгалтерскому учету основных средств // Утверждены приказом Министерства финансов РФ от 28.07.98 № ЗЗн // Нормативные акты 1998 - № 9 - с. 110-118</w:t>
      </w:r>
    </w:p>
    <w:p w14:paraId="64C3C44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указания по бухгалтерскому учету основных средств // Утверждены приказом Министерства финансов РФ от 13.10.03 № 91 н // Финансовый вестник 2004 - № 1 - с. 47-55</w:t>
      </w:r>
    </w:p>
    <w:p w14:paraId="454E1DD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 внесении дополнений и изменений в Положение по бухгалтерскому 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 Утверждены приказом Министерства финансов РФ от 18.05.02 № 45н // Официальные материалы 2002 - № 14-е. 18-19</w:t>
      </w:r>
    </w:p>
    <w:p w14:paraId="60DB2AC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внесении изменений в Методические указания по бухгалтерскому учету основных средств // Утверждены приказом Министерства финансов РФ от 28.03.00 № 32н // Нормативные акты 2000 - № 6 - с. 111112</w:t>
      </w:r>
    </w:p>
    <w:p w14:paraId="5304E93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 мерах по совершенствованию порядка и методов определения амортизационных отчислений // Утверждено приказом Министерства финансов РФ от 16.03.98 № 54 // Нормативные акты 1998 - № 4 - с. 112114</w:t>
      </w:r>
    </w:p>
    <w:p w14:paraId="7E72A88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 методических рекомендациях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 Утверждено приказом Министерства финансов РФ от 28.06.00 № 60н // Нормативные акты 2000 -№ 9 - с. 128, № 10-е. 134, № 11-е. 129-135</w:t>
      </w:r>
    </w:p>
    <w:p w14:paraId="0FB952C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Особенности применения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 Утверждены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РФ от 17.03.94 № 54 // Нормативные акты 1994 — № 5 — с. 85-92</w:t>
      </w:r>
    </w:p>
    <w:p w14:paraId="53A9C4F5"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рекомендации по учету основных средств в сельскохозяйственных организациях // Утверждены Министерством сельского хозяйства и продовольствия РФ от 16.12.98 № 769 // Нормативные акты 1999 - № 2 - с. 80-86</w:t>
      </w:r>
    </w:p>
    <w:p w14:paraId="32F5BFF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формах бухгалтерской отчетности организации // Утверждено приказом Министерства финансов РФ от 13.01.00 № 4н // Нормативные акты-2000-№ 4-с. 108-114</w:t>
      </w:r>
    </w:p>
    <w:p w14:paraId="18D28C8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 // Утверждены приказом Министерства финансов РФ от 31.10.00 № 94н // Нормативные акты 2000 - № 12 - с. 79-89</w:t>
      </w:r>
    </w:p>
    <w:p w14:paraId="6066AF9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долгосрочных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Утверждено приказом Министерства финансов РФ от 30.12.93 № 160 // Нормативные акты 1994 -№3-с. 101-112</w:t>
      </w:r>
    </w:p>
    <w:p w14:paraId="5E6A76A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Доходы организации ПБУ 9/99 // Утверждено приказом Министерства финансов РФ от 07.04.99 № 35 // Нормативные акты 1999 - № 7 - с. 100-108</w:t>
      </w:r>
    </w:p>
    <w:p w14:paraId="35563C0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Расходы организации ПБУ 10/99 // Утверждено приказом Министерства финансов РФ от 06.06.99 № ЗЗн // Нормативные акты 1999 - № 7 - с. 105-114</w:t>
      </w:r>
    </w:p>
    <w:p w14:paraId="484AD40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Учет государственной помощи ПБУ 13/2000// Утверждено приказом Министерства финансов РФ от 16.10.2000 № 92н // Нормативные акты 2000 - № 12 - с. 50-57</w:t>
      </w:r>
    </w:p>
    <w:p w14:paraId="79B5F74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(договоров) на капитальное строительство ПБУ 2/94 // Утверждено приказом Министерства финансов РФ от 20.12.94 № 167 // Нормативные акты 1995 -№ 3 - с. 69-78</w:t>
      </w:r>
    </w:p>
    <w:p w14:paraId="54DD131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 Утверждено приказом Министерства финансов РФ от 16.10.00 № 91н // Нормативные акты 2001 -№ 1 - с. 50-58</w:t>
      </w:r>
    </w:p>
    <w:p w14:paraId="4033777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по бухгалтерскому учету. Учет основных средств ПБУ 6/97 // Утверждено приказом Министерства финансов РФ от 03.09.97 № 65н // Нормативные акты 1998 - № 5 - с. 55-67</w:t>
      </w:r>
    </w:p>
    <w:p w14:paraId="117BA71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Положение по бухгалтерскому учету. Учет основных средств ПБУ 6/01 // Утверждено приказом Министерства финансов РФ от 30.03.01 № 26н // Официальные материалы 2001 - № 12 - с. 2-15</w:t>
      </w:r>
    </w:p>
    <w:p w14:paraId="4FC6DFE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строительных работ // Утверждены Министерством</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РФ от 04.12.95 № БЕ-11-260/7 // Нормативные акты 1996 -№2-с. 35-46</w:t>
      </w:r>
    </w:p>
    <w:p w14:paraId="1B893927"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НДС при выкупе земельных участков: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19.02.2003 № ВГ 9 - 03/40 // Нормативные акты - 2003 - №4• с. 45-49</w:t>
      </w:r>
    </w:p>
    <w:p w14:paraId="7A624D87"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Об отмене Положения о составе затрат: Письмо Министерства финансов РФ от 15.10.2001 № 16-00-14/464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2001 - № 22 - с. 55-58</w:t>
      </w:r>
    </w:p>
    <w:p w14:paraId="2845355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Об отражении в бухгалтерском учете и отчетности средств, использованных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капитальных вложений: Письмо Министерства финансов РФ от 18.02.93 № 15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1993 - № 9 -с. 7-12</w:t>
      </w:r>
    </w:p>
    <w:p w14:paraId="021D44C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 перечне машин, оборудования 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для применения механизма ускоренной амортизации: Письмо</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22.12.97 № ВП 6 - 13/898 // Нормативные акты - 1998 - № 3 -с. 104-109</w:t>
      </w:r>
    </w:p>
    <w:p w14:paraId="37E40971"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 порядке отнесения имущества к основным средствам: Письмо Министерства финансов РФ от 08.11.00 № 3-01-08/11-426 // Нормативные акты-2000-№ 12-с. 124-126</w:t>
      </w:r>
    </w:p>
    <w:p w14:paraId="424AFFA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 порядке</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НДС: Письмо МНС РФ от 16.01.02 № ВГ-6-03/41@ // Нормативные акты — 2002 — № 3 — с. 61-64</w:t>
      </w:r>
    </w:p>
    <w:p w14:paraId="523EA51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О применении счетов-фактур при расчетах по НДС: Письмо МНС РФ от 01.10.01 № ВБ 6 - 16 / 73 8@ // Нормативные акты - 2002 - № 12 -с. 116-119</w:t>
      </w:r>
    </w:p>
    <w:p w14:paraId="484FA9F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Об уточнении порядка расчета амортизационных отчислений и</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фондов: Распоряжение ГТК РФ от 27.07.98 № 0114/840 // Нормативные акты 1998 - № 9 - с. 102</w:t>
      </w:r>
    </w:p>
    <w:p w14:paraId="333816F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С. А. Лизинг сельхозтехники //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2003 - № 2 - с. 47-56</w:t>
      </w:r>
    </w:p>
    <w:p w14:paraId="09D5B7F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Е. А., Т. С.</w:t>
      </w:r>
      <w:r>
        <w:rPr>
          <w:rStyle w:val="WW8Num2z0"/>
          <w:rFonts w:ascii="Verdana" w:hAnsi="Verdana"/>
          <w:color w:val="000000"/>
          <w:sz w:val="18"/>
          <w:szCs w:val="18"/>
        </w:rPr>
        <w:t> </w:t>
      </w:r>
      <w:r>
        <w:rPr>
          <w:rStyle w:val="WW8Num3z0"/>
          <w:rFonts w:ascii="Verdana" w:hAnsi="Verdana"/>
          <w:color w:val="4682B4"/>
          <w:sz w:val="18"/>
          <w:szCs w:val="18"/>
        </w:rPr>
        <w:t>Павленко</w:t>
      </w:r>
      <w:r>
        <w:rPr>
          <w:rFonts w:ascii="Verdana" w:hAnsi="Verdana"/>
          <w:color w:val="000000"/>
          <w:sz w:val="18"/>
          <w:szCs w:val="18"/>
        </w:rPr>
        <w:t>. Можно ли компьютер учитывать по частям? // Бухгалтерский учет 2001 - № 18 - с. 24-29</w:t>
      </w:r>
    </w:p>
    <w:p w14:paraId="66FFDF2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Багдасаров</w:t>
      </w:r>
      <w:r>
        <w:rPr>
          <w:rStyle w:val="WW8Num2z0"/>
          <w:rFonts w:ascii="Verdana" w:hAnsi="Verdana"/>
          <w:color w:val="000000"/>
          <w:sz w:val="18"/>
          <w:szCs w:val="18"/>
        </w:rPr>
        <w:t> </w:t>
      </w:r>
      <w:r>
        <w:rPr>
          <w:rFonts w:ascii="Verdana" w:hAnsi="Verdana"/>
          <w:color w:val="000000"/>
          <w:sz w:val="18"/>
          <w:szCs w:val="18"/>
        </w:rPr>
        <w:t>Д. Р. Покупка основных средств, бывших в эксплуатации // Главбух 2002 - № 21 - с. 48-56</w:t>
      </w:r>
    </w:p>
    <w:p w14:paraId="0120427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Багдасаров</w:t>
      </w:r>
      <w:r>
        <w:rPr>
          <w:rStyle w:val="WW8Num2z0"/>
          <w:rFonts w:ascii="Verdana" w:hAnsi="Verdana"/>
          <w:color w:val="000000"/>
          <w:sz w:val="18"/>
          <w:szCs w:val="18"/>
        </w:rPr>
        <w:t> </w:t>
      </w:r>
      <w:r>
        <w:rPr>
          <w:rFonts w:ascii="Verdana" w:hAnsi="Verdana"/>
          <w:color w:val="000000"/>
          <w:sz w:val="18"/>
          <w:szCs w:val="18"/>
        </w:rPr>
        <w:t>Д. Р.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безвозмездно полученного имущества // Главбух 2001 - № 5 - с. 15-18</w:t>
      </w:r>
    </w:p>
    <w:p w14:paraId="4DA1C52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Некоторые вопросы учета основных средств // Бухгалтерский учет 2002 - № з с. 6-10</w:t>
      </w:r>
    </w:p>
    <w:p w14:paraId="5214B29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М.: Финансы и статистика, 1999. 365 с.</w:t>
      </w:r>
    </w:p>
    <w:p w14:paraId="7F155A1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Александров О. А. Бухгалтерский учет у субъектов</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 // Бухгалтерский вестник 2001 - № 10 - с. 38-42</w:t>
      </w:r>
    </w:p>
    <w:p w14:paraId="712D5C5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Финансово-кредитные методы регулирования рынка инвестиций.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 - 144 е.: ил.</w:t>
      </w:r>
    </w:p>
    <w:p w14:paraId="743CAD4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Бурсулая</w:t>
      </w:r>
      <w:r>
        <w:rPr>
          <w:rStyle w:val="WW8Num2z0"/>
          <w:rFonts w:ascii="Verdana" w:hAnsi="Verdana"/>
          <w:color w:val="000000"/>
          <w:sz w:val="18"/>
          <w:szCs w:val="18"/>
        </w:rPr>
        <w:t> </w:t>
      </w:r>
      <w:r>
        <w:rPr>
          <w:rFonts w:ascii="Verdana" w:hAnsi="Verdana"/>
          <w:color w:val="000000"/>
          <w:sz w:val="18"/>
          <w:szCs w:val="18"/>
        </w:rPr>
        <w:t>Т. Д., Ильин М. В.</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компьютера // Главбух 200121 с. 10-15</w:t>
      </w:r>
    </w:p>
    <w:p w14:paraId="56CF783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Бухгалтерский учет: Сборник нормативных документов: В 3-х частях / Под ред. П. С. Безруких. Ч. 2. М.: Финансы и статистика, 1988. -440 с.</w:t>
      </w:r>
    </w:p>
    <w:p w14:paraId="7044D66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Ванькова</w:t>
      </w:r>
      <w:r>
        <w:rPr>
          <w:rStyle w:val="WW8Num2z0"/>
          <w:rFonts w:ascii="Verdana" w:hAnsi="Verdana"/>
          <w:color w:val="000000"/>
          <w:sz w:val="18"/>
          <w:szCs w:val="18"/>
        </w:rPr>
        <w:t> </w:t>
      </w:r>
      <w:r>
        <w:rPr>
          <w:rFonts w:ascii="Verdana" w:hAnsi="Verdana"/>
          <w:color w:val="000000"/>
          <w:sz w:val="18"/>
          <w:szCs w:val="18"/>
        </w:rPr>
        <w:t>А. Р. Монтаж и установка оборудования // Главбух 2001 — № 18-с. 10-14</w:t>
      </w:r>
    </w:p>
    <w:p w14:paraId="1BE3607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 М. Разработка программного обеспечения // Главбух -2001 -№21 с. 24-28</w:t>
      </w:r>
    </w:p>
    <w:p w14:paraId="7CF80CF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 А. Начисление амортизации основных средств и отражение ее в учете // Бухгалтерский вестник 2001 - № 6 - с. 13-19</w:t>
      </w:r>
    </w:p>
    <w:p w14:paraId="531757B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 Д., Фомина J1. Ф. Бухгалтерский учет: Учебное пособие.- М.: Финансы и статистика, 2000. 496 е.: ил.</w:t>
      </w:r>
    </w:p>
    <w:p w14:paraId="418D19F7"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Учет и налогообложение операций по</w:t>
      </w:r>
      <w:r>
        <w:rPr>
          <w:rStyle w:val="WW8Num2z0"/>
          <w:rFonts w:ascii="Verdana" w:hAnsi="Verdana"/>
          <w:color w:val="000000"/>
          <w:sz w:val="18"/>
          <w:szCs w:val="18"/>
        </w:rPr>
        <w:t> </w:t>
      </w:r>
      <w:r>
        <w:rPr>
          <w:rStyle w:val="WW8Num3z0"/>
          <w:rFonts w:ascii="Verdana" w:hAnsi="Verdana"/>
          <w:color w:val="4682B4"/>
          <w:sz w:val="18"/>
          <w:szCs w:val="18"/>
        </w:rPr>
        <w:t>безвозмездной</w:t>
      </w:r>
      <w:r>
        <w:rPr>
          <w:rStyle w:val="WW8Num2z0"/>
          <w:rFonts w:ascii="Verdana" w:hAnsi="Verdana"/>
          <w:color w:val="000000"/>
          <w:sz w:val="18"/>
          <w:szCs w:val="18"/>
        </w:rPr>
        <w:t> </w:t>
      </w:r>
      <w:r>
        <w:rPr>
          <w:rFonts w:ascii="Verdana" w:hAnsi="Verdana"/>
          <w:color w:val="000000"/>
          <w:sz w:val="18"/>
          <w:szCs w:val="18"/>
        </w:rPr>
        <w:t>передаче и получению имущества // Бухгалтерский учет 2001 - № 15 -с. 16-19</w:t>
      </w:r>
    </w:p>
    <w:p w14:paraId="5D29F6B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Учет капитального строительства и</w:t>
      </w:r>
      <w:r>
        <w:rPr>
          <w:rStyle w:val="WW8Num2z0"/>
          <w:rFonts w:ascii="Verdana" w:hAnsi="Verdana"/>
          <w:color w:val="000000"/>
          <w:sz w:val="18"/>
          <w:szCs w:val="18"/>
        </w:rPr>
        <w:t> </w:t>
      </w:r>
      <w:r>
        <w:rPr>
          <w:rStyle w:val="WW8Num3z0"/>
          <w:rFonts w:ascii="Verdana" w:hAnsi="Verdana"/>
          <w:color w:val="4682B4"/>
          <w:sz w:val="18"/>
          <w:szCs w:val="18"/>
        </w:rPr>
        <w:t>приобретений</w:t>
      </w:r>
      <w:r>
        <w:rPr>
          <w:rStyle w:val="WW8Num2z0"/>
          <w:rFonts w:ascii="Verdana" w:hAnsi="Verdana"/>
          <w:color w:val="000000"/>
          <w:sz w:val="18"/>
          <w:szCs w:val="18"/>
        </w:rPr>
        <w:t> </w:t>
      </w:r>
      <w:r>
        <w:rPr>
          <w:rFonts w:ascii="Verdana" w:hAnsi="Verdana"/>
          <w:color w:val="000000"/>
          <w:sz w:val="18"/>
          <w:szCs w:val="18"/>
        </w:rPr>
        <w:t xml:space="preserve">отдельных объектов </w:t>
      </w:r>
      <w:r>
        <w:rPr>
          <w:rFonts w:ascii="Verdana" w:hAnsi="Verdana"/>
          <w:color w:val="000000"/>
          <w:sz w:val="18"/>
          <w:szCs w:val="18"/>
        </w:rPr>
        <w:lastRenderedPageBreak/>
        <w:t>внеоборотных активов // Бухгалтерский учет 20017 — с. 23-29</w:t>
      </w:r>
    </w:p>
    <w:p w14:paraId="2DE9B59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Учет основных средств // Бухгалтерский учет 2001 — № 16-е. 31-36</w:t>
      </w:r>
    </w:p>
    <w:p w14:paraId="79E88B7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 М., Лахова Е. 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2000. 80 с.</w:t>
      </w:r>
    </w:p>
    <w:p w14:paraId="693C439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Изменения в учете основных средств // Главбух 2002 -№ 12-е. 68-73</w:t>
      </w:r>
    </w:p>
    <w:p w14:paraId="47FA5B4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Габбасов</w:t>
      </w:r>
      <w:r>
        <w:rPr>
          <w:rStyle w:val="WW8Num2z0"/>
          <w:rFonts w:ascii="Verdana" w:hAnsi="Verdana"/>
          <w:color w:val="000000"/>
          <w:sz w:val="18"/>
          <w:szCs w:val="18"/>
        </w:rPr>
        <w:t> </w:t>
      </w:r>
      <w:r>
        <w:rPr>
          <w:rFonts w:ascii="Verdana" w:hAnsi="Verdana"/>
          <w:color w:val="000000"/>
          <w:sz w:val="18"/>
          <w:szCs w:val="18"/>
        </w:rPr>
        <w:t>Р. Г., Голубева Н. В.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земель, предоставленных для нужд сельского хозяйства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2001 - № 24 - с. 23-27</w:t>
      </w:r>
    </w:p>
    <w:p w14:paraId="6A8BFDE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Забродин И.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как предмет бухгалтерского учета в отечественной и международной теории и практике</w:t>
      </w:r>
    </w:p>
    <w:p w14:paraId="17980AE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2000 - № 12 - с. 8-12</w:t>
      </w:r>
    </w:p>
    <w:p w14:paraId="3EE6985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 Ю. Учет НДС по</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работам, выполненным хозяйственным и</w:t>
      </w:r>
      <w:r>
        <w:rPr>
          <w:rStyle w:val="WW8Num2z0"/>
          <w:rFonts w:ascii="Verdana" w:hAnsi="Verdana"/>
          <w:color w:val="000000"/>
          <w:sz w:val="18"/>
          <w:szCs w:val="18"/>
        </w:rPr>
        <w:t> </w:t>
      </w:r>
      <w:r>
        <w:rPr>
          <w:rStyle w:val="WW8Num3z0"/>
          <w:rFonts w:ascii="Verdana" w:hAnsi="Verdana"/>
          <w:color w:val="4682B4"/>
          <w:sz w:val="18"/>
          <w:szCs w:val="18"/>
        </w:rPr>
        <w:t>подрядным</w:t>
      </w:r>
      <w:r>
        <w:rPr>
          <w:rStyle w:val="WW8Num2z0"/>
          <w:rFonts w:ascii="Verdana" w:hAnsi="Verdana"/>
          <w:color w:val="000000"/>
          <w:sz w:val="18"/>
          <w:szCs w:val="18"/>
        </w:rPr>
        <w:t> </w:t>
      </w:r>
      <w:r>
        <w:rPr>
          <w:rFonts w:ascii="Verdana" w:hAnsi="Verdana"/>
          <w:color w:val="000000"/>
          <w:sz w:val="18"/>
          <w:szCs w:val="18"/>
        </w:rPr>
        <w:t>способами // Бухгалтерский учет 2001 - № 22-с. 35-42</w:t>
      </w:r>
    </w:p>
    <w:p w14:paraId="2F6FB87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 Б., Семенова Ю. С.</w:t>
      </w:r>
      <w:r>
        <w:rPr>
          <w:rStyle w:val="WW8Num2z0"/>
          <w:rFonts w:ascii="Verdana" w:hAnsi="Verdana"/>
          <w:color w:val="000000"/>
          <w:sz w:val="18"/>
          <w:szCs w:val="18"/>
        </w:rPr>
        <w:t> </w:t>
      </w:r>
      <w:r>
        <w:rPr>
          <w:rStyle w:val="WW8Num3z0"/>
          <w:rFonts w:ascii="Verdana" w:hAnsi="Verdana"/>
          <w:color w:val="4682B4"/>
          <w:sz w:val="18"/>
          <w:szCs w:val="18"/>
        </w:rPr>
        <w:t>ККМ</w:t>
      </w:r>
      <w:r>
        <w:rPr>
          <w:rFonts w:ascii="Verdana" w:hAnsi="Verdana"/>
          <w:color w:val="000000"/>
          <w:sz w:val="18"/>
          <w:szCs w:val="18"/>
        </w:rPr>
        <w:t>: покупка, модернизация, оформление паспорта версии // Главбух 2001 - № 24 - с. 38-42</w:t>
      </w:r>
    </w:p>
    <w:p w14:paraId="6C05A70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Макроэкономика. СПб., 1994</w:t>
      </w:r>
    </w:p>
    <w:p w14:paraId="2FE53E37"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Н. В. Новая форма № 10-АПК «Отчет о средствах</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-2003-№ 1-е. 73-79</w:t>
      </w:r>
    </w:p>
    <w:p w14:paraId="08907DE7"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С. А. Строительство хозяйственным способом: как рассчитать НДС // Главбух 2001 - № 8 - с. 25-29</w:t>
      </w:r>
    </w:p>
    <w:p w14:paraId="2A3ACA0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Отражение в отчетности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и оборотных активов // Бухгалтерский учет 2002 - № 24 - с. 4-9</w:t>
      </w:r>
    </w:p>
    <w:p w14:paraId="2C664B5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Бухгалтерский учет 2003 - № 16-е. 54-59</w:t>
      </w:r>
    </w:p>
    <w:p w14:paraId="6B64EA5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 Н. Учет операций по договору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 Бухгалтерский учет 2001 - № 7 - с. 33-41</w:t>
      </w:r>
    </w:p>
    <w:p w14:paraId="197E41F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 Н. Формирование учетной политики организации // Бухгалтерский учет 2003 - № 4 - с. 23-27</w:t>
      </w:r>
    </w:p>
    <w:p w14:paraId="1BB4F25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Заколодкина И. А. Возмещение НДС по основным средствам // Бухгалтерский учет 2003 - № 23 - с. 43</w:t>
      </w:r>
    </w:p>
    <w:p w14:paraId="07C22FD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 А. Реальные инвестиции. Учебное пособие.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2000. -304 с.</w:t>
      </w:r>
    </w:p>
    <w:p w14:paraId="3FB1964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Е. Н. Износ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 Помощник бухгалтера- 1997-№3 -с. 15-18</w:t>
      </w:r>
    </w:p>
    <w:p w14:paraId="1ADF1FD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Игонина JI. JI.</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Учебное пособие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 А. Слепова. М.: Юристь, 2002. - 480 с.</w:t>
      </w:r>
    </w:p>
    <w:p w14:paraId="7CD4A90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Инструкция МНС РФ от 15.06.00 № 62 // Нормативные акты 2000 - № 11 - с. 36-41</w:t>
      </w:r>
    </w:p>
    <w:p w14:paraId="0566824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Каляев</w:t>
      </w:r>
      <w:r>
        <w:rPr>
          <w:rStyle w:val="WW8Num2z0"/>
          <w:rFonts w:ascii="Verdana" w:hAnsi="Verdana"/>
          <w:color w:val="000000"/>
          <w:sz w:val="18"/>
          <w:szCs w:val="18"/>
        </w:rPr>
        <w:t> </w:t>
      </w:r>
      <w:r>
        <w:rPr>
          <w:rFonts w:ascii="Verdana" w:hAnsi="Verdana"/>
          <w:color w:val="000000"/>
          <w:sz w:val="18"/>
          <w:szCs w:val="18"/>
        </w:rPr>
        <w:t>К. С. Новый порядок</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для целей налогообложения // Главбух 2001 - № 24 - с. 69-73</w:t>
      </w:r>
    </w:p>
    <w:p w14:paraId="48A007B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Учет основных средств по-новому // Бухгалтерский вестник 2001 - № 6 - с. 58-63</w:t>
      </w:r>
    </w:p>
    <w:p w14:paraId="3E54432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Договор мены: учет реализации и</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НДС // Бухгалтерский учет 2001 - № 5 — с. 25-29</w:t>
      </w:r>
    </w:p>
    <w:p w14:paraId="41A21DC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Переоценка основных средств и отражение ее результатов в учете // Бухгалтерский учет 2001 - № 17 - с. 61-65</w:t>
      </w:r>
    </w:p>
    <w:p w14:paraId="035DC5A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 Я. Экономика сельского хозяйства. М.: Финансы и статистика, 1999. — 356 с.</w:t>
      </w:r>
    </w:p>
    <w:p w14:paraId="3F75118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Ковалёв В. В. Методы расчета ускоренной амортизации // Бухгалтерский учет- 1998-№ 11-с. 31-38</w:t>
      </w:r>
    </w:p>
    <w:p w14:paraId="092F45A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Ковалёв В. В. Учет лизинговых операций по российским и международным стандартам // Бухгалтерский учет 2003 - № 17 — с. 54-61</w:t>
      </w:r>
    </w:p>
    <w:p w14:paraId="75902C6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 В.,</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Н., Галанина Е. Н. Бухгалтерский учет. М.: Финансы и статистика, 1994. - 464 е.: ил.</w:t>
      </w:r>
    </w:p>
    <w:p w14:paraId="3704344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Д. О. Авторское право как объект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Бухгалтерский учет 2001 - № 18 - с. 36-38</w:t>
      </w:r>
    </w:p>
    <w:p w14:paraId="3755440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Учебное пособие.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2000. - 584 с.</w:t>
      </w:r>
    </w:p>
    <w:p w14:paraId="5D1EC28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Концепция бухгалтерского учета в рыночной экономике России // Нормативные акты 1998 - № 3 - с. 105-109</w:t>
      </w:r>
    </w:p>
    <w:p w14:paraId="001907D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Крюгер</w:t>
      </w:r>
      <w:r>
        <w:rPr>
          <w:rStyle w:val="WW8Num2z0"/>
          <w:rFonts w:ascii="Verdana" w:hAnsi="Verdana"/>
          <w:color w:val="000000"/>
          <w:sz w:val="18"/>
          <w:szCs w:val="18"/>
        </w:rPr>
        <w:t> </w:t>
      </w:r>
      <w:r>
        <w:rPr>
          <w:rFonts w:ascii="Verdana" w:hAnsi="Verdana"/>
          <w:color w:val="000000"/>
          <w:sz w:val="18"/>
          <w:szCs w:val="18"/>
        </w:rPr>
        <w:t>С. В. Бухгалтерский учет нематериальных активов // Бухгалтерский вестник 2002 - № 5 - с. 17-23</w:t>
      </w:r>
    </w:p>
    <w:p w14:paraId="5B4F6ED1"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 А. Предприятие купило квартиру в жилом доме: как отразить</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в учете? // Главбух 2001 - № 7 — с. 70-77</w:t>
      </w:r>
    </w:p>
    <w:p w14:paraId="115B375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М. Л., Маслова И. Б. Финансы в сельском хозяйстве: Учеб. пособие для вузов.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430 с.</w:t>
      </w:r>
    </w:p>
    <w:p w14:paraId="7367164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Логунов</w:t>
      </w:r>
      <w:r>
        <w:rPr>
          <w:rStyle w:val="WW8Num2z0"/>
          <w:rFonts w:ascii="Verdana" w:hAnsi="Verdana"/>
          <w:color w:val="000000"/>
          <w:sz w:val="18"/>
          <w:szCs w:val="18"/>
        </w:rPr>
        <w:t> </w:t>
      </w:r>
      <w:r>
        <w:rPr>
          <w:rFonts w:ascii="Verdana" w:hAnsi="Verdana"/>
          <w:color w:val="000000"/>
          <w:sz w:val="18"/>
          <w:szCs w:val="18"/>
        </w:rPr>
        <w:t>Д. А. Новый подход к учету нематериальных активов // Бухгалтерский учет-2001 -№ 14-с. 31 — с. 12-18</w:t>
      </w:r>
    </w:p>
    <w:p w14:paraId="54CE0CB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С. С. Амортизация нематериальных активов // Главбух 2001- № 14-с. 19-22</w:t>
      </w:r>
    </w:p>
    <w:p w14:paraId="7FCB86FF"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 А. Льгота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направленную на финансирование капитальных вложений // Бухгалтерский учет 2000 - № 5 - с. 20-23, № 6- с. 3-5</w:t>
      </w:r>
    </w:p>
    <w:p w14:paraId="3E06EAC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Малумов</w:t>
      </w:r>
      <w:r>
        <w:rPr>
          <w:rStyle w:val="WW8Num2z0"/>
          <w:rFonts w:ascii="Verdana" w:hAnsi="Verdana"/>
          <w:color w:val="000000"/>
          <w:sz w:val="18"/>
          <w:szCs w:val="18"/>
        </w:rPr>
        <w:t> </w:t>
      </w:r>
      <w:r>
        <w:rPr>
          <w:rFonts w:ascii="Verdana" w:hAnsi="Verdana"/>
          <w:color w:val="000000"/>
          <w:sz w:val="18"/>
          <w:szCs w:val="18"/>
        </w:rPr>
        <w:t>А. Ю., Яворский А. В. Покупка сельскохозяйственных земель //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 2003 № 3 — с. 23-28</w:t>
      </w:r>
    </w:p>
    <w:p w14:paraId="2A68F3B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 И. Учет НДС по операциям с основными средствами // Бухгалтерский учет 2001 - № 7 - с. 14-21</w:t>
      </w:r>
    </w:p>
    <w:p w14:paraId="175A61C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 И. Учет НДС при выполнении строительно-монтажных работ для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 Бухгалтерский учет 2001 - № 10 -с. 25-32</w:t>
      </w:r>
    </w:p>
    <w:p w14:paraId="01663F9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 И. Учет резервов предстоящих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 Бухгалтерский учет 2003 - № 5 - с. 10-12</w:t>
      </w:r>
    </w:p>
    <w:p w14:paraId="4AA2B9C8"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 Н. Амортизация основных средств // Бухгалтерский вестник 2001 - № 1 - с. 24-26</w:t>
      </w:r>
    </w:p>
    <w:p w14:paraId="5FBE0865"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Т. В. Отражение в учете нематериальных активов // Бухгалтерский вестник 2001 — № 1-е. 42-44</w:t>
      </w:r>
    </w:p>
    <w:p w14:paraId="1854EEB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1998</w:t>
      </w:r>
    </w:p>
    <w:p w14:paraId="0D56F57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Можаровский В.</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земельными участками // Право и экономика 2003 - № 1 - с. 73-75</w:t>
      </w:r>
    </w:p>
    <w:p w14:paraId="5C14A4C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1994. 358 с.</w:t>
      </w:r>
    </w:p>
    <w:p w14:paraId="1F028DD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 М. Отражение в учете амортизации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 Бухгалтерский вестник 2002 - № 9 - с. 23-26</w:t>
      </w:r>
    </w:p>
    <w:p w14:paraId="400803E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В. Новое положение по учету основных средств // Бухгалтерский учет 2001 - № 13 - с. 36-39</w:t>
      </w:r>
    </w:p>
    <w:p w14:paraId="0E8AF231"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Бухгалтерский учет в сельском хозяйстве. Т.1. Ч 1. Бухгалтерский финансовый учет: Учебник. 4-е изд., перераб. и доп. - М.: Финансы и статистика, 2002. - 480 е.: ил.</w:t>
      </w:r>
    </w:p>
    <w:p w14:paraId="0379EE89"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Пизенгольц М. 3. Нужна ли раздельная система регистров бухгалтерского и налогового учета ? // Бухгалтерский учет 2002 - № 11-е. 66-68</w:t>
      </w:r>
    </w:p>
    <w:p w14:paraId="77C0C21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Пизенгольц М. 3. О разработке регистров учета в сельском хозяйстве // Бухгалтерский учет 2001 - № 22 - с. 42-44</w:t>
      </w:r>
    </w:p>
    <w:p w14:paraId="38E3527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Пизенгольц М. 3. Учет</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основных средств в сельском хозяйстве // Бухгалтерский учет 1999 — № 3 - с. 37-40</w:t>
      </w:r>
    </w:p>
    <w:p w14:paraId="03DF4BD1"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Учет приобретения основных средств // Бухгалтерский учет 2003 - № 21 - с. 25-28</w:t>
      </w:r>
    </w:p>
    <w:p w14:paraId="286C475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Попов М. О документах, удостоверяющих права на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 Хозяйство и право 1998 - № 6 - с. 52-54</w:t>
      </w:r>
    </w:p>
    <w:p w14:paraId="5CF9100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Пошкус</w:t>
      </w:r>
      <w:r>
        <w:rPr>
          <w:rStyle w:val="WW8Num2z0"/>
          <w:rFonts w:ascii="Verdana" w:hAnsi="Verdana"/>
          <w:color w:val="000000"/>
          <w:sz w:val="18"/>
          <w:szCs w:val="18"/>
        </w:rPr>
        <w:t> </w:t>
      </w:r>
      <w:r>
        <w:rPr>
          <w:rFonts w:ascii="Verdana" w:hAnsi="Verdana"/>
          <w:color w:val="000000"/>
          <w:sz w:val="18"/>
          <w:szCs w:val="18"/>
        </w:rPr>
        <w:t>Б. Почему застопорилась аграрная реформа в России? // АПК: экономика, управление-2001 №4-с. 13-15</w:t>
      </w:r>
    </w:p>
    <w:p w14:paraId="59E96E7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 Прокофьев А. Разберемся с функциями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-2003-№ 3-е. 9-12</w:t>
      </w:r>
    </w:p>
    <w:p w14:paraId="6B40418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Прокофьев А. Что говорят таблицы // Бухгалтер и компьютер 2003 -№ 7-е. 9-12</w:t>
      </w:r>
    </w:p>
    <w:p w14:paraId="1B1E672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 А. Учет и налогообложение инвестиционно-строительной деятельности у</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инвестора и подрядчика // Бухгалтерский учет -2003 № 1 - с. 57-60</w:t>
      </w:r>
    </w:p>
    <w:p w14:paraId="78691DD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 А.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СМР</w:t>
      </w:r>
      <w:r>
        <w:rPr>
          <w:rFonts w:ascii="Verdana" w:hAnsi="Verdana"/>
          <w:color w:val="000000"/>
          <w:sz w:val="18"/>
          <w:szCs w:val="18"/>
        </w:rPr>
        <w:t>, выполненных хозяйственным способом // Бухгалтерский учет 2003 - № 2 - с. 48-50</w:t>
      </w:r>
    </w:p>
    <w:p w14:paraId="73AB6C11"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JI. Способы начисления амортизации и создание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Бухгалтерский учет — 2002 № 8 - с. 33-36</w:t>
      </w:r>
    </w:p>
    <w:p w14:paraId="125DBEC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 В. Амортизация основных средств и нематериальных активов, купленных до 1 января 2002 года // Главбух 2002 - № 13-е. 75-80</w:t>
      </w:r>
    </w:p>
    <w:p w14:paraId="316D138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 В. Новое в учете основных средств. Комментарии к ПБУ6/01 // Главбух 2001 - № 10 - с. 35-39</w:t>
      </w:r>
    </w:p>
    <w:p w14:paraId="40936BE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Родин А. Научные и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землеустройства</w:t>
      </w:r>
      <w:r>
        <w:rPr>
          <w:rStyle w:val="WW8Num2z0"/>
          <w:rFonts w:ascii="Verdana" w:hAnsi="Verdana"/>
          <w:color w:val="000000"/>
          <w:sz w:val="18"/>
          <w:szCs w:val="18"/>
        </w:rPr>
        <w:t> </w:t>
      </w:r>
      <w:r>
        <w:rPr>
          <w:rFonts w:ascii="Verdana" w:hAnsi="Verdana"/>
          <w:color w:val="000000"/>
          <w:sz w:val="18"/>
          <w:szCs w:val="18"/>
        </w:rPr>
        <w:t>при проведении земельной реформы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России // Международный сельскохозяйственный журнал 1998 - № 6 - с. 46-49</w:t>
      </w:r>
    </w:p>
    <w:p w14:paraId="729F3D6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 А. Амортизация объектов основных средств в учете // Бухгалтерский учет 2001 - № 21 - с. 4-10</w:t>
      </w:r>
    </w:p>
    <w:p w14:paraId="62048DD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 А. О переоценке основных средств по состоянию на 1.01.02 // Бухгалтерский учет 2001 - № 24 - с. 35-39</w:t>
      </w:r>
    </w:p>
    <w:p w14:paraId="63C31626"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Садыков</w:t>
      </w:r>
      <w:r>
        <w:rPr>
          <w:rStyle w:val="WW8Num2z0"/>
          <w:rFonts w:ascii="Verdana" w:hAnsi="Verdana"/>
          <w:color w:val="000000"/>
          <w:sz w:val="18"/>
          <w:szCs w:val="18"/>
        </w:rPr>
        <w:t> </w:t>
      </w:r>
      <w:r>
        <w:rPr>
          <w:rFonts w:ascii="Verdana" w:hAnsi="Verdana"/>
          <w:color w:val="000000"/>
          <w:sz w:val="18"/>
          <w:szCs w:val="18"/>
        </w:rPr>
        <w:t>А. А. Договор о проведении</w:t>
      </w:r>
      <w:r>
        <w:rPr>
          <w:rStyle w:val="WW8Num2z0"/>
          <w:rFonts w:ascii="Verdana" w:hAnsi="Verdana"/>
          <w:color w:val="000000"/>
          <w:sz w:val="18"/>
          <w:szCs w:val="18"/>
        </w:rPr>
        <w:t> </w:t>
      </w:r>
      <w:r>
        <w:rPr>
          <w:rStyle w:val="WW8Num3z0"/>
          <w:rFonts w:ascii="Verdana" w:hAnsi="Verdana"/>
          <w:color w:val="4682B4"/>
          <w:sz w:val="18"/>
          <w:szCs w:val="18"/>
        </w:rPr>
        <w:t>взаимозачета</w:t>
      </w:r>
      <w:r>
        <w:rPr>
          <w:rStyle w:val="WW8Num2z0"/>
          <w:rFonts w:ascii="Verdana" w:hAnsi="Verdana"/>
          <w:color w:val="000000"/>
          <w:sz w:val="18"/>
          <w:szCs w:val="18"/>
        </w:rPr>
        <w:t> </w:t>
      </w:r>
      <w:r>
        <w:rPr>
          <w:rFonts w:ascii="Verdana" w:hAnsi="Verdana"/>
          <w:color w:val="000000"/>
          <w:sz w:val="18"/>
          <w:szCs w:val="18"/>
        </w:rPr>
        <w:t>// Главбух 20015 — с. 76-80</w:t>
      </w:r>
    </w:p>
    <w:p w14:paraId="4E3598D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Савченко Е. Проблемы регулирования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на современном этапе // Международный сельскохозяйственный журнал 2001- № 1 с. 3-9</w:t>
      </w:r>
    </w:p>
    <w:p w14:paraId="7935D65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Ю. С. Амортизация основных средств, приобретенных в 2002 году // Главбух 2002 - № 7 - с. 54-58</w:t>
      </w:r>
    </w:p>
    <w:p w14:paraId="216D683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Г. В. Использование бухгалтерских регистров в системе налогового учета // Бухгалтерский учет 2003 - № 10 — с. 41 -44</w:t>
      </w:r>
    </w:p>
    <w:p w14:paraId="7D446CF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 А. Инвестиции в форме капитальных вложений: учет и налогообложение // Бухгалтерский учет 2000 - № 11 - с. 15-18, № 12 - с. 3-7</w:t>
      </w:r>
    </w:p>
    <w:p w14:paraId="4515D95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 А. Учет капитальных затрат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 Бухгалтерский учет 2001 - № 21 - с. 41-47</w:t>
      </w:r>
    </w:p>
    <w:p w14:paraId="723E9CEA"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 А. Учет операций по договорам на</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строительства // Бухгалтерский учет 2002 — № 7 — с. 12-15</w:t>
      </w:r>
    </w:p>
    <w:p w14:paraId="6716A874"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Татаров</w:t>
      </w:r>
      <w:r>
        <w:rPr>
          <w:rStyle w:val="WW8Num2z0"/>
          <w:rFonts w:ascii="Verdana" w:hAnsi="Verdana"/>
          <w:color w:val="000000"/>
          <w:sz w:val="18"/>
          <w:szCs w:val="18"/>
        </w:rPr>
        <w:t> </w:t>
      </w:r>
      <w:r>
        <w:rPr>
          <w:rFonts w:ascii="Verdana" w:hAnsi="Verdana"/>
          <w:color w:val="000000"/>
          <w:sz w:val="18"/>
          <w:szCs w:val="18"/>
        </w:rPr>
        <w:t>К. Ю. Учет операций</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земельных участков // Бухгалтерский учет 2003 - № 21 - с. 22-25</w:t>
      </w:r>
    </w:p>
    <w:p w14:paraId="6B49564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бухгалтерского учета и отчетности: Практическое пособие — М.: Издательство «</w:t>
      </w:r>
      <w:r>
        <w:rPr>
          <w:rStyle w:val="WW8Num3z0"/>
          <w:rFonts w:ascii="Verdana" w:hAnsi="Verdana"/>
          <w:color w:val="4682B4"/>
          <w:sz w:val="18"/>
          <w:szCs w:val="18"/>
        </w:rPr>
        <w:t>Перспектива</w:t>
      </w:r>
      <w:r>
        <w:rPr>
          <w:rFonts w:ascii="Verdana" w:hAnsi="Verdana"/>
          <w:color w:val="000000"/>
          <w:sz w:val="18"/>
          <w:szCs w:val="18"/>
        </w:rPr>
        <w:t>», Издательство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302 с.</w:t>
      </w:r>
    </w:p>
    <w:p w14:paraId="777F264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 Итоги и перспективы реформ в агропромышленном комплексе России // АПК: экономика, управление 2001 - № 4 - с. 21</w:t>
      </w:r>
    </w:p>
    <w:p w14:paraId="63ED296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Усик</w:t>
      </w:r>
      <w:r>
        <w:rPr>
          <w:rStyle w:val="WW8Num2z0"/>
          <w:rFonts w:ascii="Verdana" w:hAnsi="Verdana"/>
          <w:color w:val="000000"/>
          <w:sz w:val="18"/>
          <w:szCs w:val="18"/>
        </w:rPr>
        <w:t> </w:t>
      </w:r>
      <w:r>
        <w:rPr>
          <w:rFonts w:ascii="Verdana" w:hAnsi="Verdana"/>
          <w:color w:val="000000"/>
          <w:sz w:val="18"/>
          <w:szCs w:val="18"/>
        </w:rPr>
        <w:t>Е. А. Приобретение бухгалтерских программ // Главбух 2001 -№ 3 - с. 78-81</w:t>
      </w:r>
    </w:p>
    <w:p w14:paraId="1C5AD8CC"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Учет по международным стандартам: Учебное пособие. 3-е изд. / А. 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 В. Аверичев, Е. 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 др.; Под ред. JI. В. Горбатовой. -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 — 504 с.</w:t>
      </w:r>
    </w:p>
    <w:p w14:paraId="643BC54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 В. Новые формы первичных документов для сельскохозяйственных организаций //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 2 с. 79-84</w:t>
      </w:r>
    </w:p>
    <w:p w14:paraId="640D07D7"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А. В. Покупка автомобиля // Главбух 2001 - № 14 — с. 10-14</w:t>
      </w:r>
    </w:p>
    <w:p w14:paraId="62F2C062"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Филипенко</w:t>
      </w:r>
      <w:r>
        <w:rPr>
          <w:rStyle w:val="WW8Num2z0"/>
          <w:rFonts w:ascii="Verdana" w:hAnsi="Verdana"/>
          <w:color w:val="000000"/>
          <w:sz w:val="18"/>
          <w:szCs w:val="18"/>
        </w:rPr>
        <w:t> </w:t>
      </w:r>
      <w:r>
        <w:rPr>
          <w:rFonts w:ascii="Verdana" w:hAnsi="Verdana"/>
          <w:color w:val="000000"/>
          <w:sz w:val="18"/>
          <w:szCs w:val="18"/>
        </w:rPr>
        <w:t>Е. И., Лавренова Н. Н. Формирование стада: как учесть расходы ? //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 1-е. 30-38</w:t>
      </w:r>
    </w:p>
    <w:p w14:paraId="15CB646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Финансы: Учебное пособие / Под ред. проф. А. М. Ковалевой — М.: Финансы и статистика, 1997. 336 е.: ил.</w:t>
      </w:r>
    </w:p>
    <w:p w14:paraId="36D8172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 xml:space="preserve">Э. С., Ван Бреда М. Ф. Теория бухгалтерского учета: Пер. с анг / Под ред. проф. Я. В. Соколова. М.: Финансы и статистика, 1997. - 576 е.: ил. - (Серия по бухгалтерскому </w:t>
      </w:r>
      <w:r>
        <w:rPr>
          <w:rFonts w:ascii="Verdana" w:hAnsi="Verdana"/>
          <w:color w:val="000000"/>
          <w:sz w:val="18"/>
          <w:szCs w:val="18"/>
        </w:rPr>
        <w:lastRenderedPageBreak/>
        <w:t>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1AFD8C3D"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Холоденко</w:t>
      </w:r>
      <w:r>
        <w:rPr>
          <w:rStyle w:val="WW8Num2z0"/>
          <w:rFonts w:ascii="Verdana" w:hAnsi="Verdana"/>
          <w:color w:val="000000"/>
          <w:sz w:val="18"/>
          <w:szCs w:val="18"/>
        </w:rPr>
        <w:t> </w:t>
      </w:r>
      <w:r>
        <w:rPr>
          <w:rFonts w:ascii="Verdana" w:hAnsi="Verdana"/>
          <w:color w:val="000000"/>
          <w:sz w:val="18"/>
          <w:szCs w:val="18"/>
        </w:rPr>
        <w:t>Е. М., Ростовцев А. В. Корреспонденция счетов 2001. -М.: Издательство «Экономика-Пресс», 2001. 224 с. - (Серия «</w:t>
      </w:r>
      <w:r>
        <w:rPr>
          <w:rStyle w:val="WW8Num3z0"/>
          <w:rFonts w:ascii="Verdana" w:hAnsi="Verdana"/>
          <w:color w:val="4682B4"/>
          <w:sz w:val="18"/>
          <w:szCs w:val="18"/>
        </w:rPr>
        <w:t>Практика бухгалтерского учета</w:t>
      </w:r>
      <w:r>
        <w:rPr>
          <w:rFonts w:ascii="Verdana" w:hAnsi="Verdana"/>
          <w:color w:val="000000"/>
          <w:sz w:val="18"/>
          <w:szCs w:val="18"/>
        </w:rPr>
        <w:t>»)</w:t>
      </w:r>
    </w:p>
    <w:p w14:paraId="0BF9BBC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 Б. Налог на добавленную стоимость на строительно-монтажные работы // Бухгалтерский учет 2003 - № 7 — с. 56-60</w:t>
      </w:r>
    </w:p>
    <w:p w14:paraId="06A697CB"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Шустов</w:t>
      </w:r>
      <w:r>
        <w:rPr>
          <w:rStyle w:val="WW8Num2z0"/>
          <w:rFonts w:ascii="Verdana" w:hAnsi="Verdana"/>
          <w:color w:val="000000"/>
          <w:sz w:val="18"/>
          <w:szCs w:val="18"/>
        </w:rPr>
        <w:t> </w:t>
      </w:r>
      <w:r>
        <w:rPr>
          <w:rFonts w:ascii="Verdana" w:hAnsi="Verdana"/>
          <w:color w:val="000000"/>
          <w:sz w:val="18"/>
          <w:szCs w:val="18"/>
        </w:rPr>
        <w:t>В. В. Ремонт и модернизация компьютеров // Главбух 2002- № 22 с. 11-18</w:t>
      </w:r>
    </w:p>
    <w:p w14:paraId="401A04F0"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 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2-е издание.- М.: Госфиниздат, 1961. 414 с.</w:t>
      </w:r>
    </w:p>
    <w:p w14:paraId="413C3BE3"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Экономическая теория: Учебное пособие для студентов педагогического университета / Под ред. доц. Ф. П. Евсеенко. Брянск. Издательство БГТТУ, 1998.- 196 с.</w:t>
      </w:r>
    </w:p>
    <w:p w14:paraId="3ED23EFE" w14:textId="77777777" w:rsidR="00C669D9" w:rsidRDefault="00C669D9" w:rsidP="00C6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Ярославова</w:t>
      </w:r>
      <w:r>
        <w:rPr>
          <w:rStyle w:val="WW8Num2z0"/>
          <w:rFonts w:ascii="Verdana" w:hAnsi="Verdana"/>
          <w:color w:val="000000"/>
          <w:sz w:val="18"/>
          <w:szCs w:val="18"/>
        </w:rPr>
        <w:t> </w:t>
      </w:r>
      <w:r>
        <w:rPr>
          <w:rFonts w:ascii="Verdana" w:hAnsi="Verdana"/>
          <w:color w:val="000000"/>
          <w:sz w:val="18"/>
          <w:szCs w:val="18"/>
        </w:rPr>
        <w:t>С. В. Порядок и условия применения</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налогу на прибыль, направленную на финансирование капитальных вложений // Бухгалтерский учет 2001 - № 23 - с. 43-46</w:t>
      </w:r>
    </w:p>
    <w:p w14:paraId="412ECD1E" w14:textId="58AED400" w:rsidR="00520530" w:rsidRPr="00C669D9" w:rsidRDefault="00520530" w:rsidP="00C669D9">
      <w:bookmarkStart w:id="0" w:name="_GoBack"/>
      <w:bookmarkEnd w:id="0"/>
    </w:p>
    <w:sectPr w:rsidR="00520530" w:rsidRPr="00C669D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8767E" w14:textId="77777777" w:rsidR="00590655" w:rsidRDefault="00590655">
      <w:pPr>
        <w:spacing w:after="0" w:line="240" w:lineRule="auto"/>
      </w:pPr>
      <w:r>
        <w:separator/>
      </w:r>
    </w:p>
  </w:endnote>
  <w:endnote w:type="continuationSeparator" w:id="0">
    <w:p w14:paraId="482111F9" w14:textId="77777777" w:rsidR="00590655" w:rsidRDefault="0059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0D4F6" w14:textId="77777777" w:rsidR="00590655" w:rsidRDefault="00590655">
      <w:pPr>
        <w:spacing w:after="0" w:line="240" w:lineRule="auto"/>
      </w:pPr>
      <w:r>
        <w:separator/>
      </w:r>
    </w:p>
  </w:footnote>
  <w:footnote w:type="continuationSeparator" w:id="0">
    <w:p w14:paraId="15B47E07" w14:textId="77777777" w:rsidR="00590655" w:rsidRDefault="00590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655"/>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0F5F-5260-4A3C-A9DD-86A8187D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13203</TotalTime>
  <Pages>12</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1537</cp:revision>
  <cp:lastPrinted>2009-02-06T05:36:00Z</cp:lastPrinted>
  <dcterms:created xsi:type="dcterms:W3CDTF">2016-05-04T14:28:00Z</dcterms:created>
  <dcterms:modified xsi:type="dcterms:W3CDTF">2016-08-22T13:15:00Z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