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r w:rsidR="00073D5C" w:rsidRPr="00073D5C">
        <w:rPr>
          <w:sz w:val="28"/>
          <w:szCs w:val="28"/>
          <w:lang w:val="uk-UA"/>
        </w:rPr>
        <w:t xml:space="preserve"> </w:t>
      </w:r>
    </w:p>
    <w:p w:rsidR="00454305" w:rsidRDefault="00454305" w:rsidP="00454305">
      <w:pPr>
        <w:pStyle w:val="affffffff"/>
      </w:pPr>
      <w:bookmarkStart w:id="0" w:name="_Ref36355590"/>
      <w:bookmarkEnd w:id="0"/>
      <w:r>
        <w:t>КИЇВСЬКИЙ НАЦІОНАЛЬНИЙ ЛІНГВІСТИЧНИЙ УНІВЕРСИТЕТ</w:t>
      </w:r>
    </w:p>
    <w:p w:rsidR="00454305" w:rsidRDefault="00454305" w:rsidP="00454305">
      <w:pPr>
        <w:spacing w:line="360" w:lineRule="auto"/>
        <w:jc w:val="center"/>
      </w:pPr>
    </w:p>
    <w:p w:rsidR="00454305" w:rsidRDefault="00454305" w:rsidP="00454305">
      <w:pPr>
        <w:spacing w:line="360" w:lineRule="auto"/>
        <w:jc w:val="center"/>
      </w:pPr>
    </w:p>
    <w:p w:rsidR="00454305" w:rsidRDefault="00454305" w:rsidP="00454305">
      <w:pPr>
        <w:spacing w:line="360" w:lineRule="auto"/>
        <w:jc w:val="right"/>
      </w:pPr>
      <w:r>
        <w:t>На правах рукопису</w:t>
      </w:r>
    </w:p>
    <w:p w:rsidR="00454305" w:rsidRDefault="00454305" w:rsidP="00454305">
      <w:pPr>
        <w:spacing w:line="360" w:lineRule="auto"/>
        <w:jc w:val="right"/>
      </w:pPr>
    </w:p>
    <w:p w:rsidR="00454305" w:rsidRDefault="00454305" w:rsidP="00454305">
      <w:pPr>
        <w:spacing w:line="360" w:lineRule="auto"/>
        <w:jc w:val="right"/>
      </w:pPr>
    </w:p>
    <w:p w:rsidR="00454305" w:rsidRDefault="00454305" w:rsidP="00454305">
      <w:pPr>
        <w:pStyle w:val="1"/>
        <w:spacing w:line="360" w:lineRule="auto"/>
      </w:pPr>
      <w:r>
        <w:t>ГНІЗДЕЧКО Оксана Миколаївна</w:t>
      </w:r>
    </w:p>
    <w:p w:rsidR="00454305" w:rsidRDefault="00454305" w:rsidP="00454305">
      <w:pPr>
        <w:spacing w:line="360" w:lineRule="auto"/>
        <w:rPr>
          <w:b/>
        </w:rPr>
      </w:pPr>
    </w:p>
    <w:p w:rsidR="00454305" w:rsidRDefault="00454305" w:rsidP="00454305">
      <w:pPr>
        <w:spacing w:line="360" w:lineRule="auto"/>
        <w:jc w:val="right"/>
      </w:pPr>
      <w:r>
        <w:rPr>
          <w:b/>
        </w:rPr>
        <w:t>УДК 81</w:t>
      </w:r>
      <w:r>
        <w:rPr>
          <w:b/>
          <w:lang w:val="en-US"/>
        </w:rPr>
        <w:t>’42</w:t>
      </w:r>
      <w:r>
        <w:rPr>
          <w:lang w:val="en-US"/>
        </w:rPr>
        <w:t xml:space="preserve"> + </w:t>
      </w:r>
      <w:r>
        <w:rPr>
          <w:b/>
          <w:lang w:val="en-US"/>
        </w:rPr>
        <w:t>366</w:t>
      </w:r>
      <w:r>
        <w:rPr>
          <w:lang w:val="en-US"/>
        </w:rPr>
        <w:t>.</w:t>
      </w:r>
      <w:r>
        <w:rPr>
          <w:b/>
          <w:lang w:val="en-US"/>
        </w:rPr>
        <w:t>59</w:t>
      </w:r>
      <w:r>
        <w:rPr>
          <w:lang w:val="en-US"/>
        </w:rPr>
        <w:t xml:space="preserve"> </w:t>
      </w:r>
      <w:r>
        <w:rPr>
          <w:b/>
          <w:lang w:val="en-US"/>
        </w:rPr>
        <w:t>=</w:t>
      </w:r>
      <w:r>
        <w:rPr>
          <w:lang w:val="en-US"/>
        </w:rPr>
        <w:t xml:space="preserve"> </w:t>
      </w:r>
      <w:r>
        <w:rPr>
          <w:b/>
        </w:rPr>
        <w:t>811</w:t>
      </w:r>
      <w:r>
        <w:t>.</w:t>
      </w:r>
      <w:r>
        <w:rPr>
          <w:b/>
        </w:rPr>
        <w:t>111</w:t>
      </w:r>
    </w:p>
    <w:p w:rsidR="00454305" w:rsidRDefault="00454305" w:rsidP="00454305">
      <w:pPr>
        <w:spacing w:line="360" w:lineRule="auto"/>
        <w:jc w:val="right"/>
      </w:pPr>
    </w:p>
    <w:p w:rsidR="00454305" w:rsidRDefault="00454305" w:rsidP="00454305">
      <w:pPr>
        <w:spacing w:line="360" w:lineRule="auto"/>
        <w:jc w:val="center"/>
      </w:pPr>
    </w:p>
    <w:p w:rsidR="00454305" w:rsidRDefault="00454305" w:rsidP="00454305">
      <w:pPr>
        <w:pStyle w:val="afffffffb"/>
        <w:spacing w:line="360" w:lineRule="auto"/>
      </w:pPr>
      <w:bookmarkStart w:id="1" w:name="_GoBack"/>
      <w:r>
        <w:t>АВТОРИЗАЦІЯ НАУКОВОГО ДИСКУРСУ:</w:t>
      </w:r>
    </w:p>
    <w:p w:rsidR="00454305" w:rsidRDefault="00454305" w:rsidP="00454305">
      <w:pPr>
        <w:spacing w:line="360" w:lineRule="auto"/>
        <w:jc w:val="center"/>
        <w:rPr>
          <w:b/>
        </w:rPr>
      </w:pPr>
      <w:r>
        <w:rPr>
          <w:b/>
        </w:rPr>
        <w:t xml:space="preserve">КОМУНІКАТИВНО-ПРАГМАТИЧНИЙ АСПЕКТ </w:t>
      </w:r>
    </w:p>
    <w:p w:rsidR="00454305" w:rsidRDefault="00454305" w:rsidP="00454305">
      <w:pPr>
        <w:spacing w:line="360" w:lineRule="auto"/>
        <w:jc w:val="center"/>
        <w:rPr>
          <w:b/>
          <w:lang w:val="en-US"/>
        </w:rPr>
      </w:pPr>
      <w:r>
        <w:rPr>
          <w:b/>
        </w:rPr>
        <w:t xml:space="preserve">(на матеріалі англомовних статей </w:t>
      </w:r>
    </w:p>
    <w:p w:rsidR="00454305" w:rsidRDefault="00454305" w:rsidP="00454305">
      <w:pPr>
        <w:spacing w:line="360" w:lineRule="auto"/>
        <w:jc w:val="center"/>
        <w:rPr>
          <w:b/>
        </w:rPr>
      </w:pPr>
      <w:r>
        <w:rPr>
          <w:b/>
        </w:rPr>
        <w:t>сучасних європейських та американських лінгвістів)</w:t>
      </w:r>
    </w:p>
    <w:bookmarkEnd w:id="1"/>
    <w:p w:rsidR="00454305" w:rsidRDefault="00454305" w:rsidP="00454305">
      <w:pPr>
        <w:spacing w:line="360" w:lineRule="auto"/>
        <w:jc w:val="center"/>
        <w:rPr>
          <w:b/>
        </w:rPr>
      </w:pPr>
    </w:p>
    <w:p w:rsidR="00454305" w:rsidRDefault="00454305" w:rsidP="00454305">
      <w:pPr>
        <w:spacing w:line="360" w:lineRule="auto"/>
        <w:jc w:val="center"/>
        <w:rPr>
          <w:b/>
        </w:rPr>
      </w:pPr>
    </w:p>
    <w:p w:rsidR="00454305" w:rsidRDefault="00454305" w:rsidP="00454305">
      <w:pPr>
        <w:pStyle w:val="1"/>
        <w:spacing w:line="360" w:lineRule="auto"/>
        <w:rPr>
          <w:b w:val="0"/>
        </w:rPr>
      </w:pPr>
      <w:r>
        <w:rPr>
          <w:b w:val="0"/>
        </w:rPr>
        <w:t>Спеціальність 10.02.04 – германські мови</w:t>
      </w:r>
    </w:p>
    <w:p w:rsidR="00454305" w:rsidRDefault="00454305" w:rsidP="00454305">
      <w:pPr>
        <w:spacing w:line="360" w:lineRule="auto"/>
        <w:jc w:val="center"/>
      </w:pPr>
    </w:p>
    <w:p w:rsidR="00454305" w:rsidRDefault="00454305" w:rsidP="00454305">
      <w:pPr>
        <w:spacing w:line="360" w:lineRule="auto"/>
        <w:jc w:val="center"/>
      </w:pPr>
      <w:r>
        <w:t>Дисертація</w:t>
      </w:r>
    </w:p>
    <w:p w:rsidR="00454305" w:rsidRDefault="00454305" w:rsidP="00454305">
      <w:pPr>
        <w:spacing w:line="360" w:lineRule="auto"/>
        <w:jc w:val="center"/>
      </w:pPr>
      <w:r>
        <w:t>на здобуття наукового ступеня</w:t>
      </w:r>
    </w:p>
    <w:p w:rsidR="00454305" w:rsidRDefault="00454305" w:rsidP="00454305">
      <w:pPr>
        <w:spacing w:line="360" w:lineRule="auto"/>
        <w:jc w:val="center"/>
      </w:pPr>
      <w:r>
        <w:t>кандидата філологічних наук</w:t>
      </w:r>
    </w:p>
    <w:p w:rsidR="00454305" w:rsidRDefault="00454305" w:rsidP="00454305">
      <w:pPr>
        <w:spacing w:line="360" w:lineRule="auto"/>
        <w:jc w:val="center"/>
      </w:pPr>
    </w:p>
    <w:p w:rsidR="00454305" w:rsidRDefault="00454305" w:rsidP="00454305">
      <w:pPr>
        <w:spacing w:line="360" w:lineRule="auto"/>
        <w:jc w:val="center"/>
      </w:pPr>
    </w:p>
    <w:p w:rsidR="00454305" w:rsidRDefault="00454305" w:rsidP="00454305">
      <w:pPr>
        <w:spacing w:line="360" w:lineRule="auto"/>
        <w:jc w:val="right"/>
      </w:pPr>
      <w:r>
        <w:t>Науковий керівник –</w:t>
      </w:r>
    </w:p>
    <w:p w:rsidR="00454305" w:rsidRDefault="00454305" w:rsidP="00454305">
      <w:pPr>
        <w:spacing w:line="360" w:lineRule="auto"/>
        <w:jc w:val="right"/>
      </w:pPr>
      <w:r>
        <w:t>Почепцов Георгій Георгійович</w:t>
      </w:r>
    </w:p>
    <w:p w:rsidR="00454305" w:rsidRDefault="00454305" w:rsidP="00454305">
      <w:pPr>
        <w:spacing w:line="360" w:lineRule="auto"/>
        <w:jc w:val="right"/>
      </w:pPr>
      <w:r>
        <w:t>доктор філологічних наук, професор</w:t>
      </w:r>
    </w:p>
    <w:p w:rsidR="00454305" w:rsidRDefault="00454305" w:rsidP="00454305">
      <w:pPr>
        <w:spacing w:line="360" w:lineRule="auto"/>
        <w:jc w:val="right"/>
      </w:pPr>
    </w:p>
    <w:p w:rsidR="00454305" w:rsidRDefault="00454305" w:rsidP="00454305">
      <w:pPr>
        <w:spacing w:line="360" w:lineRule="auto"/>
        <w:jc w:val="center"/>
      </w:pPr>
      <w:r>
        <w:lastRenderedPageBreak/>
        <w:t>Київ – 2005</w:t>
      </w:r>
    </w:p>
    <w:p w:rsidR="00454305" w:rsidRDefault="00454305" w:rsidP="00B04AC9">
      <w:pPr>
        <w:spacing w:line="360" w:lineRule="auto"/>
        <w:jc w:val="center"/>
        <w:rPr>
          <w:sz w:val="28"/>
          <w:lang w:val="uk-UA"/>
        </w:rPr>
      </w:pPr>
    </w:p>
    <w:p w:rsidR="00454305" w:rsidRDefault="00454305" w:rsidP="00B04AC9">
      <w:pPr>
        <w:spacing w:line="360" w:lineRule="auto"/>
        <w:jc w:val="center"/>
        <w:rPr>
          <w:sz w:val="28"/>
          <w:lang w:val="uk-UA"/>
        </w:rPr>
      </w:pPr>
    </w:p>
    <w:p w:rsidR="00454305" w:rsidRDefault="00454305" w:rsidP="00454305">
      <w:pPr>
        <w:pStyle w:val="affffffff"/>
        <w:tabs>
          <w:tab w:val="left" w:pos="4111"/>
        </w:tabs>
      </w:pPr>
      <w:r>
        <w:t>ЗМІСТ</w:t>
      </w:r>
    </w:p>
    <w:p w:rsidR="00454305" w:rsidRDefault="00454305" w:rsidP="00454305">
      <w:pPr>
        <w:pStyle w:val="affffffff0"/>
        <w:tabs>
          <w:tab w:val="center" w:pos="9356"/>
        </w:tabs>
        <w:ind w:right="282"/>
        <w:rPr>
          <w:color w:val="000000"/>
        </w:rPr>
      </w:pPr>
      <w:r>
        <w:rPr>
          <w:color w:val="000000"/>
        </w:rPr>
        <w:t>ПЕРЕЛІК УМОВНИХ СКОРОЧЕНЬ</w:t>
      </w:r>
      <w:r>
        <w:rPr>
          <w:b w:val="0"/>
          <w:color w:val="000000"/>
        </w:rPr>
        <w:t>.………………………………………. 3</w:t>
      </w:r>
    </w:p>
    <w:p w:rsidR="00454305" w:rsidRDefault="00454305" w:rsidP="00454305">
      <w:pPr>
        <w:pStyle w:val="1ff3"/>
      </w:pPr>
      <w:r>
        <w:rPr>
          <w:b w:val="0"/>
        </w:rPr>
        <w:fldChar w:fldCharType="begin"/>
      </w:r>
      <w:r>
        <w:rPr>
          <w:b w:val="0"/>
        </w:rPr>
        <w:instrText xml:space="preserve"> TOC \o "1-4" </w:instrText>
      </w:r>
      <w:r>
        <w:rPr>
          <w:b w:val="0"/>
        </w:rPr>
        <w:fldChar w:fldCharType="separate"/>
      </w:r>
      <w:r>
        <w:rPr>
          <w:b w:val="0"/>
        </w:rPr>
        <w:t>ВСТУП</w:t>
      </w:r>
      <w:r>
        <w:t xml:space="preserve"> …………………………………………………………………………... 4</w:t>
      </w:r>
    </w:p>
    <w:p w:rsidR="00454305" w:rsidRDefault="00454305" w:rsidP="00454305">
      <w:pPr>
        <w:pStyle w:val="1ff3"/>
      </w:pPr>
      <w:r>
        <w:rPr>
          <w:b w:val="0"/>
        </w:rPr>
        <w:t>РОЗДІЛ 1.</w:t>
      </w:r>
      <w:r>
        <w:rPr>
          <w:b w:val="0"/>
        </w:rPr>
        <w:tab/>
        <w:t>ЖАНРОВО-СТИЛЬОВІ, КОМУНІКАТИВНІ ТА МЕТАКОМУНІКАТИВНІ ОСОБЛИВОСТІ АНГЛОМОВНОГО НАУКОВОГО ЛІНГВІСТИЧНОГО ДИСКУРСУ В АСПЕКТІ АВТОРИЗАЦІЇ</w:t>
      </w:r>
      <w:r>
        <w:t xml:space="preserve"> ....….……………... 13</w:t>
      </w:r>
    </w:p>
    <w:p w:rsidR="00454305" w:rsidRDefault="00454305" w:rsidP="00454305">
      <w:pPr>
        <w:pStyle w:val="2ff1"/>
      </w:pPr>
      <w:r>
        <w:t>1.1. Науковий дискурс як комунікативне явище</w:t>
      </w:r>
      <w:r>
        <w:rPr>
          <w:lang w:val="uk-UA"/>
        </w:rPr>
        <w:t xml:space="preserve"> </w:t>
      </w:r>
      <w:r>
        <w:tab/>
        <w:t xml:space="preserve"> 13</w:t>
      </w:r>
    </w:p>
    <w:p w:rsidR="00454305" w:rsidRDefault="00454305" w:rsidP="00454305">
      <w:pPr>
        <w:pStyle w:val="2ff1"/>
      </w:pPr>
      <w:r>
        <w:t>1.2. Риторичні норми англомовного наукового дискурсу</w:t>
      </w:r>
      <w:r>
        <w:rPr>
          <w:lang w:val="uk-UA"/>
        </w:rPr>
        <w:tab/>
        <w:t xml:space="preserve"> </w:t>
      </w:r>
      <w:r>
        <w:t>19</w:t>
      </w:r>
    </w:p>
    <w:p w:rsidR="00454305" w:rsidRDefault="00454305" w:rsidP="00454305">
      <w:pPr>
        <w:pStyle w:val="2ff1"/>
        <w:rPr>
          <w:lang w:val="uk-UA"/>
        </w:rPr>
      </w:pPr>
      <w:r>
        <w:rPr>
          <w:lang w:val="uk-UA"/>
        </w:rPr>
        <w:t xml:space="preserve">1.3. Жанрово-стильові особливості </w:t>
      </w:r>
      <w:r>
        <w:t>англомовно</w:t>
      </w:r>
      <w:r>
        <w:rPr>
          <w:lang w:val="uk-UA"/>
        </w:rPr>
        <w:t>го</w:t>
      </w:r>
      <w:r>
        <w:t xml:space="preserve"> наукового</w:t>
      </w:r>
      <w:r>
        <w:rPr>
          <w:lang w:val="uk-UA"/>
        </w:rPr>
        <w:t xml:space="preserve"> </w:t>
      </w:r>
    </w:p>
    <w:p w:rsidR="00454305" w:rsidRDefault="00454305" w:rsidP="00454305">
      <w:pPr>
        <w:pStyle w:val="2ff1"/>
        <w:ind w:firstLine="0"/>
        <w:rPr>
          <w:lang w:val="uk-UA"/>
        </w:rPr>
      </w:pPr>
      <w:r>
        <w:t>лінгвісти</w:t>
      </w:r>
      <w:r>
        <w:rPr>
          <w:lang w:val="uk-UA"/>
        </w:rPr>
        <w:t xml:space="preserve">чного дискурсу </w:t>
      </w:r>
      <w:r>
        <w:rPr>
          <w:lang w:val="uk-UA"/>
        </w:rPr>
        <w:tab/>
        <w:t xml:space="preserve"> 23</w:t>
      </w:r>
    </w:p>
    <w:p w:rsidR="00454305" w:rsidRDefault="00454305" w:rsidP="00454305">
      <w:pPr>
        <w:pStyle w:val="3f4"/>
        <w:ind w:left="1985" w:hanging="567"/>
      </w:pPr>
      <w:r>
        <w:t>1.4. Авторизація як інтеграційна категорія англомовного наукового лінгвістичного дискурсу</w:t>
      </w:r>
      <w:r>
        <w:tab/>
        <w:t xml:space="preserve"> 37</w:t>
      </w:r>
    </w:p>
    <w:p w:rsidR="00454305" w:rsidRDefault="00454305" w:rsidP="00454305">
      <w:pPr>
        <w:pStyle w:val="3f4"/>
      </w:pPr>
      <w:r>
        <w:t xml:space="preserve">1.4.1. Лінгвофілософське осмислення проблеми </w:t>
      </w:r>
    </w:p>
    <w:p w:rsidR="00454305" w:rsidRDefault="00454305" w:rsidP="00454305">
      <w:pPr>
        <w:pStyle w:val="3f4"/>
        <w:ind w:firstLine="0"/>
      </w:pPr>
      <w:r>
        <w:t>авторизації</w:t>
      </w:r>
      <w:r>
        <w:tab/>
        <w:t xml:space="preserve"> 47</w:t>
      </w:r>
    </w:p>
    <w:p w:rsidR="00454305" w:rsidRDefault="00454305" w:rsidP="00454305">
      <w:pPr>
        <w:pStyle w:val="4f"/>
      </w:pPr>
      <w:r>
        <w:t>1.4.2. Метакомунікативний аспект англомовного наукового лінгвістичного дискурсу ……………………….…….. 48</w:t>
      </w:r>
    </w:p>
    <w:p w:rsidR="00454305" w:rsidRDefault="00454305" w:rsidP="00454305">
      <w:pPr>
        <w:pStyle w:val="4f"/>
        <w:ind w:left="3686" w:hanging="992"/>
      </w:pPr>
      <w:r>
        <w:t xml:space="preserve">1.4.2.1. Невласне авторизація англомовного </w:t>
      </w:r>
    </w:p>
    <w:p w:rsidR="00454305" w:rsidRDefault="00454305" w:rsidP="00454305">
      <w:pPr>
        <w:pStyle w:val="4f"/>
        <w:ind w:left="3686"/>
      </w:pPr>
      <w:r>
        <w:t>наукового лінгвістичного дискурсу ……….. 55</w:t>
      </w:r>
    </w:p>
    <w:p w:rsidR="00454305" w:rsidRDefault="00454305" w:rsidP="00454305">
      <w:pPr>
        <w:pStyle w:val="4f"/>
      </w:pPr>
      <w:r>
        <w:t>1.4.2.2. Роль інтерпретативної діяльності автора ….. 59</w:t>
      </w:r>
    </w:p>
    <w:p w:rsidR="00454305" w:rsidRDefault="00454305" w:rsidP="00454305">
      <w:pPr>
        <w:pStyle w:val="4f"/>
      </w:pPr>
      <w:r>
        <w:t>1.4.3. Оцінний аспект англомовного наукового лінгвістичного дискурсу в ракурсі авторизації</w:t>
      </w:r>
      <w:r>
        <w:tab/>
        <w:t xml:space="preserve"> 61</w:t>
      </w:r>
    </w:p>
    <w:p w:rsidR="00454305" w:rsidRDefault="00454305" w:rsidP="00454305">
      <w:pPr>
        <w:pStyle w:val="1ff3"/>
      </w:pPr>
      <w:r>
        <w:t>Висновки до першого розділу ………………………………………………… 69</w:t>
      </w:r>
    </w:p>
    <w:p w:rsidR="00454305" w:rsidRDefault="00454305" w:rsidP="00454305">
      <w:pPr>
        <w:pStyle w:val="1ff3"/>
      </w:pPr>
      <w:r>
        <w:rPr>
          <w:b w:val="0"/>
        </w:rPr>
        <w:t>РОЗДІЛ 2. КОМУНІКАТИВНО-ПРАГМАТИЧНА ТИПОЛОГІЯ АНГЛОМОВНОГО НАУКОВОГО ЛІНГВІСТИЧНОГО ДИСКУРСУ В АСПЕКТІ АВТОРИЗАЦІЇ</w:t>
      </w:r>
      <w:r>
        <w:t xml:space="preserve"> …………………… 72</w:t>
      </w:r>
    </w:p>
    <w:p w:rsidR="00454305" w:rsidRDefault="00454305" w:rsidP="00454305">
      <w:pPr>
        <w:pStyle w:val="2ff1"/>
        <w:rPr>
          <w:lang w:val="uk-UA"/>
        </w:rPr>
      </w:pPr>
      <w:r>
        <w:t xml:space="preserve">2.1. </w:t>
      </w:r>
      <w:r>
        <w:rPr>
          <w:lang w:val="uk-UA"/>
        </w:rPr>
        <w:t xml:space="preserve">Англомовний науковий лінгвістичний дискурс </w:t>
      </w:r>
    </w:p>
    <w:p w:rsidR="00454305" w:rsidRDefault="00454305" w:rsidP="00454305">
      <w:pPr>
        <w:pStyle w:val="2ff1"/>
        <w:ind w:firstLine="0"/>
      </w:pPr>
      <w:r>
        <w:rPr>
          <w:lang w:val="uk-UA"/>
        </w:rPr>
        <w:t>з категорично-стверджувальною</w:t>
      </w:r>
      <w:r>
        <w:t xml:space="preserve"> авторизаці</w:t>
      </w:r>
      <w:r>
        <w:rPr>
          <w:lang w:val="uk-UA"/>
        </w:rPr>
        <w:t>єю</w:t>
      </w:r>
      <w:r>
        <w:tab/>
        <w:t xml:space="preserve"> 72</w:t>
      </w:r>
    </w:p>
    <w:p w:rsidR="00454305" w:rsidRDefault="00454305" w:rsidP="00454305">
      <w:pPr>
        <w:pStyle w:val="3f4"/>
      </w:pPr>
      <w:r>
        <w:t xml:space="preserve">2.1.1. Немаркована авторизація </w:t>
      </w:r>
      <w:r>
        <w:tab/>
        <w:t xml:space="preserve"> 75</w:t>
      </w:r>
    </w:p>
    <w:p w:rsidR="00454305" w:rsidRDefault="00454305" w:rsidP="00454305">
      <w:pPr>
        <w:pStyle w:val="3f4"/>
      </w:pPr>
      <w:r>
        <w:t xml:space="preserve">2.1.2. Переконувальна авторизація </w:t>
      </w:r>
      <w:r>
        <w:tab/>
        <w:t xml:space="preserve"> 78</w:t>
      </w:r>
    </w:p>
    <w:p w:rsidR="00454305" w:rsidRDefault="00454305" w:rsidP="00454305">
      <w:pPr>
        <w:pStyle w:val="3f4"/>
      </w:pPr>
      <w:r>
        <w:t>2.1.3. Безальтернативна авторизація …</w:t>
      </w:r>
      <w:r>
        <w:tab/>
        <w:t xml:space="preserve"> 82</w:t>
      </w:r>
    </w:p>
    <w:p w:rsidR="00454305" w:rsidRDefault="00454305" w:rsidP="00454305">
      <w:pPr>
        <w:pStyle w:val="2ff1"/>
        <w:rPr>
          <w:lang w:val="uk-UA"/>
        </w:rPr>
      </w:pPr>
      <w:r>
        <w:t xml:space="preserve">2.2. </w:t>
      </w:r>
      <w:r>
        <w:rPr>
          <w:lang w:val="uk-UA"/>
        </w:rPr>
        <w:t xml:space="preserve">Англомовний науковий лінгвістичний дискурс </w:t>
      </w:r>
    </w:p>
    <w:p w:rsidR="00454305" w:rsidRDefault="00454305" w:rsidP="00454305">
      <w:pPr>
        <w:pStyle w:val="2ff1"/>
        <w:ind w:firstLine="0"/>
      </w:pPr>
      <w:r>
        <w:rPr>
          <w:lang w:val="uk-UA"/>
        </w:rPr>
        <w:t>з н</w:t>
      </w:r>
      <w:r>
        <w:t>е</w:t>
      </w:r>
      <w:r>
        <w:rPr>
          <w:lang w:val="uk-UA"/>
        </w:rPr>
        <w:t>категорично-стверджувальною</w:t>
      </w:r>
      <w:r>
        <w:t xml:space="preserve"> авторизаці</w:t>
      </w:r>
      <w:r>
        <w:rPr>
          <w:lang w:val="uk-UA"/>
        </w:rPr>
        <w:t xml:space="preserve">єю </w:t>
      </w:r>
      <w:r>
        <w:tab/>
        <w:t xml:space="preserve"> 94</w:t>
      </w:r>
    </w:p>
    <w:p w:rsidR="00454305" w:rsidRDefault="00454305" w:rsidP="00454305">
      <w:pPr>
        <w:pStyle w:val="3f4"/>
      </w:pPr>
      <w:r>
        <w:t xml:space="preserve">2.2.1. Наближена авторизація </w:t>
      </w:r>
      <w:r>
        <w:tab/>
        <w:t xml:space="preserve"> 95</w:t>
      </w:r>
    </w:p>
    <w:p w:rsidR="00454305" w:rsidRDefault="00454305" w:rsidP="00454305">
      <w:pPr>
        <w:pStyle w:val="3f4"/>
      </w:pPr>
      <w:r>
        <w:t>2.2.2. Імовірнісна авторизація</w:t>
      </w:r>
      <w:r>
        <w:tab/>
        <w:t xml:space="preserve"> 96</w:t>
      </w:r>
    </w:p>
    <w:p w:rsidR="00454305" w:rsidRDefault="00454305" w:rsidP="00454305">
      <w:pPr>
        <w:pStyle w:val="3f4"/>
      </w:pPr>
      <w:r>
        <w:t xml:space="preserve">2.2.3. Некатегорично-референтна авторизація </w:t>
      </w:r>
      <w:r>
        <w:tab/>
        <w:t>.. 110</w:t>
      </w:r>
    </w:p>
    <w:p w:rsidR="00454305" w:rsidRDefault="00454305" w:rsidP="00454305">
      <w:pPr>
        <w:pStyle w:val="1ff3"/>
      </w:pPr>
      <w:r>
        <w:lastRenderedPageBreak/>
        <w:t>Висновки до другого розділу ………………………………………………....</w:t>
      </w:r>
      <w:r>
        <w:tab/>
        <w:t>113</w:t>
      </w:r>
    </w:p>
    <w:p w:rsidR="00454305" w:rsidRDefault="00454305" w:rsidP="00454305">
      <w:pPr>
        <w:pStyle w:val="1ff3"/>
      </w:pPr>
      <w:r>
        <w:rPr>
          <w:b w:val="0"/>
        </w:rPr>
        <w:t>РОЗДІЛ 3. МОВЛЕННЄВІ СТРАТЕГІЇ Й ТАКТИКИ ПОБУДОВИ АНГЛОМОВНОГО НАУКОВОГО ЛІНГВІСТИЧНОГО ДИСКУРСУ</w:t>
      </w:r>
      <w:r>
        <w:t xml:space="preserve"> ……………………………………………….…….</w:t>
      </w:r>
      <w:r>
        <w:tab/>
        <w:t>119</w:t>
      </w:r>
    </w:p>
    <w:p w:rsidR="00454305" w:rsidRDefault="00454305" w:rsidP="00454305">
      <w:pPr>
        <w:pStyle w:val="2ff1"/>
      </w:pPr>
      <w:r>
        <w:t xml:space="preserve">3.1. </w:t>
      </w:r>
      <w:r>
        <w:rPr>
          <w:lang w:val="uk-UA"/>
        </w:rPr>
        <w:t xml:space="preserve">Авторська </w:t>
      </w:r>
      <w:r>
        <w:t xml:space="preserve">стратегія як модель </w:t>
      </w:r>
      <w:r>
        <w:rPr>
          <w:lang w:val="uk-UA"/>
        </w:rPr>
        <w:t>мовленнєвої</w:t>
      </w:r>
      <w:r>
        <w:t xml:space="preserve"> </w:t>
      </w:r>
      <w:r>
        <w:rPr>
          <w:lang w:val="uk-UA"/>
        </w:rPr>
        <w:t xml:space="preserve">поведінки </w:t>
      </w:r>
      <w:r>
        <w:tab/>
        <w:t xml:space="preserve"> 119</w:t>
      </w:r>
    </w:p>
    <w:p w:rsidR="00454305" w:rsidRDefault="00454305" w:rsidP="00454305">
      <w:pPr>
        <w:pStyle w:val="2ff1"/>
      </w:pPr>
      <w:r>
        <w:t xml:space="preserve">3.2. </w:t>
      </w:r>
      <w:r>
        <w:rPr>
          <w:lang w:val="uk-UA"/>
        </w:rPr>
        <w:t xml:space="preserve">Мовленнєві </w:t>
      </w:r>
      <w:r>
        <w:t xml:space="preserve">стратегії </w:t>
      </w:r>
      <w:r>
        <w:rPr>
          <w:lang w:val="uk-UA"/>
        </w:rPr>
        <w:t>й</w:t>
      </w:r>
      <w:r>
        <w:t xml:space="preserve"> тактики авторитарної мовної особистості автора </w:t>
      </w:r>
      <w:r>
        <w:tab/>
        <w:t xml:space="preserve"> 126</w:t>
      </w:r>
    </w:p>
    <w:p w:rsidR="00454305" w:rsidRDefault="00454305" w:rsidP="00454305">
      <w:pPr>
        <w:pStyle w:val="2ff1"/>
      </w:pPr>
      <w:r>
        <w:t xml:space="preserve">3.3. </w:t>
      </w:r>
      <w:r>
        <w:rPr>
          <w:lang w:val="uk-UA"/>
        </w:rPr>
        <w:t xml:space="preserve">Мовленнєві </w:t>
      </w:r>
      <w:r>
        <w:t xml:space="preserve">стратегії </w:t>
      </w:r>
      <w:r>
        <w:rPr>
          <w:lang w:val="uk-UA"/>
        </w:rPr>
        <w:t>й</w:t>
      </w:r>
      <w:r>
        <w:t xml:space="preserve"> тактики неавторитарної мовної особистості автора </w:t>
      </w:r>
      <w:r>
        <w:tab/>
        <w:t xml:space="preserve"> 144</w:t>
      </w:r>
    </w:p>
    <w:p w:rsidR="00454305" w:rsidRDefault="00454305" w:rsidP="00454305">
      <w:pPr>
        <w:pStyle w:val="1ff3"/>
      </w:pPr>
      <w:r>
        <w:t>Висновки до третього розділу ………………………………………………..</w:t>
      </w:r>
      <w:r>
        <w:tab/>
        <w:t>155</w:t>
      </w:r>
    </w:p>
    <w:p w:rsidR="00454305" w:rsidRDefault="00454305" w:rsidP="00454305">
      <w:pPr>
        <w:pStyle w:val="1ff3"/>
      </w:pPr>
      <w:r>
        <w:rPr>
          <w:b w:val="0"/>
        </w:rPr>
        <w:t>ЗАГАЛЬНІ ВИСНОВКИ</w:t>
      </w:r>
      <w:r>
        <w:t xml:space="preserve"> …………………………………………………… 158</w:t>
      </w:r>
    </w:p>
    <w:p w:rsidR="00454305" w:rsidRDefault="00454305" w:rsidP="00454305">
      <w:pPr>
        <w:pStyle w:val="1ff3"/>
      </w:pPr>
      <w:r>
        <w:rPr>
          <w:b w:val="0"/>
        </w:rPr>
        <w:t>СПИСОК ВИКОРИСТАНОЇ ЛІТЕРАТУРИ</w:t>
      </w:r>
      <w:r>
        <w:t xml:space="preserve"> …………………………….</w:t>
      </w:r>
      <w:r>
        <w:tab/>
        <w:t>166</w:t>
      </w:r>
    </w:p>
    <w:p w:rsidR="00454305" w:rsidRDefault="00454305" w:rsidP="00454305">
      <w:pPr>
        <w:pStyle w:val="1ff3"/>
      </w:pPr>
      <w:r>
        <w:rPr>
          <w:b w:val="0"/>
        </w:rPr>
        <w:t>СПИСОК ВИКОРИСТАНИХ СЛОВНИКІВ</w:t>
      </w:r>
      <w:r>
        <w:t xml:space="preserve"> ……………………….……</w:t>
      </w:r>
      <w:r>
        <w:tab/>
        <w:t>197</w:t>
      </w:r>
    </w:p>
    <w:p w:rsidR="00454305" w:rsidRDefault="00454305" w:rsidP="00454305">
      <w:pPr>
        <w:pStyle w:val="1ff3"/>
      </w:pPr>
      <w:r>
        <w:rPr>
          <w:b w:val="0"/>
        </w:rPr>
        <w:t>ДЖЕРЕЛА ІЛЮСТРАТИВНОГО МАТЕРІАЛУ</w:t>
      </w:r>
      <w:r>
        <w:t xml:space="preserve"> ……………………….</w:t>
      </w:r>
      <w:r>
        <w:tab/>
        <w:t>198</w:t>
      </w:r>
    </w:p>
    <w:p w:rsidR="00454305" w:rsidRDefault="00454305" w:rsidP="00454305">
      <w:pPr>
        <w:tabs>
          <w:tab w:val="right" w:pos="9072"/>
          <w:tab w:val="right" w:pos="9356"/>
        </w:tabs>
        <w:spacing w:line="360" w:lineRule="auto"/>
        <w:ind w:right="282"/>
        <w:jc w:val="center"/>
        <w:rPr>
          <w:b/>
        </w:rPr>
      </w:pPr>
      <w:r>
        <w:rPr>
          <w:b/>
        </w:rPr>
        <w:fldChar w:fldCharType="end"/>
      </w:r>
      <w:r>
        <w:br w:type="page"/>
      </w:r>
      <w:r>
        <w:rPr>
          <w:b/>
        </w:rPr>
        <w:lastRenderedPageBreak/>
        <w:t>ПЕРЕЛІК УМОВНИХ СКОРОЧЕНЬ</w:t>
      </w:r>
    </w:p>
    <w:p w:rsidR="00454305" w:rsidRDefault="00454305" w:rsidP="00454305">
      <w:pPr>
        <w:tabs>
          <w:tab w:val="right" w:pos="9072"/>
          <w:tab w:val="right" w:pos="9356"/>
        </w:tabs>
        <w:spacing w:line="360" w:lineRule="auto"/>
        <w:jc w:val="center"/>
        <w:rPr>
          <w:b/>
        </w:rPr>
      </w:pPr>
    </w:p>
    <w:p w:rsidR="00454305" w:rsidRDefault="00454305" w:rsidP="00454305">
      <w:pPr>
        <w:tabs>
          <w:tab w:val="right" w:pos="9072"/>
          <w:tab w:val="right" w:pos="9356"/>
        </w:tabs>
        <w:spacing w:line="360" w:lineRule="auto"/>
        <w:jc w:val="both"/>
      </w:pPr>
      <w:r>
        <w:t>НД – науковий дискурс</w:t>
      </w:r>
    </w:p>
    <w:p w:rsidR="00454305" w:rsidRDefault="00454305" w:rsidP="00454305">
      <w:pPr>
        <w:tabs>
          <w:tab w:val="right" w:pos="9072"/>
          <w:tab w:val="right" w:pos="9356"/>
        </w:tabs>
        <w:spacing w:line="360" w:lineRule="auto"/>
        <w:jc w:val="both"/>
      </w:pPr>
      <w:r>
        <w:t>НТ – науковий текст</w:t>
      </w:r>
    </w:p>
    <w:p w:rsidR="00454305" w:rsidRDefault="00454305" w:rsidP="00454305">
      <w:pPr>
        <w:tabs>
          <w:tab w:val="right" w:pos="9072"/>
          <w:tab w:val="right" w:pos="9356"/>
        </w:tabs>
        <w:spacing w:line="360" w:lineRule="auto"/>
        <w:jc w:val="both"/>
      </w:pPr>
      <w:r>
        <w:t>АНЛД – англомовний науковий лінгвістичний дискурс</w:t>
      </w:r>
    </w:p>
    <w:p w:rsidR="00454305" w:rsidRDefault="00454305" w:rsidP="00454305">
      <w:pPr>
        <w:tabs>
          <w:tab w:val="right" w:pos="9072"/>
          <w:tab w:val="right" w:pos="9356"/>
        </w:tabs>
        <w:spacing w:line="360" w:lineRule="auto"/>
        <w:jc w:val="both"/>
      </w:pPr>
      <w:r>
        <w:t>АНСЛ – англомовна наукова стаття з лінгвістики</w:t>
      </w:r>
    </w:p>
    <w:p w:rsidR="00454305" w:rsidRDefault="00454305" w:rsidP="00454305">
      <w:pPr>
        <w:tabs>
          <w:tab w:val="right" w:pos="9072"/>
          <w:tab w:val="right" w:pos="9356"/>
        </w:tabs>
        <w:spacing w:line="360" w:lineRule="auto"/>
        <w:jc w:val="center"/>
        <w:rPr>
          <w:b/>
        </w:rPr>
      </w:pPr>
      <w:r>
        <w:br w:type="page"/>
      </w:r>
      <w:r>
        <w:rPr>
          <w:b/>
        </w:rPr>
        <w:lastRenderedPageBreak/>
        <w:t>ВСТУП</w:t>
      </w:r>
    </w:p>
    <w:p w:rsidR="00454305" w:rsidRDefault="00454305" w:rsidP="00454305">
      <w:pPr>
        <w:pStyle w:val="affffffff2"/>
        <w:ind w:left="0" w:firstLine="709"/>
      </w:pPr>
      <w:r>
        <w:t xml:space="preserve">Проблема авторизації наукового дискурсу входить у широку галузь лінгвістичних досліджень. Причиною того є не лише суто евристична зацікавленість філологів, але й загальний інтерес людства до науки як важливої форми пізнання, її теоретичне значення та провідна роль у сучасному інформаційному суспільстві. </w:t>
      </w:r>
    </w:p>
    <w:p w:rsidR="00454305" w:rsidRDefault="00454305" w:rsidP="00454305">
      <w:pPr>
        <w:spacing w:line="360" w:lineRule="auto"/>
        <w:ind w:firstLine="709"/>
        <w:jc w:val="both"/>
      </w:pPr>
      <w:r>
        <w:t xml:space="preserve">У зв’язку зі зміщенням акцентів у методології сучасних лінгвістичних </w:t>
      </w:r>
      <w:r>
        <w:rPr>
          <w:spacing w:val="-4"/>
        </w:rPr>
        <w:t xml:space="preserve">розвідок на всебічне дослідження мовленнєвої діяльності суб’єктів наукового </w:t>
      </w:r>
      <w:r>
        <w:t xml:space="preserve">пізнання виникли передумови поглибленого вивчення прагматично детермінованих мовних категорій. У даній дисертаційній роботі статусу центральності набуває категорія авторизації, яка вже була предметом вивчення літературознавчих </w:t>
      </w:r>
      <w:r w:rsidRPr="00454305">
        <w:t>[50</w:t>
      </w:r>
      <w:r>
        <w:t>; 51</w:t>
      </w:r>
      <w:r w:rsidRPr="00454305">
        <w:t>]</w:t>
      </w:r>
      <w:r>
        <w:t xml:space="preserve"> та мовознавчих студій.</w:t>
      </w:r>
      <w:r>
        <w:rPr>
          <w:color w:val="000080"/>
        </w:rPr>
        <w:t xml:space="preserve"> </w:t>
      </w:r>
    </w:p>
    <w:p w:rsidR="00454305" w:rsidRDefault="00454305" w:rsidP="00454305">
      <w:pPr>
        <w:spacing w:line="360" w:lineRule="auto"/>
        <w:ind w:firstLine="709"/>
        <w:jc w:val="both"/>
      </w:pPr>
      <w:r>
        <w:t xml:space="preserve">Протягом останніх десятиріч категорія авторизації перебуває у фокусі уваги функціонально зорієнтованих студій, зокрема, в галузях функціональної стилістики [106; 109; 119, 127], прагмалінгвістики </w:t>
      </w:r>
      <w:r w:rsidRPr="00454305">
        <w:t>[92</w:t>
      </w:r>
      <w:r>
        <w:t xml:space="preserve">; 131; 182], етнолінгвістики </w:t>
      </w:r>
      <w:r w:rsidRPr="00454305">
        <w:t>[20</w:t>
      </w:r>
      <w:r>
        <w:t>]. Всебічне вивчення мовленнєвої діяльності суб’єктів наукового пізнання передбачає інтегрування</w:t>
      </w:r>
      <w:r>
        <w:rPr>
          <w:spacing w:val="-6"/>
        </w:rPr>
        <w:t xml:space="preserve"> функціонально-семантичного [226; 227</w:t>
      </w:r>
      <w:r w:rsidRPr="00454305">
        <w:rPr>
          <w:spacing w:val="-6"/>
        </w:rPr>
        <w:t>]</w:t>
      </w:r>
      <w:r>
        <w:rPr>
          <w:spacing w:val="-6"/>
        </w:rPr>
        <w:t>, системно-діяльнісного [45; 46; 141; 197; 198</w:t>
      </w:r>
      <w:r w:rsidRPr="00454305">
        <w:rPr>
          <w:spacing w:val="-6"/>
        </w:rPr>
        <w:t>]</w:t>
      </w:r>
      <w:r>
        <w:rPr>
          <w:spacing w:val="-6"/>
        </w:rPr>
        <w:t>, комунікативного [21; 44</w:t>
      </w:r>
      <w:r w:rsidRPr="00454305">
        <w:rPr>
          <w:spacing w:val="-6"/>
        </w:rPr>
        <w:t>]</w:t>
      </w:r>
      <w:r>
        <w:rPr>
          <w:spacing w:val="-6"/>
        </w:rPr>
        <w:t xml:space="preserve"> та зіставного [</w:t>
      </w:r>
      <w:r w:rsidRPr="00454305">
        <w:rPr>
          <w:spacing w:val="-6"/>
        </w:rPr>
        <w:t>145;</w:t>
      </w:r>
      <w:r>
        <w:rPr>
          <w:spacing w:val="-6"/>
        </w:rPr>
        <w:t xml:space="preserve"> </w:t>
      </w:r>
      <w:r w:rsidRPr="00454305">
        <w:rPr>
          <w:spacing w:val="-6"/>
        </w:rPr>
        <w:t>340]</w:t>
      </w:r>
      <w:r>
        <w:rPr>
          <w:spacing w:val="-6"/>
        </w:rPr>
        <w:t xml:space="preserve"> </w:t>
      </w:r>
      <w:r>
        <w:t>підходів з урахуванням інтерперсональної й етнокультурної специфіки наукової комунікації</w:t>
      </w:r>
      <w:r>
        <w:rPr>
          <w:spacing w:val="-4"/>
        </w:rPr>
        <w:t xml:space="preserve"> </w:t>
      </w:r>
      <w:r>
        <w:rPr>
          <w:spacing w:val="-6"/>
        </w:rPr>
        <w:t>[98; 99</w:t>
      </w:r>
      <w:r w:rsidRPr="00454305">
        <w:rPr>
          <w:spacing w:val="-6"/>
        </w:rPr>
        <w:t>]</w:t>
      </w:r>
      <w:r>
        <w:rPr>
          <w:spacing w:val="-6"/>
        </w:rPr>
        <w:t>.</w:t>
      </w:r>
      <w:r>
        <w:t xml:space="preserve"> Утім</w:t>
      </w:r>
      <w:r w:rsidRPr="00454305">
        <w:t xml:space="preserve"> </w:t>
      </w:r>
      <w:r>
        <w:t xml:space="preserve">лінгвістичні дослідження з даної проблематики </w:t>
      </w:r>
      <w:r w:rsidRPr="00454305">
        <w:t>не створюють цілісного уявлення про онтологічну та гносеологічну сутність</w:t>
      </w:r>
      <w:r>
        <w:t xml:space="preserve"> категорії авторизації</w:t>
      </w:r>
      <w:r w:rsidRPr="00454305">
        <w:t>.</w:t>
      </w:r>
      <w:r>
        <w:t xml:space="preserve"> У мовознавчому обігу й досі відсутнє її однозначне тлумачення. Недостатньо вивченим лишається також питання метакомунікативної природи наукового дискурсу </w:t>
      </w:r>
      <w:r w:rsidRPr="00454305">
        <w:t xml:space="preserve">[271; 324] </w:t>
      </w:r>
      <w:r>
        <w:t>в аспекті авторизації, що поряд зі специфікою складної семантичної структури відповідної категорії обумовило вибір теми нашого дослідження.</w:t>
      </w:r>
    </w:p>
    <w:p w:rsidR="00454305" w:rsidRDefault="00454305" w:rsidP="00454305">
      <w:pPr>
        <w:pStyle w:val="25"/>
        <w:spacing w:line="360" w:lineRule="auto"/>
        <w:ind w:firstLine="709"/>
        <w:rPr>
          <w:lang w:val="uk-UA"/>
        </w:rPr>
      </w:pPr>
      <w:r>
        <w:t xml:space="preserve">Фокус даної роботи становить мовленнєва діяльність автора англомовного наукового лінгвістичного дискурсу (АНЛД), що зумовлює </w:t>
      </w:r>
      <w:r>
        <w:rPr>
          <w:lang w:val="uk-UA"/>
        </w:rPr>
        <w:t>його</w:t>
      </w:r>
      <w:r>
        <w:t xml:space="preserve"> розгляд крізь призму комунікативно-прагматичного підходу з урахуванням напрацювань у галузях лінгвостилістики, психолінгвістики, соціолінгвістики, комунікативно-функціональної лінгвістики, а також антропології й філософії.</w:t>
      </w:r>
      <w:r>
        <w:rPr>
          <w:color w:val="000080"/>
        </w:rPr>
        <w:t xml:space="preserve"> </w:t>
      </w:r>
    </w:p>
    <w:p w:rsidR="00454305" w:rsidRDefault="00454305" w:rsidP="00454305">
      <w:pPr>
        <w:spacing w:line="360" w:lineRule="auto"/>
        <w:ind w:firstLine="709"/>
        <w:jc w:val="both"/>
        <w:rPr>
          <w:snapToGrid w:val="0"/>
        </w:rPr>
      </w:pPr>
      <w:r>
        <w:t>Лінгвофілософська значущість проблеми авторизації в онтологічному й гносеологічному аспектах її вивчення зумовлена інтерактивним характером писемного наукового дискурсу [</w:t>
      </w:r>
      <w:r w:rsidRPr="00454305">
        <w:t>270</w:t>
      </w:r>
      <w:r>
        <w:t>, c. 39-40], віддаленого в часі й просторі. Лінгвофілософське осмислення міжсуб</w:t>
      </w:r>
      <w:r w:rsidRPr="00454305">
        <w:t>’</w:t>
      </w:r>
      <w:r>
        <w:t>єктної мовленнєвої взаємодії автора, опонента / пропонента й читача на рівні смисло- й формотворення АНЛД відбувається шляхом розкриття</w:t>
      </w:r>
      <w:r w:rsidRPr="00454305">
        <w:t xml:space="preserve"> семантичної структури категорії </w:t>
      </w:r>
      <w:r>
        <w:t xml:space="preserve">авторизації </w:t>
      </w:r>
      <w:r w:rsidRPr="00454305">
        <w:t>на основі аналізу метадискурсивних засобів її реалізації.</w:t>
      </w:r>
      <w:r>
        <w:t xml:space="preserve"> </w:t>
      </w:r>
      <w:r>
        <w:rPr>
          <w:snapToGrid w:val="0"/>
        </w:rPr>
        <w:t xml:space="preserve">Як категорія </w:t>
      </w:r>
      <w:r>
        <w:rPr>
          <w:snapToGrid w:val="0"/>
        </w:rPr>
        <w:lastRenderedPageBreak/>
        <w:t>прагматики, що</w:t>
      </w:r>
      <w:r w:rsidRPr="00454305">
        <w:rPr>
          <w:snapToGrid w:val="0"/>
        </w:rPr>
        <w:t xml:space="preserve"> забезпечує в</w:t>
      </w:r>
      <w:r>
        <w:rPr>
          <w:snapToGrid w:val="0"/>
        </w:rPr>
        <w:t>становлення й підтримування мовленнєвого контакту автора з прогнозованим читачем,</w:t>
      </w:r>
      <w:r>
        <w:t xml:space="preserve"> м</w:t>
      </w:r>
      <w:r>
        <w:rPr>
          <w:snapToGrid w:val="0"/>
        </w:rPr>
        <w:t>етакомунікація</w:t>
      </w:r>
      <w:r>
        <w:t xml:space="preserve"> / метадискурс визначається провідним для сучасного мовознавства принципом антропоцентризму та важливим завданням гармонізації міжсуб</w:t>
      </w:r>
      <w:r w:rsidRPr="00454305">
        <w:t>’</w:t>
      </w:r>
      <w:r>
        <w:t xml:space="preserve">єктної мовленнєвої взаємодії </w:t>
      </w:r>
      <w:r w:rsidRPr="00454305">
        <w:t xml:space="preserve">[див. </w:t>
      </w:r>
      <w:r>
        <w:t>207</w:t>
      </w:r>
      <w:r w:rsidRPr="00454305">
        <w:t xml:space="preserve">, </w:t>
      </w:r>
      <w:r>
        <w:rPr>
          <w:lang w:val="en-US"/>
        </w:rPr>
        <w:t>c</w:t>
      </w:r>
      <w:r w:rsidRPr="00454305">
        <w:t>. 133; 282</w:t>
      </w:r>
      <w:r>
        <w:t>,</w:t>
      </w:r>
      <w:r w:rsidRPr="00454305">
        <w:t xml:space="preserve"> </w:t>
      </w:r>
      <w:r>
        <w:rPr>
          <w:lang w:val="en-US"/>
        </w:rPr>
        <w:t>c</w:t>
      </w:r>
      <w:r w:rsidRPr="00454305">
        <w:t>. 127-146; 324,</w:t>
      </w:r>
      <w:r>
        <w:t xml:space="preserve"> с. 71-86; 326,</w:t>
      </w:r>
      <w:r w:rsidRPr="00454305">
        <w:t xml:space="preserve"> 34-35]</w:t>
      </w:r>
      <w:r>
        <w:t>.</w:t>
      </w:r>
      <w:r w:rsidRPr="00454305">
        <w:rPr>
          <w:snapToGrid w:val="0"/>
        </w:rPr>
        <w:t xml:space="preserve"> </w:t>
      </w:r>
    </w:p>
    <w:p w:rsidR="00454305" w:rsidRDefault="00454305" w:rsidP="00454305">
      <w:pPr>
        <w:spacing w:line="360" w:lineRule="auto"/>
        <w:ind w:firstLine="709"/>
        <w:jc w:val="both"/>
      </w:pPr>
      <w:r>
        <w:rPr>
          <w:b/>
        </w:rPr>
        <w:t xml:space="preserve">Актуальність </w:t>
      </w:r>
      <w:r>
        <w:t>дисертаційної теми визначається загальною с</w:t>
      </w:r>
      <w:r>
        <w:rPr>
          <w:snapToGrid w:val="0"/>
        </w:rPr>
        <w:t>прямованістю сучасного функціонального мовознавства на</w:t>
      </w:r>
      <w:r>
        <w:t xml:space="preserve"> виявлення взаємозв’язку між мовою і мисленням,</w:t>
      </w:r>
      <w:r>
        <w:rPr>
          <w:snapToGrid w:val="0"/>
        </w:rPr>
        <w:t xml:space="preserve"> що дозволяє </w:t>
      </w:r>
      <w:r>
        <w:t xml:space="preserve">з’ясувати, як </w:t>
      </w:r>
      <w:r>
        <w:rPr>
          <w:snapToGrid w:val="0"/>
        </w:rPr>
        <w:t>ґрунтовні властивості сучасного гуманітарного мислення – поліфонія, діалогізм та інтер</w:t>
      </w:r>
      <w:r>
        <w:t xml:space="preserve">суб’єктивність </w:t>
      </w:r>
      <w:r>
        <w:rPr>
          <w:snapToGrid w:val="0"/>
        </w:rPr>
        <w:t>–</w:t>
      </w:r>
      <w:r>
        <w:rPr>
          <w:snapToGrid w:val="0"/>
          <w:spacing w:val="-6"/>
        </w:rPr>
        <w:t xml:space="preserve"> </w:t>
      </w:r>
      <w:r>
        <w:rPr>
          <w:spacing w:val="-6"/>
        </w:rPr>
        <w:t>об’єктивуються в</w:t>
      </w:r>
      <w:r>
        <w:rPr>
          <w:snapToGrid w:val="0"/>
          <w:spacing w:val="-6"/>
        </w:rPr>
        <w:t xml:space="preserve"> англомовному науковому лінгвістичному дискурсі.</w:t>
      </w:r>
      <w:r>
        <w:t xml:space="preserve"> Актуальність </w:t>
      </w:r>
      <w:r>
        <w:rPr>
          <w:spacing w:val="-4"/>
        </w:rPr>
        <w:t>поставленої проблеми також зумовлена необхідністю подальшої розбудови теорії дискурсу в аспекті визначення характеру здійснення міжсуб’єктної мовленнєвої</w:t>
      </w:r>
      <w:r>
        <w:rPr>
          <w:color w:val="000080"/>
          <w:spacing w:val="-4"/>
        </w:rPr>
        <w:t xml:space="preserve"> </w:t>
      </w:r>
      <w:r>
        <w:rPr>
          <w:spacing w:val="-4"/>
        </w:rPr>
        <w:t>взаємодії з урахуванням соціо- й етнокультурних параметрів наукової комунікації.</w:t>
      </w:r>
    </w:p>
    <w:p w:rsidR="00454305" w:rsidRDefault="00454305" w:rsidP="00454305">
      <w:pPr>
        <w:spacing w:line="360" w:lineRule="auto"/>
        <w:ind w:firstLine="709"/>
        <w:jc w:val="both"/>
      </w:pPr>
      <w:r>
        <w:rPr>
          <w:b/>
        </w:rPr>
        <w:t>Зв’язок роботи з науковими темами.</w:t>
      </w:r>
      <w:r>
        <w:t xml:space="preserve"> Дисертацію виконано відповідно до плану науково-дослідної роботи кафедри граматики та історії англійської мови Київського національного лінгвістичного університету. Проблематика дисертації входить до кола питань, досліджуваних згідно з держбюджетною науковою темою </w:t>
      </w:r>
      <w:r w:rsidRPr="00454305">
        <w:t>“</w:t>
      </w:r>
      <w:r>
        <w:t>Мовні системи. Динаміка функціонування фонетичних, граматичних та лексичних одиниць: когнітивний та комунікативно-прагматичний аспекти (германські, романські та українська мови)” (тему затверджено вченою радою Київського державного лінгвістичного університету, протокол № 5 від 24 січня 2000 року).</w:t>
      </w:r>
    </w:p>
    <w:p w:rsidR="00454305" w:rsidRDefault="00454305" w:rsidP="00454305">
      <w:pPr>
        <w:pStyle w:val="25"/>
        <w:widowControl w:val="0"/>
        <w:spacing w:line="360" w:lineRule="auto"/>
        <w:ind w:firstLine="709"/>
      </w:pPr>
      <w:r>
        <w:rPr>
          <w:b/>
        </w:rPr>
        <w:t>Метою</w:t>
      </w:r>
      <w:r>
        <w:t xml:space="preserve"> дисертації є виявлення комунікативно-прагматичних особливостей АНЛД шляхом розкриття семантичної структури категорії авторизації й встановлення закономірностей здійснення міжсуб’єктної мовленнєвої взаємодії</w:t>
      </w:r>
      <w:r>
        <w:rPr>
          <w:lang w:val="uk-UA"/>
        </w:rPr>
        <w:t>.</w:t>
      </w:r>
    </w:p>
    <w:p w:rsidR="00454305" w:rsidRDefault="00454305" w:rsidP="00454305">
      <w:pPr>
        <w:spacing w:line="360" w:lineRule="auto"/>
        <w:ind w:firstLine="709"/>
        <w:jc w:val="both"/>
      </w:pPr>
      <w:r>
        <w:t xml:space="preserve">Досягнення поставленої мети вимагає вирішення конкретних </w:t>
      </w:r>
      <w:r>
        <w:rPr>
          <w:b/>
        </w:rPr>
        <w:t>завдань</w:t>
      </w:r>
      <w:r>
        <w:t>:</w:t>
      </w:r>
    </w:p>
    <w:p w:rsidR="00454305" w:rsidRDefault="00454305" w:rsidP="00F651D8">
      <w:pPr>
        <w:widowControl w:val="0"/>
        <w:numPr>
          <w:ilvl w:val="0"/>
          <w:numId w:val="57"/>
        </w:numPr>
        <w:tabs>
          <w:tab w:val="num" w:pos="993"/>
        </w:tabs>
        <w:suppressAutoHyphens w:val="0"/>
        <w:spacing w:line="360" w:lineRule="auto"/>
        <w:ind w:left="0" w:firstLine="709"/>
        <w:jc w:val="both"/>
      </w:pPr>
      <w:r>
        <w:t>окреслити жанрово-стильові параметри англомовного наукового лінгвістичного дискурсу в плані забезпечення його композиційно-структурної та семантичної організації;</w:t>
      </w:r>
    </w:p>
    <w:p w:rsidR="00454305" w:rsidRDefault="00454305" w:rsidP="00F651D8">
      <w:pPr>
        <w:widowControl w:val="0"/>
        <w:numPr>
          <w:ilvl w:val="0"/>
          <w:numId w:val="57"/>
        </w:numPr>
        <w:tabs>
          <w:tab w:val="num" w:pos="993"/>
          <w:tab w:val="num" w:pos="1040"/>
        </w:tabs>
        <w:suppressAutoHyphens w:val="0"/>
        <w:spacing w:line="360" w:lineRule="auto"/>
        <w:ind w:left="0" w:firstLine="709"/>
        <w:jc w:val="both"/>
      </w:pPr>
      <w:r>
        <w:t>уточнити зміст втіленої в АНЛД категорії авторизації шляхом виявлення й опису її семантичної структури;</w:t>
      </w:r>
    </w:p>
    <w:p w:rsidR="00454305" w:rsidRDefault="00454305" w:rsidP="00F651D8">
      <w:pPr>
        <w:widowControl w:val="0"/>
        <w:numPr>
          <w:ilvl w:val="0"/>
          <w:numId w:val="57"/>
        </w:numPr>
        <w:tabs>
          <w:tab w:val="num" w:pos="993"/>
          <w:tab w:val="num" w:pos="1040"/>
        </w:tabs>
        <w:suppressAutoHyphens w:val="0"/>
        <w:spacing w:line="360" w:lineRule="auto"/>
        <w:ind w:left="0" w:firstLine="709"/>
        <w:jc w:val="both"/>
      </w:pPr>
      <w:r>
        <w:t>розкрити метакомунікативну природу АНЛД в аспекті авторизації;</w:t>
      </w:r>
    </w:p>
    <w:p w:rsidR="00454305" w:rsidRDefault="00454305" w:rsidP="00F651D8">
      <w:pPr>
        <w:widowControl w:val="0"/>
        <w:numPr>
          <w:ilvl w:val="0"/>
          <w:numId w:val="57"/>
        </w:numPr>
        <w:tabs>
          <w:tab w:val="num" w:pos="993"/>
          <w:tab w:val="num" w:pos="1040"/>
        </w:tabs>
        <w:suppressAutoHyphens w:val="0"/>
        <w:spacing w:line="360" w:lineRule="auto"/>
        <w:ind w:left="0" w:firstLine="709"/>
        <w:jc w:val="both"/>
      </w:pPr>
      <w:r>
        <w:t>виділити комунікативно-прагматичні типи АНЛД на основі аналізу мовних засобів авторизації;</w:t>
      </w:r>
    </w:p>
    <w:p w:rsidR="00454305" w:rsidRDefault="00454305" w:rsidP="00F651D8">
      <w:pPr>
        <w:widowControl w:val="0"/>
        <w:numPr>
          <w:ilvl w:val="0"/>
          <w:numId w:val="57"/>
        </w:numPr>
        <w:tabs>
          <w:tab w:val="num" w:pos="993"/>
          <w:tab w:val="num" w:pos="1040"/>
        </w:tabs>
        <w:suppressAutoHyphens w:val="0"/>
        <w:spacing w:line="360" w:lineRule="auto"/>
        <w:ind w:left="0" w:firstLine="709"/>
        <w:jc w:val="both"/>
      </w:pPr>
      <w:r>
        <w:t>створити шкалу градуального характеру вияву іллокутивно-стверджувального потенціалу АНЛД на основі мовних засобів вираження авторської впевненості в істинності або вірогідності повідомлюваного;</w:t>
      </w:r>
    </w:p>
    <w:p w:rsidR="00454305" w:rsidRDefault="00454305" w:rsidP="00F651D8">
      <w:pPr>
        <w:widowControl w:val="0"/>
        <w:numPr>
          <w:ilvl w:val="0"/>
          <w:numId w:val="57"/>
        </w:numPr>
        <w:tabs>
          <w:tab w:val="num" w:pos="993"/>
          <w:tab w:val="num" w:pos="1040"/>
        </w:tabs>
        <w:suppressAutoHyphens w:val="0"/>
        <w:spacing w:line="360" w:lineRule="auto"/>
        <w:ind w:left="0" w:firstLine="709"/>
        <w:jc w:val="both"/>
        <w:rPr>
          <w:b/>
        </w:rPr>
      </w:pPr>
      <w:r>
        <w:t xml:space="preserve">виявити психолінгвістичні риси мовної особистості автора з огляду на ступінь </w:t>
      </w:r>
      <w:r>
        <w:lastRenderedPageBreak/>
        <w:t>дотримання / недотримання риторичних норм англомовної наукової комунікації;</w:t>
      </w:r>
    </w:p>
    <w:p w:rsidR="00454305" w:rsidRPr="00454305" w:rsidRDefault="00454305" w:rsidP="00F651D8">
      <w:pPr>
        <w:widowControl w:val="0"/>
        <w:numPr>
          <w:ilvl w:val="0"/>
          <w:numId w:val="57"/>
        </w:numPr>
        <w:tabs>
          <w:tab w:val="num" w:pos="993"/>
          <w:tab w:val="num" w:pos="1040"/>
        </w:tabs>
        <w:suppressAutoHyphens w:val="0"/>
        <w:spacing w:line="360" w:lineRule="auto"/>
        <w:ind w:left="0" w:firstLine="709"/>
        <w:jc w:val="both"/>
      </w:pPr>
      <w:r>
        <w:t xml:space="preserve">установити мовленнєві стратегії й тактики автора з метою з’ясувати </w:t>
      </w:r>
      <w:r>
        <w:rPr>
          <w:spacing w:val="-6"/>
        </w:rPr>
        <w:t xml:space="preserve">закономірності побудови та функціонування авторитарного / неавторитарного типів </w:t>
      </w:r>
      <w:r>
        <w:t>англомовного наукового лінгвістичного дискурсу</w:t>
      </w:r>
      <w:r>
        <w:rPr>
          <w:spacing w:val="-6"/>
        </w:rPr>
        <w:t>.</w:t>
      </w:r>
    </w:p>
    <w:p w:rsidR="00454305" w:rsidRPr="00454305" w:rsidRDefault="00454305" w:rsidP="00454305">
      <w:pPr>
        <w:widowControl w:val="0"/>
        <w:tabs>
          <w:tab w:val="num" w:pos="1040"/>
        </w:tabs>
        <w:spacing w:line="360" w:lineRule="auto"/>
        <w:ind w:firstLine="709"/>
        <w:jc w:val="both"/>
      </w:pPr>
      <w:r>
        <w:rPr>
          <w:b/>
        </w:rPr>
        <w:t>Об’єктом</w:t>
      </w:r>
      <w:r>
        <w:t xml:space="preserve"> нашого аналізу є англомовний лінгвістичний дискурс, представлений жанром наукової статті. </w:t>
      </w:r>
    </w:p>
    <w:p w:rsidR="00454305" w:rsidRDefault="00454305" w:rsidP="00454305">
      <w:pPr>
        <w:spacing w:line="360" w:lineRule="auto"/>
        <w:ind w:firstLine="709"/>
        <w:jc w:val="both"/>
        <w:rPr>
          <w:b/>
        </w:rPr>
      </w:pPr>
      <w:r>
        <w:rPr>
          <w:b/>
        </w:rPr>
        <w:t xml:space="preserve">Предметом </w:t>
      </w:r>
      <w:r>
        <w:t>дослідження є комунікативно-прагматичні особливості АНЛД в аспекті авторизації.</w:t>
      </w:r>
    </w:p>
    <w:p w:rsidR="00454305" w:rsidRDefault="00454305" w:rsidP="00454305">
      <w:pPr>
        <w:spacing w:line="360" w:lineRule="auto"/>
        <w:ind w:firstLine="709"/>
        <w:jc w:val="both"/>
      </w:pPr>
      <w:r>
        <w:t xml:space="preserve">Дане дослідження </w:t>
      </w:r>
      <w:r>
        <w:rPr>
          <w:snapToGrid w:val="0"/>
        </w:rPr>
        <w:t>ґ</w:t>
      </w:r>
      <w:r>
        <w:t xml:space="preserve">рунтується на засадах сучасних теорій дискурсу та комунікативно-функціональної лінгвістики. Зокрема, для опису АНЛД в аспекті авторизації нами була сформульована </w:t>
      </w:r>
      <w:r>
        <w:rPr>
          <w:i/>
        </w:rPr>
        <w:t>робоча гіпотеза,</w:t>
      </w:r>
      <w:r>
        <w:t xml:space="preserve"> згідно з якою </w:t>
      </w:r>
      <w:r>
        <w:rPr>
          <w:i/>
        </w:rPr>
        <w:t>авторизація</w:t>
      </w:r>
      <w:r>
        <w:t xml:space="preserve"> трактується в роботі як інтеграційна прагмасемантична категорія, </w:t>
      </w:r>
      <w:r>
        <w:rPr>
          <w:spacing w:val="-6"/>
        </w:rPr>
        <w:t>що відображає опредметнені в семантиці й структурі АНЛД комунікативно-прагматичний, метакомунікативний та оцінний компоненти смислу й ідентифікує автора як мовну особистість та суб’єкта пізнання.</w:t>
      </w:r>
      <w:r>
        <w:t xml:space="preserve"> Як жанрова константа наукового стилю категорія авторизації зумовлена </w:t>
      </w:r>
      <w:r>
        <w:rPr>
          <w:spacing w:val="-6"/>
        </w:rPr>
        <w:t>прагматичною спрямованістю АНЛД в плані забезпечення мовленнєвого впливу на адресата шляхом переконання останнього в істинності авторської концепції.</w:t>
      </w:r>
      <w:r>
        <w:rPr>
          <w:color w:val="000080"/>
        </w:rPr>
        <w:t xml:space="preserve"> </w:t>
      </w:r>
    </w:p>
    <w:p w:rsidR="00454305" w:rsidRDefault="00454305" w:rsidP="00454305">
      <w:pPr>
        <w:pStyle w:val="afffffffb"/>
        <w:ind w:firstLine="709"/>
        <w:rPr>
          <w:lang w:val="uk-UA"/>
        </w:rPr>
      </w:pPr>
      <w:r>
        <w:rPr>
          <w:b/>
        </w:rPr>
        <w:t>Матеріалом</w:t>
      </w:r>
      <w:r>
        <w:t xml:space="preserve"> дослідження слугували англомовні наукові статті сучасн</w:t>
      </w:r>
      <w:r>
        <w:rPr>
          <w:lang w:val="uk-UA"/>
        </w:rPr>
        <w:t>их</w:t>
      </w:r>
      <w:r>
        <w:t xml:space="preserve"> європейських та американських лінгвістів. Кількість проаналізованих </w:t>
      </w:r>
      <w:r>
        <w:rPr>
          <w:lang w:val="uk-UA"/>
        </w:rPr>
        <w:t>джерел</w:t>
      </w:r>
      <w:r>
        <w:t xml:space="preserve"> – 240 </w:t>
      </w:r>
      <w:r>
        <w:rPr>
          <w:lang w:val="uk-UA"/>
        </w:rPr>
        <w:t>статей</w:t>
      </w:r>
      <w:r>
        <w:t xml:space="preserve"> (загальним обсягом ~ 3696 с.), в яких шляхом суцільної вибірки було виділено 430 </w:t>
      </w:r>
      <w:r>
        <w:rPr>
          <w:lang w:val="uk-UA"/>
        </w:rPr>
        <w:t xml:space="preserve">дискурсивних </w:t>
      </w:r>
      <w:r>
        <w:t xml:space="preserve">сегментів. </w:t>
      </w:r>
    </w:p>
    <w:p w:rsidR="00454305" w:rsidRDefault="00454305" w:rsidP="00454305">
      <w:pPr>
        <w:pStyle w:val="afffffffb"/>
        <w:ind w:firstLine="709"/>
        <w:rPr>
          <w:color w:val="000000"/>
        </w:rPr>
      </w:pPr>
      <w:r>
        <w:rPr>
          <w:b/>
        </w:rPr>
        <w:t>Методи</w:t>
      </w:r>
      <w:r>
        <w:t xml:space="preserve"> </w:t>
      </w:r>
      <w:r>
        <w:rPr>
          <w:b/>
        </w:rPr>
        <w:t>дослідження.</w:t>
      </w:r>
      <w:r>
        <w:t xml:space="preserve"> Мета й завдання дисертаційної роботи зумовили використання комплексної методики прагмасемантичного аналізу із залученням таких методів: </w:t>
      </w:r>
      <w:r>
        <w:rPr>
          <w:i/>
        </w:rPr>
        <w:t xml:space="preserve">аналізу мовленнєвих актів – </w:t>
      </w:r>
      <w:r>
        <w:t xml:space="preserve">для з’ясування прагматичної спрямованості АНЛД, </w:t>
      </w:r>
      <w:r>
        <w:rPr>
          <w:i/>
        </w:rPr>
        <w:t xml:space="preserve">дистрибутивного аналізу – </w:t>
      </w:r>
      <w:r>
        <w:t>для виявлення оточення, в якому використовуються предикати епістемічної модальності,</w:t>
      </w:r>
      <w:r>
        <w:rPr>
          <w:i/>
        </w:rPr>
        <w:t xml:space="preserve"> компонентного – </w:t>
      </w:r>
      <w:r>
        <w:t xml:space="preserve">для розкриття семантичної структури категорії авторизації, </w:t>
      </w:r>
      <w:r>
        <w:rPr>
          <w:i/>
        </w:rPr>
        <w:t xml:space="preserve">функціонального – </w:t>
      </w:r>
      <w:r>
        <w:t xml:space="preserve">для визначення функцій категорично- / некатегорично-стверджувальної авторизації, </w:t>
      </w:r>
      <w:r>
        <w:rPr>
          <w:i/>
        </w:rPr>
        <w:t xml:space="preserve">контекстно-ситуативного </w:t>
      </w:r>
      <w:r>
        <w:t xml:space="preserve">й </w:t>
      </w:r>
      <w:r>
        <w:rPr>
          <w:i/>
        </w:rPr>
        <w:t>інтерпретаційного –</w:t>
      </w:r>
      <w:r>
        <w:t xml:space="preserve"> для встановлення мовленнєвих стратегій і тактик побудови авторитарного / неавторитарного типів АНЛД.</w:t>
      </w:r>
    </w:p>
    <w:p w:rsidR="00454305" w:rsidRDefault="00454305" w:rsidP="00454305">
      <w:pPr>
        <w:spacing w:line="360" w:lineRule="auto"/>
        <w:ind w:firstLine="709"/>
        <w:jc w:val="both"/>
      </w:pPr>
      <w:r>
        <w:rPr>
          <w:b/>
        </w:rPr>
        <w:t>Наукова новизна</w:t>
      </w:r>
      <w:r>
        <w:t xml:space="preserve"> роботи визначається тим, що в ній уперше здійснено аналіз семантичної структури категорії авторизації в єдності комунікативно-прагматичного, метакомунікативного й оцінного компонентів. Окреслено специфіку структурно-композиційної та смислової побудови АНЛД з урахуванням його риторичних норм і жанрово-стильових параметрів. Виявлено й описано специфіку реалізації іллокутивно-стверджувального потенціалу АНЛД з</w:t>
      </w:r>
      <w:r>
        <w:rPr>
          <w:color w:val="808080"/>
        </w:rPr>
        <w:t xml:space="preserve"> </w:t>
      </w:r>
      <w:r>
        <w:t>огляду на дотримання / недотримання автором риторичних норм англомовної наукової комунікації.</w:t>
      </w:r>
      <w:r>
        <w:rPr>
          <w:color w:val="000080"/>
        </w:rPr>
        <w:t xml:space="preserve"> </w:t>
      </w:r>
      <w:r>
        <w:t xml:space="preserve">Новим є виділення мовленнєвих стратегій і тактик побудови авторитарного / неавторитарного типів АНЛД, а також висновки </w:t>
      </w:r>
      <w:r>
        <w:lastRenderedPageBreak/>
        <w:t>щодо тенденцій їхнього використання в плані поліпшення ефективності наукового спілкування.</w:t>
      </w:r>
    </w:p>
    <w:p w:rsidR="00454305" w:rsidRDefault="00454305" w:rsidP="00454305">
      <w:pPr>
        <w:pStyle w:val="25"/>
        <w:spacing w:line="360" w:lineRule="auto"/>
        <w:ind w:firstLine="709"/>
        <w:rPr>
          <w:lang w:val="uk-UA"/>
        </w:rPr>
      </w:pPr>
      <w:r>
        <w:rPr>
          <w:lang w:val="uk-UA"/>
        </w:rPr>
        <w:t>На захист виносяться такі положення:</w:t>
      </w:r>
    </w:p>
    <w:p w:rsidR="00454305" w:rsidRPr="00454305" w:rsidRDefault="00454305" w:rsidP="00454305">
      <w:pPr>
        <w:pStyle w:val="25"/>
        <w:spacing w:line="360" w:lineRule="auto"/>
        <w:ind w:firstLine="709"/>
        <w:rPr>
          <w:lang w:val="uk-UA"/>
        </w:rPr>
      </w:pPr>
      <w:r w:rsidRPr="00454305">
        <w:rPr>
          <w:lang w:val="uk-UA"/>
        </w:rPr>
        <w:t xml:space="preserve">1. </w:t>
      </w:r>
      <w:r w:rsidRPr="00454305">
        <w:rPr>
          <w:spacing w:val="-4"/>
          <w:lang w:val="uk-UA"/>
        </w:rPr>
        <w:t>Авторизація являє собою інте</w:t>
      </w:r>
      <w:r w:rsidRPr="00454305">
        <w:rPr>
          <w:snapToGrid w:val="0"/>
          <w:spacing w:val="-4"/>
          <w:lang w:val="uk-UA"/>
        </w:rPr>
        <w:t>г</w:t>
      </w:r>
      <w:r w:rsidRPr="00454305">
        <w:rPr>
          <w:spacing w:val="-4"/>
          <w:lang w:val="uk-UA"/>
        </w:rPr>
        <w:t>раційну прагмасемантичну категорію англомовного наукового лінгвістичного дискурсу, що відображає опредметнені</w:t>
      </w:r>
      <w:r w:rsidRPr="00454305">
        <w:rPr>
          <w:lang w:val="uk-UA"/>
        </w:rPr>
        <w:t xml:space="preserve"> </w:t>
      </w:r>
      <w:r w:rsidRPr="00454305">
        <w:rPr>
          <w:spacing w:val="-6"/>
          <w:lang w:val="uk-UA"/>
        </w:rPr>
        <w:t xml:space="preserve">в його семантиці й структурі комунікативно-прагматичний, метакомунікативний та </w:t>
      </w:r>
      <w:r w:rsidRPr="00454305">
        <w:rPr>
          <w:spacing w:val="-2"/>
          <w:lang w:val="uk-UA"/>
        </w:rPr>
        <w:t>оцінний компоненти смислу й ідентифікує автора як мовну особистість та суб’єкта пізнання.</w:t>
      </w:r>
      <w:r w:rsidRPr="00454305">
        <w:rPr>
          <w:lang w:val="uk-UA"/>
        </w:rPr>
        <w:t xml:space="preserve"> </w:t>
      </w:r>
    </w:p>
    <w:p w:rsidR="00454305" w:rsidRDefault="00454305" w:rsidP="00454305">
      <w:pPr>
        <w:pStyle w:val="25"/>
        <w:spacing w:line="360" w:lineRule="auto"/>
        <w:ind w:firstLine="709"/>
        <w:rPr>
          <w:lang w:val="uk-UA"/>
        </w:rPr>
      </w:pPr>
      <w:r w:rsidRPr="00454305">
        <w:rPr>
          <w:lang w:val="uk-UA"/>
        </w:rPr>
        <w:t xml:space="preserve">2. Специфіка авторизації АНЛД </w:t>
      </w:r>
      <w:r>
        <w:rPr>
          <w:lang w:val="uk-UA"/>
        </w:rPr>
        <w:t xml:space="preserve">поряд з його </w:t>
      </w:r>
      <w:r w:rsidRPr="00454305">
        <w:rPr>
          <w:lang w:val="uk-UA"/>
        </w:rPr>
        <w:t xml:space="preserve">епістемічною функцією </w:t>
      </w:r>
      <w:r w:rsidRPr="00454305">
        <w:rPr>
          <w:spacing w:val="-4"/>
          <w:lang w:val="uk-UA"/>
        </w:rPr>
        <w:t>зумовлена риторичними нормами науково</w:t>
      </w:r>
      <w:r>
        <w:rPr>
          <w:spacing w:val="-4"/>
          <w:lang w:val="uk-UA"/>
        </w:rPr>
        <w:t>ї</w:t>
      </w:r>
      <w:r w:rsidRPr="00454305">
        <w:rPr>
          <w:spacing w:val="-4"/>
          <w:lang w:val="uk-UA"/>
        </w:rPr>
        <w:t xml:space="preserve"> </w:t>
      </w:r>
      <w:r>
        <w:rPr>
          <w:spacing w:val="-4"/>
          <w:lang w:val="uk-UA"/>
        </w:rPr>
        <w:t>комунікації</w:t>
      </w:r>
      <w:r w:rsidRPr="00454305">
        <w:rPr>
          <w:spacing w:val="-4"/>
          <w:lang w:val="uk-UA"/>
        </w:rPr>
        <w:t xml:space="preserve">, а саме: а) універсальними </w:t>
      </w:r>
      <w:r w:rsidRPr="00454305">
        <w:rPr>
          <w:spacing w:val="-2"/>
          <w:lang w:val="uk-UA"/>
        </w:rPr>
        <w:t>принципами кооперації та мовленнєвої ввічливості, б) функціональн</w:t>
      </w:r>
      <w:r>
        <w:rPr>
          <w:spacing w:val="-2"/>
          <w:lang w:val="uk-UA"/>
        </w:rPr>
        <w:t>ими</w:t>
      </w:r>
      <w:r w:rsidRPr="00454305">
        <w:rPr>
          <w:spacing w:val="-2"/>
          <w:lang w:val="uk-UA"/>
        </w:rPr>
        <w:t xml:space="preserve"> </w:t>
      </w:r>
      <w:r>
        <w:rPr>
          <w:spacing w:val="-2"/>
          <w:lang w:val="uk-UA"/>
        </w:rPr>
        <w:t xml:space="preserve">нормами </w:t>
      </w:r>
      <w:r w:rsidRPr="00454305">
        <w:rPr>
          <w:spacing w:val="-2"/>
          <w:lang w:val="uk-UA"/>
        </w:rPr>
        <w:t>–</w:t>
      </w:r>
      <w:r>
        <w:rPr>
          <w:spacing w:val="-2"/>
          <w:lang w:val="uk-UA"/>
        </w:rPr>
        <w:t xml:space="preserve"> принципами </w:t>
      </w:r>
      <w:r w:rsidRPr="00454305">
        <w:rPr>
          <w:spacing w:val="-2"/>
          <w:lang w:val="uk-UA"/>
        </w:rPr>
        <w:t xml:space="preserve">відносного характеру істинності наукового знання </w:t>
      </w:r>
      <w:r>
        <w:rPr>
          <w:spacing w:val="-2"/>
          <w:lang w:val="uk-UA"/>
        </w:rPr>
        <w:t>й</w:t>
      </w:r>
      <w:r w:rsidRPr="00454305">
        <w:rPr>
          <w:spacing w:val="-2"/>
          <w:lang w:val="uk-UA"/>
        </w:rPr>
        <w:t xml:space="preserve"> </w:t>
      </w:r>
      <w:r>
        <w:rPr>
          <w:spacing w:val="-2"/>
          <w:lang w:val="uk-UA"/>
        </w:rPr>
        <w:t xml:space="preserve">етикету наукового спілкування, </w:t>
      </w:r>
      <w:r w:rsidRPr="00454305">
        <w:rPr>
          <w:spacing w:val="-2"/>
          <w:lang w:val="uk-UA"/>
        </w:rPr>
        <w:t>в) національно-</w:t>
      </w:r>
      <w:r>
        <w:rPr>
          <w:spacing w:val="-2"/>
          <w:lang w:val="uk-UA"/>
        </w:rPr>
        <w:t>культурними</w:t>
      </w:r>
      <w:r w:rsidRPr="00454305">
        <w:rPr>
          <w:spacing w:val="-2"/>
          <w:lang w:val="uk-UA"/>
        </w:rPr>
        <w:t xml:space="preserve"> </w:t>
      </w:r>
      <w:r>
        <w:rPr>
          <w:spacing w:val="-2"/>
          <w:lang w:val="uk-UA"/>
        </w:rPr>
        <w:t>нормами</w:t>
      </w:r>
      <w:r w:rsidRPr="00454305">
        <w:rPr>
          <w:spacing w:val="-2"/>
          <w:lang w:val="uk-UA"/>
        </w:rPr>
        <w:t xml:space="preserve"> втілення </w:t>
      </w:r>
      <w:r>
        <w:rPr>
          <w:spacing w:val="-2"/>
          <w:lang w:val="uk-UA"/>
        </w:rPr>
        <w:t xml:space="preserve">останнього </w:t>
      </w:r>
      <w:r w:rsidRPr="00454305">
        <w:rPr>
          <w:spacing w:val="-2"/>
          <w:lang w:val="uk-UA"/>
        </w:rPr>
        <w:t>в АНЛД.</w:t>
      </w:r>
      <w:r w:rsidRPr="00454305">
        <w:rPr>
          <w:lang w:val="uk-UA"/>
        </w:rPr>
        <w:t xml:space="preserve"> </w:t>
      </w:r>
    </w:p>
    <w:p w:rsidR="00454305" w:rsidRDefault="00454305" w:rsidP="00454305">
      <w:pPr>
        <w:pStyle w:val="25"/>
        <w:spacing w:line="360" w:lineRule="auto"/>
        <w:ind w:firstLine="709"/>
        <w:rPr>
          <w:lang w:val="uk-UA"/>
        </w:rPr>
      </w:pPr>
      <w:r>
        <w:t xml:space="preserve">3. Семантична структура </w:t>
      </w:r>
      <w:r>
        <w:rPr>
          <w:lang w:val="uk-UA"/>
        </w:rPr>
        <w:t xml:space="preserve">категорії </w:t>
      </w:r>
      <w:r>
        <w:t xml:space="preserve">авторизації базується на </w:t>
      </w:r>
      <w:r>
        <w:rPr>
          <w:spacing w:val="-6"/>
        </w:rPr>
        <w:t xml:space="preserve">протиставленні </w:t>
      </w:r>
      <w:r w:rsidRPr="00454305">
        <w:rPr>
          <w:spacing w:val="-6"/>
        </w:rPr>
        <w:t>“</w:t>
      </w:r>
      <w:r>
        <w:rPr>
          <w:spacing w:val="-6"/>
        </w:rPr>
        <w:t>своє</w:t>
      </w:r>
      <w:r w:rsidRPr="00454305">
        <w:rPr>
          <w:spacing w:val="-6"/>
        </w:rPr>
        <w:t>” (авторське) /</w:t>
      </w:r>
      <w:r>
        <w:rPr>
          <w:spacing w:val="-6"/>
        </w:rPr>
        <w:t xml:space="preserve"> </w:t>
      </w:r>
      <w:r w:rsidRPr="00454305">
        <w:rPr>
          <w:spacing w:val="-6"/>
        </w:rPr>
        <w:t>“</w:t>
      </w:r>
      <w:r>
        <w:rPr>
          <w:spacing w:val="-6"/>
        </w:rPr>
        <w:t>чуже</w:t>
      </w:r>
      <w:r w:rsidRPr="00454305">
        <w:rPr>
          <w:spacing w:val="-6"/>
        </w:rPr>
        <w:t>”</w:t>
      </w:r>
      <w:r>
        <w:rPr>
          <w:spacing w:val="-6"/>
        </w:rPr>
        <w:t xml:space="preserve"> мовлення </w:t>
      </w:r>
      <w:r>
        <w:rPr>
          <w:spacing w:val="-6"/>
          <w:lang w:val="uk-UA"/>
        </w:rPr>
        <w:t xml:space="preserve">і </w:t>
      </w:r>
      <w:r>
        <w:rPr>
          <w:spacing w:val="-6"/>
        </w:rPr>
        <w:t xml:space="preserve">реалізується в АНЛД </w:t>
      </w:r>
      <w:r>
        <w:rPr>
          <w:spacing w:val="-6"/>
          <w:lang w:val="uk-UA"/>
        </w:rPr>
        <w:t>в єдності комунікативно-прагматичного, метакомунікативного й оцінного компонентів</w:t>
      </w:r>
      <w:r>
        <w:rPr>
          <w:spacing w:val="-6"/>
        </w:rPr>
        <w:t>.</w:t>
      </w:r>
    </w:p>
    <w:p w:rsidR="00454305" w:rsidRDefault="00454305" w:rsidP="00454305">
      <w:pPr>
        <w:pStyle w:val="25"/>
        <w:spacing w:line="360" w:lineRule="auto"/>
        <w:ind w:firstLine="709"/>
        <w:rPr>
          <w:lang w:val="uk-UA"/>
        </w:rPr>
      </w:pPr>
      <w:r>
        <w:t>4. Комунікативно-прагматичний компонент семантичної структури категорії авторизації представлений в АНЛД двома її типами: категорично-стверджувальною та некатегорично-стверджувальною авторизацією. Перша відображає впевненість мовця у вірогідності повідомлюваного і подається як немаркована, переконувальна та безальтернативна, остання реалізує авторське припущення чи сумнів у вірогідності повідомлюваного й представлена наближеною, ймовірнісною та некатегорично-референтною авторизацією.</w:t>
      </w:r>
    </w:p>
    <w:p w:rsidR="00454305" w:rsidRDefault="00454305" w:rsidP="00454305">
      <w:pPr>
        <w:pStyle w:val="25"/>
        <w:spacing w:line="360" w:lineRule="auto"/>
        <w:ind w:firstLine="709"/>
        <w:rPr>
          <w:snapToGrid w:val="0"/>
        </w:rPr>
      </w:pPr>
      <w:r>
        <w:rPr>
          <w:lang w:val="uk-UA"/>
        </w:rPr>
        <w:t>5. М</w:t>
      </w:r>
      <w:r>
        <w:t>етакомунікативни</w:t>
      </w:r>
      <w:r>
        <w:rPr>
          <w:lang w:val="uk-UA"/>
        </w:rPr>
        <w:t>й</w:t>
      </w:r>
      <w:r>
        <w:t xml:space="preserve"> компонент семантичної структури </w:t>
      </w:r>
      <w:r>
        <w:rPr>
          <w:lang w:val="uk-UA"/>
        </w:rPr>
        <w:t xml:space="preserve">категорії </w:t>
      </w:r>
      <w:r>
        <w:t xml:space="preserve">авторизації </w:t>
      </w:r>
      <w:r>
        <w:rPr>
          <w:lang w:val="uk-UA"/>
        </w:rPr>
        <w:t>представлений</w:t>
      </w:r>
      <w:r>
        <w:t xml:space="preserve"> </w:t>
      </w:r>
      <w:r>
        <w:rPr>
          <w:lang w:val="uk-UA"/>
        </w:rPr>
        <w:t xml:space="preserve">в </w:t>
      </w:r>
      <w:r>
        <w:t xml:space="preserve">АНЛД </w:t>
      </w:r>
      <w:r>
        <w:rPr>
          <w:lang w:val="uk-UA"/>
        </w:rPr>
        <w:t>віддаленою</w:t>
      </w:r>
      <w:r>
        <w:t xml:space="preserve"> в часі й просторі </w:t>
      </w:r>
      <w:r>
        <w:rPr>
          <w:lang w:val="uk-UA"/>
        </w:rPr>
        <w:lastRenderedPageBreak/>
        <w:t>мовленнєвою</w:t>
      </w:r>
      <w:r>
        <w:t xml:space="preserve"> взаємоді</w:t>
      </w:r>
      <w:r>
        <w:rPr>
          <w:lang w:val="uk-UA"/>
        </w:rPr>
        <w:t>є</w:t>
      </w:r>
      <w:r>
        <w:t>ю автора</w:t>
      </w:r>
      <w:r>
        <w:rPr>
          <w:lang w:val="uk-UA"/>
        </w:rPr>
        <w:t>,</w:t>
      </w:r>
      <w:r>
        <w:t xml:space="preserve"> </w:t>
      </w:r>
      <w:r>
        <w:rPr>
          <w:lang w:val="uk-UA"/>
        </w:rPr>
        <w:t xml:space="preserve">його опонента / пропонента (метаавтора) </w:t>
      </w:r>
      <w:r>
        <w:t xml:space="preserve">й </w:t>
      </w:r>
      <w:r>
        <w:rPr>
          <w:lang w:val="uk-UA"/>
        </w:rPr>
        <w:t>читача, яка реалізується за допомогою метадискурсивних виразів</w:t>
      </w:r>
      <w:r>
        <w:t xml:space="preserve">. </w:t>
      </w:r>
    </w:p>
    <w:p w:rsidR="00454305" w:rsidRDefault="00454305" w:rsidP="00454305">
      <w:pPr>
        <w:pStyle w:val="25"/>
        <w:spacing w:line="360" w:lineRule="auto"/>
        <w:ind w:firstLine="709"/>
        <w:rPr>
          <w:lang w:val="uk-UA"/>
        </w:rPr>
      </w:pPr>
      <w:r>
        <w:rPr>
          <w:lang w:val="uk-UA"/>
        </w:rPr>
        <w:t xml:space="preserve">6. Оцінний компонент категорії авторизації являє собою сукупність модально-оцінних значень смислу АНЛД, які реалізують: 1) аксіологічну оцінку досліджуваного об’єкта за критеріями актуальності, доцільності, </w:t>
      </w:r>
      <w:r>
        <w:rPr>
          <w:spacing w:val="-6"/>
          <w:lang w:val="uk-UA"/>
        </w:rPr>
        <w:t>вірогідності тощо й 2) модальну оцінку вірогідності – співвіднесення приписуваних референту якісно-ціннісних характеристик з дійсністю за ступенем його пізнання.</w:t>
      </w:r>
      <w:r>
        <w:rPr>
          <w:lang w:val="uk-UA"/>
        </w:rPr>
        <w:t xml:space="preserve"> </w:t>
      </w:r>
    </w:p>
    <w:p w:rsidR="00454305" w:rsidRDefault="00454305" w:rsidP="00454305">
      <w:pPr>
        <w:spacing w:line="360" w:lineRule="auto"/>
        <w:ind w:firstLine="709"/>
        <w:jc w:val="both"/>
      </w:pPr>
      <w:r>
        <w:t xml:space="preserve">7. В аспекті смислової побудови АНЛД з огляду на дотримання / недотримання автором риторичних норм наукової комунікації визначаються два типи мовної особистості: авторитарна і неавторитарна. Авторитарна мовна особистість дотримується жорсткої лінії мовленнєвої поведінки, представленої </w:t>
      </w:r>
      <w:r>
        <w:rPr>
          <w:spacing w:val="-2"/>
        </w:rPr>
        <w:t>в АНЛД стратегією категоричної незгоди автора з метаавтором і стратегією оцінної інтерпретації</w:t>
      </w:r>
      <w:r>
        <w:rPr>
          <w:i/>
          <w:spacing w:val="-2"/>
        </w:rPr>
        <w:t>.</w:t>
      </w:r>
      <w:r>
        <w:rPr>
          <w:spacing w:val="-2"/>
        </w:rPr>
        <w:t xml:space="preserve"> Для неавторитарної мовної особистості типовими є м’яка </w:t>
      </w:r>
      <w:r>
        <w:rPr>
          <w:spacing w:val="-8"/>
        </w:rPr>
        <w:t xml:space="preserve">та / або гнучка лінії мовленнєвої поведінки, представлені в АНЛД стратегією пошуку </w:t>
      </w:r>
      <w:r>
        <w:t>загального порозуміння й стратегією неупередженого переказу (цитування).</w:t>
      </w:r>
    </w:p>
    <w:p w:rsidR="00454305" w:rsidRDefault="00454305" w:rsidP="00454305">
      <w:pPr>
        <w:spacing w:line="360" w:lineRule="auto"/>
        <w:ind w:firstLine="709"/>
        <w:jc w:val="both"/>
      </w:pPr>
      <w:r>
        <w:t xml:space="preserve">8. Стратегія категоричної незгоди автора з метаавтором реалізується через використання тактик відвертого вияву намірів мовця, </w:t>
      </w:r>
      <w:r>
        <w:rPr>
          <w:spacing w:val="-4"/>
        </w:rPr>
        <w:t xml:space="preserve">формалізованих риторичних настанов, наполегливого твердження, чіткого </w:t>
      </w:r>
      <w:r>
        <w:rPr>
          <w:spacing w:val="-8"/>
        </w:rPr>
        <w:t>визначення авторської позиції. Стратегія оцінної інтерпретації досягається тактиками віддалення від “чужої” точки зору, неприйняття “чужої” концепції / термінології, негативної оцінки змісту повідомлюваного, протиставлення, іронізації.</w:t>
      </w:r>
      <w:r>
        <w:t xml:space="preserve"> </w:t>
      </w:r>
    </w:p>
    <w:p w:rsidR="00454305" w:rsidRDefault="00454305" w:rsidP="00454305">
      <w:pPr>
        <w:spacing w:line="360" w:lineRule="auto"/>
        <w:ind w:firstLine="709"/>
        <w:jc w:val="both"/>
      </w:pPr>
      <w:r>
        <w:t>9.</w:t>
      </w:r>
      <w:r>
        <w:rPr>
          <w:color w:val="808080"/>
        </w:rPr>
        <w:t xml:space="preserve"> </w:t>
      </w:r>
      <w:r>
        <w:t xml:space="preserve">М’яка та гнучка мовленнєві стратегії реалізуються в АНЛД шляхом використання тактик </w:t>
      </w:r>
      <w:r>
        <w:rPr>
          <w:noProof/>
        </w:rPr>
        <w:t xml:space="preserve">риторичної </w:t>
      </w:r>
      <w:r>
        <w:t>об’єктивізації викладеного, прямого звернення до читача, його непрямого включення у процес міркування,</w:t>
      </w:r>
      <w:r>
        <w:rPr>
          <w:color w:val="000080"/>
        </w:rPr>
        <w:t xml:space="preserve"> </w:t>
      </w:r>
      <w:r>
        <w:t>удаваної згоди / поступки з постульованою думкою. Стратегія пошуку загального порозуміння досягається неавторитарною мовною особистістю за допомогою тактик уникнення відповідальності за викладене, ототожнення себе (автора) з метаавтором. Стратегія неупередженого переказу реалізується</w:t>
      </w:r>
      <w:r>
        <w:rPr>
          <w:color w:val="000080"/>
        </w:rPr>
        <w:t xml:space="preserve"> </w:t>
      </w:r>
      <w:r>
        <w:t xml:space="preserve">через використання тактик збереження автентичності </w:t>
      </w:r>
      <w:r w:rsidRPr="00454305">
        <w:t>“</w:t>
      </w:r>
      <w:r>
        <w:t>чужих</w:t>
      </w:r>
      <w:r w:rsidRPr="00454305">
        <w:t>”</w:t>
      </w:r>
      <w:r>
        <w:t xml:space="preserve"> висловлень, звернення до авторитету метаавтора(ів), виявлення солідарності з метаавтором(ами).</w:t>
      </w:r>
    </w:p>
    <w:p w:rsidR="00454305" w:rsidRDefault="00454305" w:rsidP="00454305">
      <w:pPr>
        <w:pStyle w:val="afffffffb"/>
        <w:ind w:firstLine="709"/>
        <w:rPr>
          <w:color w:val="000000"/>
          <w:lang w:val="uk-UA"/>
        </w:rPr>
      </w:pPr>
      <w:r>
        <w:rPr>
          <w:b/>
          <w:color w:val="000000"/>
        </w:rPr>
        <w:t>Теоретичне значення</w:t>
      </w:r>
      <w:r>
        <w:rPr>
          <w:color w:val="000000"/>
        </w:rPr>
        <w:t xml:space="preserve"> дисертації полягає у подальшій розбудові теорії дискурсу шляхом виявлення специфіки авторизації АНЛД в аспекті її статики й динаміки – через розкриття семантичної структури даної категорії на основі аналізу мовних засобів її реалізації. Певним внеском у галузь прагмалінгвістики є встановлення мовленнєвих стратегій і тактик автора АНЛД, що сприяє утвердженню в комунікативній лінгвістиці егоцентричної парадигми, націленої на встановлення закономірностей побудови та функціонування авторитарного / </w:t>
      </w:r>
      <w:r>
        <w:rPr>
          <w:color w:val="000000"/>
        </w:rPr>
        <w:lastRenderedPageBreak/>
        <w:t>неавторитарного типів наукового дискурсу. Визначення мовних та позамовних чинників авторизації АНЛД крізь призму сучасних теорій дискурсу</w:t>
      </w:r>
      <w:r>
        <w:rPr>
          <w:color w:val="000000"/>
          <w:lang w:val="uk-UA"/>
        </w:rPr>
        <w:t>,</w:t>
      </w:r>
      <w:r>
        <w:rPr>
          <w:color w:val="000000"/>
        </w:rPr>
        <w:t xml:space="preserve"> </w:t>
      </w:r>
      <w:r>
        <w:rPr>
          <w:color w:val="000000"/>
          <w:lang w:val="uk-UA"/>
        </w:rPr>
        <w:t>прагмалінгвістики й</w:t>
      </w:r>
      <w:r>
        <w:rPr>
          <w:color w:val="000000"/>
        </w:rPr>
        <w:t xml:space="preserve"> </w:t>
      </w:r>
      <w:r>
        <w:rPr>
          <w:color w:val="000000"/>
          <w:lang w:val="uk-UA"/>
        </w:rPr>
        <w:t>психолінгвістики</w:t>
      </w:r>
      <w:r>
        <w:rPr>
          <w:color w:val="000000"/>
          <w:spacing w:val="-4"/>
        </w:rPr>
        <w:t xml:space="preserve"> є подальшим розвитком комунікативно-прагматичного підходу до вивчення мовних явищ.</w:t>
      </w:r>
    </w:p>
    <w:p w:rsidR="00454305" w:rsidRDefault="00454305" w:rsidP="00454305">
      <w:pPr>
        <w:pStyle w:val="afffffffb"/>
        <w:widowControl w:val="0"/>
        <w:ind w:firstLine="709"/>
        <w:rPr>
          <w:color w:val="000000"/>
        </w:rPr>
      </w:pPr>
      <w:r w:rsidRPr="00454305">
        <w:rPr>
          <w:b/>
          <w:lang w:val="uk-UA"/>
        </w:rPr>
        <w:t>Практичне значення</w:t>
      </w:r>
      <w:r w:rsidRPr="00454305">
        <w:rPr>
          <w:lang w:val="uk-UA"/>
        </w:rPr>
        <w:t xml:space="preserve"> роботи вбачається у використанні висновків і результатів дисертації в курсах теоретичної граматики (розділи “Прагматичний аспект речення”, “Прагматика тексту”) й стилістики сучасної англійської мови (розділи “Стилістика наукового тексту”, “Інтерпретація тексту”, “Мовленнєві жанри”); у створенні спецкурсів з інтерпретації наукового тексту, культури усного та писемного наукового мовлення; при написанні курсових, дипломних і магістерських робіт</w:t>
      </w:r>
      <w:r w:rsidRPr="00454305">
        <w:rPr>
          <w:color w:val="000000"/>
          <w:lang w:val="uk-UA"/>
        </w:rPr>
        <w:t xml:space="preserve">. </w:t>
      </w:r>
      <w:r>
        <w:rPr>
          <w:color w:val="000000"/>
        </w:rPr>
        <w:t>Результати дослідження також можна застосувати в перекладацькій практиці та в лексикографічній роботі при укладанні тлумачних і синонімічних словників.</w:t>
      </w:r>
    </w:p>
    <w:p w:rsidR="00454305" w:rsidRDefault="00454305" w:rsidP="00454305">
      <w:pPr>
        <w:pStyle w:val="afffffffb"/>
        <w:widowControl w:val="0"/>
        <w:ind w:firstLine="709"/>
      </w:pPr>
      <w:r>
        <w:rPr>
          <w:b/>
        </w:rPr>
        <w:t>Апробація результатів</w:t>
      </w:r>
      <w:r>
        <w:t xml:space="preserve"> дослідження здійснювалася на 12 конференціях, </w:t>
      </w:r>
      <w:r>
        <w:rPr>
          <w:spacing w:val="-2"/>
        </w:rPr>
        <w:t xml:space="preserve">у тому числі трьох </w:t>
      </w:r>
      <w:r>
        <w:rPr>
          <w:i/>
          <w:spacing w:val="-2"/>
        </w:rPr>
        <w:t>міжнародних</w:t>
      </w:r>
      <w:r>
        <w:rPr>
          <w:spacing w:val="-2"/>
        </w:rPr>
        <w:t xml:space="preserve">: “Текст в лингвистической теории и в методике преподавания филологических дисциплин” (Мозырь, 2001), “Форма, значение и функции единиц языка и речи” (Минск, 2002), “Соціокультурні аспекти навчання іноземних мов” (Тернопіль, 2004); трьох </w:t>
      </w:r>
      <w:r>
        <w:rPr>
          <w:i/>
          <w:spacing w:val="-2"/>
        </w:rPr>
        <w:t xml:space="preserve">національних: </w:t>
      </w:r>
      <w:r>
        <w:rPr>
          <w:spacing w:val="-2"/>
        </w:rPr>
        <w:t>The 6</w:t>
      </w:r>
      <w:r>
        <w:rPr>
          <w:spacing w:val="-2"/>
          <w:vertAlign w:val="superscript"/>
        </w:rPr>
        <w:t>th</w:t>
      </w:r>
      <w:r>
        <w:t xml:space="preserve"> National TESOL Ukraine Conference </w:t>
      </w:r>
      <w:r>
        <w:rPr>
          <w:i/>
        </w:rPr>
        <w:t>“</w:t>
      </w:r>
      <w:r>
        <w:t xml:space="preserve">The Way Forward to English Language and ESP Teaching in </w:t>
      </w:r>
      <w:r>
        <w:rPr>
          <w:spacing w:val="-6"/>
        </w:rPr>
        <w:t>the Third Millennium” (Київ, 2001), The 7</w:t>
      </w:r>
      <w:r>
        <w:rPr>
          <w:spacing w:val="-6"/>
          <w:vertAlign w:val="superscript"/>
        </w:rPr>
        <w:t>th</w:t>
      </w:r>
      <w:r>
        <w:rPr>
          <w:spacing w:val="-6"/>
        </w:rPr>
        <w:t xml:space="preserve"> National TESOL Ukraine Conference “Exploring EFL Challenges with TESOL Community” (Чернігів, 2002), The 8</w:t>
      </w:r>
      <w:r>
        <w:rPr>
          <w:spacing w:val="-6"/>
          <w:vertAlign w:val="superscript"/>
        </w:rPr>
        <w:t xml:space="preserve">th </w:t>
      </w:r>
      <w:r>
        <w:rPr>
          <w:spacing w:val="-6"/>
        </w:rPr>
        <w:t xml:space="preserve">National TESOL Ukraine Conference “TEFL Innovations </w:t>
      </w:r>
      <w:r>
        <w:t>and Challenges” (Вінниця, 2003);</w:t>
      </w:r>
      <w:r>
        <w:rPr>
          <w:lang w:val="uk-UA"/>
        </w:rPr>
        <w:t xml:space="preserve">                          </w:t>
      </w:r>
      <w:r>
        <w:t xml:space="preserve"> II</w:t>
      </w:r>
      <w:r>
        <w:rPr>
          <w:lang w:val="uk-UA"/>
        </w:rPr>
        <w:t xml:space="preserve"> </w:t>
      </w:r>
      <w:r>
        <w:rPr>
          <w:i/>
        </w:rPr>
        <w:t>Всеукраїнській</w:t>
      </w:r>
      <w:r>
        <w:t xml:space="preserve"> науковій конференції “Актуальні проблеми менталінгвістики” (Черкаси, 2001); ІV </w:t>
      </w:r>
      <w:r>
        <w:rPr>
          <w:i/>
        </w:rPr>
        <w:t xml:space="preserve">регіональній </w:t>
      </w:r>
      <w:r>
        <w:t xml:space="preserve">науково-практичній конференції “Мови у відкритому суспільстві” (Чернігів, 2003); чотирьох </w:t>
      </w:r>
      <w:r>
        <w:rPr>
          <w:i/>
        </w:rPr>
        <w:t>міжвузівських:</w:t>
      </w:r>
      <w:r>
        <w:t xml:space="preserve"> науково-практичній конференції “Мова – освіта – культура: наукові парадигми і сучасний світ” (Київ, 2001); науково-практичній конференції молодих учених та студентів, присвяченій 85-річчю ЧДПУ імені Т.Г.Шевченка (Чернігів, 2001), VII науково-практичній конференції молодих учених та студентів (Чернігів, 2004), VIII науково-практичній конференції молодих учених та студентів (Чернігів, 2005).</w:t>
      </w:r>
    </w:p>
    <w:p w:rsidR="00454305" w:rsidRDefault="00454305" w:rsidP="00454305">
      <w:pPr>
        <w:pStyle w:val="afffffffb"/>
        <w:tabs>
          <w:tab w:val="left" w:pos="2410"/>
        </w:tabs>
        <w:ind w:firstLine="709"/>
        <w:rPr>
          <w:lang w:val="uk-UA"/>
        </w:rPr>
      </w:pPr>
      <w:r>
        <w:rPr>
          <w:b/>
        </w:rPr>
        <w:t>Публікації</w:t>
      </w:r>
      <w:r>
        <w:t>. Основні теоретичні положення й результати дослідження висвітлено в шести наукових статтях автора, опублікованих у фахових виданнях ВАК України (3,3 др. арк.), та тезах шести доповідей на наукових конференціях (1,1 др. арк.).</w:t>
      </w:r>
    </w:p>
    <w:p w:rsidR="00454305" w:rsidRDefault="00454305" w:rsidP="00454305">
      <w:pPr>
        <w:pStyle w:val="afffffffb"/>
        <w:tabs>
          <w:tab w:val="left" w:pos="2410"/>
        </w:tabs>
        <w:ind w:firstLine="709"/>
        <w:rPr>
          <w:color w:val="000000"/>
          <w:lang w:val="uk-UA"/>
        </w:rPr>
      </w:pPr>
      <w:r>
        <w:rPr>
          <w:b/>
        </w:rPr>
        <w:t>Структура роботи.</w:t>
      </w:r>
      <w:r>
        <w:t xml:space="preserve"> Дисертація складається зі вступу, трьох розділів з висновками до кожного з них, загальних висновків, списків використаної літератури, словників та джерел ілюстративного матеріалу. Загальний обсяг </w:t>
      </w:r>
      <w:r>
        <w:rPr>
          <w:color w:val="000000"/>
        </w:rPr>
        <w:t>дисертації – 20</w:t>
      </w:r>
      <w:r>
        <w:rPr>
          <w:color w:val="000000"/>
          <w:lang w:val="uk-UA"/>
        </w:rPr>
        <w:t>3</w:t>
      </w:r>
      <w:r>
        <w:rPr>
          <w:color w:val="000000"/>
        </w:rPr>
        <w:t xml:space="preserve"> сторінки, з них – 16</w:t>
      </w:r>
      <w:r>
        <w:rPr>
          <w:color w:val="000000"/>
          <w:lang w:val="uk-UA"/>
        </w:rPr>
        <w:t>5</w:t>
      </w:r>
      <w:r>
        <w:rPr>
          <w:color w:val="000000"/>
        </w:rPr>
        <w:t xml:space="preserve"> сторінок основного тексту. У тексті дисертації розміщено </w:t>
      </w:r>
      <w:r>
        <w:rPr>
          <w:color w:val="000000"/>
          <w:lang w:val="uk-UA"/>
        </w:rPr>
        <w:t>5</w:t>
      </w:r>
      <w:r>
        <w:rPr>
          <w:color w:val="000000"/>
        </w:rPr>
        <w:t xml:space="preserve"> рисунків і 2 таблиці.</w:t>
      </w:r>
    </w:p>
    <w:p w:rsidR="00454305" w:rsidRDefault="00454305" w:rsidP="00454305">
      <w:pPr>
        <w:pStyle w:val="afffffffb"/>
        <w:tabs>
          <w:tab w:val="left" w:pos="2410"/>
        </w:tabs>
        <w:ind w:firstLine="709"/>
        <w:rPr>
          <w:spacing w:val="-4"/>
        </w:rPr>
      </w:pPr>
      <w:r>
        <w:t xml:space="preserve">У </w:t>
      </w:r>
      <w:r>
        <w:rPr>
          <w:b/>
        </w:rPr>
        <w:t>вступі</w:t>
      </w:r>
      <w:r>
        <w:t xml:space="preserve"> обґрунтовано актуальність обраної проблематики, визначено </w:t>
      </w:r>
      <w:r>
        <w:rPr>
          <w:spacing w:val="-4"/>
        </w:rPr>
        <w:t>мету й завдання, об’єкт і предмет дослідження, уточнено робочу гіпотезу, описано методи дослідження, висвітлено новизну, теоретичне та практичне значення отриманих результатів, сформульовано положення, що виносяться на захист.</w:t>
      </w:r>
    </w:p>
    <w:p w:rsidR="00454305" w:rsidRDefault="00454305" w:rsidP="00454305">
      <w:pPr>
        <w:pStyle w:val="afffffffb"/>
        <w:tabs>
          <w:tab w:val="left" w:pos="2410"/>
        </w:tabs>
        <w:ind w:firstLine="709"/>
      </w:pPr>
      <w:r>
        <w:rPr>
          <w:spacing w:val="-6"/>
        </w:rPr>
        <w:lastRenderedPageBreak/>
        <w:t xml:space="preserve">У </w:t>
      </w:r>
      <w:r>
        <w:rPr>
          <w:b/>
          <w:spacing w:val="-6"/>
        </w:rPr>
        <w:t>першому розділі</w:t>
      </w:r>
      <w:r>
        <w:rPr>
          <w:spacing w:val="-6"/>
        </w:rPr>
        <w:t xml:space="preserve"> </w:t>
      </w:r>
      <w:r w:rsidRPr="00454305">
        <w:rPr>
          <w:spacing w:val="-6"/>
        </w:rPr>
        <w:t xml:space="preserve">“Жанрово-стильові, комунікативні та метакомунікативні </w:t>
      </w:r>
      <w:r w:rsidRPr="00454305">
        <w:rPr>
          <w:spacing w:val="-2"/>
        </w:rPr>
        <w:t xml:space="preserve">особливості англомовного наукового лінгвістичного дискурсу в аспекті авторизації” </w:t>
      </w:r>
      <w:r>
        <w:rPr>
          <w:spacing w:val="-2"/>
        </w:rPr>
        <w:t>здійснено критико-аналітичний огляд літератури з обраної теми, викладено вихідні теоретичні положення дослідження; уточнено поняття</w:t>
      </w:r>
      <w:r>
        <w:t xml:space="preserve"> </w:t>
      </w:r>
      <w:r>
        <w:rPr>
          <w:i/>
        </w:rPr>
        <w:t xml:space="preserve">англомовного наукового лінгвістичного дискурсу </w:t>
      </w:r>
      <w:r>
        <w:t xml:space="preserve">та зміст категорії </w:t>
      </w:r>
      <w:r>
        <w:rPr>
          <w:i/>
        </w:rPr>
        <w:t>авторизації</w:t>
      </w:r>
      <w:r>
        <w:t xml:space="preserve"> через виявлення її семантичної структури; визначено риторичні норми та жанрово-стильові параметри АНЛД; розкрито взаємопроникний характер прояву категорій оцінності й модальності як складників авторизації; описано використану в дисертації методику аналізу АНЛД.</w:t>
      </w:r>
    </w:p>
    <w:p w:rsidR="00454305" w:rsidRDefault="00454305" w:rsidP="00454305">
      <w:pPr>
        <w:pStyle w:val="afffffffb"/>
        <w:widowControl w:val="0"/>
        <w:ind w:firstLine="709"/>
        <w:rPr>
          <w:color w:val="000000"/>
        </w:rPr>
      </w:pPr>
      <w:r>
        <w:rPr>
          <w:b/>
        </w:rPr>
        <w:t>Другий розділ</w:t>
      </w:r>
      <w:r>
        <w:t xml:space="preserve"> </w:t>
      </w:r>
      <w:r w:rsidRPr="00454305">
        <w:t xml:space="preserve">“Комунікативно-прагматична типологія англомовного наукового лінгвістичного дискурсу в аспекті авторизації” </w:t>
      </w:r>
      <w:r>
        <w:t>присвячено в</w:t>
      </w:r>
      <w:r>
        <w:rPr>
          <w:lang w:val="uk-UA"/>
        </w:rPr>
        <w:t>иділенню</w:t>
      </w:r>
      <w:r>
        <w:t xml:space="preserve"> й аналізу комунікативно-</w:t>
      </w:r>
      <w:r>
        <w:rPr>
          <w:color w:val="000000"/>
        </w:rPr>
        <w:t>прагматичн</w:t>
      </w:r>
      <w:r>
        <w:rPr>
          <w:color w:val="000000"/>
          <w:lang w:val="uk-UA"/>
        </w:rPr>
        <w:t>их</w:t>
      </w:r>
      <w:r>
        <w:rPr>
          <w:color w:val="000000"/>
        </w:rPr>
        <w:t xml:space="preserve"> тип</w:t>
      </w:r>
      <w:r>
        <w:rPr>
          <w:color w:val="000000"/>
          <w:lang w:val="uk-UA"/>
        </w:rPr>
        <w:t xml:space="preserve">ів АНЛД в аспекті </w:t>
      </w:r>
      <w:r>
        <w:rPr>
          <w:color w:val="000000"/>
        </w:rPr>
        <w:t xml:space="preserve">авторизації; визначено її прагмасемантичні різновиди; побудовано шкалу іллокутивно-стверджувального потенціалу АНЛД </w:t>
      </w:r>
      <w:r>
        <w:rPr>
          <w:color w:val="000000"/>
          <w:lang w:val="uk-UA"/>
        </w:rPr>
        <w:t>на основі</w:t>
      </w:r>
      <w:r>
        <w:rPr>
          <w:color w:val="000000"/>
        </w:rPr>
        <w:t xml:space="preserve"> градуально</w:t>
      </w:r>
      <w:r>
        <w:rPr>
          <w:color w:val="000000"/>
          <w:lang w:val="uk-UA"/>
        </w:rPr>
        <w:t>ї</w:t>
      </w:r>
      <w:r>
        <w:rPr>
          <w:color w:val="000000"/>
        </w:rPr>
        <w:t xml:space="preserve"> </w:t>
      </w:r>
      <w:r>
        <w:rPr>
          <w:color w:val="000000"/>
          <w:lang w:val="uk-UA"/>
        </w:rPr>
        <w:t>варіативності мовних засобів реалізації</w:t>
      </w:r>
      <w:r>
        <w:rPr>
          <w:color w:val="000000"/>
        </w:rPr>
        <w:t xml:space="preserve"> авторської впевненості в істинності повідомлюваного.</w:t>
      </w:r>
    </w:p>
    <w:p w:rsidR="00454305" w:rsidRDefault="00454305" w:rsidP="00454305">
      <w:pPr>
        <w:pStyle w:val="afffffffb"/>
        <w:widowControl w:val="0"/>
        <w:ind w:firstLine="709"/>
        <w:rPr>
          <w:b/>
          <w:color w:val="000000"/>
        </w:rPr>
      </w:pPr>
      <w:r>
        <w:t xml:space="preserve">У </w:t>
      </w:r>
      <w:r>
        <w:rPr>
          <w:b/>
        </w:rPr>
        <w:t>третьому розділі</w:t>
      </w:r>
      <w:r>
        <w:t xml:space="preserve"> </w:t>
      </w:r>
      <w:r w:rsidRPr="00454305">
        <w:t xml:space="preserve">“Мовленнєві стратегії й тактики побудови англомовного наукового лінгвістичного дискурсу” </w:t>
      </w:r>
      <w:r>
        <w:t>розкри</w:t>
      </w:r>
      <w:r>
        <w:rPr>
          <w:lang w:val="uk-UA"/>
        </w:rPr>
        <w:t>то</w:t>
      </w:r>
      <w:r>
        <w:t xml:space="preserve"> </w:t>
      </w:r>
      <w:r>
        <w:rPr>
          <w:color w:val="000000"/>
        </w:rPr>
        <w:t>закономірності побудови та функціонування авторитарного / неавторитарного типів АНЛД шляхом установлення мовленнєвих стратегій і тактик, спрямованих на повне / часткове дотримання правил наукового етикету в плані забезпечення ефективності міжсуб’єктної взаємодії</w:t>
      </w:r>
      <w:r>
        <w:rPr>
          <w:color w:val="000000"/>
          <w:lang w:val="uk-UA"/>
        </w:rPr>
        <w:t xml:space="preserve"> комунікантів</w:t>
      </w:r>
      <w:r>
        <w:rPr>
          <w:color w:val="000000"/>
        </w:rPr>
        <w:t>.</w:t>
      </w:r>
    </w:p>
    <w:p w:rsidR="00454305" w:rsidRDefault="00454305" w:rsidP="00454305">
      <w:pPr>
        <w:pStyle w:val="afffffffb"/>
        <w:ind w:firstLine="709"/>
        <w:rPr>
          <w:b/>
          <w:lang w:val="uk-UA"/>
        </w:rPr>
      </w:pPr>
      <w:r>
        <w:t xml:space="preserve">У </w:t>
      </w:r>
      <w:r>
        <w:rPr>
          <w:b/>
        </w:rPr>
        <w:t>загальних висновках</w:t>
      </w:r>
      <w:r>
        <w:t xml:space="preserve"> підведено підсумки роботи, окреслено перспективи подальших наукових розвідок, пов’язаних із даною проблематикою.</w:t>
      </w:r>
    </w:p>
    <w:p w:rsidR="00454305" w:rsidRDefault="00454305" w:rsidP="00454305">
      <w:pPr>
        <w:pStyle w:val="afffffffb"/>
        <w:ind w:firstLine="709"/>
        <w:rPr>
          <w:spacing w:val="2"/>
          <w:lang w:val="uk-UA"/>
        </w:rPr>
      </w:pPr>
      <w:r>
        <w:rPr>
          <w:spacing w:val="2"/>
          <w:lang w:val="uk-UA"/>
        </w:rPr>
        <w:t>Роботу завершує список використаної наукової, довідкової літератури та джерел ілюстративного матеріалу.</w:t>
      </w:r>
    </w:p>
    <w:p w:rsidR="00454305" w:rsidRDefault="00454305" w:rsidP="00454305">
      <w:pPr>
        <w:spacing w:line="360" w:lineRule="auto"/>
        <w:ind w:firstLine="680"/>
        <w:jc w:val="center"/>
        <w:rPr>
          <w:b/>
        </w:rPr>
      </w:pPr>
      <w:r>
        <w:br w:type="page"/>
      </w:r>
      <w:r>
        <w:rPr>
          <w:b/>
        </w:rPr>
        <w:lastRenderedPageBreak/>
        <w:t>ЗАГАЛЬНІ ВИСНОВКИ</w:t>
      </w:r>
    </w:p>
    <w:p w:rsidR="00454305" w:rsidRDefault="00454305" w:rsidP="00454305">
      <w:pPr>
        <w:pStyle w:val="affffffff2"/>
        <w:ind w:left="0" w:firstLine="709"/>
        <w:rPr>
          <w:color w:val="000000"/>
        </w:rPr>
      </w:pPr>
      <w:r>
        <w:rPr>
          <w:color w:val="000000"/>
        </w:rPr>
        <w:t>Категорія авторизації неодноразово ставала предметом розгляду в галузі мовознавства. Відтак, її дослідження вирізняється широким спектром підходів. Попри загальне визнання облігаторності й універсальності категорії авторизації, вона неминуче висвітлює певні розбіжності в теоретичних настановах дослідників. Інте</w:t>
      </w:r>
      <w:r>
        <w:rPr>
          <w:snapToGrid w:val="0"/>
        </w:rPr>
        <w:t>г</w:t>
      </w:r>
      <w:r>
        <w:rPr>
          <w:color w:val="000000"/>
        </w:rPr>
        <w:t>ральний</w:t>
      </w:r>
      <w:r>
        <w:t xml:space="preserve"> опис даної категорії можливий лише на підставі врахування її реалізації в мовленні, втім </w:t>
      </w:r>
      <w:r>
        <w:rPr>
          <w:color w:val="000000"/>
        </w:rPr>
        <w:t>її дискурсивний статус ще й дотепер не визначений остаточно</w:t>
      </w:r>
      <w:r>
        <w:t>.</w:t>
      </w:r>
    </w:p>
    <w:p w:rsidR="00454305" w:rsidRPr="00454305" w:rsidRDefault="00454305" w:rsidP="00454305">
      <w:pPr>
        <w:spacing w:line="360" w:lineRule="auto"/>
        <w:ind w:firstLine="709"/>
        <w:jc w:val="both"/>
      </w:pPr>
      <w:r>
        <w:t xml:space="preserve">Дане дисертаційне дослідження є теоретичним узагальненням поглядів на природу категорії авторизації, яке пропонує нове вирішення даної проблематики в руслі комунікативно-прагматичного підходу шляхом системного аналізу її семантичної структури та функціональних особливостей. Необхідність звернення до комунікативно-прагматичного аспекту авторизації зумовлена спрямуванням еврістичного інтересу науковців на вичерпне дослідження мовленнєвої діяльності автора з урахуванням соціо- й етнокультурної специфіки англомовної дискурсивної спільноти. </w:t>
      </w:r>
    </w:p>
    <w:p w:rsidR="00454305" w:rsidRPr="00454305" w:rsidRDefault="00454305" w:rsidP="00454305">
      <w:pPr>
        <w:spacing w:line="360" w:lineRule="auto"/>
        <w:ind w:firstLine="709"/>
        <w:jc w:val="both"/>
      </w:pPr>
      <w:r>
        <w:t>Авторизація трактується як інтеграційна прагмасемантична категорія АНЛД, що відображає опредметнені в його семантиці й структурі комунікативно-прагматичний, метакомунікативний та оцінний компоненти смислу й ідентифікує автора як мовну особистість та суб’єкта пізнання.</w:t>
      </w:r>
    </w:p>
    <w:p w:rsidR="00454305" w:rsidRPr="00454305" w:rsidRDefault="00454305" w:rsidP="00454305">
      <w:pPr>
        <w:spacing w:line="360" w:lineRule="auto"/>
        <w:ind w:firstLine="709"/>
        <w:jc w:val="both"/>
      </w:pPr>
      <w:r>
        <w:t xml:space="preserve">У роботі здійснюється поглиблений системний аналіз семантичної структури авторизації, уточнюються й узагальнюються її екстралінгвальні, функціонально-стильові та прагматичні властивості, що зумовлює інтегральний опис аналізованої категорії як в плані змісту, так і в плані вираження. </w:t>
      </w:r>
    </w:p>
    <w:p w:rsidR="00454305" w:rsidRPr="00454305" w:rsidRDefault="00454305" w:rsidP="00454305">
      <w:pPr>
        <w:spacing w:line="360" w:lineRule="auto"/>
        <w:ind w:firstLine="709"/>
        <w:jc w:val="both"/>
      </w:pPr>
      <w:r>
        <w:t>Використана в роботі методика прагмасемантичного аналізу дозволяє розкрити метакомунікативну природу англомовного наукового дискурсу в аспекті авторизації, а також установити мовленнєві стратегії смислової побудови АНЛД. Саме в цьому полягає прикладне значення аналізованої проблематики, оскільки сучасна англомовна лінгвокультурна спільнота вимагає від авторів (як носіїв, так і не-носіїв англійської мови) наукових статей володіння не лише мовною, а й метакомунікативною компетенцією їхнього створення з урахуванням соціокультурних параметрів наукової комунікації. Так, метакомунікативна (дискурсивна) компетенція автора / авторів передбачає знання про те, як вербально оформлюються наукові статті з лінгвістики в англомовних фахових виданнях, які стратегії репрезентації змісту та ефективні засоби переконання читача слід обирати, а також які екстралінгвальні чинники зумовлюють цей вибір.</w:t>
      </w:r>
      <w:r>
        <w:rPr>
          <w:color w:val="000080"/>
        </w:rPr>
        <w:t xml:space="preserve"> </w:t>
      </w:r>
    </w:p>
    <w:p w:rsidR="00454305" w:rsidRDefault="00454305" w:rsidP="00454305">
      <w:pPr>
        <w:spacing w:line="360" w:lineRule="auto"/>
        <w:ind w:firstLine="709"/>
        <w:jc w:val="both"/>
      </w:pPr>
      <w:r>
        <w:t xml:space="preserve">Специфіка АНЛД в аспекті авторизації поряд з епістемічною функцією наукового спілкування зумовлена його риторичними нормами, включаючи:                     а) універсальні принципи кооперації й мовленнєвої ввічливості, б) принципи наукового етикету </w:t>
      </w:r>
      <w:r w:rsidRPr="00454305">
        <w:t>й</w:t>
      </w:r>
      <w:r>
        <w:t xml:space="preserve"> відносного </w:t>
      </w:r>
      <w:r>
        <w:lastRenderedPageBreak/>
        <w:t>характеру істинності наукового знання,                           в) соціо- й етнокультурні параметри наукової комунікації. Етико-епістемічний характер АНЛД відображає ціннісний універсум мовця – перетинання його інтелектуального та морально-етичного досвіду на основі етнокультурних домовленостей англомовної дискурсивної спільноти. Підпорядковані риторичним нормам, її національно-мовні традиції поряд з іншими компетенціями мовної особистості – перцептивною, когнітивною, комунікативною й соціокультурною – здійснюють істотний вплив на формування мовної картини світу та мовленнєвої поведінки автора АНЛД.</w:t>
      </w:r>
    </w:p>
    <w:p w:rsidR="00454305" w:rsidRPr="00454305" w:rsidRDefault="00454305" w:rsidP="00454305">
      <w:pPr>
        <w:spacing w:line="360" w:lineRule="auto"/>
        <w:ind w:firstLine="709"/>
        <w:jc w:val="both"/>
      </w:pPr>
      <w:r>
        <w:t>Прагмасемантичний аналіз категорії авторизації виявив особливості її семантичної структури в єдності комунікативно-прагматичного, оцінного та</w:t>
      </w:r>
      <w:r w:rsidRPr="00454305">
        <w:t xml:space="preserve"> </w:t>
      </w:r>
      <w:r>
        <w:t>метакомунікативного компонентів. Семантичну</w:t>
      </w:r>
      <w:r>
        <w:rPr>
          <w:spacing w:val="-10"/>
        </w:rPr>
        <w:t xml:space="preserve"> основу даної</w:t>
      </w:r>
      <w:r>
        <w:rPr>
          <w:spacing w:val="-2"/>
        </w:rPr>
        <w:t xml:space="preserve"> категорії складає протиставлення </w:t>
      </w:r>
      <w:r w:rsidRPr="00454305">
        <w:rPr>
          <w:spacing w:val="-2"/>
        </w:rPr>
        <w:t>“</w:t>
      </w:r>
      <w:r>
        <w:rPr>
          <w:spacing w:val="-2"/>
        </w:rPr>
        <w:t>своє</w:t>
      </w:r>
      <w:r w:rsidRPr="00454305">
        <w:rPr>
          <w:spacing w:val="-2"/>
        </w:rPr>
        <w:t>” (авторське) / “чуже” мовлення,</w:t>
      </w:r>
      <w:r>
        <w:rPr>
          <w:spacing w:val="-2"/>
        </w:rPr>
        <w:t xml:space="preserve"> що уможливлює розгляд міжсуб</w:t>
      </w:r>
      <w:r w:rsidRPr="00454305">
        <w:rPr>
          <w:spacing w:val="-2"/>
        </w:rPr>
        <w:t>’</w:t>
      </w:r>
      <w:r>
        <w:rPr>
          <w:spacing w:val="-2"/>
        </w:rPr>
        <w:t xml:space="preserve">єктної мовленнєвої взаємодії автора й метаавтора як представників </w:t>
      </w:r>
      <w:r>
        <w:t>різних епістемічних світів у ракурсі їхнього порозуміння / непорозуміння.</w:t>
      </w:r>
    </w:p>
    <w:p w:rsidR="00454305" w:rsidRPr="00454305" w:rsidRDefault="00454305" w:rsidP="00454305">
      <w:pPr>
        <w:spacing w:line="360" w:lineRule="auto"/>
        <w:ind w:firstLine="709"/>
        <w:jc w:val="both"/>
      </w:pPr>
      <w:r>
        <w:t>Спрямування мовленнєвої діяльності автора англомовного наукового дискурсу на успішну кооперативну взаємодію з іншими комунікантами зумовлює звернення до метакомунікативного аспекту смислу авторизації. Як окремий рівень смислової побудови АНЛД метакомунікація втілюється у фатичному метадискурсі,</w:t>
      </w:r>
      <w:r w:rsidRPr="00454305">
        <w:t xml:space="preserve"> що включає: </w:t>
      </w:r>
      <w:r>
        <w:t>конструкції з інклюзивним</w:t>
      </w:r>
      <w:r w:rsidRPr="00454305">
        <w:t xml:space="preserve"> </w:t>
      </w:r>
      <w:r>
        <w:t xml:space="preserve">займенником </w:t>
      </w:r>
      <w:r w:rsidRPr="00454305">
        <w:t>“</w:t>
      </w:r>
      <w:r>
        <w:rPr>
          <w:lang w:val="en-US"/>
        </w:rPr>
        <w:t>we</w:t>
      </w:r>
      <w:r w:rsidRPr="00454305">
        <w:t>”, перифрастичні</w:t>
      </w:r>
      <w:r>
        <w:t xml:space="preserve"> структури типу </w:t>
      </w:r>
      <w:r>
        <w:rPr>
          <w:i/>
        </w:rPr>
        <w:t>let us</w:t>
      </w:r>
      <w:r w:rsidRPr="00454305">
        <w:rPr>
          <w:i/>
        </w:rPr>
        <w:t xml:space="preserve"> </w:t>
      </w:r>
      <w:r>
        <w:rPr>
          <w:i/>
          <w:lang w:val="en-US"/>
        </w:rPr>
        <w:t>consider</w:t>
      </w:r>
      <w:r w:rsidRPr="00454305">
        <w:rPr>
          <w:i/>
        </w:rPr>
        <w:t xml:space="preserve"> / </w:t>
      </w:r>
      <w:r>
        <w:rPr>
          <w:i/>
          <w:lang w:val="en-US"/>
        </w:rPr>
        <w:t>compare</w:t>
      </w:r>
      <w:r w:rsidRPr="00454305">
        <w:rPr>
          <w:i/>
        </w:rPr>
        <w:t xml:space="preserve"> </w:t>
      </w:r>
      <w:r w:rsidRPr="00454305">
        <w:t>тощо, спонукальні дієслова</w:t>
      </w:r>
      <w:r>
        <w:t>,</w:t>
      </w:r>
      <w:r w:rsidRPr="00454305">
        <w:t xml:space="preserve"> оцінні </w:t>
      </w:r>
      <w:r>
        <w:t>предикати, риторичні питання, засоби прямо- та зворотноспрямованої зв</w:t>
      </w:r>
      <w:r w:rsidRPr="00454305">
        <w:t>’</w:t>
      </w:r>
      <w:r>
        <w:t xml:space="preserve">язності. Максимально скорочуючи інтерактивну дистанцію між автором і читачем, метакомунікативні висловлення забезпечують встановлення й підтримування мовленнєвого контакту з адресатом і здійснюють фатичну та регулятивну функції. </w:t>
      </w:r>
    </w:p>
    <w:p w:rsidR="00454305" w:rsidRPr="00454305" w:rsidRDefault="00454305" w:rsidP="00454305">
      <w:pPr>
        <w:spacing w:line="360" w:lineRule="auto"/>
        <w:ind w:firstLine="709"/>
        <w:jc w:val="both"/>
      </w:pPr>
      <w:r>
        <w:t>Діалогічна взаємодія автора й читача є функціонально домінуючим планом, на тлі якого відбувається непряма дискусія автора й метаавтора. Наявність в АНЛД діалогічної тріади – автора, метаавтора й читача – свідчить про те, що його істинний смисл народжується на стику декількох епістемічих світоглядів і характеризується співвіднесеністю з усіма учасниками наукового спілкування. Кожен з комунікантів представлений в АНЛД окремою оцінною програмою, динамічна взаємодія яких створює єдиний оцінний комплекс.</w:t>
      </w:r>
    </w:p>
    <w:p w:rsidR="00454305" w:rsidRPr="00454305" w:rsidRDefault="00454305" w:rsidP="00454305">
      <w:pPr>
        <w:spacing w:line="360" w:lineRule="auto"/>
        <w:ind w:firstLine="709"/>
        <w:jc w:val="both"/>
      </w:pPr>
      <w:r>
        <w:t xml:space="preserve">Дослідження оцінного компонента смислу авторизації АНЛД в тісному поєднанні з предметним аспектом епістемічної модальності дозволило встановити два різних виміри оцінки: а) аксіологічну оцінку – приписування певному об’єкту дослідження якісно-ціннісних характеристик та б) модальну оцінку вірогідності </w:t>
      </w:r>
      <w:r>
        <w:rPr>
          <w:i/>
        </w:rPr>
        <w:t xml:space="preserve">– </w:t>
      </w:r>
      <w:r>
        <w:t xml:space="preserve">співвіднесення автором цих характеристик з дійсністю. Отже, категорії авторизації, оцінності й модальності мають взаємопроникний характер прояву на різних рівнях мовної системи </w:t>
      </w:r>
      <w:r>
        <w:rPr>
          <w:i/>
        </w:rPr>
        <w:t>–</w:t>
      </w:r>
      <w:r>
        <w:t xml:space="preserve"> слова, словосполучення, речення й тексту. </w:t>
      </w:r>
      <w:r>
        <w:lastRenderedPageBreak/>
        <w:t>Спільним компонентом їхньої семантичної структури виступає оцінка наукового знання за ступенем його вірогідності.</w:t>
      </w:r>
    </w:p>
    <w:p w:rsidR="00454305" w:rsidRPr="00454305" w:rsidRDefault="00454305" w:rsidP="00454305">
      <w:pPr>
        <w:spacing w:line="360" w:lineRule="auto"/>
        <w:ind w:firstLine="709"/>
        <w:jc w:val="both"/>
      </w:pPr>
      <w:r>
        <w:t xml:space="preserve">Як одна з провідних комунікативно-функціональних категорій авторизація реалізує в англомовному науковому дискурсі максими релевантності, тактовності, раціональності й ясності наукового викладу, які задають його тональність. Спрямована на переконання адресата  в істинності повідомлюваного, тональність АНЛД має різний іллокутивний потенціал, що реалізується за допомогою комунікативно-прагматичних типів авторизації – категорично- та некатегорично-стверджувальної. </w:t>
      </w:r>
    </w:p>
    <w:p w:rsidR="00454305" w:rsidRPr="00454305" w:rsidRDefault="00454305" w:rsidP="00454305">
      <w:pPr>
        <w:spacing w:line="360" w:lineRule="auto"/>
        <w:ind w:firstLine="709"/>
        <w:jc w:val="both"/>
      </w:pPr>
      <w:r>
        <w:t xml:space="preserve">Найуживанішими засобами вираження </w:t>
      </w:r>
      <w:r>
        <w:rPr>
          <w:noProof/>
        </w:rPr>
        <w:t>категорично-</w:t>
      </w:r>
      <w:r>
        <w:t>/ некатегорично-</w:t>
      </w:r>
      <w:r>
        <w:rPr>
          <w:noProof/>
        </w:rPr>
        <w:t xml:space="preserve">стверджувальної </w:t>
      </w:r>
      <w:r>
        <w:t xml:space="preserve">авторизації в АНЛД є одиниці лексичного рівня. Додатковими засобами її реалізації слугують граматичні структури та стилістичні прийоми, включаючи: емфатичні конструкції з дієсловом </w:t>
      </w:r>
      <w:r>
        <w:rPr>
          <w:i/>
        </w:rPr>
        <w:t>do / does,</w:t>
      </w:r>
      <w:r>
        <w:t xml:space="preserve"> риторичні питання, зворотний порядок слів, некатегоричне подвійне заперечення (літоту). Аналіз мовних засобів вираження </w:t>
      </w:r>
      <w:r>
        <w:rPr>
          <w:noProof/>
        </w:rPr>
        <w:t>категорично-</w:t>
      </w:r>
      <w:r>
        <w:t xml:space="preserve"> та некатегорично-</w:t>
      </w:r>
      <w:r>
        <w:rPr>
          <w:noProof/>
        </w:rPr>
        <w:t xml:space="preserve">стверджувальної </w:t>
      </w:r>
      <w:r>
        <w:t>авторизації виявив її прагмасемантичні різновиди за ступенем градуального характеру прояву авторської впевненості в істинності повідомлення.</w:t>
      </w:r>
    </w:p>
    <w:p w:rsidR="00454305" w:rsidRDefault="00454305" w:rsidP="00454305">
      <w:pPr>
        <w:spacing w:line="360" w:lineRule="auto"/>
        <w:ind w:firstLine="709"/>
        <w:jc w:val="both"/>
      </w:pPr>
      <w:r>
        <w:t xml:space="preserve">Так, категорично-стверджувальна авторизація подається в АНЛД як немаркована, переконувальна та безальтернативна. Немаркована авторизація </w:t>
      </w:r>
      <w:r>
        <w:rPr>
          <w:spacing w:val="-2"/>
        </w:rPr>
        <w:t>реалізується за допомогою дієслівних форм дійсного способу. Переконувальна</w:t>
      </w:r>
      <w:r>
        <w:t xml:space="preserve"> – шляхом використання: а) лексичних одиниць, компонентом значення яких виступає сема </w:t>
      </w:r>
      <w:r w:rsidRPr="00454305">
        <w:t>‘</w:t>
      </w:r>
      <w:r>
        <w:t>переконання</w:t>
      </w:r>
      <w:r w:rsidRPr="00454305">
        <w:t>’;</w:t>
      </w:r>
      <w:r w:rsidRPr="00454305">
        <w:rPr>
          <w:i/>
        </w:rPr>
        <w:t xml:space="preserve"> </w:t>
      </w:r>
      <w:r w:rsidRPr="00454305">
        <w:t xml:space="preserve">б) </w:t>
      </w:r>
      <w:r>
        <w:t xml:space="preserve">предикатів модусу й модальних слів зі значенням </w:t>
      </w:r>
      <w:r w:rsidRPr="00454305">
        <w:t>фактичного знання та / або знання, що має характер умовиводу. П</w:t>
      </w:r>
      <w:r>
        <w:t xml:space="preserve">опри високий іллокутивний потенціал ствердження, переконувальна авторизація лишає читачеві вибір щодо визнання пропозиції як вірогідної / невірогідної, а отже, містить певний ступінь ознаки сумніву і тому є альтернативною. Безальтернативна авторизація, навпаки, виключає будь-яку можливість сприйняття викладеного як невірогідного. </w:t>
      </w:r>
    </w:p>
    <w:p w:rsidR="00454305" w:rsidRPr="00454305" w:rsidRDefault="00454305" w:rsidP="00454305">
      <w:pPr>
        <w:spacing w:line="360" w:lineRule="auto"/>
        <w:ind w:firstLine="709"/>
        <w:jc w:val="both"/>
      </w:pPr>
      <w:r>
        <w:t>Найбільший іллокутивний потенціал переконання реалізується за допомогою: а) констативів із запереченням у початковій позиції; б) лексичних одиниць зі значенням обмежувальної одиничності; в) прикметників і прислівників у формі вищого / найвищого ступенів порівняння,</w:t>
      </w:r>
      <w:r w:rsidRPr="00454305">
        <w:t xml:space="preserve"> г) ментальних перформативів</w:t>
      </w:r>
      <w:r>
        <w:t>. Останні слугують найбільш дійовим засобом самоідентифікації та самоствердження мовця. Вони</w:t>
      </w:r>
      <w:r>
        <w:rPr>
          <w:color w:val="808080"/>
        </w:rPr>
        <w:t xml:space="preserve"> </w:t>
      </w:r>
      <w:r>
        <w:t>експлікують його</w:t>
      </w:r>
      <w:r>
        <w:rPr>
          <w:color w:val="808080"/>
        </w:rPr>
        <w:t xml:space="preserve"> </w:t>
      </w:r>
      <w:r>
        <w:t>інтелектуальні дії, надають висловленню</w:t>
      </w:r>
      <w:r>
        <w:rPr>
          <w:color w:val="808080"/>
        </w:rPr>
        <w:t xml:space="preserve"> </w:t>
      </w:r>
      <w:r>
        <w:t>об’єктивної невизначеності та прямолінійного характеру.</w:t>
      </w:r>
    </w:p>
    <w:p w:rsidR="00454305" w:rsidRDefault="00454305" w:rsidP="00454305">
      <w:pPr>
        <w:spacing w:line="360" w:lineRule="auto"/>
        <w:ind w:firstLine="709"/>
        <w:jc w:val="both"/>
      </w:pPr>
      <w:r>
        <w:t xml:space="preserve">Оскільки провідним комунікативним принципом англомовного наукового дискурсу виступає мовленнєва ввічливість, домінантною для АНЛД є некатегорично-стверджувальна авторизація. За ступенем зменшення інтенсивності вияву авторської впевненості в істинності викладеного авторизація подається як наближена, ймовірнісна та некатегорично-референтна. Наближена авторизація реалізується в англомовному науковому дискурсі за допомогою: а) </w:t>
      </w:r>
      <w:r>
        <w:lastRenderedPageBreak/>
        <w:t xml:space="preserve">лексичних одиниць, компонентом значення яких є сема приблизності та б) стилістичного прийому літоти. </w:t>
      </w:r>
    </w:p>
    <w:p w:rsidR="00454305" w:rsidRPr="00454305" w:rsidRDefault="00454305" w:rsidP="00454305">
      <w:pPr>
        <w:spacing w:line="360" w:lineRule="auto"/>
        <w:ind w:firstLine="709"/>
        <w:jc w:val="both"/>
      </w:pPr>
      <w:r>
        <w:t>Ймовірнісна</w:t>
      </w:r>
      <w:r>
        <w:rPr>
          <w:i/>
        </w:rPr>
        <w:t xml:space="preserve"> </w:t>
      </w:r>
      <w:r>
        <w:t xml:space="preserve">авторизація реалізується за допомогою: а) предикатів модусу та модальних слів з епістемічним значенням сумніву, допущення, можливості, припущення, прогнозування та б) категоріальних </w:t>
      </w:r>
      <w:r>
        <w:rPr>
          <w:spacing w:val="-2"/>
        </w:rPr>
        <w:t>форм непрямих способів дії</w:t>
      </w:r>
      <w:r w:rsidRPr="00454305">
        <w:rPr>
          <w:spacing w:val="-2"/>
        </w:rPr>
        <w:t>,</w:t>
      </w:r>
      <w:r>
        <w:rPr>
          <w:spacing w:val="-2"/>
        </w:rPr>
        <w:t xml:space="preserve"> які мають різну частотність використання. Найбільша</w:t>
      </w:r>
      <w:r>
        <w:t xml:space="preserve"> – характерна для форм умовного способу (Conditional Mood), найменша – для форм умовного способу першого типу (Subjunctive I), що зумовлено архаїчністю останнього та загальною тенденцією до його обмеженого використання в сучасній англійській мові. Некатегорично-референтна</w:t>
      </w:r>
      <w:r>
        <w:rPr>
          <w:color w:val="000080"/>
        </w:rPr>
        <w:t xml:space="preserve"> </w:t>
      </w:r>
      <w:r>
        <w:t>авторизація реалізується в АНЛД за допомогою цитування та / або інтерпретації, формальними показниками яких є вставні модальні слова та непряма мова.</w:t>
      </w:r>
    </w:p>
    <w:p w:rsidR="00454305" w:rsidRDefault="00454305" w:rsidP="00454305">
      <w:pPr>
        <w:spacing w:line="360" w:lineRule="auto"/>
        <w:ind w:firstLine="709"/>
        <w:jc w:val="both"/>
      </w:pPr>
      <w:r>
        <w:t>Як основний суб’єкт мовлення автор англомовного наукового дискурсу постає в двох взаємопов’язаних іпостасях – “вчений” і “мовна особистість”. Специфіка мовленнєвої поведінки автора зумовлена типом його особистості –авторитарної / неавторитарної – та морально-етичним потенціалом за ступенем дотримання / недотримання риторичних норм англомовного наукового дискурсу. Для авторитарної мовної особистості характерним є принцип недвозначного висловлення своєї позиції. Аналізуючи свій пізнавальний досвід, автор бере на себе відповідальність за викладене і виступає авторитетною та компетентною особою. Для неавторитарної мовної особистості</w:t>
      </w:r>
      <w:r>
        <w:rPr>
          <w:color w:val="000080"/>
        </w:rPr>
        <w:t xml:space="preserve"> </w:t>
      </w:r>
      <w:r>
        <w:t xml:space="preserve">типовим є дотримання риторичних норм англомовного наукового спілкування – універсальних, функціонально-стильових та національно-культурних. Не афішуючи своєї присутності в АНЛД, неавторитарний тип мовця виявляє стримане ставлення до власних досягнень у галузі науки. </w:t>
      </w:r>
    </w:p>
    <w:p w:rsidR="00454305" w:rsidRPr="00454305" w:rsidRDefault="00454305" w:rsidP="00454305">
      <w:pPr>
        <w:spacing w:line="360" w:lineRule="auto"/>
        <w:ind w:firstLine="680"/>
        <w:jc w:val="both"/>
      </w:pPr>
      <w:r>
        <w:t xml:space="preserve">Мовленнєвою реалізацією авторитарної особистості є жорстка дискурсивна стратегія, представлена в АНЛД стратегіями категоричної </w:t>
      </w:r>
      <w:r w:rsidRPr="00454305">
        <w:t>незгоди автора з метаавтором та / або оцінної інтерпретації пізнавальної діяльності останнього</w:t>
      </w:r>
      <w:r w:rsidRPr="00454305">
        <w:rPr>
          <w:spacing w:val="-2"/>
        </w:rPr>
        <w:t>.</w:t>
      </w:r>
      <w:r>
        <w:rPr>
          <w:spacing w:val="-2"/>
        </w:rPr>
        <w:t xml:space="preserve"> Жорсткий стиль мовленнєвої поведінки автора реалізується за допомогою тактик відвертого вияву намірів мовця, </w:t>
      </w:r>
      <w:r w:rsidRPr="00454305">
        <w:rPr>
          <w:spacing w:val="-2"/>
        </w:rPr>
        <w:t xml:space="preserve">чіткого визначення авторської позиції, </w:t>
      </w:r>
      <w:r>
        <w:rPr>
          <w:spacing w:val="-2"/>
        </w:rPr>
        <w:t xml:space="preserve">формалізованих риторичних настанов, </w:t>
      </w:r>
      <w:r w:rsidRPr="00454305">
        <w:rPr>
          <w:spacing w:val="-2"/>
        </w:rPr>
        <w:t xml:space="preserve">категоричного заперечення, </w:t>
      </w:r>
      <w:r>
        <w:rPr>
          <w:spacing w:val="-2"/>
        </w:rPr>
        <w:t xml:space="preserve">наполегливого твердження, неприхованого </w:t>
      </w:r>
      <w:r w:rsidRPr="00454305">
        <w:rPr>
          <w:spacing w:val="-2"/>
        </w:rPr>
        <w:t xml:space="preserve">оцінного ставлення до </w:t>
      </w:r>
      <w:r w:rsidRPr="00454305">
        <w:t>повідомлюваного,</w:t>
      </w:r>
      <w:r>
        <w:t xml:space="preserve"> протиставлення, іронізації, відсторонення від чужого</w:t>
      </w:r>
      <w:r w:rsidRPr="00454305">
        <w:t xml:space="preserve"> мовлення</w:t>
      </w:r>
      <w:r>
        <w:t>, неприйняття чужої концепції або термінології.</w:t>
      </w:r>
    </w:p>
    <w:p w:rsidR="00454305" w:rsidRPr="00454305" w:rsidRDefault="00454305" w:rsidP="00454305">
      <w:pPr>
        <w:spacing w:line="360" w:lineRule="auto"/>
        <w:ind w:firstLine="709"/>
        <w:jc w:val="both"/>
      </w:pPr>
      <w:r>
        <w:rPr>
          <w:noProof/>
        </w:rPr>
        <w:t xml:space="preserve">Зазначені тактики мають риторичне навантаження, що реалізується в АНЛД за допомогою </w:t>
      </w:r>
      <w:r w:rsidRPr="00454305">
        <w:t>предикатів модусу епістемічної,</w:t>
      </w:r>
      <w:r>
        <w:rPr>
          <w:snapToGrid w:val="0"/>
        </w:rPr>
        <w:t xml:space="preserve"> деонтичної й умовної модальності, </w:t>
      </w:r>
      <w:r>
        <w:rPr>
          <w:noProof/>
        </w:rPr>
        <w:t>непрямих ментальних перформативів, перифрастичних структур, спонукальних дієслів</w:t>
      </w:r>
      <w:r>
        <w:t>, риторичних питань, прислівників-генералізаторів,</w:t>
      </w:r>
      <w:r w:rsidRPr="00454305">
        <w:rPr>
          <w:i/>
        </w:rPr>
        <w:t xml:space="preserve"> </w:t>
      </w:r>
      <w:r w:rsidRPr="00454305">
        <w:t>обмежувачів оцінки (хеджування)</w:t>
      </w:r>
      <w:r>
        <w:rPr>
          <w:snapToGrid w:val="0"/>
        </w:rPr>
        <w:t xml:space="preserve"> та </w:t>
      </w:r>
      <w:r>
        <w:rPr>
          <w:noProof/>
        </w:rPr>
        <w:t xml:space="preserve">засобів інтелектуальної експресивності, включаючи: засоби </w:t>
      </w:r>
      <w:r w:rsidRPr="00454305">
        <w:t>логічного виділення,</w:t>
      </w:r>
      <w:r>
        <w:t xml:space="preserve"> </w:t>
      </w:r>
      <w:r>
        <w:rPr>
          <w:noProof/>
        </w:rPr>
        <w:t>рематичні конструкції</w:t>
      </w:r>
      <w:r>
        <w:t xml:space="preserve">, </w:t>
      </w:r>
      <w:r>
        <w:rPr>
          <w:noProof/>
        </w:rPr>
        <w:t>стилістичні прийоми антитези</w:t>
      </w:r>
      <w:r>
        <w:t xml:space="preserve"> та зворотного порядку слів.</w:t>
      </w:r>
      <w:r>
        <w:rPr>
          <w:noProof/>
        </w:rPr>
        <w:t xml:space="preserve"> </w:t>
      </w:r>
    </w:p>
    <w:p w:rsidR="00454305" w:rsidRPr="00454305" w:rsidRDefault="00454305" w:rsidP="00454305">
      <w:pPr>
        <w:spacing w:line="360" w:lineRule="auto"/>
        <w:ind w:firstLine="709"/>
        <w:jc w:val="both"/>
      </w:pPr>
      <w:r>
        <w:rPr>
          <w:noProof/>
        </w:rPr>
        <w:lastRenderedPageBreak/>
        <w:t>Для неавторитарної мовної особистості характерними є м’який та гнучкий стилі мовленнєвої поведінки, представлені в АНЛД стратегіями неупередженого</w:t>
      </w:r>
      <w:r>
        <w:t xml:space="preserve"> переказу або пошуку загального порозуміння комунікантів. Спрямовані на дотримання мовленнєвої ввічливості й правил етикету в сфері наукового спілкування, згадані стратегії</w:t>
      </w:r>
      <w:r>
        <w:rPr>
          <w:noProof/>
        </w:rPr>
        <w:t xml:space="preserve"> </w:t>
      </w:r>
      <w:r>
        <w:t>відображають авторське ставлення до інших комунікантів за допомогою</w:t>
      </w:r>
      <w:r>
        <w:rPr>
          <w:noProof/>
        </w:rPr>
        <w:t xml:space="preserve"> тактик риторичної </w:t>
      </w:r>
      <w:r>
        <w:t>об’єктивізації викладеного, прямого звернення до адресата, його непрямого включення в процес міркування, риторичної об’єктивізації, поступки, формалізованих риторичних настанов, уникнення відповідальності за викладене шляхом збереження автентичності чужих висловлень та виявлення солідарності з метаавтором через ототожнення себе (автора) з ним.</w:t>
      </w:r>
    </w:p>
    <w:p w:rsidR="00454305" w:rsidRDefault="00454305" w:rsidP="00454305">
      <w:pPr>
        <w:spacing w:line="360" w:lineRule="auto"/>
        <w:ind w:firstLine="709"/>
        <w:jc w:val="both"/>
        <w:rPr>
          <w:b/>
          <w:i/>
        </w:rPr>
      </w:pPr>
      <w:r>
        <w:t>Мовними реалізаціями зазначених тактик слугують: а) безособові</w:t>
      </w:r>
      <w:r w:rsidRPr="00454305">
        <w:t xml:space="preserve"> та предикативні конструкції</w:t>
      </w:r>
      <w:r>
        <w:t xml:space="preserve"> типу Complex </w:t>
      </w:r>
      <w:r>
        <w:rPr>
          <w:lang w:val="en-US"/>
        </w:rPr>
        <w:t>Su</w:t>
      </w:r>
      <w:r>
        <w:t xml:space="preserve">bject, б) оцінні предикати </w:t>
      </w:r>
      <w:r w:rsidRPr="00454305">
        <w:t>зі значенням важливості / неважливості повідомлюваного</w:t>
      </w:r>
      <w:r>
        <w:t xml:space="preserve">; в) особовий займенник другої особи </w:t>
      </w:r>
      <w:r w:rsidRPr="00454305">
        <w:t>“</w:t>
      </w:r>
      <w:r>
        <w:rPr>
          <w:lang w:val="en-US"/>
        </w:rPr>
        <w:t>you</w:t>
      </w:r>
      <w:r w:rsidRPr="00454305">
        <w:t>”,</w:t>
      </w:r>
      <w:r>
        <w:t xml:space="preserve"> інклюзивне – </w:t>
      </w:r>
      <w:r w:rsidRPr="00454305">
        <w:t>“</w:t>
      </w:r>
      <w:r>
        <w:rPr>
          <w:lang w:val="en-US"/>
        </w:rPr>
        <w:t>we</w:t>
      </w:r>
      <w:r w:rsidRPr="00454305">
        <w:t xml:space="preserve">”, </w:t>
      </w:r>
      <w:r>
        <w:t xml:space="preserve">неозначено-особовий займенник – </w:t>
      </w:r>
      <w:r w:rsidRPr="00454305">
        <w:t>“</w:t>
      </w:r>
      <w:r>
        <w:rPr>
          <w:lang w:val="en-US"/>
        </w:rPr>
        <w:t>one</w:t>
      </w:r>
      <w:r w:rsidRPr="00454305">
        <w:t>”</w:t>
      </w:r>
      <w:r w:rsidRPr="00454305">
        <w:rPr>
          <w:i/>
        </w:rPr>
        <w:t xml:space="preserve"> </w:t>
      </w:r>
      <w:r w:rsidRPr="00454305">
        <w:t xml:space="preserve">зі </w:t>
      </w:r>
      <w:r>
        <w:t>значенням узагальнення й відсторонення; г) засоби некатегорично-</w:t>
      </w:r>
      <w:r>
        <w:rPr>
          <w:noProof/>
        </w:rPr>
        <w:t>стверджувальної авторизації</w:t>
      </w:r>
      <w:r>
        <w:t xml:space="preserve"> – предикати модусу допущення, можливості тощо,</w:t>
      </w:r>
      <w:r>
        <w:rPr>
          <w:noProof/>
        </w:rPr>
        <w:t xml:space="preserve"> логічні акцентуатори, метадискурсивні висловлення зі значенням психологічної настанови; рематичні конструкції</w:t>
      </w:r>
      <w:r>
        <w:t>; д</w:t>
      </w:r>
      <w:r w:rsidRPr="00454305">
        <w:t>)</w:t>
      </w:r>
      <w:r>
        <w:t xml:space="preserve"> анхістоніми як формальні показники посилання на авторитетного метаавтора. </w:t>
      </w:r>
    </w:p>
    <w:p w:rsidR="00454305" w:rsidRDefault="00454305" w:rsidP="00454305">
      <w:pPr>
        <w:spacing w:line="360" w:lineRule="auto"/>
        <w:ind w:firstLine="709"/>
        <w:jc w:val="both"/>
      </w:pPr>
      <w:r>
        <w:t>Як показали результати дослідження, авторизація становить інте</w:t>
      </w:r>
      <w:r>
        <w:rPr>
          <w:snapToGrid w:val="0"/>
        </w:rPr>
        <w:t>г</w:t>
      </w:r>
      <w:r>
        <w:t>раційну прагмасемантичну категорію зі складною структурою змісту, що представлена в АНЛД комплексною системою мовних засобів її реалізації. Авторизація англомовного наукового дискурсу є модально й етнокультурно зумовленим</w:t>
      </w:r>
      <w:r>
        <w:rPr>
          <w:color w:val="000080"/>
        </w:rPr>
        <w:t xml:space="preserve"> </w:t>
      </w:r>
      <w:r>
        <w:t>явищем, що виявляється в АНЛД на різних рівнях системи мови – слова, словосполучення, речення й тексту. Саме цим зумовлене застосування системно-діяльнісного (динамічного) підходу до вивчення АНЛД в аспекті авторизації, що уможливило комплексну репрезентацію широкої градуальної варіативності її значень та засобів вираження у вигляді шкали іллокутивно-стверджувального потенціалу англомовного наукового дискурсу.</w:t>
      </w:r>
    </w:p>
    <w:p w:rsidR="00454305" w:rsidRDefault="00454305" w:rsidP="00454305">
      <w:pPr>
        <w:spacing w:line="360" w:lineRule="auto"/>
        <w:ind w:firstLine="709"/>
        <w:jc w:val="both"/>
      </w:pPr>
      <w:r>
        <w:t xml:space="preserve">Узагальнюючи, слід підкреслити, що авторизація є базовим, інтегруючим чинником творення АНЛД і постає як текстовий інваріант, модель якого реалізується в єдності комунікативно-прагматичного, метакомунікативного й оцінного компонентів її семантичної структури. Кожен з них становить окрему підсистему, між складниками якої встановлюються як опозитивні, так і неопозитивні відношення. Застосування системно-діяльнісного підходу до вивчення АНЛД в аспекті авторизації уможливило виявлення широкого розмаїття її модально-оцінних значень та комплексної системи мовних засобів їхньої реалізації. </w:t>
      </w:r>
    </w:p>
    <w:p w:rsidR="00454305" w:rsidRDefault="00454305" w:rsidP="00454305">
      <w:pPr>
        <w:spacing w:line="360" w:lineRule="auto"/>
        <w:ind w:firstLine="709"/>
        <w:jc w:val="both"/>
      </w:pPr>
      <w:r>
        <w:t xml:space="preserve">Важливою етнокультурною ознакою авторизації АНЛД є створення однорідних та неоднорідних синтагматичних послідовностей мовних засобів її реалізації. Представлені одиницями різних семантичних рядів, вони можуть спричинювати певні труднощі </w:t>
      </w:r>
      <w:r>
        <w:lastRenderedPageBreak/>
        <w:t xml:space="preserve">когнітивного характеру, пов’язані з вивченням англійської мови як іноземної та формуванням мовної, комунікативної й метакомунікативної компетенції в авторів, які не є носіями англійської мови. </w:t>
      </w:r>
    </w:p>
    <w:p w:rsidR="00454305" w:rsidRDefault="00454305" w:rsidP="00454305">
      <w:pPr>
        <w:spacing w:line="360" w:lineRule="auto"/>
        <w:ind w:firstLine="709"/>
        <w:jc w:val="both"/>
      </w:pPr>
      <w:r>
        <w:t xml:space="preserve">Подальші дослідження й лінгвістичні розвідки з даної проблематики можуть бути спрямовані на аналіз ідіостилів авторитарних / неавторитарних особистостей у лінгвокогнітивному аспекті їхнього вивчення. Можливість лінгвістичних розшуків у даному напрямі окреслює нові ракурси аналізу такого мовного явища, як анхістонім (авторське ім’я), з огляду на асоціативні зв’язки, що виникають в свідомості адресата. Перспективним також є дослідження еволюції англо-американського інтелектуального стилю в аспекті авторизації, а також вивчення її структурних та композиційно-смислових аспектів в інших </w:t>
      </w:r>
      <w:r>
        <w:rPr>
          <w:spacing w:val="-2"/>
        </w:rPr>
        <w:t>типах дискурсу, зокрема: науково-публіцистичному, юридичному, політичному, журнальному, міфологічному тощо.</w:t>
      </w:r>
    </w:p>
    <w:p w:rsidR="00454305" w:rsidRDefault="00454305" w:rsidP="00454305">
      <w:pPr>
        <w:pStyle w:val="37"/>
        <w:jc w:val="center"/>
        <w:rPr>
          <w:b/>
        </w:rPr>
      </w:pPr>
      <w:r>
        <w:br w:type="page"/>
      </w:r>
      <w:r>
        <w:rPr>
          <w:b/>
        </w:rPr>
        <w:lastRenderedPageBreak/>
        <w:t>СПИСОК ВИКОРИСТАНОЇ ЛІТЕРАТУРИ</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 xml:space="preserve">Адорно Т. </w:t>
      </w:r>
      <w:r>
        <w:t>Исследование авторитарной личности. – М.: Серебряные нити, 2001. – 285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Акофф Р.</w:t>
      </w:r>
      <w:r>
        <w:t>,</w:t>
      </w:r>
      <w:r>
        <w:rPr>
          <w:i/>
        </w:rPr>
        <w:t xml:space="preserve"> Эмери Ф.</w:t>
      </w:r>
      <w:r>
        <w:t xml:space="preserve"> О целеустремленных системах. – М.: Советское радио, 1974. – 272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Александрова Н.И.</w:t>
      </w:r>
      <w:r>
        <w:t xml:space="preserve"> Об оценке в научном дискурсе // Общие и частные проблемы функциональных стилей. – М.: Наука, 1986. – С. 153-158.</w:t>
      </w:r>
    </w:p>
    <w:p w:rsidR="00454305" w:rsidRDefault="00454305" w:rsidP="00F651D8">
      <w:pPr>
        <w:numPr>
          <w:ilvl w:val="0"/>
          <w:numId w:val="59"/>
        </w:numPr>
        <w:tabs>
          <w:tab w:val="clear" w:pos="360"/>
          <w:tab w:val="num" w:pos="567"/>
        </w:tabs>
        <w:suppressAutoHyphens w:val="0"/>
        <w:spacing w:line="360" w:lineRule="auto"/>
        <w:ind w:left="567" w:hanging="567"/>
        <w:jc w:val="both"/>
        <w:rPr>
          <w:spacing w:val="-6"/>
        </w:rPr>
      </w:pPr>
      <w:r>
        <w:rPr>
          <w:i/>
          <w:spacing w:val="-6"/>
        </w:rPr>
        <w:t>Александрова Н.А.</w:t>
      </w:r>
      <w:r>
        <w:rPr>
          <w:spacing w:val="-6"/>
        </w:rPr>
        <w:t xml:space="preserve"> Разновидности научных лекций и их лингвостилистические особенности // Разновидности и жанры научной прозы: Лингвостилистические особенности. – М.: Наука, 1989. – С. 49-58.</w:t>
      </w:r>
    </w:p>
    <w:p w:rsidR="00454305" w:rsidRDefault="00454305" w:rsidP="00F651D8">
      <w:pPr>
        <w:numPr>
          <w:ilvl w:val="0"/>
          <w:numId w:val="59"/>
        </w:numPr>
        <w:tabs>
          <w:tab w:val="clear" w:pos="360"/>
          <w:tab w:val="num" w:pos="567"/>
        </w:tabs>
        <w:suppressAutoHyphens w:val="0"/>
        <w:spacing w:line="360" w:lineRule="auto"/>
        <w:ind w:left="426" w:hanging="426"/>
        <w:jc w:val="both"/>
      </w:pPr>
      <w:r>
        <w:rPr>
          <w:i/>
        </w:rPr>
        <w:t>Аликаев Р.С.</w:t>
      </w:r>
      <w:r>
        <w:t xml:space="preserve"> Стилистическая парадигма языка науки: Автореф. дис. … </w:t>
      </w:r>
    </w:p>
    <w:p w:rsidR="00454305" w:rsidRDefault="00454305" w:rsidP="00454305">
      <w:pPr>
        <w:spacing w:line="360" w:lineRule="auto"/>
        <w:ind w:left="567"/>
        <w:jc w:val="both"/>
      </w:pPr>
      <w:r>
        <w:t>д-ра филол. наук: 10.02.19 / Кубанск. гос. ун-т. – Краснодар, 1999. – 35 с.</w:t>
      </w:r>
    </w:p>
    <w:p w:rsidR="00454305" w:rsidRDefault="00454305" w:rsidP="00F651D8">
      <w:pPr>
        <w:numPr>
          <w:ilvl w:val="0"/>
          <w:numId w:val="59"/>
        </w:numPr>
        <w:tabs>
          <w:tab w:val="clear" w:pos="360"/>
          <w:tab w:val="num" w:pos="567"/>
        </w:tabs>
        <w:suppressAutoHyphens w:val="0"/>
        <w:spacing w:line="360" w:lineRule="auto"/>
        <w:ind w:left="426" w:hanging="426"/>
        <w:jc w:val="both"/>
      </w:pPr>
      <w:r>
        <w:rPr>
          <w:i/>
        </w:rPr>
        <w:t>Андросенко В.П.</w:t>
      </w:r>
      <w:r>
        <w:t xml:space="preserve"> Цитата как элемент сообщения и фактор эстетического  </w:t>
      </w:r>
    </w:p>
    <w:p w:rsidR="00454305" w:rsidRDefault="00454305" w:rsidP="00454305">
      <w:pPr>
        <w:spacing w:line="360" w:lineRule="auto"/>
        <w:ind w:left="567"/>
        <w:jc w:val="both"/>
      </w:pPr>
      <w:r>
        <w:t>воздействия: Дис. ... канд. филол. наук: 10.02.04. – М., 1988. – 206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Апресян Ю.Д.</w:t>
      </w:r>
      <w:r>
        <w:t xml:space="preserve"> Перформативы в грамматике и словаре // Известия АН СССР Сер. лит. и яз. – 1986. – №3. – С. 208-223.</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Апресян Ю.Д.</w:t>
      </w:r>
      <w:r>
        <w:t xml:space="preserve"> Глаголы моментального действия и перформативы в </w:t>
      </w:r>
      <w:r>
        <w:rPr>
          <w:spacing w:val="-2"/>
        </w:rPr>
        <w:t>русском языке // Интегральное описание языка и системная лексикография. – М.: Школа “Языки русской культуры”, 1995. – С. 219-241.</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Арутюнова Н.Д.</w:t>
      </w:r>
      <w:r>
        <w:t xml:space="preserve"> Фактор адресата // Известия АН СССР: Сер. лит. и яз. – 1981. – Т. 40, №4. – С. 356-367.</w:t>
      </w:r>
    </w:p>
    <w:p w:rsidR="00454305" w:rsidRDefault="00454305" w:rsidP="00F651D8">
      <w:pPr>
        <w:numPr>
          <w:ilvl w:val="0"/>
          <w:numId w:val="59"/>
        </w:numPr>
        <w:tabs>
          <w:tab w:val="clear" w:pos="360"/>
          <w:tab w:val="num" w:pos="567"/>
        </w:tabs>
        <w:suppressAutoHyphens w:val="0"/>
        <w:spacing w:line="360" w:lineRule="auto"/>
        <w:ind w:left="567" w:hanging="567"/>
        <w:jc w:val="both"/>
        <w:rPr>
          <w:spacing w:val="-2"/>
        </w:rPr>
      </w:pPr>
      <w:r>
        <w:rPr>
          <w:i/>
        </w:rPr>
        <w:t>Арутюнова Н.Д.</w:t>
      </w:r>
      <w:r>
        <w:t xml:space="preserve"> Диалогическая цитация (к проблеме чужой речи) // Вопросы языкознания. – 1986. – №1. – С. 50-63.</w:t>
      </w:r>
    </w:p>
    <w:p w:rsidR="00454305" w:rsidRDefault="00454305" w:rsidP="00F651D8">
      <w:pPr>
        <w:numPr>
          <w:ilvl w:val="0"/>
          <w:numId w:val="59"/>
        </w:numPr>
        <w:tabs>
          <w:tab w:val="clear" w:pos="360"/>
          <w:tab w:val="num" w:pos="567"/>
        </w:tabs>
        <w:suppressAutoHyphens w:val="0"/>
        <w:spacing w:line="360" w:lineRule="auto"/>
        <w:ind w:left="567" w:hanging="567"/>
        <w:jc w:val="both"/>
        <w:rPr>
          <w:spacing w:val="-2"/>
        </w:rPr>
      </w:pPr>
      <w:r>
        <w:rPr>
          <w:i/>
        </w:rPr>
        <w:t>Арутюнова Н.Д.</w:t>
      </w:r>
      <w:r>
        <w:t xml:space="preserve"> Типы языковых значений. Оценка. Событие. Факт. – М.: Наука, 1988. – 341 с.</w:t>
      </w:r>
    </w:p>
    <w:p w:rsidR="00454305" w:rsidRDefault="00454305" w:rsidP="00F651D8">
      <w:pPr>
        <w:numPr>
          <w:ilvl w:val="0"/>
          <w:numId w:val="59"/>
        </w:numPr>
        <w:tabs>
          <w:tab w:val="clear" w:pos="360"/>
          <w:tab w:val="num" w:pos="567"/>
        </w:tabs>
        <w:suppressAutoHyphens w:val="0"/>
        <w:spacing w:line="360" w:lineRule="auto"/>
        <w:ind w:left="567" w:hanging="567"/>
        <w:jc w:val="both"/>
        <w:rPr>
          <w:spacing w:val="-2"/>
        </w:rPr>
      </w:pPr>
      <w:r>
        <w:rPr>
          <w:i/>
          <w:spacing w:val="-2"/>
        </w:rPr>
        <w:t xml:space="preserve">Арутюнова Н.Д. </w:t>
      </w:r>
      <w:r w:rsidRPr="00454305">
        <w:rPr>
          <w:spacing w:val="-2"/>
        </w:rPr>
        <w:t>“</w:t>
      </w:r>
      <w:r>
        <w:rPr>
          <w:spacing w:val="-2"/>
        </w:rPr>
        <w:t>Полагать</w:t>
      </w:r>
      <w:r w:rsidRPr="00454305">
        <w:rPr>
          <w:spacing w:val="-2"/>
        </w:rPr>
        <w:t>”</w:t>
      </w:r>
      <w:r>
        <w:rPr>
          <w:spacing w:val="-2"/>
        </w:rPr>
        <w:t xml:space="preserve"> и </w:t>
      </w:r>
      <w:r w:rsidRPr="00454305">
        <w:rPr>
          <w:spacing w:val="-2"/>
        </w:rPr>
        <w:t>“</w:t>
      </w:r>
      <w:r>
        <w:rPr>
          <w:spacing w:val="-2"/>
        </w:rPr>
        <w:t>видеть</w:t>
      </w:r>
      <w:r w:rsidRPr="00454305">
        <w:rPr>
          <w:spacing w:val="-2"/>
        </w:rPr>
        <w:t>”</w:t>
      </w:r>
      <w:r>
        <w:rPr>
          <w:spacing w:val="-2"/>
        </w:rPr>
        <w:t xml:space="preserve"> (к проблеме смешанных пропозициональных установок) // Логический анализ языка. Проблемы </w:t>
      </w:r>
      <w:r>
        <w:rPr>
          <w:spacing w:val="-3"/>
        </w:rPr>
        <w:t>интенсиональных и прагматических контекстов. – М.: Наука, 1989. – С.</w:t>
      </w:r>
      <w:r>
        <w:rPr>
          <w:spacing w:val="-3"/>
          <w:lang w:val="en-US"/>
        </w:rPr>
        <w:t xml:space="preserve"> </w:t>
      </w:r>
      <w:r>
        <w:rPr>
          <w:spacing w:val="-3"/>
        </w:rPr>
        <w:t>7-31.</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spacing w:val="-2"/>
        </w:rPr>
        <w:t>Арутюнова Н.Д.</w:t>
      </w:r>
      <w:r>
        <w:rPr>
          <w:spacing w:val="-2"/>
        </w:rPr>
        <w:t xml:space="preserve"> Дискурс // Лингвистический энциклопедический словарь.</w:t>
      </w:r>
      <w:r>
        <w:t xml:space="preserve"> – 1990. – С. 136.</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Арутюнова Н.Д.</w:t>
      </w:r>
      <w:r>
        <w:t xml:space="preserve"> Речеповеденческие акты в зеркале чужой речи. Диалогическая модальность и явление цитации // Человеческий фактор в языке: Коммуникация. Модальность. Дейксис. – М.: Наука, 1992.–С. 40-79.</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Арутюнова Н.Д.</w:t>
      </w:r>
      <w:r>
        <w:t xml:space="preserve"> Язык и мир человека. – М.: Языки русской культуры, 1999. – 896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Байков В.Г.</w:t>
      </w:r>
      <w:r>
        <w:t xml:space="preserve"> Антропоцентризм языка и поэтики точки зрения // Общая стилистика: Теоретические и прикладные аспекты. – Калинин: КГУ, 1990.– С. 4-24.</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lastRenderedPageBreak/>
        <w:t>Байкова З.М.</w:t>
      </w:r>
      <w:r>
        <w:t xml:space="preserve"> Лексико-грамматическое поле, объединённое модальным значением уверенности (подтверждения) в современном английском </w:t>
      </w:r>
      <w:r>
        <w:rPr>
          <w:spacing w:val="-2"/>
        </w:rPr>
        <w:t>языке: Автореф. дис. … канд. филол. наук: 10.02.04 / Ленинградск. гос. ун-</w:t>
      </w:r>
      <w:r>
        <w:t>т. – Л., 1985. – 19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 xml:space="preserve">Баранов А.Н. </w:t>
      </w:r>
      <w:r>
        <w:t>Аргументация в процессе принятия решений // Когнитивные исследования за рубежом. – М.: АН СССР, 1990. – С. 19-33.</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spacing w:val="-2"/>
        </w:rPr>
        <w:t>Баранов А.Н.</w:t>
      </w:r>
      <w:r>
        <w:rPr>
          <w:spacing w:val="-2"/>
        </w:rPr>
        <w:t xml:space="preserve"> Заметки о </w:t>
      </w:r>
      <w:r w:rsidRPr="00454305">
        <w:rPr>
          <w:spacing w:val="-2"/>
        </w:rPr>
        <w:t xml:space="preserve">“мол” и “дескать” // </w:t>
      </w:r>
      <w:r>
        <w:rPr>
          <w:spacing w:val="-2"/>
        </w:rPr>
        <w:t>Вопросы языкознания. – 1994.</w:t>
      </w:r>
      <w:r>
        <w:t xml:space="preserve"> – №4. – С. 114-124.</w:t>
      </w:r>
    </w:p>
    <w:p w:rsidR="00454305" w:rsidRDefault="00454305" w:rsidP="00F651D8">
      <w:pPr>
        <w:numPr>
          <w:ilvl w:val="0"/>
          <w:numId w:val="59"/>
        </w:numPr>
        <w:tabs>
          <w:tab w:val="clear" w:pos="360"/>
          <w:tab w:val="num" w:pos="567"/>
        </w:tabs>
        <w:suppressAutoHyphens w:val="0"/>
        <w:spacing w:line="360" w:lineRule="auto"/>
        <w:ind w:left="567" w:hanging="567"/>
        <w:jc w:val="both"/>
        <w:rPr>
          <w:spacing w:val="-4"/>
        </w:rPr>
      </w:pPr>
      <w:r>
        <w:rPr>
          <w:i/>
          <w:spacing w:val="-4"/>
        </w:rPr>
        <w:t>Бариш І.Л.</w:t>
      </w:r>
      <w:r>
        <w:rPr>
          <w:spacing w:val="-4"/>
        </w:rPr>
        <w:t xml:space="preserve"> Етнолінгвістичні аспекти наукової комунікації // Мовознавство. – 2000. – №1. – С. 21-30.</w:t>
      </w:r>
    </w:p>
    <w:p w:rsidR="00454305" w:rsidRDefault="00454305" w:rsidP="00F651D8">
      <w:pPr>
        <w:numPr>
          <w:ilvl w:val="0"/>
          <w:numId w:val="59"/>
        </w:numPr>
        <w:tabs>
          <w:tab w:val="clear" w:pos="360"/>
          <w:tab w:val="num" w:pos="567"/>
        </w:tabs>
        <w:suppressAutoHyphens w:val="0"/>
        <w:spacing w:line="360" w:lineRule="auto"/>
        <w:ind w:left="567" w:hanging="567"/>
        <w:jc w:val="both"/>
        <w:rPr>
          <w:spacing w:val="-4"/>
        </w:rPr>
      </w:pPr>
      <w:r>
        <w:rPr>
          <w:i/>
        </w:rPr>
        <w:t>Барляева Е.А.</w:t>
      </w:r>
      <w:r>
        <w:t xml:space="preserve"> Средства актуализации автора научного текста: Дис. … канд. филол. наук: 10.02.04. – СПб., 1993. – 225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Бахтин М.М.</w:t>
      </w:r>
      <w:r>
        <w:t xml:space="preserve"> Литературно-критические статьи. – М.: Наука, 1986. – 541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Бахтин М.М.</w:t>
      </w:r>
      <w:r>
        <w:t xml:space="preserve"> Собрание сочинений: В 7-и т. / Русские словари. – М., 1996. – Т. 5: Работы 1940-1960 гг. – 732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Белова А.Д.</w:t>
      </w:r>
      <w:r>
        <w:t xml:space="preserve"> Лингвистические аспекты аргументации. – К.: ИИА “Астрея”, 1997. – 309 с. </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Беляева Е.И.</w:t>
      </w:r>
      <w:r>
        <w:t xml:space="preserve"> Достоверность // Типология функциональной грамматики. Темпоральность. Модальность. – Л.: Наука, 1990. – С. 157-170.</w:t>
      </w:r>
    </w:p>
    <w:p w:rsidR="00454305" w:rsidRDefault="00454305" w:rsidP="00F651D8">
      <w:pPr>
        <w:numPr>
          <w:ilvl w:val="0"/>
          <w:numId w:val="59"/>
        </w:numPr>
        <w:tabs>
          <w:tab w:val="clear" w:pos="360"/>
          <w:tab w:val="num" w:pos="567"/>
        </w:tabs>
        <w:suppressAutoHyphens w:val="0"/>
        <w:spacing w:line="360" w:lineRule="auto"/>
        <w:jc w:val="both"/>
      </w:pPr>
      <w:r>
        <w:rPr>
          <w:i/>
        </w:rPr>
        <w:t>Бенвенист Э.</w:t>
      </w:r>
      <w:r>
        <w:t xml:space="preserve"> Общая лингвистика. – М.: Прогресс, 1974. – 447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Бергельсон М.Б.</w:t>
      </w:r>
      <w:r>
        <w:t>,</w:t>
      </w:r>
      <w:r>
        <w:rPr>
          <w:i/>
        </w:rPr>
        <w:t xml:space="preserve"> Кибрик А.Е.</w:t>
      </w:r>
      <w:r>
        <w:t xml:space="preserve"> Прагматический </w:t>
      </w:r>
      <w:r w:rsidRPr="00454305">
        <w:t>“</w:t>
      </w:r>
      <w:r>
        <w:t>принцип приоритета</w:t>
      </w:r>
      <w:r w:rsidRPr="00454305">
        <w:t>”</w:t>
      </w:r>
      <w:r>
        <w:t xml:space="preserve"> и его </w:t>
      </w:r>
      <w:r>
        <w:rPr>
          <w:spacing w:val="-5"/>
        </w:rPr>
        <w:t>отражение в грамматике языка // Известия РАН. Сер. Литература и язык. – 1981. – Т.</w:t>
      </w:r>
      <w:r>
        <w:t xml:space="preserve"> 40, №4. – С. 343-355.</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Березенко В.М.</w:t>
      </w:r>
      <w:r>
        <w:t xml:space="preserve"> Вірогідність як параметр констативного висловлювання та засоби її вираження в сучасній англійській мові: Дис. … канд. філол. наук: 10.02.04. – К., 2003. – 212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Богданов В.В.</w:t>
      </w:r>
      <w:r>
        <w:t xml:space="preserve"> Речевое общение: Прагматические и семантические аспекты. – Л.: Издательство </w:t>
      </w:r>
      <w:r>
        <w:rPr>
          <w:snapToGrid w:val="0"/>
        </w:rPr>
        <w:t>Ленинградск. гос. ун-т</w:t>
      </w:r>
      <w:r>
        <w:t>а, 1990. – 88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Богин Г.И.</w:t>
      </w:r>
      <w:r>
        <w:t xml:space="preserve"> Модель языковой личности в е</w:t>
      </w:r>
      <w:r>
        <w:rPr>
          <w:snapToGrid w:val="0"/>
        </w:rPr>
        <w:t xml:space="preserve">ё отношении к разновидностям текстов: Автореф. дис. ... д-ра филол. наук: 10.02.19 / Ленинградск. гос. ун-т. </w:t>
      </w:r>
      <w:r>
        <w:t>– Л., 1984. – 32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Болдырева С.И</w:t>
      </w:r>
      <w:r>
        <w:t>.,</w:t>
      </w:r>
      <w:r>
        <w:rPr>
          <w:i/>
        </w:rPr>
        <w:t xml:space="preserve"> Болдырева М.В.</w:t>
      </w:r>
      <w:r>
        <w:t xml:space="preserve"> Политически корректный язык // Когнитивно-прагматические аспекты лингвистических исследований: Сб. науч. тр. – Калининград: Калининградск. гос. ун-т, 1999. – С. 35-40.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Бондаренко Я.О.</w:t>
      </w:r>
      <w:r>
        <w:t xml:space="preserve"> Реалізація девіантної вербальної поведінки в дискурсі </w:t>
      </w:r>
      <w:r>
        <w:rPr>
          <w:spacing w:val="-3"/>
        </w:rPr>
        <w:t>акцентуйованих мовних особистостей (на матеріалі сучасної американської художньої прози) // Науковий вісник кафедри ЮНЕСКО КНЛУ. – Серія Філологія. Педагогіка. Психологія. – 2003. – Вип. 7. – С. 35-37.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lastRenderedPageBreak/>
        <w:t>Бондарко А.В.</w:t>
      </w:r>
      <w:r>
        <w:t xml:space="preserve"> Теория функциональной грамматики: Темпоральность. Модальность. – Л.: Ленинградск. гос. ун-т, 1990. – 263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Борботько В.Г.</w:t>
      </w:r>
      <w:r>
        <w:t xml:space="preserve"> Общая теория дискурса: Принципы формирования и смыслопорождения: Автореф. дис. … д-ра филол. наук: 10.02.19 / Кубанск. гос. ун-т. – Краснодар, 1998. – 48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Бубер М.</w:t>
      </w:r>
      <w:r>
        <w:t xml:space="preserve"> Я и Ты // Квинтэссенция. Философский альманах. 1991. – М.: Наука, 1992. – С. 294-370.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Булыгина Т.В., Шмелёв А.Д.</w:t>
      </w:r>
      <w:r>
        <w:t xml:space="preserve"> Ментальные предикаты в аспекте аспектологии // Логический анализ языка. Проблемы интенсиональных и прагматических контекстов. – М.: Наука, 1989. – С. 31-54.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Булыгина Т.В., Шмелёв А.Д.</w:t>
      </w:r>
      <w:r>
        <w:t xml:space="preserve"> “Правда факта” и “правда больших обобщений” // Логический анализ языка. Истина и истинность в культуре и языке. – М.: Наука, 1995. – С. 126-133.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Булыгина Т.В., Шмелёв А.Д.</w:t>
      </w:r>
      <w:r>
        <w:t xml:space="preserve"> Языковая концептуализация мира (на материале русской грамматики). – М.: Школа </w:t>
      </w:r>
      <w:r w:rsidRPr="00454305">
        <w:t xml:space="preserve">“Языки русской культуры”, 1997. </w:t>
      </w:r>
      <w:r>
        <w:t>– 576 с.</w:t>
      </w:r>
    </w:p>
    <w:p w:rsidR="00454305" w:rsidRDefault="00454305" w:rsidP="00F651D8">
      <w:pPr>
        <w:numPr>
          <w:ilvl w:val="0"/>
          <w:numId w:val="59"/>
        </w:numPr>
        <w:tabs>
          <w:tab w:val="clear" w:pos="360"/>
          <w:tab w:val="num" w:pos="709"/>
        </w:tabs>
        <w:suppressAutoHyphens w:val="0"/>
        <w:spacing w:line="360" w:lineRule="auto"/>
        <w:ind w:left="709" w:hanging="709"/>
        <w:jc w:val="both"/>
      </w:pPr>
      <w:r w:rsidRPr="00454305">
        <w:rPr>
          <w:i/>
        </w:rPr>
        <w:t xml:space="preserve">Бурлакова І.В. </w:t>
      </w:r>
      <w:r w:rsidRPr="00454305">
        <w:t xml:space="preserve">Творчість Уласа Самчука. Проблеми індивідуального стилю: Дис. … </w:t>
      </w:r>
      <w:r>
        <w:t>канд. філол. наук: 10.01.01. – Харків, 2001. – 176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Валуева Л.И.</w:t>
      </w:r>
      <w:r>
        <w:t xml:space="preserve"> Коммуникативно-прагматический аспект аргументации: Дис. … канд. филол. наук: 10.02.04. – Л., 1989. – 180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Ван Дейк Т.А.</w:t>
      </w:r>
      <w:r>
        <w:t xml:space="preserve"> Язык. Познание. Коммуникация: Пер. с англ. – М.: Прогресс, 1989. – 312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spacing w:val="-3"/>
        </w:rPr>
        <w:t>Ван Дейк Т.А.</w:t>
      </w:r>
      <w:r>
        <w:rPr>
          <w:spacing w:val="-3"/>
        </w:rPr>
        <w:t>,</w:t>
      </w:r>
      <w:r>
        <w:rPr>
          <w:i/>
          <w:spacing w:val="-3"/>
        </w:rPr>
        <w:t xml:space="preserve"> Кинч В.</w:t>
      </w:r>
      <w:r>
        <w:rPr>
          <w:spacing w:val="-3"/>
        </w:rPr>
        <w:t xml:space="preserve"> Стратегии понимания связного текста: Пер. с англ.</w:t>
      </w:r>
      <w:r>
        <w:t xml:space="preserve"> // Новое в зарубежной лингвистике. – М.: Прогресс, 1988. – Вып. 23. –                         С. 153-211.</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Варгина Е.И.</w:t>
      </w:r>
      <w:r>
        <w:t xml:space="preserve"> Аргументация / обоснование в высказываниях с когнитивами в английском научном тексте // Вестник Санкт-Петербургского университета. – 1993. – №2. – С. 117-119.</w:t>
      </w:r>
    </w:p>
    <w:p w:rsidR="00454305" w:rsidRDefault="00454305" w:rsidP="00F651D8">
      <w:pPr>
        <w:numPr>
          <w:ilvl w:val="0"/>
          <w:numId w:val="59"/>
        </w:numPr>
        <w:tabs>
          <w:tab w:val="clear" w:pos="360"/>
          <w:tab w:val="num" w:pos="567"/>
        </w:tabs>
        <w:suppressAutoHyphens w:val="0"/>
        <w:spacing w:line="360" w:lineRule="auto"/>
        <w:ind w:left="709" w:hanging="709"/>
        <w:jc w:val="both"/>
      </w:pPr>
      <w:r>
        <w:rPr>
          <w:i/>
        </w:rPr>
        <w:t xml:space="preserve"> Варгина Е.И.</w:t>
      </w:r>
      <w:r>
        <w:t xml:space="preserve"> Убеждение как функция пропозиций знания и мнения в англоязычной научной прозе: Дис. … канд. филол. наук: 10.02.04. – СПб., 1995. – 203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Варшавская А.И.</w:t>
      </w:r>
      <w:r>
        <w:t xml:space="preserve"> Смысловые отношения в структуре языка (на материале современного английского языка). – Л.: Ленинградск. гос. ун-т, 1984. – 135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Варшавская А.И.</w:t>
      </w:r>
      <w:r>
        <w:t xml:space="preserve"> О человекоцентрическом аспекте грамматики (на материале английского языка) // Вестник Ленинградского университета. Сер. истор. языкозн., литературовед. – 1989. – Вып. 2. – С. 58-63.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spacing w:val="-2"/>
        </w:rPr>
        <w:t>Василевский А.А.</w:t>
      </w:r>
      <w:r>
        <w:rPr>
          <w:spacing w:val="-2"/>
        </w:rPr>
        <w:t xml:space="preserve"> Некоторые вопросы ктематонимии // Этнография имен.</w:t>
      </w:r>
      <w:r>
        <w:t xml:space="preserve"> – М.: Наука, 1977. – С. 240-245.</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lastRenderedPageBreak/>
        <w:t>Вежбицка А.</w:t>
      </w:r>
      <w:r>
        <w:t xml:space="preserve"> Метатекст в тексте // Новое в зарубежной лингвистике. – М.: Прогресс, 1978. – Вып. 8: Лингвистика текста. – С. 402-421.</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Верестнёв Г.И.</w:t>
      </w:r>
      <w:r>
        <w:t xml:space="preserve"> Самосознание личности в аспекте языка // Вопросы языкознания. – 2001. – №1. – С. 60-84.</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Виноградов В.В.</w:t>
      </w:r>
      <w:r>
        <w:t xml:space="preserve"> Проблема авторства и теории стилей. – М.: Гослитиздат, 1961. – 613 с.</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Виноградов В.В.</w:t>
      </w:r>
      <w:r>
        <w:t xml:space="preserve"> Стиль </w:t>
      </w:r>
      <w:r w:rsidRPr="00454305">
        <w:t>“</w:t>
      </w:r>
      <w:r>
        <w:t>Пиковой дамы</w:t>
      </w:r>
      <w:r w:rsidRPr="00454305">
        <w:t>”</w:t>
      </w:r>
      <w:r>
        <w:t xml:space="preserve"> // Избранные труды: О языке художественной прозы. – М.: Наука, 1980. – С. 215-226.</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Волошинов В.Н.</w:t>
      </w:r>
      <w:r>
        <w:t xml:space="preserve"> Экспозиция проблемы “чужой речи”. Косвенная речь, прямая речь и их модификации // Философия и социология гуманитарных наук. – СПб: АСТА-Пресс </w:t>
      </w:r>
      <w:r>
        <w:rPr>
          <w:lang w:val="en-US"/>
        </w:rPr>
        <w:t>Ltd</w:t>
      </w:r>
      <w:r>
        <w:t>, 1995. – С. 331-380.</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Воркачёв С.Г.</w:t>
      </w:r>
      <w:r>
        <w:t xml:space="preserve"> Безразличие как этносемантическая характеристика </w:t>
      </w:r>
      <w:r>
        <w:rPr>
          <w:spacing w:val="-2"/>
        </w:rPr>
        <w:t>личности: Опыт сопоставительной паремиологии // Вопросы</w:t>
      </w:r>
      <w:r>
        <w:t xml:space="preserve"> языкознания. – 1997. – №4. – С. 115-124.</w:t>
      </w:r>
    </w:p>
    <w:p w:rsidR="00454305" w:rsidRDefault="00454305" w:rsidP="00F651D8">
      <w:pPr>
        <w:numPr>
          <w:ilvl w:val="0"/>
          <w:numId w:val="59"/>
        </w:numPr>
        <w:tabs>
          <w:tab w:val="clear" w:pos="360"/>
          <w:tab w:val="num" w:pos="567"/>
        </w:tabs>
        <w:suppressAutoHyphens w:val="0"/>
        <w:spacing w:line="360" w:lineRule="auto"/>
        <w:ind w:left="567" w:hanging="567"/>
        <w:jc w:val="both"/>
      </w:pPr>
      <w:r>
        <w:rPr>
          <w:i/>
        </w:rPr>
        <w:t>Воркачёв С.Г.</w:t>
      </w:r>
      <w:r>
        <w:t xml:space="preserve"> Лингвокультурология, языковая личность: Становление </w:t>
      </w:r>
      <w:r>
        <w:rPr>
          <w:spacing w:val="-2"/>
        </w:rPr>
        <w:t>антропоцентрической парадигмы в языкознании // Филологические науки.</w:t>
      </w:r>
      <w:r>
        <w:t xml:space="preserve"> – 2001. – №1. – С. 64-72.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Воробьёва О.П.</w:t>
      </w:r>
      <w:r>
        <w:t xml:space="preserve"> Текстовые категории и фактор адресата. – К.: Выща школа, 1993. – 200 с.</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4"/>
        </w:rPr>
      </w:pPr>
      <w:r>
        <w:rPr>
          <w:i/>
          <w:spacing w:val="-4"/>
        </w:rPr>
        <w:t>Воробьёва О.П.</w:t>
      </w:r>
      <w:r>
        <w:rPr>
          <w:spacing w:val="-4"/>
        </w:rPr>
        <w:t xml:space="preserve"> Лингвистические аспекты адресованности художественного текста (одноязычная и межъязыковая коммуникация): Дис. … д-ра филол. наук: 10.02.19. – М., 1993. – 382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Выготский Л.В.</w:t>
      </w:r>
      <w:r>
        <w:t xml:space="preserve"> Мышление и речь // Хрестоматия по общей психологии: Психология мышления. – М.: МГУ, 1981. – 400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Гадамер Г.-Г.</w:t>
      </w:r>
      <w:r>
        <w:t xml:space="preserve"> Истина и метод: Основы философской герменевтики: Пер. с нем. – М.: Прогресс, 1988. – 699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Гайденко И.П.</w:t>
      </w:r>
      <w:r>
        <w:t xml:space="preserve"> Парадоксы свободы в учении Фихте. – М.: Мысль,                  1990. </w:t>
      </w:r>
      <w:r w:rsidRPr="00454305">
        <w:t xml:space="preserve">– 128 с.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Глушко М.М.</w:t>
      </w:r>
      <w:r>
        <w:t xml:space="preserve"> Язык английской научной прозы: Автореф. дис. … д-ра филол. наук: 10.02.04 / Московк. гос. ун-т им. М.В. Ломоносова. – М., 1980. – 30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Гніздечко О.М.</w:t>
      </w:r>
      <w:r>
        <w:t xml:space="preserve"> Діалогічність як явище наукового тексту // Гуманітарний вісник. Серія Іноземна філологія: Зб. наук. пр. – Вип. 5. – Черкаси: Ч</w:t>
      </w:r>
      <w:r>
        <w:rPr>
          <w:lang w:val="uk-UA"/>
        </w:rPr>
        <w:t>еркаський інженерно-технологічний інститут</w:t>
      </w:r>
      <w:r>
        <w:t>, 2001. – С. 108-112.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Гніздечко О.М.</w:t>
      </w:r>
      <w:r>
        <w:t xml:space="preserve"> Авторизація як текстотвірний фактор наукового                      </w:t>
      </w:r>
      <w:r>
        <w:rPr>
          <w:spacing w:val="-3"/>
        </w:rPr>
        <w:t>тексту // Вісник Київського лінгвістичного університету. Серія Філологія.</w:t>
      </w:r>
      <w:r>
        <w:t xml:space="preserve"> – 2001. – Т. 4, №1. – С. 153-162.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Гніздечко О.М.</w:t>
      </w:r>
      <w:r>
        <w:t xml:space="preserve"> Предикати пропозиційного відношення думки як засіб переконання адресата наукового тексту у вірогідності повідомлення // Гуманітарний вісник. Серія </w:t>
      </w:r>
      <w:r>
        <w:lastRenderedPageBreak/>
        <w:t>Іноземна філологія: Зб. наук. пр. – Вип. 6. – Черкаси: Ч</w:t>
      </w:r>
      <w:r>
        <w:rPr>
          <w:lang w:val="uk-UA"/>
        </w:rPr>
        <w:t>еркаський</w:t>
      </w:r>
      <w:r>
        <w:t xml:space="preserve"> </w:t>
      </w:r>
      <w:r>
        <w:rPr>
          <w:lang w:val="uk-UA"/>
        </w:rPr>
        <w:t>держ. технологічний університет</w:t>
      </w:r>
      <w:r>
        <w:t xml:space="preserve">, 2002. – С. 99-102.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Гніздечко О.М.</w:t>
      </w:r>
      <w:r>
        <w:t xml:space="preserve"> </w:t>
      </w:r>
      <w:r>
        <w:rPr>
          <w:noProof/>
        </w:rPr>
        <w:t>Аргументація як основний засіб об</w:t>
      </w:r>
      <w:r>
        <w:rPr>
          <w:snapToGrid w:val="0"/>
        </w:rPr>
        <w:t>ґ</w:t>
      </w:r>
      <w:r>
        <w:rPr>
          <w:noProof/>
        </w:rPr>
        <w:t xml:space="preserve">рунтування наукового повідомлення // Вісник Харківського національного університету імені В.Н.Каразіна. </w:t>
      </w:r>
      <w:r>
        <w:t xml:space="preserve">– </w:t>
      </w:r>
      <w:r>
        <w:rPr>
          <w:lang w:val="uk-UA"/>
        </w:rPr>
        <w:t xml:space="preserve">Харків: Константа. </w:t>
      </w:r>
      <w:r>
        <w:t>– 2002. – №567. – С. 237-243.</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5"/>
        </w:rPr>
      </w:pPr>
      <w:r>
        <w:rPr>
          <w:i/>
          <w:spacing w:val="-5"/>
        </w:rPr>
        <w:t>Гніздечко О.М.</w:t>
      </w:r>
      <w:r>
        <w:rPr>
          <w:spacing w:val="-5"/>
        </w:rPr>
        <w:t xml:space="preserve"> Дискурсивні стратегії й тактики мовної особистості автора наукового дискурсу (на матеріалі англомовних статей європейських та американських лінгвістів) // Проблеми семантики, прагматики та когнітивної лінгвістики: Зб. наук. пр. – Вип. 6. – К.: Вид</w:t>
      </w:r>
      <w:r>
        <w:rPr>
          <w:spacing w:val="-5"/>
          <w:lang w:val="uk-UA"/>
        </w:rPr>
        <w:t>-</w:t>
      </w:r>
      <w:r>
        <w:rPr>
          <w:spacing w:val="-5"/>
        </w:rPr>
        <w:t>во “Л</w:t>
      </w:r>
      <w:r>
        <w:rPr>
          <w:spacing w:val="-5"/>
          <w:lang w:val="uk-UA"/>
        </w:rPr>
        <w:t>огос</w:t>
      </w:r>
      <w:r>
        <w:rPr>
          <w:spacing w:val="-5"/>
        </w:rPr>
        <w:t>”, 2005. – С. 77-84.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Гніздечко О.М.</w:t>
      </w:r>
      <w:r>
        <w:t xml:space="preserve"> Метакомунікативний аспект авторизації англомовного наукового дискурсу</w:t>
      </w:r>
      <w:r>
        <w:rPr>
          <w:sz w:val="32"/>
        </w:rPr>
        <w:t xml:space="preserve"> </w:t>
      </w:r>
      <w:r>
        <w:t>(на матеріалі статей європейських та американських лінгвістів) // Проблеми семантики слова, речення та тексту: Зб. наук. пр. – Вип. 13. – К.: Вид. центр КНЛУ, 2005. – С. 117-120.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Гнездечко О.Н.</w:t>
      </w:r>
      <w:r>
        <w:t xml:space="preserve"> К вопросу о репрезентации авторской смысловой позиции в научном тексте // </w:t>
      </w:r>
      <w:r w:rsidRPr="00454305">
        <w:t>Тр.</w:t>
      </w:r>
      <w:r>
        <w:t xml:space="preserve"> Междунар. науч. конф. </w:t>
      </w:r>
      <w:r w:rsidRPr="00454305">
        <w:t>“</w:t>
      </w:r>
      <w:r>
        <w:t>Текст в лингвистической теории и в методике преподавания филологических дисциплин</w:t>
      </w:r>
      <w:r w:rsidRPr="00454305">
        <w:t>”</w:t>
      </w:r>
      <w:r>
        <w:t xml:space="preserve">. </w:t>
      </w:r>
      <w:r w:rsidRPr="00454305">
        <w:t>– Моз</w:t>
      </w:r>
      <w:r>
        <w:t>ы</w:t>
      </w:r>
      <w:r w:rsidRPr="00454305">
        <w:t xml:space="preserve">рь: МозГПИ им. </w:t>
      </w:r>
      <w:r>
        <w:rPr>
          <w:lang w:val="en-US"/>
        </w:rPr>
        <w:t>Н.К. Крупской, 2001. – Ч. 1. – С. 77-81.</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Гніздечко О.М.</w:t>
      </w:r>
      <w:r>
        <w:t xml:space="preserve"> Ментальні перформативи як засіб саморепрезентації автора у науковому тексті //</w:t>
      </w:r>
      <w:r w:rsidRPr="00454305">
        <w:t xml:space="preserve"> Матер</w:t>
      </w:r>
      <w:r>
        <w:t>і</w:t>
      </w:r>
      <w:r w:rsidRPr="00454305">
        <w:t xml:space="preserve">али </w:t>
      </w:r>
      <w:r>
        <w:rPr>
          <w:lang w:val="en-US"/>
        </w:rPr>
        <w:t>II</w:t>
      </w:r>
      <w:r w:rsidRPr="00454305">
        <w:t xml:space="preserve"> Всеукр.</w:t>
      </w:r>
      <w:r>
        <w:t xml:space="preserve"> наук. конф. </w:t>
      </w:r>
      <w:r w:rsidRPr="00454305">
        <w:t xml:space="preserve">“Актуальні </w:t>
      </w:r>
      <w:r w:rsidRPr="00454305">
        <w:rPr>
          <w:spacing w:val="-4"/>
        </w:rPr>
        <w:t>проблеми менталінгвістики”.</w:t>
      </w:r>
      <w:r>
        <w:rPr>
          <w:spacing w:val="-4"/>
        </w:rPr>
        <w:t xml:space="preserve"> </w:t>
      </w:r>
      <w:r w:rsidRPr="00454305">
        <w:rPr>
          <w:spacing w:val="-4"/>
        </w:rPr>
        <w:t xml:space="preserve">– </w:t>
      </w:r>
      <w:r>
        <w:rPr>
          <w:spacing w:val="-4"/>
        </w:rPr>
        <w:t>Черкаси: Ч</w:t>
      </w:r>
      <w:r>
        <w:rPr>
          <w:spacing w:val="-4"/>
          <w:lang w:val="uk-UA"/>
        </w:rPr>
        <w:t xml:space="preserve">еркаський державний університет </w:t>
      </w:r>
      <w:r>
        <w:rPr>
          <w:spacing w:val="-2"/>
          <w:lang w:val="uk-UA"/>
        </w:rPr>
        <w:t>ім. Б.Хмельницького</w:t>
      </w:r>
      <w:r>
        <w:rPr>
          <w:spacing w:val="-2"/>
        </w:rPr>
        <w:t>, 2001. – Ч.</w:t>
      </w:r>
      <w:r>
        <w:rPr>
          <w:spacing w:val="-2"/>
          <w:lang w:val="uk-UA"/>
        </w:rPr>
        <w:t xml:space="preserve"> </w:t>
      </w:r>
      <w:r>
        <w:rPr>
          <w:spacing w:val="-2"/>
        </w:rPr>
        <w:t>2. – С. 194-198.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Гнездечко О.Н.</w:t>
      </w:r>
      <w:r>
        <w:t xml:space="preserve"> Убеждение как функция пропозиций мнения в научном </w:t>
      </w:r>
      <w:r>
        <w:rPr>
          <w:spacing w:val="-5"/>
        </w:rPr>
        <w:t>тексте критического дискурса (на материале англоязычных лингвистических дискуссионных статей) //</w:t>
      </w:r>
      <w:r w:rsidRPr="00454305">
        <w:rPr>
          <w:spacing w:val="-5"/>
        </w:rPr>
        <w:t xml:space="preserve"> Тр. Междунар. науч. </w:t>
      </w:r>
      <w:r>
        <w:rPr>
          <w:spacing w:val="-5"/>
        </w:rPr>
        <w:t xml:space="preserve">конф. </w:t>
      </w:r>
      <w:r w:rsidRPr="00454305">
        <w:rPr>
          <w:spacing w:val="-5"/>
        </w:rPr>
        <w:t>“</w:t>
      </w:r>
      <w:r>
        <w:rPr>
          <w:spacing w:val="-5"/>
        </w:rPr>
        <w:t xml:space="preserve">Форма, значение и </w:t>
      </w:r>
      <w:r>
        <w:rPr>
          <w:spacing w:val="-2"/>
        </w:rPr>
        <w:t>функции единиц языка и речи</w:t>
      </w:r>
      <w:r w:rsidRPr="00454305">
        <w:rPr>
          <w:spacing w:val="-2"/>
        </w:rPr>
        <w:t>”</w:t>
      </w:r>
      <w:r>
        <w:rPr>
          <w:spacing w:val="-2"/>
        </w:rPr>
        <w:t>. – Минск: МГЛУ, 2002. – Ч. 2. – С. 93-95.</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spacing w:val="-2"/>
        </w:rPr>
        <w:t>Гніздечко О.М.</w:t>
      </w:r>
      <w:r>
        <w:rPr>
          <w:spacing w:val="-2"/>
        </w:rPr>
        <w:t xml:space="preserve"> Автор англомовного наукового дискурсу як неавторитарна мовна особистість // Тези доповідей на Міжнар. науково-практ. конф. </w:t>
      </w:r>
      <w:r w:rsidRPr="00454305">
        <w:rPr>
          <w:spacing w:val="-2"/>
        </w:rPr>
        <w:t>“</w:t>
      </w:r>
      <w:r>
        <w:rPr>
          <w:spacing w:val="-2"/>
        </w:rPr>
        <w:t>Соціокультурні аспекти навчання іноземних мов</w:t>
      </w:r>
      <w:r w:rsidRPr="00454305">
        <w:rPr>
          <w:spacing w:val="-2"/>
        </w:rPr>
        <w:t>”</w:t>
      </w:r>
      <w:r>
        <w:rPr>
          <w:spacing w:val="-2"/>
        </w:rPr>
        <w:t>. – Тернопіль</w:t>
      </w:r>
      <w:r w:rsidRPr="00454305">
        <w:rPr>
          <w:spacing w:val="-2"/>
        </w:rPr>
        <w:t xml:space="preserve">: </w:t>
      </w:r>
      <w:r>
        <w:t>Т</w:t>
      </w:r>
      <w:r>
        <w:rPr>
          <w:lang w:val="uk-UA"/>
        </w:rPr>
        <w:t>ернопільський держ. пед. ун-т</w:t>
      </w:r>
      <w:r>
        <w:t xml:space="preserve"> ім. В.</w:t>
      </w:r>
      <w:r>
        <w:rPr>
          <w:lang w:val="uk-UA"/>
        </w:rPr>
        <w:t xml:space="preserve"> </w:t>
      </w:r>
      <w:r>
        <w:t>Гнатюка, 2004. – С. 47-50.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Гордеева О.Н.</w:t>
      </w:r>
      <w:r>
        <w:t xml:space="preserve"> Дискурсивная организация научно-медицинской статьи (на материале английской статьи): Дис. … канд. филол. наук: 10.02.04.</w:t>
      </w:r>
      <w:r>
        <w:rPr>
          <w:lang w:val="uk-UA"/>
        </w:rPr>
        <w:t xml:space="preserve"> </w:t>
      </w:r>
      <w:r>
        <w:t>– Спб., 1992. – 210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Гордеева О.Н.</w:t>
      </w:r>
      <w:r>
        <w:t xml:space="preserve"> Текст как единство оппозитивных свойств // Диалектика текста. – СПб.: Издательство Санкт-Петербургск. ун-та, 1999. – С. 12-40.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Гришина О.Н.</w:t>
      </w:r>
      <w:r>
        <w:t xml:space="preserve"> Проблемы контекстно-вариативного членения текста в стиле языка художественной и научной прозы // Функциональные стили и преподавание иностранных языков. – М.: Наука, 1982. – С. 52-68.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lastRenderedPageBreak/>
        <w:t>Гулей М.Д.</w:t>
      </w:r>
      <w:r>
        <w:t xml:space="preserve"> Лексико-граматичні особливості та композиційна структура французької політичної промови: Дис. … канд. філол. наук: 10.02.05. – К., 2004. – 202 с.</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6"/>
        </w:rPr>
      </w:pPr>
      <w:r>
        <w:rPr>
          <w:i/>
          <w:spacing w:val="-6"/>
        </w:rPr>
        <w:t>Гусарова Н.В.</w:t>
      </w:r>
      <w:r>
        <w:rPr>
          <w:spacing w:val="-6"/>
        </w:rPr>
        <w:t>,</w:t>
      </w:r>
      <w:r>
        <w:rPr>
          <w:i/>
          <w:spacing w:val="-6"/>
        </w:rPr>
        <w:t xml:space="preserve"> Пяткина И.Г.</w:t>
      </w:r>
      <w:r>
        <w:rPr>
          <w:spacing w:val="-6"/>
        </w:rPr>
        <w:t xml:space="preserve"> Лексические средства выражения субъективной </w:t>
      </w:r>
      <w:r>
        <w:rPr>
          <w:spacing w:val="-2"/>
        </w:rPr>
        <w:t>модальности и контекст // Вопросы английской контекстологии. – Л.: Издательство Ленинградск. гос. ун-та, 1990. – Вып. 3. – С. 38-43.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Гуторов В.А.</w:t>
      </w:r>
      <w:r>
        <w:t xml:space="preserve"> К определению научного филологического дискурса // </w:t>
      </w:r>
      <w:r>
        <w:rPr>
          <w:spacing w:val="-3"/>
        </w:rPr>
        <w:t xml:space="preserve">Вісник Харківського національного університету ім. В.Н.Каразіна. – </w:t>
      </w:r>
      <w:r>
        <w:rPr>
          <w:spacing w:val="-3"/>
          <w:lang w:val="uk-UA"/>
        </w:rPr>
        <w:t xml:space="preserve">Харків: Константа. </w:t>
      </w:r>
      <w:r>
        <w:t xml:space="preserve">– </w:t>
      </w:r>
      <w:r>
        <w:rPr>
          <w:spacing w:val="-3"/>
        </w:rPr>
        <w:t>2002.</w:t>
      </w:r>
      <w:r>
        <w:t xml:space="preserve"> – №567. – С. 163-170.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 xml:space="preserve">Гяч Н.В. </w:t>
      </w:r>
      <w:r>
        <w:t xml:space="preserve">Контактоустанавливающие формулы в устном научном выступлении (на материале немецкого языка) // Функциональные стили и преподавание иностранных языков. – М.: Институт языкознания, 1982. – С. 85-93.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Даирова К.Н.</w:t>
      </w:r>
      <w:r>
        <w:t xml:space="preserve"> Структурно-семантические особенности цитаты и её функционирование в тексте (на материале английской научной лингвистической литературы): Автореф. дис. … канд. филол. наук: 10.02.04 / Московск. гос. ун-т. – М., 1983. – 22 с.</w:t>
      </w:r>
    </w:p>
    <w:p w:rsidR="00454305" w:rsidRDefault="00454305" w:rsidP="00F651D8">
      <w:pPr>
        <w:numPr>
          <w:ilvl w:val="0"/>
          <w:numId w:val="59"/>
        </w:numPr>
        <w:tabs>
          <w:tab w:val="clear" w:pos="360"/>
          <w:tab w:val="num" w:pos="709"/>
        </w:tabs>
        <w:suppressAutoHyphens w:val="0"/>
        <w:spacing w:line="360" w:lineRule="auto"/>
        <w:jc w:val="both"/>
      </w:pPr>
      <w:r>
        <w:rPr>
          <w:i/>
        </w:rPr>
        <w:t>Декарт Р.</w:t>
      </w:r>
      <w:r>
        <w:t xml:space="preserve"> Избранные произведения. – М.: Наука, 1950. – 275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Демьянков В.З.</w:t>
      </w:r>
      <w:r>
        <w:t xml:space="preserve"> Прагматические основы интерпретации высказывания // Известия РАН СССР. Сер. лит. и яз. – 1981. – Т. 40, №4. – С. 368-377.</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7"/>
        </w:rPr>
      </w:pPr>
      <w:r>
        <w:rPr>
          <w:i/>
          <w:spacing w:val="-7"/>
        </w:rPr>
        <w:t>Демьянков В.З.</w:t>
      </w:r>
      <w:r>
        <w:rPr>
          <w:spacing w:val="-7"/>
        </w:rPr>
        <w:t xml:space="preserve"> Конвенции, правила и стратегии общения</w:t>
      </w:r>
      <w:r>
        <w:rPr>
          <w:spacing w:val="-7"/>
          <w:lang w:val="uk-UA"/>
        </w:rPr>
        <w:t>:</w:t>
      </w:r>
      <w:r>
        <w:rPr>
          <w:spacing w:val="-7"/>
        </w:rPr>
        <w:t xml:space="preserve"> интерпретирующий </w:t>
      </w:r>
      <w:r>
        <w:rPr>
          <w:spacing w:val="-6"/>
        </w:rPr>
        <w:t>подход к аргументации // Известия РАН СССР. Сер. лит. и яз. – 1982. – Т.</w:t>
      </w:r>
      <w:r>
        <w:rPr>
          <w:spacing w:val="-6"/>
          <w:lang w:val="uk-UA"/>
        </w:rPr>
        <w:t xml:space="preserve"> </w:t>
      </w:r>
      <w:r>
        <w:rPr>
          <w:spacing w:val="-6"/>
        </w:rPr>
        <w:t xml:space="preserve">41, </w:t>
      </w:r>
      <w:r>
        <w:rPr>
          <w:spacing w:val="-2"/>
        </w:rPr>
        <w:t>№4. – С. 327-337.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Дмитровская М.А.</w:t>
      </w:r>
      <w:r>
        <w:t xml:space="preserve"> Знание и мнение: образ мира, образ человека // Логический анализ языка. Знание и мнение. – М.: Наука, 1988. – С. 6-17.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Докторевич Д.Л.</w:t>
      </w:r>
      <w:r>
        <w:t xml:space="preserve"> К понятию фатической функции языка: О двух видах фатической речи // Синтаксические средства простого предложения. – Смоленск, 1979. – С. 48-50.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spacing w:val="-6"/>
        </w:rPr>
        <w:t>Жуковська В.В.</w:t>
      </w:r>
      <w:r>
        <w:rPr>
          <w:spacing w:val="-6"/>
        </w:rPr>
        <w:t xml:space="preserve"> Індивідуальний стиль письменника як авторська своєрідність </w:t>
      </w:r>
      <w:r>
        <w:t xml:space="preserve">у використанні дієслівних одиниць на різних мовних рівнях // Вісник Харківського національного університету імені В.Н.Каразіна. – </w:t>
      </w:r>
      <w:r>
        <w:rPr>
          <w:lang w:val="uk-UA"/>
        </w:rPr>
        <w:t xml:space="preserve">Харків: Константа. </w:t>
      </w:r>
      <w:r>
        <w:t>– 2004. – №636. – С. 161-165.</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pPr>
      <w:r>
        <w:rPr>
          <w:i/>
        </w:rPr>
        <w:t>Зализняк А.А.</w:t>
      </w:r>
      <w:r>
        <w:t>,</w:t>
      </w:r>
      <w:r>
        <w:rPr>
          <w:i/>
        </w:rPr>
        <w:t xml:space="preserve"> Падучева Е.В.</w:t>
      </w:r>
      <w:r>
        <w:t xml:space="preserve"> Предикаты пропозициональной установки</w:t>
      </w:r>
      <w:r w:rsidRPr="00454305">
        <w:t xml:space="preserve"> </w:t>
      </w:r>
      <w:r>
        <w:t>в модальном контексте // Проблемы интенсиональных и прагматических контекстов. – М.: Наука, 1989. – С. 92-115.</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Зеленщиков А.В.</w:t>
      </w:r>
      <w:r>
        <w:t xml:space="preserve"> Форма и интерпретация модальных высказываний // Трёхаспектность грамматики (на материале английского языка). – СПб.: СпбГУ, 1992. – С. 129-146.</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4"/>
        </w:rPr>
      </w:pPr>
      <w:r>
        <w:rPr>
          <w:i/>
          <w:spacing w:val="-4"/>
        </w:rPr>
        <w:t xml:space="preserve">Зернецкий П.В. </w:t>
      </w:r>
      <w:r>
        <w:rPr>
          <w:spacing w:val="-4"/>
        </w:rPr>
        <w:t xml:space="preserve">Динамические аспекты семантики и прагматики дискурса // </w:t>
      </w:r>
      <w:r>
        <w:t>Личностные аспекты языкового общения. – Калинин: Издательство Калининск. гос. ун-та, 1989. – С. 77-82.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Зернецкий П.В.</w:t>
      </w:r>
      <w:r>
        <w:t xml:space="preserve"> Речевое общение на английском языке: коммуникативно-функциональный анализ дискурса. – К.: Лыбидь, 1992. – 143 с.</w:t>
      </w:r>
    </w:p>
    <w:p w:rsidR="00454305" w:rsidRDefault="00454305" w:rsidP="00F651D8">
      <w:pPr>
        <w:numPr>
          <w:ilvl w:val="0"/>
          <w:numId w:val="59"/>
        </w:numPr>
        <w:tabs>
          <w:tab w:val="clear" w:pos="360"/>
        </w:tabs>
        <w:suppressAutoHyphens w:val="0"/>
        <w:spacing w:line="360" w:lineRule="auto"/>
        <w:ind w:left="709" w:hanging="709"/>
        <w:jc w:val="both"/>
      </w:pPr>
      <w:r>
        <w:rPr>
          <w:i/>
        </w:rPr>
        <w:lastRenderedPageBreak/>
        <w:t>Зернов Б.Е.</w:t>
      </w:r>
      <w:r>
        <w:t xml:space="preserve"> Модальные слова // Теоретическая грамматика английского языка. – Л.: Ленинградск. гос. ун-т, 1983. – С. 86-91. </w:t>
      </w:r>
    </w:p>
    <w:p w:rsidR="00454305" w:rsidRDefault="00454305" w:rsidP="00F651D8">
      <w:pPr>
        <w:numPr>
          <w:ilvl w:val="0"/>
          <w:numId w:val="59"/>
        </w:numPr>
        <w:tabs>
          <w:tab w:val="clear" w:pos="360"/>
        </w:tabs>
        <w:suppressAutoHyphens w:val="0"/>
        <w:spacing w:line="360" w:lineRule="auto"/>
        <w:ind w:left="709" w:hanging="709"/>
        <w:jc w:val="both"/>
      </w:pPr>
      <w:r>
        <w:rPr>
          <w:i/>
        </w:rPr>
        <w:t>Золотова Г.А.</w:t>
      </w:r>
      <w:r>
        <w:t xml:space="preserve"> Очерк функционального синтаксиса русского языка. – М.: Наука, 1973. – 351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Золотова Г.А.</w:t>
      </w:r>
      <w:r>
        <w:t xml:space="preserve"> Труды В.В. Виноградова и проблемы текста // Вестник Московского университета. Серия Филология. – 1995. – №4. – С. 84-98.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Иванова Г.Н.</w:t>
      </w:r>
      <w:r>
        <w:t xml:space="preserve"> Авторизация и способы ее выражения в современном английском языке: Автореф. дис. … канд. филол. наук: 10.02.04 / Ленинградск. гос. ун-т. – Л., 1981. – 18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Иванова И.П.</w:t>
      </w:r>
      <w:r>
        <w:t>,</w:t>
      </w:r>
      <w:r>
        <w:rPr>
          <w:i/>
        </w:rPr>
        <w:t xml:space="preserve"> Бурлакова В.В.</w:t>
      </w:r>
      <w:r>
        <w:t>,</w:t>
      </w:r>
      <w:r>
        <w:rPr>
          <w:i/>
        </w:rPr>
        <w:t xml:space="preserve"> Почепцов Г.Г.</w:t>
      </w:r>
      <w:r>
        <w:t xml:space="preserve"> Теоретическая грамматика современного английского языка. – М.: Высшая школа, 1981.– 285 с.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Игнатьев А.А.</w:t>
      </w:r>
      <w:r>
        <w:t xml:space="preserve"> Ценности науки и традиционное общество: Социокультурные предпосылки радикального политического дискурса // Вопросы философии. – 1991. – №4. – С. 8-17.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Ильенко С.Г.</w:t>
      </w:r>
      <w:r>
        <w:t xml:space="preserve"> Персонализация как важнейшая сторона предикативности // Теоретические проблемы синтаксиса современных индоевропейских языков. – Л.: Наука, 1975. – С. 154-160.</w:t>
      </w:r>
    </w:p>
    <w:p w:rsidR="00454305" w:rsidRDefault="00454305" w:rsidP="00F651D8">
      <w:pPr>
        <w:numPr>
          <w:ilvl w:val="0"/>
          <w:numId w:val="59"/>
        </w:numPr>
        <w:tabs>
          <w:tab w:val="clear" w:pos="360"/>
        </w:tabs>
        <w:suppressAutoHyphens w:val="0"/>
        <w:spacing w:line="360" w:lineRule="auto"/>
        <w:ind w:left="709" w:hanging="709"/>
        <w:jc w:val="both"/>
      </w:pPr>
      <w:r>
        <w:rPr>
          <w:i/>
        </w:rPr>
        <w:t>Ільченко О.М.</w:t>
      </w:r>
      <w:r>
        <w:t xml:space="preserve"> Засоби візуальної риторики англомовного наукового дискурсу в аспекті етикетизації // Вісник Київського лінгвістичного університету. Серія Філологія. – 2001. – Т. 4, №1. – С. 111-118.</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4"/>
        </w:rPr>
      </w:pPr>
      <w:r>
        <w:rPr>
          <w:i/>
          <w:spacing w:val="-4"/>
        </w:rPr>
        <w:t>Ільченко О.М.</w:t>
      </w:r>
      <w:r>
        <w:rPr>
          <w:spacing w:val="-4"/>
        </w:rPr>
        <w:t xml:space="preserve"> Етикет англомовного наукового дискурсу. – К.: Політехніка, 2002. – 288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Ільченко О.М.</w:t>
      </w:r>
      <w:r>
        <w:t xml:space="preserve"> Етикетизація англо-американського наукового дискурсу: Автореф. дис. … д-ра філол. наук: 10.02.04 / Київський національний університет імені Т.Шевченка. – К., 2002. – 38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 xml:space="preserve">Ільченко О.М. </w:t>
      </w:r>
      <w:r>
        <w:t xml:space="preserve">Про дискурсивні модуляції етикетних засобів англо-американського наукового дискурсу// Вісник Харківського національного університету ім. В.Н.Каразіна. – </w:t>
      </w:r>
      <w:r>
        <w:rPr>
          <w:lang w:val="uk-UA"/>
        </w:rPr>
        <w:t xml:space="preserve">Харків: Константа. </w:t>
      </w:r>
      <w:r>
        <w:t>– 2002. – №567. –</w:t>
      </w:r>
      <w:r>
        <w:rPr>
          <w:lang w:val="uk-UA"/>
        </w:rPr>
        <w:t xml:space="preserve">                            </w:t>
      </w:r>
      <w:r>
        <w:t xml:space="preserve"> С.</w:t>
      </w:r>
      <w:r>
        <w:rPr>
          <w:lang w:val="uk-UA"/>
        </w:rPr>
        <w:t xml:space="preserve"> </w:t>
      </w:r>
      <w:r>
        <w:t>175-180.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spacing w:val="-2"/>
        </w:rPr>
        <w:t>Карасик В.И.</w:t>
      </w:r>
      <w:r>
        <w:rPr>
          <w:spacing w:val="-2"/>
        </w:rPr>
        <w:t xml:space="preserve"> Оценочная мотивировка, статус лица и словарная личность</w:t>
      </w:r>
      <w:r>
        <w:t xml:space="preserve"> // Филология. – 1994. – №3. – С. 2-7.</w:t>
      </w:r>
    </w:p>
    <w:p w:rsidR="00454305" w:rsidRDefault="00454305" w:rsidP="00F651D8">
      <w:pPr>
        <w:numPr>
          <w:ilvl w:val="0"/>
          <w:numId w:val="59"/>
        </w:numPr>
        <w:suppressAutoHyphens w:val="0"/>
        <w:spacing w:line="360" w:lineRule="auto"/>
        <w:ind w:left="709" w:hanging="709"/>
        <w:jc w:val="both"/>
        <w:rPr>
          <w:spacing w:val="-6"/>
        </w:rPr>
      </w:pPr>
      <w:r>
        <w:rPr>
          <w:i/>
          <w:spacing w:val="-6"/>
        </w:rPr>
        <w:t>Караулов Ю.Н.</w:t>
      </w:r>
      <w:r>
        <w:rPr>
          <w:spacing w:val="-6"/>
        </w:rPr>
        <w:t xml:space="preserve"> Русский язык и языковая личность. – М.: Наука, 1987. – 264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Караулов Ю.Н.</w:t>
      </w:r>
      <w:r>
        <w:t xml:space="preserve"> Ассоциативная грамматика русского языка. – М.: Наука, 1993. – 420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Караулов Ю.Н.</w:t>
      </w:r>
      <w:r>
        <w:t xml:space="preserve">, </w:t>
      </w:r>
      <w:r>
        <w:rPr>
          <w:i/>
        </w:rPr>
        <w:t>Петров В.В.</w:t>
      </w:r>
      <w:r>
        <w:t xml:space="preserve"> От грамматики текста к когнитивной теории дискурса // Ван Дейк Т.А. Язык. Познание. Коммуникация. – М.: Прогресс, 1989. – С. 5-11.</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Клейменова Е.П.</w:t>
      </w:r>
      <w:r>
        <w:t xml:space="preserve"> Композиционные и стилистические характеристики научной статьи (на материале журналов по экономике): Дис. … канд. филол. наук: 10.02.19. – М., 1989. – 269 с.</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6"/>
        </w:rPr>
      </w:pPr>
      <w:r>
        <w:rPr>
          <w:i/>
          <w:spacing w:val="-6"/>
        </w:rPr>
        <w:lastRenderedPageBreak/>
        <w:t>Кобозева И.М.</w:t>
      </w:r>
      <w:r>
        <w:rPr>
          <w:spacing w:val="-6"/>
        </w:rPr>
        <w:t xml:space="preserve">, </w:t>
      </w:r>
      <w:r>
        <w:rPr>
          <w:i/>
          <w:spacing w:val="-6"/>
        </w:rPr>
        <w:t>Лауфер Н.И.</w:t>
      </w:r>
      <w:r>
        <w:rPr>
          <w:spacing w:val="-6"/>
        </w:rPr>
        <w:t xml:space="preserve"> Интерпретирующие речевые акты // Логический </w:t>
      </w:r>
      <w:r>
        <w:rPr>
          <w:spacing w:val="-2"/>
        </w:rPr>
        <w:t>анализ языка. Язык речевых действий. – М.: Наука, 1994. – С. 63-71.</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Кожина М.Н.</w:t>
      </w:r>
      <w:r>
        <w:t xml:space="preserve"> О речевой системности научного стиля сравнительно с некоторыми другими. – Пермь: Пермск</w:t>
      </w:r>
      <w:r>
        <w:rPr>
          <w:lang w:val="uk-UA"/>
        </w:rPr>
        <w:t>ий</w:t>
      </w:r>
      <w:r>
        <w:t xml:space="preserve"> гос. ун-т, 1972. – 395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Кожина М.Н</w:t>
      </w:r>
      <w:r>
        <w:t>. Диалогичность письменной научной речи как проявление социальной сущности языка // Методика и лингвистика. – М.: Наука, 1981. – С. 187-214.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Кожина М.Н</w:t>
      </w:r>
      <w:r>
        <w:t>. Диалогичность письменной научной речи: Методические указания по спецкурсу. – Пермь: Пермский гос. ун-т, 1986. – 16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Кожина М.Н.</w:t>
      </w:r>
      <w:r>
        <w:t xml:space="preserve"> О функционально-семантических категориях // Филологические науки. – 1987. – №2. – С. 35-41.</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spacing w:val="-2"/>
        </w:rPr>
        <w:t>Кожина М.Н</w:t>
      </w:r>
      <w:r>
        <w:rPr>
          <w:spacing w:val="-2"/>
        </w:rPr>
        <w:t>. О функционально-семантико-стилистических категориях в аспекте коммуникативной теории языка // Разновидности и жанры научной прозы. Лингвостилистические особенности. – М.: Наука, 1989. – С. 15-30.</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6"/>
        </w:rPr>
      </w:pPr>
      <w:r>
        <w:rPr>
          <w:i/>
          <w:spacing w:val="-6"/>
        </w:rPr>
        <w:t>Колесник О.</w:t>
      </w:r>
      <w:r>
        <w:rPr>
          <w:spacing w:val="-6"/>
        </w:rPr>
        <w:t xml:space="preserve"> Особливості дискурсивних стратегій і тактик у модальному </w:t>
      </w:r>
      <w:r>
        <w:rPr>
          <w:spacing w:val="-3"/>
        </w:rPr>
        <w:t>аспекті альтернативного міфологічного фентезі світу // Науковий вісник</w:t>
      </w:r>
      <w:r>
        <w:rPr>
          <w:spacing w:val="-6"/>
        </w:rPr>
        <w:t xml:space="preserve"> Чернівецького університету: Зб. наук. пр. – Вип. 213: Германська філологія.</w:t>
      </w:r>
      <w:r>
        <w:rPr>
          <w:spacing w:val="-3"/>
        </w:rPr>
        <w:t xml:space="preserve"> –</w:t>
      </w:r>
      <w:r>
        <w:rPr>
          <w:spacing w:val="-6"/>
        </w:rPr>
        <w:t xml:space="preserve"> </w:t>
      </w:r>
      <w:r>
        <w:rPr>
          <w:spacing w:val="-2"/>
        </w:rPr>
        <w:t>Чернівці: Рута, 2004. – С. 47-57.</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spacing w:val="-2"/>
        </w:rPr>
        <w:t>Колесов В.В.</w:t>
      </w:r>
      <w:r>
        <w:rPr>
          <w:spacing w:val="-2"/>
        </w:rPr>
        <w:t xml:space="preserve"> Мир человека в слове древней Руси. – Л.: Издательство Ленинградск. гос. ун-та, 1986. – 312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 xml:space="preserve">Колшанский Г.В. </w:t>
      </w:r>
      <w:r>
        <w:t xml:space="preserve">Соотношение субъективных и объективных факторов в языке. </w:t>
      </w:r>
      <w:r>
        <w:rPr>
          <w:spacing w:val="-2"/>
        </w:rPr>
        <w:t>– М.: Наука, 1975. – 229 с.</w:t>
      </w:r>
    </w:p>
    <w:p w:rsidR="00454305" w:rsidRDefault="00454305" w:rsidP="00F651D8">
      <w:pPr>
        <w:numPr>
          <w:ilvl w:val="0"/>
          <w:numId w:val="59"/>
        </w:numPr>
        <w:suppressAutoHyphens w:val="0"/>
        <w:spacing w:line="360" w:lineRule="auto"/>
        <w:jc w:val="both"/>
      </w:pPr>
      <w:r>
        <w:rPr>
          <w:i/>
        </w:rPr>
        <w:t>Кон И.С.</w:t>
      </w:r>
      <w:r>
        <w:t xml:space="preserve"> Открытие “</w:t>
      </w:r>
      <w:r>
        <w:rPr>
          <w:lang w:val="uk-UA"/>
        </w:rPr>
        <w:t>Я</w:t>
      </w:r>
      <w:r>
        <w:t>”. – М.: Наука, 1978. – 184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Кон И.С.</w:t>
      </w:r>
      <w:r>
        <w:t xml:space="preserve"> Личность // Философский энциклопедический словарь. – М.: Советская энциклопедия, 1983. – С. 314.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Корсунская Г.В.</w:t>
      </w:r>
      <w:r>
        <w:t xml:space="preserve"> К типологии жанров // Вопросы грамматического строя языка. – М.: МГПИИЯ им. М. Тореза, 1969. – С. 11-14.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Космеда Т.А.</w:t>
      </w:r>
      <w:r>
        <w:t xml:space="preserve"> Аксіологічна прагмалінгвістика як напрям мовознавства кінця </w:t>
      </w:r>
      <w:r>
        <w:rPr>
          <w:lang w:val="en-US"/>
        </w:rPr>
        <w:t>XX</w:t>
      </w:r>
      <w:r w:rsidRPr="00454305">
        <w:t xml:space="preserve"> </w:t>
      </w:r>
      <w:r>
        <w:t>століття // Вісник Львівського університету. Серія Філологія. – 2000. – Вип. 28. – С. 102-107.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Космеда Т.А.</w:t>
      </w:r>
      <w:r>
        <w:t xml:space="preserve"> Аксіологічні аспекти прагмалінгвістики: Формування і розвиток категорії оцінки. – Львів: Львівський національний університет імені І.Франка, 2000. – 350 с.</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spacing w:val="-2"/>
        </w:rPr>
        <w:t>Котюрова М.П.</w:t>
      </w:r>
      <w:r>
        <w:rPr>
          <w:spacing w:val="-2"/>
        </w:rPr>
        <w:t xml:space="preserve"> О выражении субъекта в научной речи // Общие и частные </w:t>
      </w:r>
      <w:r>
        <w:t>проблемы функциональных стилей. – М.: Наука, 1986. – С. 117-137.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Красавцева Н.А.</w:t>
      </w:r>
      <w:r>
        <w:t xml:space="preserve"> Выражение диалогичности в письменной научной речи (на материале английского языка): Дис. … канд. филол. наук: 10.02.04. – Пермь, 1987. – 212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Кристева Ю.</w:t>
      </w:r>
      <w:r>
        <w:t xml:space="preserve"> Бахтин. Слово. Диалог и роман // Вестник Московского университета. – Серия Филология. – 1995. – №1. – С. 97-123.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lastRenderedPageBreak/>
        <w:t>Кручинина Л.И.</w:t>
      </w:r>
      <w:r>
        <w:t xml:space="preserve"> Основные средства когезии английского научного текста: Дис. … канд. филол. наук: 10.02.04. – М., 1982. – 175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Крылов С.А.</w:t>
      </w:r>
      <w:r>
        <w:t xml:space="preserve"> О содержании термина </w:t>
      </w:r>
      <w:r w:rsidRPr="00454305">
        <w:t>“</w:t>
      </w:r>
      <w:r>
        <w:t>предикаты пропозициональной установки</w:t>
      </w:r>
      <w:r w:rsidRPr="00454305">
        <w:t>”</w:t>
      </w:r>
      <w:r>
        <w:t xml:space="preserve"> // Пропозициональные предикаты в логическом и лингвистическом аспекте. – М.: Наука, 1987. – С. 71-74.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Крючкова П.Г</w:t>
      </w:r>
      <w:r>
        <w:t>. Дискурсивні риси авторитарних особистостей // Вісник Київського лінгвістичного університету. Серія Філологія. – 2003.</w:t>
      </w:r>
      <w:r>
        <w:rPr>
          <w:lang w:val="uk-UA"/>
        </w:rPr>
        <w:t xml:space="preserve"> </w:t>
      </w:r>
      <w:r>
        <w:t>– Т. 6, №1.</w:t>
      </w:r>
      <w:r>
        <w:rPr>
          <w:lang w:val="uk-UA"/>
        </w:rPr>
        <w:t xml:space="preserve"> </w:t>
      </w:r>
      <w:r>
        <w:t>– С. 115-119.</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5"/>
        </w:rPr>
      </w:pPr>
      <w:r>
        <w:rPr>
          <w:i/>
          <w:spacing w:val="-5"/>
        </w:rPr>
        <w:t>Лаврентьева Е.А.</w:t>
      </w:r>
      <w:r>
        <w:rPr>
          <w:spacing w:val="-5"/>
        </w:rPr>
        <w:t xml:space="preserve"> Коммуникативно-прагматические параметры текста научной статьи: Дис</w:t>
      </w:r>
      <w:r w:rsidRPr="00454305">
        <w:rPr>
          <w:spacing w:val="-5"/>
        </w:rPr>
        <w:t xml:space="preserve">. </w:t>
      </w:r>
      <w:r>
        <w:rPr>
          <w:spacing w:val="-5"/>
        </w:rPr>
        <w:t>… канд. филол. наук: 10.02.19. – Барнаул, 1993. – 210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Лакофф Дж.</w:t>
      </w:r>
      <w:r>
        <w:t xml:space="preserve">, </w:t>
      </w:r>
      <w:r>
        <w:rPr>
          <w:i/>
        </w:rPr>
        <w:t>Джонсон М.</w:t>
      </w:r>
      <w:r>
        <w:t xml:space="preserve"> Метафоры, которыми мы живём // Язык и моделирование социального взаимодействия. – М.: Прогресс, 1987. –                               С. 126-170.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Лапп Л.М.</w:t>
      </w:r>
      <w:r>
        <w:t xml:space="preserve"> Интерпретация научного текста в аспекте фактора “субъект речи” (на материале научного анализа): Дис</w:t>
      </w:r>
      <w:r w:rsidRPr="00454305">
        <w:t xml:space="preserve">. </w:t>
      </w:r>
      <w:r>
        <w:t>… канд. филол. наук: 10.02.04 – Пермь, 1988. – 265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Лассан Э.</w:t>
      </w:r>
      <w:r>
        <w:t xml:space="preserve"> Дискурс власти и инакомыслия в СССР: Когнитивно-риторический анализ. – Вильнюс: Издательство Вильнюск. гос. ун-та, 1995. – 232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Левицкий А.Э.</w:t>
      </w:r>
      <w:r>
        <w:t xml:space="preserve"> Функциональные подходы к классификации единиц современного английского языка. – Житомир: </w:t>
      </w:r>
      <w:r w:rsidRPr="00454305">
        <w:t>“</w:t>
      </w:r>
      <w:r>
        <w:t>АСА</w:t>
      </w:r>
      <w:r w:rsidRPr="00454305">
        <w:t>”</w:t>
      </w:r>
      <w:r>
        <w:t>, 1998. – 362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 xml:space="preserve">Леденёва В.В. </w:t>
      </w:r>
      <w:r>
        <w:t>Идиостиль (к уточнению понятия) // Филологические науки. – 2001. – №5. – С. 36-41.</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Лилова Г.Г.</w:t>
      </w:r>
      <w:r>
        <w:t xml:space="preserve"> Авторизация и её выражение посредством глагольных предикатов в предложениях русского языка: Автореф. дис</w:t>
      </w:r>
      <w:r w:rsidRPr="00454305">
        <w:t xml:space="preserve">. </w:t>
      </w:r>
      <w:r>
        <w:t>…</w:t>
      </w:r>
      <w:r w:rsidRPr="00454305">
        <w:t xml:space="preserve"> </w:t>
      </w:r>
      <w:r>
        <w:t xml:space="preserve">канд. филол. наук: 10.02 02 / Московск. гос. ун-т. – М., 1989. – 19 с. </w:t>
      </w:r>
    </w:p>
    <w:p w:rsidR="00454305" w:rsidRDefault="00454305" w:rsidP="00F651D8">
      <w:pPr>
        <w:numPr>
          <w:ilvl w:val="0"/>
          <w:numId w:val="59"/>
        </w:numPr>
        <w:suppressAutoHyphens w:val="0"/>
        <w:spacing w:line="360" w:lineRule="auto"/>
        <w:jc w:val="both"/>
      </w:pPr>
      <w:r>
        <w:rPr>
          <w:i/>
        </w:rPr>
        <w:t>Лосев А.Ф.</w:t>
      </w:r>
      <w:r>
        <w:t xml:space="preserve"> Эстетика Возрождения. – М.: Мысль, 1978. – 624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Лосев А.Ф.</w:t>
      </w:r>
      <w:r>
        <w:t xml:space="preserve"> Знак. Символ. Миф. – М.: Издательство Московск. гос. пед. института, 1982. – 479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Лосев А.Ф.</w:t>
      </w:r>
      <w:r>
        <w:t xml:space="preserve"> Языковая структура. М.: Издательство Московск. гос. пед. института, 1983. – 325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Ляпон М.В.</w:t>
      </w:r>
      <w:r>
        <w:t xml:space="preserve"> Оценочная ситуация и словесное самомоделирование // Язык и личность. – М.: Наука, 1989. – С. 24-34.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Ляховицер М.М.</w:t>
      </w:r>
      <w:r>
        <w:t xml:space="preserve"> Основные аспекты анализа индивидуально-авторского стиля в научном тексте (на материале английского языка) // НДВШ. Филологические науки. – 1989. – №1. – С. 51-57.</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3"/>
        </w:rPr>
      </w:pPr>
      <w:r>
        <w:rPr>
          <w:i/>
          <w:spacing w:val="-3"/>
        </w:rPr>
        <w:t>Макаров М.Л.</w:t>
      </w:r>
      <w:r>
        <w:rPr>
          <w:spacing w:val="-3"/>
        </w:rPr>
        <w:t xml:space="preserve"> Основы теории дискурса. – М.: ИТДГК Гнозис, 2003. – 280 с.</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3"/>
        </w:rPr>
      </w:pPr>
      <w:r>
        <w:rPr>
          <w:i/>
          <w:spacing w:val="-3"/>
        </w:rPr>
        <w:lastRenderedPageBreak/>
        <w:t xml:space="preserve">Максимова М.В. </w:t>
      </w:r>
      <w:r>
        <w:t>Стилистические параметры текстовой модальности (на материале английских научно-лингвистических монографий): Дис. … канд. филол. наук: 10.02.04. – М., 1993. – 198 с.</w:t>
      </w:r>
    </w:p>
    <w:p w:rsidR="00454305" w:rsidRDefault="00454305" w:rsidP="00F651D8">
      <w:pPr>
        <w:numPr>
          <w:ilvl w:val="0"/>
          <w:numId w:val="59"/>
        </w:numPr>
        <w:suppressAutoHyphens w:val="0"/>
        <w:spacing w:line="360" w:lineRule="auto"/>
        <w:ind w:left="709" w:hanging="709"/>
        <w:jc w:val="both"/>
      </w:pPr>
      <w:r>
        <w:rPr>
          <w:i/>
        </w:rPr>
        <w:t>Малыхина С.В.</w:t>
      </w:r>
      <w:r>
        <w:t xml:space="preserve"> Функциональный аспект “чужой речи” в научном тексте: Дис</w:t>
      </w:r>
      <w:r w:rsidRPr="00454305">
        <w:t xml:space="preserve">. </w:t>
      </w:r>
      <w:r>
        <w:t>… канд. филол. наук: 10.02.02. – Харьков, 1999. – 196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Малихіна С.В.</w:t>
      </w:r>
      <w:r>
        <w:t xml:space="preserve"> Функціональний аспект “чужої мови” в науковому тексті: Автореф. дис</w:t>
      </w:r>
      <w:r w:rsidRPr="00454305">
        <w:t xml:space="preserve">. </w:t>
      </w:r>
      <w:r>
        <w:t>… канд. філол. наук: 10.02.02 / Харківський національний університет імені В.Н.Каразіна. – Харків, 2000. – 16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Мальцева Н.Б.</w:t>
      </w:r>
      <w:r>
        <w:t xml:space="preserve"> Ассертивные высказывания и их контекст в английской научной дискуссионной прозе: Дис</w:t>
      </w:r>
      <w:r w:rsidRPr="00454305">
        <w:t xml:space="preserve">. </w:t>
      </w:r>
      <w:r>
        <w:t>… канд. филол. наук: 10.02.04. – Л., 1988. – 206 с.</w:t>
      </w:r>
    </w:p>
    <w:p w:rsidR="00454305" w:rsidRDefault="00454305" w:rsidP="00F651D8">
      <w:pPr>
        <w:numPr>
          <w:ilvl w:val="0"/>
          <w:numId w:val="59"/>
        </w:numPr>
        <w:suppressAutoHyphens w:val="0"/>
        <w:spacing w:line="360" w:lineRule="auto"/>
        <w:ind w:left="709" w:hanging="709"/>
        <w:jc w:val="both"/>
      </w:pPr>
      <w:r>
        <w:rPr>
          <w:i/>
        </w:rPr>
        <w:t>Мальцева Н.Б., Варшавская А.И.</w:t>
      </w:r>
      <w:r>
        <w:t xml:space="preserve"> Авторская ассерция в контексте чужого </w:t>
      </w:r>
      <w:r>
        <w:rPr>
          <w:spacing w:val="-4"/>
        </w:rPr>
        <w:t>мнения // Диалектика текста. – СПб: С.-Петербургск. ун-т, 1999. – С. 60-93.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Мальчевская Т.Н.</w:t>
      </w:r>
      <w:r>
        <w:t xml:space="preserve"> Характер и особенности употребления коннотаций в современной английской научной речи // Язык и стиль научной литературы. – М.: Наука, 1977. – С. 160-175.</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Малькольм Н.</w:t>
      </w:r>
      <w:r>
        <w:t xml:space="preserve"> Мур и Витгенштейн о значении выражения </w:t>
      </w:r>
      <w:r w:rsidRPr="00454305">
        <w:t>“</w:t>
      </w:r>
      <w:r>
        <w:t>Я знаю</w:t>
      </w:r>
      <w:r w:rsidRPr="00454305">
        <w:t>”</w:t>
      </w:r>
      <w:r>
        <w:t xml:space="preserve"> </w:t>
      </w:r>
      <w:r w:rsidRPr="00454305">
        <w:t xml:space="preserve">// </w:t>
      </w:r>
      <w:r>
        <w:t>Философия, логика, язык. – М.: Просвещение, 1987. – С. 234-264.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Матвеева Т.В.</w:t>
      </w:r>
      <w:r>
        <w:t xml:space="preserve"> Функциональные стили в аспекте текстовых категорий: Синхронно-сопоставительный очерк. – Свердловск: Издательство Уральского университета, 1990. – 169 с.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 xml:space="preserve">Матюхіна Ю.В. </w:t>
      </w:r>
      <w:r>
        <w:t>Розвиток системи фатичної метакомунікації в англійському диск</w:t>
      </w:r>
      <w:r>
        <w:rPr>
          <w:lang w:val="uk-UA"/>
        </w:rPr>
        <w:t>у</w:t>
      </w:r>
      <w:r>
        <w:t xml:space="preserve">рсі </w:t>
      </w:r>
      <w:r>
        <w:rPr>
          <w:lang w:val="en-US"/>
        </w:rPr>
        <w:t>XVI</w:t>
      </w:r>
      <w:r w:rsidRPr="00454305">
        <w:t>-</w:t>
      </w:r>
      <w:r>
        <w:rPr>
          <w:lang w:val="en-US"/>
        </w:rPr>
        <w:t>XX</w:t>
      </w:r>
      <w:r w:rsidRPr="00454305">
        <w:t xml:space="preserve"> </w:t>
      </w:r>
      <w:r>
        <w:t>ст.: Автореф. дис. … канд. філол. наук: 10.02.04 / Харківський національний університет імені В.Н.Каразіна. – Харків, 2004. – 20 с.</w:t>
      </w:r>
    </w:p>
    <w:p w:rsidR="00454305" w:rsidRDefault="00454305" w:rsidP="00F651D8">
      <w:pPr>
        <w:numPr>
          <w:ilvl w:val="0"/>
          <w:numId w:val="59"/>
        </w:numPr>
        <w:suppressAutoHyphens w:val="0"/>
        <w:spacing w:line="360" w:lineRule="auto"/>
        <w:ind w:left="709" w:hanging="709"/>
        <w:jc w:val="both"/>
      </w:pPr>
      <w:r>
        <w:rPr>
          <w:i/>
        </w:rPr>
        <w:t>Мешман Л.И.</w:t>
      </w:r>
      <w:r>
        <w:t xml:space="preserve"> Композиционно-смысловая организация текста англоязычной научной статьи // Функциональные стили и преподавание иностранных языков. – М.: Наука, 1982. – С. 14-27.</w:t>
      </w:r>
    </w:p>
    <w:p w:rsidR="00454305" w:rsidRDefault="00454305" w:rsidP="00F651D8">
      <w:pPr>
        <w:numPr>
          <w:ilvl w:val="0"/>
          <w:numId w:val="59"/>
        </w:numPr>
        <w:suppressAutoHyphens w:val="0"/>
        <w:spacing w:line="360" w:lineRule="auto"/>
        <w:ind w:left="709" w:hanging="709"/>
        <w:jc w:val="both"/>
      </w:pPr>
      <w:r>
        <w:rPr>
          <w:i/>
        </w:rPr>
        <w:t>Митрофанова О.Д.</w:t>
      </w:r>
      <w:r>
        <w:t xml:space="preserve"> Научный стиль речи: Проблемы обучения. – М.: Русский язык, 1985. – 231 с.</w:t>
      </w:r>
    </w:p>
    <w:p w:rsidR="00454305" w:rsidRDefault="00454305" w:rsidP="00F651D8">
      <w:pPr>
        <w:numPr>
          <w:ilvl w:val="0"/>
          <w:numId w:val="59"/>
        </w:numPr>
        <w:suppressAutoHyphens w:val="0"/>
        <w:spacing w:line="360" w:lineRule="auto"/>
        <w:ind w:left="709" w:hanging="709"/>
        <w:jc w:val="both"/>
        <w:rPr>
          <w:spacing w:val="-6"/>
        </w:rPr>
      </w:pPr>
      <w:r>
        <w:rPr>
          <w:i/>
          <w:spacing w:val="-2"/>
        </w:rPr>
        <w:t xml:space="preserve">Морякіна І.А. </w:t>
      </w:r>
      <w:r>
        <w:rPr>
          <w:spacing w:val="-2"/>
        </w:rPr>
        <w:t>Мовна особистість у художній прозі Дж.Голсуорсі:</w:t>
      </w:r>
      <w:r>
        <w:rPr>
          <w:spacing w:val="-6"/>
        </w:rPr>
        <w:t xml:space="preserve"> </w:t>
      </w:r>
      <w:r>
        <w:rPr>
          <w:spacing w:val="-3"/>
        </w:rPr>
        <w:t>лінгвокогнітивний та прагматичний аспекти (на матеріалі романів</w:t>
      </w:r>
      <w:r>
        <w:rPr>
          <w:spacing w:val="-6"/>
        </w:rPr>
        <w:t xml:space="preserve"> </w:t>
      </w:r>
      <w:r>
        <w:rPr>
          <w:spacing w:val="-7"/>
        </w:rPr>
        <w:t>форсайтівського циклу): Дис. … канд. філол. наук: 10.02.04. – К., 2005. – 233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spacing w:val="-2"/>
        </w:rPr>
        <w:t>Мусієнко В.П.</w:t>
      </w:r>
      <w:r>
        <w:rPr>
          <w:spacing w:val="-2"/>
        </w:rPr>
        <w:t xml:space="preserve"> Проблема істинності лінгвістичних знань // Мовознавство.</w:t>
      </w:r>
      <w:r>
        <w:t xml:space="preserve"> – 2000. – №2-3. – С. 11-16.</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4"/>
        </w:rPr>
      </w:pPr>
      <w:r w:rsidRPr="00454305">
        <w:rPr>
          <w:i/>
          <w:spacing w:val="-4"/>
        </w:rPr>
        <w:t>Мусхелишвили Н.Л.</w:t>
      </w:r>
      <w:r w:rsidRPr="00454305">
        <w:rPr>
          <w:spacing w:val="-4"/>
        </w:rPr>
        <w:t xml:space="preserve">, </w:t>
      </w:r>
      <w:r w:rsidRPr="00454305">
        <w:rPr>
          <w:i/>
          <w:spacing w:val="-4"/>
        </w:rPr>
        <w:t>Шрейдер Ю.А.</w:t>
      </w:r>
      <w:r w:rsidRPr="00454305">
        <w:rPr>
          <w:spacing w:val="-4"/>
        </w:rPr>
        <w:t xml:space="preserve"> Постижение </w:t>
      </w:r>
      <w:r>
        <w:rPr>
          <w:i/>
          <w:spacing w:val="-4"/>
          <w:lang w:val="en-US"/>
        </w:rPr>
        <w:t>versus</w:t>
      </w:r>
      <w:r w:rsidRPr="00454305">
        <w:rPr>
          <w:i/>
          <w:spacing w:val="-4"/>
        </w:rPr>
        <w:t xml:space="preserve"> </w:t>
      </w:r>
      <w:r>
        <w:rPr>
          <w:spacing w:val="-4"/>
        </w:rPr>
        <w:t xml:space="preserve">понимание // Учёные </w:t>
      </w:r>
      <w:r>
        <w:rPr>
          <w:spacing w:val="-2"/>
        </w:rPr>
        <w:t>записки Тартуского университета. – Вып. 855. – Тарту: Издательство Тартуского университета, 1989. – С. 3-17.</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spacing w:val="-2"/>
        </w:rPr>
        <w:lastRenderedPageBreak/>
        <w:t>Наер В.Л.</w:t>
      </w:r>
      <w:r>
        <w:rPr>
          <w:spacing w:val="-2"/>
        </w:rPr>
        <w:t xml:space="preserve"> Прагматика научных текстов. Вербальный и невербальный аспекты // Функциональные стили. Лингвистические аспекты. – М.: Наука, 1985. – С. 13-15.</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spacing w:val="-4"/>
        </w:rPr>
        <w:t>Непийвода Н.Ф.</w:t>
      </w:r>
      <w:r>
        <w:rPr>
          <w:spacing w:val="-4"/>
        </w:rPr>
        <w:t xml:space="preserve"> Автор наукового твору: Спроба психологічного портрета</w:t>
      </w:r>
      <w:r>
        <w:t xml:space="preserve"> // Мовознавство. – 2001. – №3. – С. 11-23.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Низовец Т.И.</w:t>
      </w:r>
      <w:r>
        <w:t xml:space="preserve"> Функционально-грамматическое исследование научной речи (на материале англоязычных текстов по биологии): Дис. … канд. филол. наук: 10.02.04. – М., 1999. – 249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Николаева Т.М.</w:t>
      </w:r>
      <w:r>
        <w:t xml:space="preserve"> Лингвистическая демагогия // Прагматика и проблемы интенсиональности. – М.: Наука, 1988. – С. 154-165.</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Новиков А.И.</w:t>
      </w:r>
      <w:r>
        <w:t xml:space="preserve"> Семантика текста и её формализация. – М.: Наука, 1983. – 215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Новосельцева О.О.</w:t>
      </w:r>
      <w:r>
        <w:t xml:space="preserve"> Высказывания, выражающие оценку истинности </w:t>
      </w:r>
      <w:r>
        <w:rPr>
          <w:spacing w:val="-4"/>
        </w:rPr>
        <w:t>чужого сообщения (на материале современного английского языка): Дис</w:t>
      </w:r>
      <w:r w:rsidRPr="00454305">
        <w:rPr>
          <w:spacing w:val="-4"/>
        </w:rPr>
        <w:t>.</w:t>
      </w:r>
      <w:r w:rsidRPr="00454305">
        <w:t xml:space="preserve"> </w:t>
      </w:r>
      <w:r>
        <w:t>… канд. филол. наук: 10.02.04. – Спб., 1996. – 150 с.</w:t>
      </w:r>
    </w:p>
    <w:p w:rsidR="00454305" w:rsidRDefault="00454305" w:rsidP="00F651D8">
      <w:pPr>
        <w:numPr>
          <w:ilvl w:val="0"/>
          <w:numId w:val="59"/>
        </w:numPr>
        <w:suppressAutoHyphens w:val="0"/>
        <w:spacing w:line="360" w:lineRule="auto"/>
        <w:jc w:val="both"/>
      </w:pPr>
      <w:r>
        <w:rPr>
          <w:i/>
        </w:rPr>
        <w:t>Одинцов В.В.</w:t>
      </w:r>
      <w:r>
        <w:t xml:space="preserve"> Стилистика текста. – М.: Наука, 1980. – 263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Ольшки Л.</w:t>
      </w:r>
      <w:r>
        <w:t xml:space="preserve"> История научной литературы на новых языках. – М. – Л.: Гос. техн. издательство, 1934. – Т. 2. – 317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Ортега-и-Гассет Х.</w:t>
      </w:r>
      <w:r>
        <w:t xml:space="preserve"> Дегуманизация искусства и другие работы. – М.: Радуга, 1991. – 639 с.</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spacing w:val="-2"/>
        </w:rPr>
        <w:t>Откупщикова М.И.</w:t>
      </w:r>
      <w:r>
        <w:rPr>
          <w:spacing w:val="-2"/>
        </w:rPr>
        <w:t xml:space="preserve"> Модальный компонент семантики текста // Предложение и текст: семантика, прагматика и синтаксис. – Л.: Ленинградск. гос. ун-т, 1988. – С. 82-92.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Остин Дж.Л.</w:t>
      </w:r>
      <w:r>
        <w:t xml:space="preserve"> Слово как действие: Пер. с англ. // Новое в зарубежной лингвистике. – М.: Прогресс, 1986. – Вып. 17: Теория речевых актов. –                                          </w:t>
      </w:r>
      <w:r w:rsidRPr="00454305">
        <w:t xml:space="preserve"> </w:t>
      </w:r>
      <w:r>
        <w:t>С. 22-131.</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Остин Дж.Л.</w:t>
      </w:r>
      <w:r>
        <w:t xml:space="preserve"> Чужое сознание // Философия, логика, язык. – М.: Прогресс, 1987. – С. 48-94.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Павилёнис Р.И.</w:t>
      </w:r>
      <w:r>
        <w:t xml:space="preserve"> Проблема смысла. Современный логико-философский анализ языка. – М.: Мысль, 1983. – 286 с.</w:t>
      </w:r>
    </w:p>
    <w:p w:rsidR="00454305" w:rsidRDefault="00454305" w:rsidP="00F651D8">
      <w:pPr>
        <w:numPr>
          <w:ilvl w:val="0"/>
          <w:numId w:val="59"/>
        </w:numPr>
        <w:suppressAutoHyphens w:val="0"/>
        <w:spacing w:line="360" w:lineRule="auto"/>
        <w:ind w:left="709" w:hanging="709"/>
        <w:jc w:val="both"/>
        <w:rPr>
          <w:spacing w:val="-7"/>
        </w:rPr>
      </w:pPr>
      <w:r>
        <w:rPr>
          <w:i/>
          <w:spacing w:val="-2"/>
        </w:rPr>
        <w:t>Падучева Е.В.</w:t>
      </w:r>
      <w:r>
        <w:rPr>
          <w:spacing w:val="-2"/>
        </w:rPr>
        <w:t xml:space="preserve"> Высказывание и его соотнесенность с действительностью:</w:t>
      </w:r>
      <w:r>
        <w:rPr>
          <w:spacing w:val="-7"/>
        </w:rPr>
        <w:t xml:space="preserve"> референциальные аспекты семантики местоимений. – М.: Наука, 1985. – 271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Падучева Е.В.</w:t>
      </w:r>
      <w:r>
        <w:t xml:space="preserve"> Говорящий: субъект речи и субъект сознания // Логический анализ языка. Культурные концепты. – М.: Наука, 1991. – С. 164-168.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Падучева Е.В.</w:t>
      </w:r>
      <w:r>
        <w:t xml:space="preserve"> Феномен А.Вежбицкой // А.Вежбицкая. Язык. Культура. Познание. – М.: Русские словари, 1997. – С. 5-32.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Панфилов В.З.</w:t>
      </w:r>
      <w:r>
        <w:t xml:space="preserve"> Взаимоотношение языка и мышления. – М.: Наука,                   1971. – 230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lastRenderedPageBreak/>
        <w:t>Панфилов В.З.</w:t>
      </w:r>
      <w:r>
        <w:t xml:space="preserve"> Категория модальности и её роль в конструировании структуры предложения и суждения // Вопросы языкознания. – 1977. – №4. – С. 37-48.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Пеньковский А.Б.</w:t>
      </w:r>
      <w:r>
        <w:t xml:space="preserve"> О семантической категории “чуждости” в русском языке // Проблемы структурной лингвистики, 1985-1987: Сб. науч. тр. – М.: Наука, 1989. – С. 54-83.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Першикова В.А.</w:t>
      </w:r>
      <w:r>
        <w:t xml:space="preserve"> Немотивированно полносоставные реплики в структуре диалогического единства (на материале современного английского языка): Автореф. дис</w:t>
      </w:r>
      <w:r w:rsidRPr="00454305">
        <w:t>.</w:t>
      </w:r>
      <w:r>
        <w:t xml:space="preserve"> … канд. филол. наук: 10.02.04 / Ленинградск. гос. ун-т. – Л., 1982. – 23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Петров В.В.</w:t>
      </w:r>
      <w:r>
        <w:t xml:space="preserve"> От философии языка к философии сознания (новые тенденции и их истоки) // Философия. Логика. Язык. – М.: Прогресс, 1987. – С. 3-17.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Погудина Э.Б.</w:t>
      </w:r>
      <w:r>
        <w:t xml:space="preserve"> Выражение авторского </w:t>
      </w:r>
      <w:r w:rsidRPr="00454305">
        <w:t>“</w:t>
      </w:r>
      <w:r>
        <w:t>я</w:t>
      </w:r>
      <w:r w:rsidRPr="00454305">
        <w:t>”</w:t>
      </w:r>
      <w:r>
        <w:t xml:space="preserve"> в немецкой научной речи: Автореф. дис</w:t>
      </w:r>
      <w:r w:rsidRPr="00454305">
        <w:t xml:space="preserve">. </w:t>
      </w:r>
      <w:r>
        <w:t>… канд. филол. наук: 10.02.04 / Одесск</w:t>
      </w:r>
      <w:r>
        <w:rPr>
          <w:lang w:val="uk-UA"/>
        </w:rPr>
        <w:t>ий</w:t>
      </w:r>
      <w:r>
        <w:t xml:space="preserve"> гос. ун-т имени И.И.Мечникова. – Одесса, 1983. – 16 с.</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spacing w:val="-4"/>
        </w:rPr>
        <w:t>Польдауф И.</w:t>
      </w:r>
      <w:r>
        <w:rPr>
          <w:spacing w:val="-4"/>
        </w:rPr>
        <w:t xml:space="preserve"> Третий синтаксический план // Языкознание в Чехословакии.</w:t>
      </w:r>
      <w:r w:rsidRPr="00454305">
        <w:rPr>
          <w:spacing w:val="-2"/>
        </w:rPr>
        <w:t xml:space="preserve"> – М.: Прогресс, 1978. – С. 302-320.</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4"/>
        </w:rPr>
      </w:pPr>
      <w:r>
        <w:rPr>
          <w:i/>
          <w:spacing w:val="-4"/>
        </w:rPr>
        <w:t>Полянских Т.И.</w:t>
      </w:r>
      <w:r>
        <w:rPr>
          <w:spacing w:val="-4"/>
        </w:rPr>
        <w:t xml:space="preserve"> </w:t>
      </w:r>
      <w:r>
        <w:t>Контекстная реализация высказываний с модальностью</w:t>
      </w:r>
      <w:r>
        <w:rPr>
          <w:spacing w:val="-4"/>
        </w:rPr>
        <w:t xml:space="preserve"> </w:t>
      </w:r>
      <w:r>
        <w:rPr>
          <w:spacing w:val="-5"/>
        </w:rPr>
        <w:t>возможности: Автореф. дис</w:t>
      </w:r>
      <w:r w:rsidRPr="00454305">
        <w:rPr>
          <w:spacing w:val="-5"/>
        </w:rPr>
        <w:t xml:space="preserve">. </w:t>
      </w:r>
      <w:r>
        <w:rPr>
          <w:spacing w:val="-5"/>
        </w:rPr>
        <w:t>… канд. филол. наук: 10.02.04 / С.-Петербургск.</w:t>
      </w:r>
      <w:r>
        <w:t xml:space="preserve"> гос. ун-т</w:t>
      </w:r>
      <w:r>
        <w:rPr>
          <w:spacing w:val="-4"/>
        </w:rPr>
        <w:t>. – Спб., 1992. – 16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Попова Г.В.</w:t>
      </w:r>
      <w:r>
        <w:t xml:space="preserve"> Семантический анализ текста на достоверность: Дис</w:t>
      </w:r>
      <w:r w:rsidRPr="00454305">
        <w:t xml:space="preserve">. </w:t>
      </w:r>
      <w:r>
        <w:t>… канд. филол. наук: 10.02.04. – Л., 1981. – 210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Поппер К.</w:t>
      </w:r>
      <w:r>
        <w:t xml:space="preserve"> Открытое общество и его враги: В 2 т. / Международный фонд “Культурная инициатива”. – М., 1992. – Т. 2: Время лжепророков. Гегель, Маркс и др. оракулы. – 526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Почепцов Г.Г.</w:t>
      </w:r>
      <w:r>
        <w:t xml:space="preserve"> Прагматический аспект изучения предложения: К построению теории прагматического синтаксиса // Иностранные языки в школе. – 1975. – №6. – С. 15-26.</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 xml:space="preserve">Почепцов Г.Г. </w:t>
      </w:r>
      <w:r>
        <w:t xml:space="preserve">Фатическая метакоммуникация // Семантика и прагматика </w:t>
      </w:r>
      <w:r>
        <w:rPr>
          <w:spacing w:val="-2"/>
        </w:rPr>
        <w:t>синтаксических единств. – Калинин: Калининск. гос. ун-т, 1981. – С. 52-59</w:t>
      </w:r>
      <w:r>
        <w:t>.</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Почепцов Г.Г.</w:t>
      </w:r>
      <w:r>
        <w:t xml:space="preserve"> О коммуникативной типологии адресата // Речевые акты в лингвистике и методике. – Пятигорск: ППИИЯ, 1986. – С. 10-17.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Почепцов Г.Г.</w:t>
      </w:r>
      <w:r>
        <w:t xml:space="preserve"> </w:t>
      </w:r>
      <w:r>
        <w:rPr>
          <w:spacing w:val="-6"/>
        </w:rPr>
        <w:t xml:space="preserve">Достоверность высказываний // </w:t>
      </w:r>
      <w:r>
        <w:rPr>
          <w:noProof/>
          <w:spacing w:val="-6"/>
        </w:rPr>
        <w:t>Вісник Х</w:t>
      </w:r>
      <w:r>
        <w:rPr>
          <w:spacing w:val="-6"/>
        </w:rPr>
        <w:t>арківського національного університету</w:t>
      </w:r>
      <w:r>
        <w:rPr>
          <w:noProof/>
          <w:spacing w:val="-6"/>
        </w:rPr>
        <w:t xml:space="preserve"> імені В.Н.Каразіна.</w:t>
      </w:r>
      <w:r>
        <w:rPr>
          <w:spacing w:val="-6"/>
        </w:rPr>
        <w:t xml:space="preserve"> – 2000. – №471. – С. 218-220.</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spacing w:val="-2"/>
        </w:rPr>
        <w:t>Почепцов Г.Г.</w:t>
      </w:r>
      <w:r>
        <w:rPr>
          <w:spacing w:val="-2"/>
        </w:rPr>
        <w:t xml:space="preserve"> (мл.) Семантический анализ этикетизации общения // </w:t>
      </w:r>
      <w:r>
        <w:rPr>
          <w:spacing w:val="-5"/>
        </w:rPr>
        <w:t>Семантика и представление знаний. Труды по искусственному интеллекту.</w:t>
      </w:r>
      <w:r>
        <w:rPr>
          <w:spacing w:val="-2"/>
        </w:rPr>
        <w:t xml:space="preserve"> –</w:t>
      </w:r>
      <w:r w:rsidRPr="00454305">
        <w:rPr>
          <w:spacing w:val="-2"/>
        </w:rPr>
        <w:t xml:space="preserve"> </w:t>
      </w:r>
      <w:r>
        <w:rPr>
          <w:spacing w:val="-2"/>
        </w:rPr>
        <w:t>Тарту: Тартуск. гос. ун-т, 1980. – Вып. 519.</w:t>
      </w:r>
      <w:r>
        <w:rPr>
          <w:spacing w:val="-2"/>
          <w:lang w:val="uk-UA"/>
        </w:rPr>
        <w:t xml:space="preserve"> </w:t>
      </w:r>
      <w:r>
        <w:rPr>
          <w:spacing w:val="-2"/>
        </w:rPr>
        <w:t>– С. 98-108.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lastRenderedPageBreak/>
        <w:t>Почепцов Г.Г.</w:t>
      </w:r>
      <w:r>
        <w:t xml:space="preserve"> (мл.) О месте прагматического елемента в лингвистическом описании // Прагматические и семантические аспекты синтаксиса. – Калинин: Калининск. гос. ун-т, 1985. – С. 12-18.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Почепцов О.Г.</w:t>
      </w:r>
      <w:r>
        <w:t xml:space="preserve"> Основы прагматического описания предложения. – К: Выща шк</w:t>
      </w:r>
      <w:r w:rsidRPr="00454305">
        <w:t>ола</w:t>
      </w:r>
      <w:r>
        <w:t>, 1986. – 116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Почепцов О.Г.</w:t>
      </w:r>
      <w:r>
        <w:t xml:space="preserve"> Языковая ментальность: способ представления мира // Вопросы языкознания. – 1990. – №6. – С. 110-122.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Пушкин А.</w:t>
      </w:r>
      <w:r>
        <w:rPr>
          <w:i/>
          <w:spacing w:val="-2"/>
        </w:rPr>
        <w:t>А.</w:t>
      </w:r>
      <w:r>
        <w:rPr>
          <w:spacing w:val="-2"/>
        </w:rPr>
        <w:t xml:space="preserve"> Прагмалингвистические характеристики дискурса личности // Личностные аспекты языкового общения. – Калинин: Издательство Калининск. гос. ун-та, 1989. – С. 45-54.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 xml:space="preserve">Пушкин А.А. </w:t>
      </w:r>
      <w:r>
        <w:t xml:space="preserve">Авторитарная языковая личность в кросс-культурном измерении // Материалы симпозиума </w:t>
      </w:r>
      <w:r w:rsidRPr="00454305">
        <w:t>“</w:t>
      </w:r>
      <w:r>
        <w:t>Прагматика этноспецифического дискурса</w:t>
      </w:r>
      <w:r w:rsidRPr="00454305">
        <w:t>”</w:t>
      </w:r>
      <w:r>
        <w:t>. – Бэлць, 1990. – С. 8-12.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Радзиевская Т.В.</w:t>
      </w:r>
      <w:r>
        <w:t xml:space="preserve"> Научный текст как представитель особого типа коммуникации // Научно-техническая информация. – Серия </w:t>
      </w:r>
      <w:r>
        <w:rPr>
          <w:lang w:val="uk-UA"/>
        </w:rPr>
        <w:t xml:space="preserve">2: </w:t>
      </w:r>
      <w:r>
        <w:t>Информационные процессы и системы. – 1984. – №10. – С. 1-6.</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Радзиевская Т.В.</w:t>
      </w:r>
      <w:r>
        <w:t xml:space="preserve"> Текстовая коммуникация: Текстообразование // Человеческий фактор в языке. Коммуникация. Модальность. Дейксис. – М.: Наука, 1992. – С. 79-110.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Радзієвська Т.В.</w:t>
      </w:r>
      <w:r>
        <w:t xml:space="preserve"> Текст як засіб комунікації. – К.: Інститут української мови НАН України, 1998. – 192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Разинкина Н.М.</w:t>
      </w:r>
      <w:r>
        <w:t xml:space="preserve"> О преломлении эмоциональных явлений в стиле научной прозы // Особенности языка научной литератруры. – М.: Наука, 1965. –                     С. 38-53.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Разинкина Н.М.</w:t>
      </w:r>
      <w:r>
        <w:t xml:space="preserve"> Функциональная стилистика английского языка. – М.: Высшая школа, 1989. – 183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Рассел Б.</w:t>
      </w:r>
      <w:r>
        <w:t xml:space="preserve"> Человеческое познание: Его сфера и границы: Пер. с англ. – К.: Ника-Центр, Вист-С, 1997. – 560 с.</w:t>
      </w:r>
    </w:p>
    <w:p w:rsidR="00454305" w:rsidRDefault="00454305" w:rsidP="00F651D8">
      <w:pPr>
        <w:numPr>
          <w:ilvl w:val="0"/>
          <w:numId w:val="59"/>
        </w:numPr>
        <w:suppressAutoHyphens w:val="0"/>
        <w:spacing w:line="360" w:lineRule="auto"/>
        <w:ind w:left="709" w:hanging="709"/>
        <w:jc w:val="both"/>
      </w:pPr>
      <w:r>
        <w:rPr>
          <w:i/>
        </w:rPr>
        <w:t>Рождественский Ю.В.</w:t>
      </w:r>
      <w:r>
        <w:t xml:space="preserve"> Общая филология. – М.: Фонд “Новое тысячелетие”, 1996. – 326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Романов А.А.</w:t>
      </w:r>
      <w:r>
        <w:t xml:space="preserve"> Роль связующих элементов в управлении диалогом // Перевод и автоматическая обработка текста. – М.: АН СССР Институт языкознания, 1987. – С. 23-188.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Рябцева Н.К.</w:t>
      </w:r>
      <w:r>
        <w:t xml:space="preserve"> Противопоставления в классе когнитивов // Прагматика и проблемы интенсиональности. – М.: Наука,</w:t>
      </w:r>
      <w:r w:rsidRPr="00454305">
        <w:t xml:space="preserve"> </w:t>
      </w:r>
      <w:r>
        <w:t xml:space="preserve">1988. </w:t>
      </w:r>
      <w:r w:rsidRPr="00454305">
        <w:t>– С. 225-243.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Рябцева Н.К.</w:t>
      </w:r>
      <w:r>
        <w:t xml:space="preserve"> Ментальные перформативы в научном дискурсе // Вопросы языкознания. – 1992. – №4. – С. 12-28.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Рябцева Н.К.</w:t>
      </w:r>
      <w:r>
        <w:t xml:space="preserve"> Мысль как действие, или риторика рассуждения // Логический анализ языка. Модели действия. – М.: Наука, 1992. – С. 60-69.</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lastRenderedPageBreak/>
        <w:t>Рябцева Н.К.</w:t>
      </w:r>
      <w:r>
        <w:t xml:space="preserve"> Ментальный модус: от лексики к грамматике // Логический анализ языка. Ментальные действия. – М.: Наука, 1993. – С. 51-57.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Рябцева Н.К.</w:t>
      </w:r>
      <w:r>
        <w:t xml:space="preserve"> Истинность в субъективно-модальном контексте // Логический анализ языка. Истина, истинность в культуре и языке. – М.: Наука, 1995. – С. 139-151.</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Рябцева Н.К.</w:t>
      </w:r>
      <w:r>
        <w:t xml:space="preserve"> Теоретическое и лексикографическое описание научного изложения: Межъязыковой аспект. – М.: Наука, 1996. – 112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Сабанеева М.К.</w:t>
      </w:r>
      <w:r>
        <w:t xml:space="preserve"> Модальность высказывания // Французский язык в свете </w:t>
      </w:r>
      <w:r>
        <w:rPr>
          <w:spacing w:val="-3"/>
        </w:rPr>
        <w:t>теории речевого общения. – Спб.: С.-Петербургск. гос. ун-т, 1992. – С. 6-83.</w:t>
      </w:r>
    </w:p>
    <w:p w:rsidR="00454305" w:rsidRDefault="00454305" w:rsidP="00F651D8">
      <w:pPr>
        <w:numPr>
          <w:ilvl w:val="0"/>
          <w:numId w:val="59"/>
        </w:numPr>
        <w:suppressAutoHyphens w:val="0"/>
        <w:spacing w:line="360" w:lineRule="auto"/>
        <w:ind w:left="709" w:hanging="709"/>
        <w:jc w:val="both"/>
      </w:pPr>
      <w:r>
        <w:rPr>
          <w:i/>
        </w:rPr>
        <w:t>Саленко И.И.</w:t>
      </w:r>
      <w:r>
        <w:t xml:space="preserve"> Языковая фасцинация // Общение: Теоретические и прагматические проблемы. – М.: Знание, 1978. – С. 117-124.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Сахно С.Л.</w:t>
      </w:r>
      <w:r>
        <w:t xml:space="preserve"> Своё-чужое в концептуальных структурах // Логический анализ языка. Культурные концепты. – М.: Наука, 1991. – С. 95-101.</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Светана С.В.</w:t>
      </w:r>
      <w:r>
        <w:t xml:space="preserve"> О диалогизации монолога // НДВШ. Филологические науки. – 1985. – №4. – С. 39-46.</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Седов К.Ф.</w:t>
      </w:r>
      <w:r>
        <w:t xml:space="preserve"> Становление дискурсивного мышления языковой личности: Психо- и социолингвистический аспекты. – Саратов: Издательство Саратовск. ун-та, 1999. – 153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Селіванова О.О.</w:t>
      </w:r>
      <w:r>
        <w:t xml:space="preserve"> Актуальні напрямки сучасної лінгвістики: Аналітичний огляд. – К.: Фітосоціоцентр, 1999. – 148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Серио П.</w:t>
      </w:r>
      <w:r>
        <w:t xml:space="preserve"> О языке власти: Критический анализ // Философия языка: в границах и вне границ. – Харьков: Око, 1993. – С. 83-100.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Серль Дж.Р.</w:t>
      </w:r>
      <w:r>
        <w:t xml:space="preserve"> Классификация иллокутивных актов: Пер. с англ. // Новое в зарубежной лингвистике. – М.: Прогресс, 1986. – Вып. 17: Теория речевых актов. – С. 170-194.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Серль Дж.Р.</w:t>
      </w:r>
      <w:r>
        <w:t>,</w:t>
      </w:r>
      <w:r>
        <w:rPr>
          <w:i/>
        </w:rPr>
        <w:t xml:space="preserve"> Вендервекен Д.</w:t>
      </w:r>
      <w:r>
        <w:t xml:space="preserve"> Основные понятия исчисления речевых актов: Пер. с англ. // Новое в зарубежной лингвистике. – М.: Прогресс, 1986. – Вып. 18</w:t>
      </w:r>
      <w:r w:rsidRPr="00454305">
        <w:t>:</w:t>
      </w:r>
      <w:r>
        <w:t xml:space="preserve"> Логический анализ естественного языка. – С. 242-263.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Скат Т.Н.</w:t>
      </w:r>
      <w:r>
        <w:t xml:space="preserve"> Метакоммуникация как средство организации диалога (на материале оппозитивного диалога): Автореф. дис. … д-ра филол. наук: 10.02.19 / Ин</w:t>
      </w:r>
      <w:r>
        <w:rPr>
          <w:lang w:val="uk-UA"/>
        </w:rPr>
        <w:t>ститу</w:t>
      </w:r>
      <w:r>
        <w:t>т языкознания АН СССР. – М., 1991. – 18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Славгородская Л.В.</w:t>
      </w:r>
      <w:r>
        <w:t xml:space="preserve"> O функции адресата в научной прозе // Лингвостилистические особенности научного текста. – М.: Наука, 1981. – С. 93-103.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Славгородская Л.В.</w:t>
      </w:r>
      <w:r>
        <w:t xml:space="preserve"> К вопросу о коммуникативной направленности научного текста // Функциональные стили и преподавание иностранных языков. – М.: Наука, 1982. – С. 3-14.</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lastRenderedPageBreak/>
        <w:t>Слепак Б.Я.</w:t>
      </w:r>
      <w:r>
        <w:t xml:space="preserve"> Функционирование синтаксических единиц как параметр стиля в современном английском языке: Автореф. дис</w:t>
      </w:r>
      <w:r w:rsidRPr="00454305">
        <w:t xml:space="preserve">. </w:t>
      </w:r>
      <w:r>
        <w:t>… канд. филол. наук: 10.02.04 / КГУ. – К., 1978. – 24 с.</w:t>
      </w:r>
    </w:p>
    <w:p w:rsidR="00454305" w:rsidRDefault="00454305" w:rsidP="00F651D8">
      <w:pPr>
        <w:numPr>
          <w:ilvl w:val="0"/>
          <w:numId w:val="59"/>
        </w:numPr>
        <w:suppressAutoHyphens w:val="0"/>
        <w:spacing w:line="360" w:lineRule="auto"/>
        <w:jc w:val="both"/>
      </w:pPr>
      <w:r>
        <w:rPr>
          <w:i/>
        </w:rPr>
        <w:t>Слово о науке.</w:t>
      </w:r>
      <w:r>
        <w:t xml:space="preserve"> М.: Знание, 1976. – 302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Старикова О.М.</w:t>
      </w:r>
      <w:r>
        <w:t>,</w:t>
      </w:r>
      <w:r>
        <w:rPr>
          <w:i/>
        </w:rPr>
        <w:t xml:space="preserve"> Ільченко О.М.</w:t>
      </w:r>
      <w:r>
        <w:t xml:space="preserve"> Принцип ввічливості у сучасній англомовній науковій рецензії // Вісник Київського лінгвістичного університету. Серія Філологія. – 1998.– Т. 1, №1. – С. 46-49.</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Степанов Ю.С.</w:t>
      </w:r>
      <w:r>
        <w:t xml:space="preserve"> В трехмерном пространстве языка: Семиотические проблемы лингвистики, философии, искусства. – М.: Наука, 1985. – 335 с.</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rPr>
        <w:t>Степанов Ю.С.</w:t>
      </w:r>
      <w:r>
        <w:t xml:space="preserve"> Альтернативный мир. Дискурс. Факт и принцип</w:t>
      </w:r>
      <w:r>
        <w:rPr>
          <w:spacing w:val="-2"/>
        </w:rPr>
        <w:t xml:space="preserve"> </w:t>
      </w:r>
      <w:r>
        <w:t>причинности // Язык и наука конца XX в. – М.: Российск. гос. гуманит.</w:t>
      </w:r>
      <w:r>
        <w:rPr>
          <w:spacing w:val="-2"/>
        </w:rPr>
        <w:t xml:space="preserve"> </w:t>
      </w:r>
      <w:r>
        <w:t>университет, 1995. – С. 35-73.</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 xml:space="preserve">Стилистика </w:t>
      </w:r>
      <w:r>
        <w:t>английского языка / А.Н. Мороховский, О.П. Воробьёва, Н.И. Лихошерст, З.В. Тимошенко. – Киев: Выща школа, 1991. – 271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Стриженко А.А.</w:t>
      </w:r>
      <w:r>
        <w:t xml:space="preserve"> О некоторых особенностях публицистического стиля в сопоставлении с научным // Функциональные стили и преподавание иностранных языков. – М.: Наука, 1982. – С. 109-125.</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Сусов И.П.</w:t>
      </w:r>
      <w:r>
        <w:t xml:space="preserve"> Личность как субъект языкового общения // Личностные </w:t>
      </w:r>
      <w:r>
        <w:rPr>
          <w:spacing w:val="-4"/>
        </w:rPr>
        <w:t>аспекты языкового общения. – Калинин: Издательство КГУ, 1989. – С. 9-16.</w:t>
      </w:r>
      <w:r>
        <w:t xml:space="preserve">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spacing w:val="-4"/>
        </w:rPr>
        <w:t xml:space="preserve">Сухих С.А. </w:t>
      </w:r>
      <w:r>
        <w:rPr>
          <w:spacing w:val="-4"/>
        </w:rPr>
        <w:t>Прагмалингвистическое измерение коммуникативного процесса:</w:t>
      </w:r>
      <w:r>
        <w:rPr>
          <w:spacing w:val="-3"/>
        </w:rPr>
        <w:t xml:space="preserve"> Автореф. дис. … д-ра филол. наук: 10.02.19 / Кубанск. гос. ун-т.</w:t>
      </w:r>
      <w:r>
        <w:t xml:space="preserve"> – Краснодар, 1998. – 32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Сухих С.А.</w:t>
      </w:r>
      <w:r>
        <w:t>,</w:t>
      </w:r>
      <w:r>
        <w:rPr>
          <w:i/>
        </w:rPr>
        <w:t xml:space="preserve"> Зеленская В.В.</w:t>
      </w:r>
      <w:r>
        <w:t xml:space="preserve"> Репрезентативная сущность личности в коммуникативном аспекте реализаций. – Краснодар, 1997. – 187 с.</w:t>
      </w:r>
    </w:p>
    <w:p w:rsidR="00454305" w:rsidRDefault="00454305" w:rsidP="00F651D8">
      <w:pPr>
        <w:numPr>
          <w:ilvl w:val="0"/>
          <w:numId w:val="59"/>
        </w:numPr>
        <w:suppressAutoHyphens w:val="0"/>
        <w:spacing w:line="360" w:lineRule="auto"/>
        <w:ind w:left="709" w:hanging="709"/>
        <w:jc w:val="both"/>
      </w:pPr>
      <w:r>
        <w:rPr>
          <w:i/>
          <w:noProof/>
        </w:rPr>
        <w:t>Толстой Н.И.</w:t>
      </w:r>
      <w:r>
        <w:rPr>
          <w:noProof/>
        </w:rPr>
        <w:t xml:space="preserve"> </w:t>
      </w:r>
      <w:r>
        <w:t xml:space="preserve">Этнолингвистика в кругу гуманитарных дисциплин // Русская словесность. От теории словесности к структуре текста: Антология. – М.: </w:t>
      </w:r>
      <w:r>
        <w:rPr>
          <w:lang w:val="en-US"/>
        </w:rPr>
        <w:t>Academica</w:t>
      </w:r>
      <w:r w:rsidRPr="00454305">
        <w:t xml:space="preserve">, </w:t>
      </w:r>
      <w:r>
        <w:t>1997. – С. 306-315.</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spacing w:val="-2"/>
        </w:rPr>
        <w:t>Топоров В.Н.</w:t>
      </w:r>
      <w:r>
        <w:rPr>
          <w:spacing w:val="-2"/>
        </w:rPr>
        <w:t xml:space="preserve"> Пространство культуры и встречи в нём // Восток-Запад: </w:t>
      </w:r>
      <w:r>
        <w:rPr>
          <w:spacing w:val="-5"/>
        </w:rPr>
        <w:t>Исследования. Переводы. Публикации. – М.: Наука, 1989. – Вып. 4. – С. 6-15.</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Терешкина Н.К.</w:t>
      </w:r>
      <w:r>
        <w:t xml:space="preserve"> К вопросу об авторской речевой индивидуальности в научном тексте // Лингвистические особенности научного текста. – М.: Наука, 1981. – С. 103-112.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Троянская Е.С.</w:t>
      </w:r>
      <w:r>
        <w:t xml:space="preserve"> Некоторые особенности выражения отрицательной оценки в жанре научной рецензии: К вопросу о некатегоричности высказывания в научном стиле // Язык и стиль научного изложения: Лингвометодические исследования. – М.: Наука, 1983. – С. 3-22.</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Троянская Е.С.</w:t>
      </w:r>
      <w:r>
        <w:t xml:space="preserve"> Особенности жанров научной литературы и отбор текстов </w:t>
      </w:r>
      <w:r>
        <w:rPr>
          <w:spacing w:val="-2"/>
        </w:rPr>
        <w:t>на различных этапах обучения научных работников иностранному языку // Функциональные стили: Лингометодические аспекты. – М.: Наука, 1985. – С. 189-201.</w:t>
      </w:r>
      <w:r>
        <w:t xml:space="preserve">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lastRenderedPageBreak/>
        <w:t>Троянская Е.С.</w:t>
      </w:r>
      <w:r>
        <w:t xml:space="preserve"> Полевая структура научного стиля и его жанровых разновидностей // Общие и частные проблемы функциональных стилей: Сб. науч. тр. – М.: Наука, 1986. – С. 16-28.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Тураева З.Я.</w:t>
      </w:r>
      <w:r>
        <w:t xml:space="preserve"> Лингвистика на исходе второго тысячелетия // Вісник Київського лінгвістичного університету. Серія Філологія. – 1999. – Т. 2, №2.</w:t>
      </w:r>
      <w:r>
        <w:rPr>
          <w:lang w:val="en-US"/>
        </w:rPr>
        <w:t xml:space="preserve"> </w:t>
      </w:r>
      <w:r>
        <w:t>– С. 17-25.</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Урмсон Дж.О.</w:t>
      </w:r>
      <w:r>
        <w:t xml:space="preserve"> Парентетические глаголы // Новое в зарубежной лингвистике. – М.: Прогресс, 1985. – Вып. 16:</w:t>
      </w:r>
      <w:r w:rsidRPr="00454305">
        <w:t xml:space="preserve"> </w:t>
      </w:r>
      <w:r>
        <w:t>Лингвистическая прагматика. – С. 196-217.</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Ушакова Т.Н.</w:t>
      </w:r>
      <w:r>
        <w:t xml:space="preserve"> Психологический подход к анализу дискурса // Тр. XII Междунар. симпозиума по психолингвистике и теории коммуникации </w:t>
      </w:r>
      <w:r w:rsidRPr="00454305">
        <w:t>“</w:t>
      </w:r>
      <w:r>
        <w:t>Языковое сознание и образ мира</w:t>
      </w:r>
      <w:r w:rsidRPr="00454305">
        <w:t>”</w:t>
      </w:r>
      <w:r>
        <w:t>. – М.: МГУ, 1997. – С. 158-159.</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Федоровская О.А.</w:t>
      </w:r>
      <w:r>
        <w:t xml:space="preserve"> О жанровой классификации научно-технических документов и их лингвистических особенностях (на материале русского языка) // Разновидности и жанры научной прозы: Лингвостилистические особенности. – М.: Наука, 1989. – С. 37-48.</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Фоллесдаль Д.</w:t>
      </w:r>
      <w:r>
        <w:t xml:space="preserve"> Понимание и рациональность // Новое в зарубежной лингвистике. – М.: Прогресс, 1986. – Вып. 18: Логический анализ естественного языка. – С. 139-159.</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Формановская Н</w:t>
      </w:r>
      <w:r>
        <w:t>.</w:t>
      </w:r>
      <w:r>
        <w:rPr>
          <w:i/>
        </w:rPr>
        <w:t>И.</w:t>
      </w:r>
      <w:r>
        <w:t xml:space="preserve"> Русский речевой этикет: Лингвистический и методический аспекты. – М.: Русский язык, 1982. – 126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Фролов И.Т.</w:t>
      </w:r>
      <w:r>
        <w:t>,</w:t>
      </w:r>
      <w:r>
        <w:rPr>
          <w:i/>
        </w:rPr>
        <w:t xml:space="preserve"> Юдин Б.Г.</w:t>
      </w:r>
      <w:r>
        <w:t xml:space="preserve"> Этика науки. Проблемы и дискуссии. – М.: Политическая литература, 1986. – 399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 xml:space="preserve">Фромм Э. </w:t>
      </w:r>
      <w:r>
        <w:t>Бегство от свободы: Пер. с англ. – М.: Прогресс, 1995. – 381 с.</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6"/>
        </w:rPr>
      </w:pPr>
      <w:r>
        <w:rPr>
          <w:i/>
          <w:spacing w:val="-6"/>
        </w:rPr>
        <w:t>Хартунг В.</w:t>
      </w:r>
      <w:r>
        <w:rPr>
          <w:spacing w:val="-6"/>
        </w:rPr>
        <w:t xml:space="preserve"> Деятельностный подход к лингвистике: Результаты, границы, перспективы // Общение. Текст. Высказывание. – М.: Наука, 1989. – С. 41-55.</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Химик В.В.</w:t>
      </w:r>
      <w:r>
        <w:t xml:space="preserve"> Категория субъективности и ее выражение в русском                  языке. – Л.: Издательство ЛГУ, 1990. – 184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Чахоян Л.П.</w:t>
      </w:r>
      <w:r>
        <w:t>,</w:t>
      </w:r>
      <w:r>
        <w:rPr>
          <w:i/>
        </w:rPr>
        <w:t xml:space="preserve"> Невзорова Г.Д.</w:t>
      </w:r>
      <w:r>
        <w:t xml:space="preserve"> Коммуникативная интенция в структуре речевого произведения // Речевые акты в лингвистике и методике. – Пятигорск: ПГПИИЯ, 1986. – С. 17-169.</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Чхетиани</w:t>
      </w:r>
      <w:r w:rsidRPr="00454305">
        <w:rPr>
          <w:i/>
        </w:rPr>
        <w:t xml:space="preserve"> </w:t>
      </w:r>
      <w:r>
        <w:rPr>
          <w:i/>
        </w:rPr>
        <w:t>Т.Д.</w:t>
      </w:r>
      <w:r>
        <w:t xml:space="preserve"> Лингвистические аспекты фатической метакоммуникации (на материале английского языка): Дис. … канд. филол. наук: 10.02.04. – К., 1987. – 203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Шатуновский И.Б.</w:t>
      </w:r>
      <w:r>
        <w:t xml:space="preserve"> Эпистемические предикаты в русском языке (семантика, коммуникативная перспектива, прагматика) // Прагматика и проблемы интенсиональности. – М.: Наука, 1988. – С. 255-276.</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Швейцер А.Д.</w:t>
      </w:r>
      <w:r>
        <w:t xml:space="preserve"> Очерк современного английского языка в США. – М.: Высшая школа, 1963. – 216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lastRenderedPageBreak/>
        <w:t>Шевченко И.С.</w:t>
      </w:r>
      <w:r>
        <w:t xml:space="preserve"> Историческая динамика прагматики предложения: английское вопросительное предложение 16-20 вв. – Харьков: Константа, 1998. – 168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Шинкарук В.Д.</w:t>
      </w:r>
      <w:r>
        <w:t xml:space="preserve"> Репрезентації модусних категорій у сучасній українській мові // Мовознавство. – 1999. – №2-3. – С. 50-56.</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Школенко И.В.</w:t>
      </w:r>
      <w:r>
        <w:t xml:space="preserve"> Понятие контейнера как коррелят концептуальной </w:t>
      </w:r>
      <w:r>
        <w:rPr>
          <w:spacing w:val="-4"/>
        </w:rPr>
        <w:t xml:space="preserve">метафоры в англоязычном научном тексте // Вісник Харківського </w:t>
      </w:r>
      <w:r>
        <w:rPr>
          <w:spacing w:val="-2"/>
        </w:rPr>
        <w:t>національного університету ім. В.Н.Каразіна.– 2003. – №609. – С. 186-190.</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Шляхова О.Д.</w:t>
      </w:r>
      <w:r>
        <w:t xml:space="preserve"> Модальность в научной речи</w:t>
      </w:r>
      <w:r w:rsidRPr="00454305">
        <w:t>:</w:t>
      </w:r>
      <w:r>
        <w:t xml:space="preserve"> Дис</w:t>
      </w:r>
      <w:r w:rsidRPr="00454305">
        <w:t xml:space="preserve">. </w:t>
      </w:r>
      <w:r>
        <w:t>… канд. филол. наук: 10.02.04. – М., 1986. – 172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Шмелёва Т.В.</w:t>
      </w:r>
      <w:r>
        <w:t xml:space="preserve"> Диалогичность модуса // Вестник Московского университета. Серия 9: Филология. – 1995. – №5. – С. 147-156.</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Шорыгина Л.А.</w:t>
      </w:r>
      <w:r>
        <w:t xml:space="preserve"> Механизмы выражения оценки в научном тексте: Автореф. дис. … канд. филол. наук: 10.02.02 / МГУ. – М., 1993. – 24 с.</w:t>
      </w:r>
    </w:p>
    <w:p w:rsidR="00454305" w:rsidRDefault="00454305" w:rsidP="00F651D8">
      <w:pPr>
        <w:numPr>
          <w:ilvl w:val="0"/>
          <w:numId w:val="59"/>
        </w:numPr>
        <w:suppressAutoHyphens w:val="0"/>
        <w:spacing w:line="360" w:lineRule="auto"/>
        <w:jc w:val="both"/>
      </w:pPr>
      <w:r w:rsidRPr="00454305">
        <w:rPr>
          <w:i/>
        </w:rPr>
        <w:t>Шпет Г.Г.</w:t>
      </w:r>
      <w:r w:rsidRPr="00454305">
        <w:t xml:space="preserve"> Сочинения. – М: Правда, 1989. – 601 с.</w:t>
      </w:r>
    </w:p>
    <w:p w:rsidR="00454305" w:rsidRDefault="00454305" w:rsidP="00F651D8">
      <w:pPr>
        <w:numPr>
          <w:ilvl w:val="0"/>
          <w:numId w:val="59"/>
        </w:numPr>
        <w:tabs>
          <w:tab w:val="clear" w:pos="360"/>
          <w:tab w:val="num" w:pos="709"/>
        </w:tabs>
        <w:suppressAutoHyphens w:val="0"/>
        <w:spacing w:line="360" w:lineRule="auto"/>
        <w:ind w:left="709" w:hanging="709"/>
        <w:jc w:val="both"/>
      </w:pPr>
      <w:r w:rsidRPr="00454305">
        <w:rPr>
          <w:i/>
        </w:rPr>
        <w:t>Щукарева Н.С.</w:t>
      </w:r>
      <w:r w:rsidRPr="00454305">
        <w:t xml:space="preserve"> Способы выражения некатегоричности в английском языке (на материале научной дискуссии) // Функциональный стиль научной прозы: Проблемы лингвистики и методики преподавания. – М.: Наука, 1980. – С. 198-206.</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Эко У.</w:t>
      </w:r>
      <w:r>
        <w:t xml:space="preserve"> Отсутствующая структура: Введение в семиологию. </w:t>
      </w:r>
      <w:r w:rsidRPr="00454305">
        <w:t xml:space="preserve">– </w:t>
      </w:r>
      <w:r>
        <w:t xml:space="preserve">СПб.: Петрополис, 1998. </w:t>
      </w:r>
      <w:r w:rsidRPr="00454305">
        <w:t>– 432 с.</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Энквист Н.Э.</w:t>
      </w:r>
      <w:r>
        <w:t xml:space="preserve"> Стили как стратегии в моделировании текста // Известия РАН. Сер. </w:t>
      </w:r>
      <w:r>
        <w:rPr>
          <w:lang w:val="uk-UA"/>
        </w:rPr>
        <w:t>Л</w:t>
      </w:r>
      <w:r>
        <w:t>ит</w:t>
      </w:r>
      <w:r>
        <w:rPr>
          <w:lang w:val="uk-UA"/>
        </w:rPr>
        <w:t>ература</w:t>
      </w:r>
      <w:r>
        <w:t xml:space="preserve"> и язык. </w:t>
      </w:r>
      <w:r>
        <w:rPr>
          <w:lang w:val="en-US"/>
        </w:rPr>
        <w:t>– 1988. – №4. – С. 413-424.</w:t>
      </w:r>
    </w:p>
    <w:p w:rsidR="00454305" w:rsidRDefault="00454305" w:rsidP="00F651D8">
      <w:pPr>
        <w:numPr>
          <w:ilvl w:val="0"/>
          <w:numId w:val="59"/>
        </w:numPr>
        <w:suppressAutoHyphens w:val="0"/>
        <w:spacing w:line="360" w:lineRule="auto"/>
        <w:jc w:val="both"/>
      </w:pPr>
      <w:r>
        <w:rPr>
          <w:i/>
        </w:rPr>
        <w:t>Якобсон Р.</w:t>
      </w:r>
      <w:r>
        <w:t xml:space="preserve"> Работы по поэтике. – М.: Прогресс, 1987. – 460 с.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rPr>
        <w:t>Яхонтова Т.В.</w:t>
      </w:r>
      <w:r>
        <w:t xml:space="preserve"> Концепція жанру в сучасній риториці // Мовні й </w:t>
      </w:r>
      <w:r>
        <w:rPr>
          <w:spacing w:val="-3"/>
        </w:rPr>
        <w:t xml:space="preserve">концептуальні картини світу: </w:t>
      </w:r>
      <w:r>
        <w:rPr>
          <w:spacing w:val="-3"/>
          <w:lang w:val="uk-UA"/>
        </w:rPr>
        <w:t xml:space="preserve">Зб. наук. пр. </w:t>
      </w:r>
      <w:r>
        <w:rPr>
          <w:spacing w:val="-3"/>
        </w:rPr>
        <w:t>– К., 2002. – Вип. 7.</w:t>
      </w:r>
      <w:r>
        <w:rPr>
          <w:spacing w:val="-3"/>
          <w:lang w:val="uk-UA"/>
        </w:rPr>
        <w:t xml:space="preserve"> </w:t>
      </w:r>
      <w:r>
        <w:rPr>
          <w:spacing w:val="-3"/>
        </w:rPr>
        <w:t>– С. 555-561.</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2"/>
        </w:rPr>
      </w:pPr>
      <w:r>
        <w:rPr>
          <w:i/>
        </w:rPr>
        <w:t>Яхонтова Т.В.</w:t>
      </w:r>
      <w:r>
        <w:t xml:space="preserve"> Класифікації наукових жанрів: Принципи, проблеми,</w:t>
      </w:r>
      <w:r>
        <w:rPr>
          <w:spacing w:val="-2"/>
        </w:rPr>
        <w:t xml:space="preserve"> </w:t>
      </w:r>
      <w:r>
        <w:t xml:space="preserve">перспективи // Вісник Харківського національного університету імені В.Н.Каразіна. – </w:t>
      </w:r>
      <w:r>
        <w:rPr>
          <w:lang w:val="uk-UA"/>
        </w:rPr>
        <w:t xml:space="preserve">Харків: Константа. </w:t>
      </w:r>
      <w:r>
        <w:t>– 2003. – № 609. – С. 120-124.</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Arnaudet M.L., Barrett M.E.</w:t>
      </w:r>
      <w:r>
        <w:rPr>
          <w:lang w:val="en-US"/>
        </w:rPr>
        <w:t xml:space="preserve"> Approaches to Academic Writing. </w:t>
      </w:r>
      <w:r w:rsidRPr="00454305">
        <w:rPr>
          <w:lang w:val="en-US"/>
        </w:rPr>
        <w:t>–</w:t>
      </w:r>
      <w:r>
        <w:rPr>
          <w:lang w:val="en-US"/>
        </w:rPr>
        <w:t xml:space="preserve"> New Jersey: Prentice-Hall Inc., 1984. </w:t>
      </w:r>
      <w:r w:rsidRPr="00454305">
        <w:rPr>
          <w:lang w:val="en-US"/>
        </w:rPr>
        <w:t>–</w:t>
      </w:r>
      <w:r>
        <w:rPr>
          <w:lang w:val="en-US"/>
        </w:rPr>
        <w:t xml:space="preserve"> 276 p.</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lang w:val="en-US"/>
        </w:rPr>
        <w:t>Ball W.J.</w:t>
      </w:r>
      <w:r>
        <w:rPr>
          <w:lang w:val="en-US"/>
        </w:rPr>
        <w:t xml:space="preserve"> Understatement and overstatement in English // In English Language Teaching. </w:t>
      </w:r>
      <w:r w:rsidRPr="00454305">
        <w:rPr>
          <w:lang w:val="en-US"/>
        </w:rPr>
        <w:t>–</w:t>
      </w:r>
      <w:r>
        <w:rPr>
          <w:lang w:val="en-US"/>
        </w:rPr>
        <w:t xml:space="preserve"> London: Oxford Univ. Press, 1970. </w:t>
      </w:r>
      <w:r>
        <w:t>–</w:t>
      </w:r>
      <w:r>
        <w:rPr>
          <w:lang w:val="en-US"/>
        </w:rPr>
        <w:t xml:space="preserve"> Vol. 24. </w:t>
      </w:r>
      <w:r>
        <w:t>–</w:t>
      </w:r>
      <w:r>
        <w:rPr>
          <w:lang w:val="en-US"/>
        </w:rPr>
        <w:t xml:space="preserve"> P. 201-202.</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Beaugrande R. de.</w:t>
      </w:r>
      <w:r>
        <w:rPr>
          <w:lang w:val="en-US"/>
        </w:rPr>
        <w:t xml:space="preserve"> Text Linguistics at the Millenium: Corpus data and missing links // Text. </w:t>
      </w:r>
      <w:r w:rsidRPr="00454305">
        <w:rPr>
          <w:lang w:val="en-US"/>
        </w:rPr>
        <w:t>–</w:t>
      </w:r>
      <w:r>
        <w:rPr>
          <w:lang w:val="en-US"/>
        </w:rPr>
        <w:t xml:space="preserve"> 2000. </w:t>
      </w:r>
      <w:r w:rsidRPr="00454305">
        <w:rPr>
          <w:lang w:val="en-US"/>
        </w:rPr>
        <w:t xml:space="preserve">– Vol. 20, </w:t>
      </w:r>
      <w:r>
        <w:rPr>
          <w:lang w:val="en-US"/>
        </w:rPr>
        <w:t xml:space="preserve">N2. </w:t>
      </w:r>
      <w:r w:rsidRPr="00454305">
        <w:rPr>
          <w:lang w:val="en-US"/>
        </w:rPr>
        <w:t>– P. 153-195.</w:t>
      </w:r>
    </w:p>
    <w:p w:rsidR="00454305" w:rsidRPr="00454305" w:rsidRDefault="00454305" w:rsidP="00F651D8">
      <w:pPr>
        <w:numPr>
          <w:ilvl w:val="0"/>
          <w:numId w:val="59"/>
        </w:numPr>
        <w:suppressAutoHyphens w:val="0"/>
        <w:spacing w:line="360" w:lineRule="auto"/>
        <w:jc w:val="both"/>
        <w:rPr>
          <w:lang w:val="en-US"/>
        </w:rPr>
      </w:pPr>
      <w:r>
        <w:rPr>
          <w:i/>
          <w:lang w:val="en-US"/>
        </w:rPr>
        <w:t>Blokh M.Y.</w:t>
      </w:r>
      <w:r>
        <w:rPr>
          <w:lang w:val="en-US"/>
        </w:rPr>
        <w:t xml:space="preserve"> A Course in Theoretical English Grammar. </w:t>
      </w:r>
      <w:r w:rsidRPr="00454305">
        <w:rPr>
          <w:lang w:val="en-US"/>
        </w:rPr>
        <w:t>–</w:t>
      </w:r>
      <w:r>
        <w:rPr>
          <w:lang w:val="en-US"/>
        </w:rPr>
        <w:t xml:space="preserve"> M., 1983. </w:t>
      </w:r>
      <w:r w:rsidRPr="00454305">
        <w:rPr>
          <w:lang w:val="en-US"/>
        </w:rPr>
        <w:t>–</w:t>
      </w:r>
      <w:r>
        <w:rPr>
          <w:lang w:val="en-US"/>
        </w:rPr>
        <w:t xml:space="preserve"> 198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lastRenderedPageBreak/>
        <w:t>Bondi M.</w:t>
      </w:r>
      <w:r>
        <w:rPr>
          <w:lang w:val="en-US"/>
        </w:rPr>
        <w:t xml:space="preserve"> Metadiscursive practicies in academic discourse: Variation across genres and disciplines // </w:t>
      </w:r>
      <w:r w:rsidRPr="00454305">
        <w:rPr>
          <w:rStyle w:val="afd"/>
          <w:b w:val="0"/>
          <w:lang w:val="en-US"/>
        </w:rPr>
        <w:t xml:space="preserve">Dialogue within Discourse Communities: </w:t>
      </w:r>
      <w:r>
        <w:rPr>
          <w:rStyle w:val="afd"/>
          <w:b w:val="0"/>
          <w:lang w:val="en-US"/>
        </w:rPr>
        <w:t>M</w:t>
      </w:r>
      <w:r w:rsidRPr="00454305">
        <w:rPr>
          <w:rStyle w:val="afd"/>
          <w:b w:val="0"/>
          <w:lang w:val="en-US"/>
        </w:rPr>
        <w:t xml:space="preserve">etadiscursive </w:t>
      </w:r>
      <w:r>
        <w:rPr>
          <w:rStyle w:val="afd"/>
          <w:b w:val="0"/>
          <w:lang w:val="en-US"/>
        </w:rPr>
        <w:t>P</w:t>
      </w:r>
      <w:r w:rsidRPr="00454305">
        <w:rPr>
          <w:rStyle w:val="afd"/>
          <w:b w:val="0"/>
          <w:lang w:val="en-US"/>
        </w:rPr>
        <w:t xml:space="preserve">erspectives on </w:t>
      </w:r>
      <w:r>
        <w:rPr>
          <w:rStyle w:val="afd"/>
          <w:b w:val="0"/>
          <w:lang w:val="en-US"/>
        </w:rPr>
        <w:t>A</w:t>
      </w:r>
      <w:r w:rsidRPr="00454305">
        <w:rPr>
          <w:rStyle w:val="afd"/>
          <w:b w:val="0"/>
          <w:lang w:val="en-US"/>
        </w:rPr>
        <w:t xml:space="preserve">cademic </w:t>
      </w:r>
      <w:r>
        <w:rPr>
          <w:rStyle w:val="afd"/>
          <w:b w:val="0"/>
          <w:lang w:val="en-US"/>
        </w:rPr>
        <w:t>G</w:t>
      </w:r>
      <w:r w:rsidRPr="00454305">
        <w:rPr>
          <w:rStyle w:val="afd"/>
          <w:b w:val="0"/>
          <w:lang w:val="en-US"/>
        </w:rPr>
        <w:t>enres.</w:t>
      </w:r>
      <w:r w:rsidRPr="00454305">
        <w:rPr>
          <w:lang w:val="en-US"/>
        </w:rPr>
        <w:t xml:space="preserve"> – </w:t>
      </w:r>
      <w:r w:rsidRPr="00454305">
        <w:rPr>
          <w:rStyle w:val="afd"/>
          <w:b w:val="0"/>
          <w:lang w:val="en-US"/>
        </w:rPr>
        <w:t>Tübingen: Max Niemeyer</w:t>
      </w:r>
      <w:r>
        <w:rPr>
          <w:rStyle w:val="afd"/>
          <w:b w:val="0"/>
          <w:lang w:val="en-US"/>
        </w:rPr>
        <w:t>,</w:t>
      </w:r>
      <w:r w:rsidRPr="00454305">
        <w:rPr>
          <w:lang w:val="en-US"/>
        </w:rPr>
        <w:t xml:space="preserve"> </w:t>
      </w:r>
      <w:r w:rsidRPr="00454305">
        <w:rPr>
          <w:rStyle w:val="afd"/>
          <w:b w:val="0"/>
          <w:lang w:val="en-US"/>
        </w:rPr>
        <w:t xml:space="preserve">2005. </w:t>
      </w:r>
      <w:r w:rsidRPr="00454305">
        <w:rPr>
          <w:lang w:val="en-US"/>
        </w:rPr>
        <w:t xml:space="preserve">– </w:t>
      </w:r>
      <w:r>
        <w:rPr>
          <w:lang w:val="en-US"/>
        </w:rPr>
        <w:t>P.</w:t>
      </w:r>
      <w:r w:rsidRPr="00454305">
        <w:rPr>
          <w:lang w:val="en-US"/>
        </w:rPr>
        <w:t xml:space="preserve"> </w:t>
      </w:r>
      <w:r>
        <w:rPr>
          <w:lang w:val="en-US"/>
        </w:rPr>
        <w:t>51-</w:t>
      </w:r>
      <w:r w:rsidRPr="00454305">
        <w:rPr>
          <w:rStyle w:val="afd"/>
          <w:b w:val="0"/>
          <w:lang w:val="en-US"/>
        </w:rPr>
        <w:t>66.</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lang w:val="en-US"/>
        </w:rPr>
        <w:t>Bonelli E.T., Camiciotti G.D.</w:t>
      </w:r>
      <w:r>
        <w:rPr>
          <w:lang w:val="en-US"/>
        </w:rPr>
        <w:t xml:space="preserve"> Academic Discourse: New Insights into Evaluation. – New York, Oxford: Oxford University Press, 2004.</w:t>
      </w:r>
      <w:r w:rsidRPr="00454305">
        <w:rPr>
          <w:lang w:val="en-US"/>
        </w:rPr>
        <w:t>–</w:t>
      </w:r>
      <w:r>
        <w:rPr>
          <w:lang w:val="en-US"/>
        </w:rPr>
        <w:t xml:space="preserve"> 234 p. </w:t>
      </w:r>
    </w:p>
    <w:p w:rsidR="00454305" w:rsidRDefault="00454305" w:rsidP="00F651D8">
      <w:pPr>
        <w:numPr>
          <w:ilvl w:val="0"/>
          <w:numId w:val="59"/>
        </w:numPr>
        <w:tabs>
          <w:tab w:val="clear" w:pos="360"/>
          <w:tab w:val="num" w:pos="709"/>
        </w:tabs>
        <w:suppressAutoHyphens w:val="0"/>
        <w:spacing w:line="360" w:lineRule="auto"/>
        <w:ind w:left="709" w:hanging="709"/>
        <w:jc w:val="both"/>
      </w:pPr>
      <w:r>
        <w:rPr>
          <w:i/>
          <w:lang w:val="en-US"/>
        </w:rPr>
        <w:t>Brown P., Levinson S.</w:t>
      </w:r>
      <w:r>
        <w:rPr>
          <w:lang w:val="en-US"/>
        </w:rPr>
        <w:t xml:space="preserve"> Universals in Language Usage: Politeness phenomena // Questions and Politeness: Strategies in Social Interaction. </w:t>
      </w:r>
      <w:r w:rsidRPr="00454305">
        <w:rPr>
          <w:lang w:val="en-US"/>
        </w:rPr>
        <w:t>–</w:t>
      </w:r>
      <w:r>
        <w:rPr>
          <w:lang w:val="en-US"/>
        </w:rPr>
        <w:t xml:space="preserve"> Cambridge: Cambridge Univ. Press, 1978. </w:t>
      </w:r>
      <w:r>
        <w:t>–</w:t>
      </w:r>
      <w:r>
        <w:rPr>
          <w:lang w:val="en-US"/>
        </w:rPr>
        <w:t xml:space="preserve"> P. 56-289.</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rStyle w:val="afd"/>
          <w:b w:val="0"/>
          <w:i/>
          <w:lang w:val="en-US"/>
        </w:rPr>
        <w:t>Camiciotti G.</w:t>
      </w:r>
      <w:r>
        <w:rPr>
          <w:rStyle w:val="afd"/>
          <w:b w:val="0"/>
          <w:lang w:val="en-US"/>
        </w:rPr>
        <w:t xml:space="preserve"> </w:t>
      </w:r>
      <w:r w:rsidRPr="00454305">
        <w:rPr>
          <w:rStyle w:val="afd"/>
          <w:b w:val="0"/>
          <w:lang w:val="en-US"/>
        </w:rPr>
        <w:t xml:space="preserve">Strategies in Academic Discourse. </w:t>
      </w:r>
      <w:r w:rsidRPr="00454305">
        <w:rPr>
          <w:lang w:val="en-US"/>
        </w:rPr>
        <w:t xml:space="preserve">– </w:t>
      </w:r>
      <w:r w:rsidRPr="00454305">
        <w:rPr>
          <w:rStyle w:val="afd"/>
          <w:b w:val="0"/>
          <w:lang w:val="en-US"/>
        </w:rPr>
        <w:t>Amsterdam</w:t>
      </w:r>
      <w:r>
        <w:rPr>
          <w:rStyle w:val="afd"/>
          <w:b w:val="0"/>
          <w:lang w:val="en-US"/>
        </w:rPr>
        <w:t xml:space="preserve">, </w:t>
      </w:r>
      <w:r w:rsidRPr="00454305">
        <w:rPr>
          <w:rStyle w:val="afd"/>
          <w:b w:val="0"/>
          <w:lang w:val="en-US"/>
        </w:rPr>
        <w:t>Philadelphia: Benjamins,</w:t>
      </w:r>
      <w:r>
        <w:rPr>
          <w:rStyle w:val="afd"/>
          <w:b w:val="0"/>
          <w:lang w:val="en-US"/>
        </w:rPr>
        <w:t xml:space="preserve"> </w:t>
      </w:r>
      <w:r w:rsidRPr="00454305">
        <w:rPr>
          <w:rStyle w:val="afd"/>
          <w:b w:val="0"/>
          <w:lang w:val="en-US"/>
        </w:rPr>
        <w:t>2004</w:t>
      </w:r>
      <w:r>
        <w:rPr>
          <w:rStyle w:val="afd"/>
          <w:b w:val="0"/>
          <w:lang w:val="en-US"/>
        </w:rPr>
        <w:t xml:space="preserve">. </w:t>
      </w:r>
      <w:r w:rsidRPr="00454305">
        <w:rPr>
          <w:lang w:val="en-US"/>
        </w:rPr>
        <w:t xml:space="preserve">– </w:t>
      </w:r>
      <w:r>
        <w:rPr>
          <w:lang w:val="en-US"/>
        </w:rPr>
        <w:t>138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rStyle w:val="afd"/>
          <w:b w:val="0"/>
          <w:lang w:val="en-US"/>
        </w:rPr>
      </w:pPr>
      <w:r>
        <w:rPr>
          <w:rStyle w:val="afd"/>
          <w:b w:val="0"/>
          <w:i/>
          <w:lang w:val="en-US"/>
        </w:rPr>
        <w:t>Camiciotti G.</w:t>
      </w:r>
      <w:r w:rsidRPr="00454305">
        <w:rPr>
          <w:lang w:val="en-US"/>
        </w:rPr>
        <w:t xml:space="preserve"> </w:t>
      </w:r>
      <w:r w:rsidRPr="00454305">
        <w:rPr>
          <w:rStyle w:val="afd"/>
          <w:b w:val="0"/>
          <w:lang w:val="en-US"/>
        </w:rPr>
        <w:t xml:space="preserve">Editorial </w:t>
      </w:r>
      <w:r>
        <w:rPr>
          <w:rStyle w:val="afd"/>
          <w:b w:val="0"/>
          <w:lang w:val="en-US"/>
        </w:rPr>
        <w:t>s</w:t>
      </w:r>
      <w:r w:rsidRPr="00454305">
        <w:rPr>
          <w:rStyle w:val="afd"/>
          <w:b w:val="0"/>
          <w:lang w:val="en-US"/>
        </w:rPr>
        <w:t xml:space="preserve">trategies and metadiscourse in Marshall's </w:t>
      </w:r>
      <w:r>
        <w:rPr>
          <w:rStyle w:val="afd"/>
          <w:b w:val="0"/>
          <w:lang w:val="en-US"/>
        </w:rPr>
        <w:t>e</w:t>
      </w:r>
      <w:r w:rsidRPr="00454305">
        <w:rPr>
          <w:rStyle w:val="afd"/>
          <w:b w:val="0"/>
          <w:lang w:val="en-US"/>
        </w:rPr>
        <w:t xml:space="preserve">lements of </w:t>
      </w:r>
      <w:r w:rsidRPr="00454305">
        <w:rPr>
          <w:rStyle w:val="afd"/>
          <w:b w:val="0"/>
          <w:spacing w:val="-6"/>
          <w:lang w:val="en-US"/>
        </w:rPr>
        <w:t xml:space="preserve">Economics of </w:t>
      </w:r>
      <w:r>
        <w:rPr>
          <w:rStyle w:val="afd"/>
          <w:b w:val="0"/>
          <w:spacing w:val="-6"/>
          <w:lang w:val="en-US"/>
        </w:rPr>
        <w:t>i</w:t>
      </w:r>
      <w:r w:rsidRPr="00454305">
        <w:rPr>
          <w:rStyle w:val="afd"/>
          <w:b w:val="0"/>
          <w:spacing w:val="-6"/>
          <w:lang w:val="en-US"/>
        </w:rPr>
        <w:t xml:space="preserve">ndustry // Dialogue within Discourse </w:t>
      </w:r>
      <w:r>
        <w:rPr>
          <w:rStyle w:val="afd"/>
          <w:b w:val="0"/>
          <w:spacing w:val="-6"/>
          <w:lang w:val="en-US"/>
        </w:rPr>
        <w:t>C</w:t>
      </w:r>
      <w:r w:rsidRPr="00454305">
        <w:rPr>
          <w:rStyle w:val="afd"/>
          <w:b w:val="0"/>
          <w:spacing w:val="-6"/>
          <w:lang w:val="en-US"/>
        </w:rPr>
        <w:t xml:space="preserve">ommunities: Metadiscursive Perspectives on </w:t>
      </w:r>
      <w:r>
        <w:rPr>
          <w:rStyle w:val="afd"/>
          <w:b w:val="0"/>
          <w:spacing w:val="-6"/>
          <w:lang w:val="en-US"/>
        </w:rPr>
        <w:t>A</w:t>
      </w:r>
      <w:r w:rsidRPr="00454305">
        <w:rPr>
          <w:rStyle w:val="afd"/>
          <w:b w:val="0"/>
          <w:spacing w:val="-6"/>
          <w:lang w:val="en-US"/>
        </w:rPr>
        <w:t xml:space="preserve">cademic </w:t>
      </w:r>
      <w:r>
        <w:rPr>
          <w:rStyle w:val="afd"/>
          <w:b w:val="0"/>
          <w:spacing w:val="-6"/>
          <w:lang w:val="en-US"/>
        </w:rPr>
        <w:t>G</w:t>
      </w:r>
      <w:r w:rsidRPr="00454305">
        <w:rPr>
          <w:rStyle w:val="afd"/>
          <w:b w:val="0"/>
          <w:spacing w:val="-6"/>
          <w:lang w:val="en-US"/>
        </w:rPr>
        <w:t>enres.</w:t>
      </w:r>
      <w:r w:rsidRPr="00454305">
        <w:rPr>
          <w:spacing w:val="-6"/>
          <w:lang w:val="en-US"/>
        </w:rPr>
        <w:t xml:space="preserve"> – </w:t>
      </w:r>
      <w:r w:rsidRPr="00454305">
        <w:rPr>
          <w:rStyle w:val="afd"/>
          <w:b w:val="0"/>
          <w:spacing w:val="-6"/>
          <w:lang w:val="en-US"/>
        </w:rPr>
        <w:t>Tübingen: Max Niemeyer,</w:t>
      </w:r>
      <w:r w:rsidRPr="00454305">
        <w:rPr>
          <w:lang w:val="en-US"/>
        </w:rPr>
        <w:t xml:space="preserve"> </w:t>
      </w:r>
      <w:r w:rsidRPr="00454305">
        <w:rPr>
          <w:rStyle w:val="afd"/>
          <w:b w:val="0"/>
          <w:lang w:val="en-US"/>
        </w:rPr>
        <w:t xml:space="preserve">2005. </w:t>
      </w:r>
      <w:r w:rsidRPr="00454305">
        <w:rPr>
          <w:lang w:val="en-US"/>
        </w:rPr>
        <w:t xml:space="preserve">– </w:t>
      </w:r>
      <w:r>
        <w:rPr>
          <w:lang w:val="en-US"/>
        </w:rPr>
        <w:t>P.</w:t>
      </w:r>
      <w:r w:rsidRPr="00454305">
        <w:rPr>
          <w:lang w:val="en-US"/>
        </w:rPr>
        <w:t xml:space="preserve"> </w:t>
      </w:r>
      <w:r w:rsidRPr="00454305">
        <w:rPr>
          <w:rStyle w:val="afd"/>
          <w:b w:val="0"/>
          <w:lang w:val="en-US"/>
        </w:rPr>
        <w:t>67-85.</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Carter-Thomas S., Rowley-Jolivet E.</w:t>
      </w:r>
      <w:r w:rsidRPr="00454305">
        <w:rPr>
          <w:lang w:val="en-US"/>
        </w:rPr>
        <w:t xml:space="preserve"> Syntactic differences in oral and written scientific discourse</w:t>
      </w:r>
      <w:r>
        <w:rPr>
          <w:lang w:val="en-US"/>
        </w:rPr>
        <w:t>:</w:t>
      </w:r>
      <w:r w:rsidRPr="00454305">
        <w:rPr>
          <w:lang w:val="en-US"/>
        </w:rPr>
        <w:t xml:space="preserve"> The role of information structure </w:t>
      </w:r>
      <w:r>
        <w:rPr>
          <w:lang w:val="en-US"/>
        </w:rPr>
        <w:t xml:space="preserve">// </w:t>
      </w:r>
      <w:r w:rsidRPr="00454305">
        <w:rPr>
          <w:lang w:val="en-US"/>
        </w:rPr>
        <w:t xml:space="preserve">English for Specific Purposes. – 2001. – </w:t>
      </w:r>
      <w:r>
        <w:rPr>
          <w:lang w:val="en-US"/>
        </w:rPr>
        <w:t>Vol.</w:t>
      </w:r>
      <w:r w:rsidRPr="00454305">
        <w:rPr>
          <w:lang w:val="en-US"/>
        </w:rPr>
        <w:t xml:space="preserve"> 31-33</w:t>
      </w:r>
      <w:r>
        <w:rPr>
          <w:lang w:val="en-US"/>
        </w:rPr>
        <w:t>.</w:t>
      </w:r>
      <w:r w:rsidRPr="00454305">
        <w:rPr>
          <w:lang w:val="en-US"/>
        </w:rPr>
        <w:t xml:space="preserve"> – </w:t>
      </w:r>
      <w:r>
        <w:rPr>
          <w:lang w:val="en-US"/>
        </w:rPr>
        <w:t>P.</w:t>
      </w:r>
      <w:r w:rsidRPr="00454305">
        <w:rPr>
          <w:lang w:val="en-US"/>
        </w:rPr>
        <w:t xml:space="preserve"> 19-37.</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Caton Ch.E.</w:t>
      </w:r>
      <w:r>
        <w:rPr>
          <w:lang w:val="en-US"/>
        </w:rPr>
        <w:t xml:space="preserve"> On the general structure of the epistemic qualification of things said in English // Foundations of Language. </w:t>
      </w:r>
      <w:r w:rsidRPr="00454305">
        <w:rPr>
          <w:lang w:val="en-US"/>
        </w:rPr>
        <w:t xml:space="preserve">– </w:t>
      </w:r>
      <w:r>
        <w:rPr>
          <w:lang w:val="en-US"/>
        </w:rPr>
        <w:t xml:space="preserve">1966. </w:t>
      </w:r>
      <w:r w:rsidRPr="00454305">
        <w:rPr>
          <w:lang w:val="en-US"/>
        </w:rPr>
        <w:t>–</w:t>
      </w:r>
      <w:r>
        <w:rPr>
          <w:lang w:val="en-US"/>
        </w:rPr>
        <w:t xml:space="preserve"> Vol. 2, N1. </w:t>
      </w:r>
      <w:r w:rsidRPr="00454305">
        <w:rPr>
          <w:lang w:val="en-US"/>
        </w:rPr>
        <w:t>–</w:t>
      </w:r>
      <w:r>
        <w:rPr>
          <w:lang w:val="en-US"/>
        </w:rPr>
        <w:t xml:space="preserve"> P. 37-66.</w:t>
      </w:r>
    </w:p>
    <w:p w:rsidR="00454305" w:rsidRDefault="00454305" w:rsidP="00F651D8">
      <w:pPr>
        <w:numPr>
          <w:ilvl w:val="0"/>
          <w:numId w:val="59"/>
        </w:numPr>
        <w:tabs>
          <w:tab w:val="clear" w:pos="360"/>
          <w:tab w:val="num" w:pos="709"/>
        </w:tabs>
        <w:suppressAutoHyphens w:val="0"/>
        <w:spacing w:line="360" w:lineRule="auto"/>
        <w:ind w:left="709" w:hanging="709"/>
        <w:jc w:val="both"/>
        <w:rPr>
          <w:rStyle w:val="afd"/>
          <w:b w:val="0"/>
          <w:lang w:val="uk-UA"/>
        </w:rPr>
      </w:pPr>
      <w:r w:rsidRPr="00454305">
        <w:rPr>
          <w:i/>
          <w:lang w:val="en-US"/>
        </w:rPr>
        <w:t>Crawford B.</w:t>
      </w:r>
      <w:r w:rsidRPr="00454305">
        <w:rPr>
          <w:lang w:val="en-US"/>
        </w:rPr>
        <w:t xml:space="preserve"> </w:t>
      </w:r>
      <w:r w:rsidRPr="00454305">
        <w:rPr>
          <w:rStyle w:val="afd"/>
          <w:b w:val="0"/>
          <w:lang w:val="en-US"/>
        </w:rPr>
        <w:t xml:space="preserve">Discourse Structuring in </w:t>
      </w:r>
      <w:r>
        <w:rPr>
          <w:rStyle w:val="afd"/>
          <w:b w:val="0"/>
          <w:lang w:val="en-US"/>
        </w:rPr>
        <w:t>A</w:t>
      </w:r>
      <w:r w:rsidRPr="00454305">
        <w:rPr>
          <w:rStyle w:val="afd"/>
          <w:b w:val="0"/>
          <w:lang w:val="en-US"/>
        </w:rPr>
        <w:t xml:space="preserve">cademic Lectures to </w:t>
      </w:r>
      <w:r>
        <w:rPr>
          <w:rStyle w:val="afd"/>
          <w:b w:val="0"/>
          <w:lang w:val="en-US"/>
        </w:rPr>
        <w:t>L</w:t>
      </w:r>
      <w:r w:rsidRPr="00454305">
        <w:rPr>
          <w:rStyle w:val="afd"/>
          <w:b w:val="0"/>
          <w:lang w:val="en-US"/>
        </w:rPr>
        <w:t xml:space="preserve">inguistically Diverse and </w:t>
      </w:r>
      <w:r>
        <w:rPr>
          <w:rStyle w:val="afd"/>
          <w:b w:val="0"/>
          <w:lang w:val="en-US"/>
        </w:rPr>
        <w:t>U</w:t>
      </w:r>
      <w:r w:rsidRPr="00454305">
        <w:rPr>
          <w:rStyle w:val="afd"/>
          <w:b w:val="0"/>
          <w:lang w:val="en-US"/>
        </w:rPr>
        <w:t xml:space="preserve">nfamiliar </w:t>
      </w:r>
      <w:r>
        <w:rPr>
          <w:rStyle w:val="afd"/>
          <w:b w:val="0"/>
          <w:lang w:val="en-US"/>
        </w:rPr>
        <w:t>A</w:t>
      </w:r>
      <w:r w:rsidRPr="00454305">
        <w:rPr>
          <w:rStyle w:val="afd"/>
          <w:b w:val="0"/>
          <w:lang w:val="en-US"/>
        </w:rPr>
        <w:t xml:space="preserve">udiences </w:t>
      </w:r>
      <w:r>
        <w:rPr>
          <w:rStyle w:val="afd"/>
          <w:b w:val="0"/>
          <w:lang w:val="en-US"/>
        </w:rPr>
        <w:t>//</w:t>
      </w:r>
      <w:r w:rsidRPr="00454305">
        <w:rPr>
          <w:rStyle w:val="afd"/>
          <w:b w:val="0"/>
          <w:lang w:val="en-US"/>
        </w:rPr>
        <w:t xml:space="preserve"> English in Academic Settings: Techniques of Description</w:t>
      </w:r>
      <w:r>
        <w:rPr>
          <w:rStyle w:val="afd"/>
          <w:b w:val="0"/>
          <w:lang w:val="en-US"/>
        </w:rPr>
        <w:t xml:space="preserve"> </w:t>
      </w:r>
      <w:r w:rsidRPr="00454305">
        <w:rPr>
          <w:rStyle w:val="afd"/>
          <w:b w:val="0"/>
          <w:lang w:val="en-US"/>
        </w:rPr>
        <w:t>/</w:t>
      </w:r>
      <w:r>
        <w:rPr>
          <w:rStyle w:val="afd"/>
          <w:b w:val="0"/>
          <w:lang w:val="en-US"/>
        </w:rPr>
        <w:t xml:space="preserve"> </w:t>
      </w:r>
      <w:r w:rsidRPr="00454305">
        <w:rPr>
          <w:rStyle w:val="afd"/>
          <w:b w:val="0"/>
          <w:lang w:val="en-US"/>
        </w:rPr>
        <w:t>Pedagogical Applications</w:t>
      </w:r>
      <w:r>
        <w:rPr>
          <w:rStyle w:val="afd"/>
          <w:b w:val="0"/>
          <w:lang w:val="en-US"/>
        </w:rPr>
        <w:t xml:space="preserve">. </w:t>
      </w:r>
      <w:r w:rsidRPr="00454305">
        <w:rPr>
          <w:lang w:val="en-US"/>
        </w:rPr>
        <w:t>– New York</w:t>
      </w:r>
      <w:r>
        <w:rPr>
          <w:lang w:val="en-US"/>
        </w:rPr>
        <w:t>:</w:t>
      </w:r>
      <w:r w:rsidRPr="00454305">
        <w:rPr>
          <w:lang w:val="en-US"/>
        </w:rPr>
        <w:t xml:space="preserve"> Academic Press</w:t>
      </w:r>
      <w:r>
        <w:rPr>
          <w:rStyle w:val="afd"/>
          <w:b w:val="0"/>
          <w:lang w:val="en-US"/>
        </w:rPr>
        <w:t>,</w:t>
      </w:r>
      <w:r w:rsidRPr="00454305">
        <w:rPr>
          <w:lang w:val="en-US"/>
        </w:rPr>
        <w:t xml:space="preserve"> </w:t>
      </w:r>
      <w:r w:rsidRPr="00454305">
        <w:rPr>
          <w:rStyle w:val="afd"/>
          <w:b w:val="0"/>
          <w:lang w:val="en-US"/>
        </w:rPr>
        <w:t>2002</w:t>
      </w:r>
      <w:r>
        <w:rPr>
          <w:rStyle w:val="afd"/>
          <w:b w:val="0"/>
          <w:lang w:val="en-US"/>
        </w:rPr>
        <w:t>.</w:t>
      </w:r>
      <w:r w:rsidRPr="00454305">
        <w:rPr>
          <w:rStyle w:val="afd"/>
          <w:b w:val="0"/>
          <w:lang w:val="en-US"/>
        </w:rPr>
        <w:t xml:space="preserve"> </w:t>
      </w:r>
      <w:r w:rsidRPr="00454305">
        <w:rPr>
          <w:lang w:val="en-US"/>
        </w:rPr>
        <w:t xml:space="preserve">– </w:t>
      </w:r>
      <w:r>
        <w:rPr>
          <w:lang w:val="en-US"/>
        </w:rPr>
        <w:t xml:space="preserve">P. </w:t>
      </w:r>
      <w:r w:rsidRPr="00454305">
        <w:rPr>
          <w:rStyle w:val="afd"/>
          <w:b w:val="0"/>
          <w:lang w:val="en-US"/>
        </w:rPr>
        <w:t>265-278.</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spacing w:val="-2"/>
          <w:lang w:val="en-US"/>
        </w:rPr>
        <w:t>Crawford B</w:t>
      </w:r>
      <w:r w:rsidRPr="00454305">
        <w:rPr>
          <w:i/>
          <w:lang w:val="en-US"/>
        </w:rPr>
        <w:t>.</w:t>
      </w:r>
      <w:r w:rsidRPr="00454305">
        <w:rPr>
          <w:lang w:val="en-US"/>
        </w:rPr>
        <w:t xml:space="preserve"> Audience-oriented Relevance </w:t>
      </w:r>
      <w:r>
        <w:rPr>
          <w:lang w:val="en-US"/>
        </w:rPr>
        <w:t>M</w:t>
      </w:r>
      <w:r w:rsidRPr="00454305">
        <w:rPr>
          <w:lang w:val="en-US"/>
        </w:rPr>
        <w:t xml:space="preserve">arkers in </w:t>
      </w:r>
      <w:r>
        <w:rPr>
          <w:lang w:val="en-US"/>
        </w:rPr>
        <w:t>B</w:t>
      </w:r>
      <w:r w:rsidRPr="00454305">
        <w:rPr>
          <w:lang w:val="en-US"/>
        </w:rPr>
        <w:t xml:space="preserve">usiness </w:t>
      </w:r>
      <w:r>
        <w:rPr>
          <w:lang w:val="en-US"/>
        </w:rPr>
        <w:t>S</w:t>
      </w:r>
      <w:r w:rsidRPr="00454305">
        <w:rPr>
          <w:lang w:val="en-US"/>
        </w:rPr>
        <w:t xml:space="preserve">tudies </w:t>
      </w:r>
      <w:r>
        <w:rPr>
          <w:lang w:val="en-US"/>
        </w:rPr>
        <w:t>L</w:t>
      </w:r>
      <w:r w:rsidRPr="00454305">
        <w:rPr>
          <w:lang w:val="en-US"/>
        </w:rPr>
        <w:t>ectures</w:t>
      </w:r>
      <w:r>
        <w:rPr>
          <w:spacing w:val="-2"/>
          <w:lang w:val="en-US"/>
        </w:rPr>
        <w:t xml:space="preserve"> // </w:t>
      </w:r>
      <w:r w:rsidRPr="00454305">
        <w:rPr>
          <w:rStyle w:val="aff6"/>
          <w:i w:val="0"/>
          <w:lang w:val="en-US"/>
        </w:rPr>
        <w:t>Academic Discourse:</w:t>
      </w:r>
      <w:r w:rsidRPr="00454305">
        <w:rPr>
          <w:lang w:val="en-US"/>
        </w:rPr>
        <w:t xml:space="preserve"> </w:t>
      </w:r>
      <w:r w:rsidRPr="00454305">
        <w:rPr>
          <w:rStyle w:val="aff6"/>
          <w:i w:val="0"/>
          <w:lang w:val="en-US"/>
        </w:rPr>
        <w:t>New Insights into Evaluation</w:t>
      </w:r>
      <w:r>
        <w:rPr>
          <w:rStyle w:val="aff6"/>
          <w:i w:val="0"/>
          <w:lang w:val="en-US"/>
        </w:rPr>
        <w:t xml:space="preserve">. </w:t>
      </w:r>
      <w:r w:rsidRPr="00454305">
        <w:rPr>
          <w:lang w:val="en-US"/>
        </w:rPr>
        <w:t xml:space="preserve">– Switzerland: Peter Lang, 2004. – </w:t>
      </w:r>
      <w:r>
        <w:rPr>
          <w:lang w:val="en-US"/>
        </w:rPr>
        <w:t>P</w:t>
      </w:r>
      <w:r w:rsidRPr="00454305">
        <w:rPr>
          <w:lang w:val="en-US"/>
        </w:rPr>
        <w:t>. 81-98.</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Crawford B.</w:t>
      </w:r>
      <w:r w:rsidRPr="00454305">
        <w:rPr>
          <w:lang w:val="en-US"/>
        </w:rPr>
        <w:t xml:space="preserve"> Interactive discourse structuring in L2 guest lectures: </w:t>
      </w:r>
      <w:r>
        <w:rPr>
          <w:lang w:val="en-US"/>
        </w:rPr>
        <w:t>S</w:t>
      </w:r>
      <w:r w:rsidRPr="00454305">
        <w:rPr>
          <w:lang w:val="en-US"/>
        </w:rPr>
        <w:t xml:space="preserve">ome insights from a comparative corpus-based study </w:t>
      </w:r>
      <w:r>
        <w:rPr>
          <w:lang w:val="en-US"/>
        </w:rPr>
        <w:t xml:space="preserve">// </w:t>
      </w:r>
      <w:r w:rsidRPr="00454305">
        <w:rPr>
          <w:lang w:val="en-US"/>
        </w:rPr>
        <w:t>Journal of English for Academic Purposes</w:t>
      </w:r>
      <w:r>
        <w:rPr>
          <w:lang w:val="en-US"/>
        </w:rPr>
        <w:t>.</w:t>
      </w:r>
      <w:r w:rsidRPr="00454305">
        <w:rPr>
          <w:lang w:val="en-US"/>
        </w:rPr>
        <w:t xml:space="preserve"> – </w:t>
      </w:r>
      <w:r>
        <w:rPr>
          <w:lang w:val="en-US"/>
        </w:rPr>
        <w:t xml:space="preserve">2004. </w:t>
      </w:r>
      <w:r w:rsidRPr="00454305">
        <w:rPr>
          <w:lang w:val="en-US"/>
        </w:rPr>
        <w:t xml:space="preserve">– </w:t>
      </w:r>
      <w:r>
        <w:rPr>
          <w:lang w:val="en-US"/>
        </w:rPr>
        <w:t xml:space="preserve">Vol. </w:t>
      </w:r>
      <w:r w:rsidRPr="00454305">
        <w:rPr>
          <w:lang w:val="en-US"/>
        </w:rPr>
        <w:t>3</w:t>
      </w:r>
      <w:r>
        <w:rPr>
          <w:lang w:val="en-US"/>
        </w:rPr>
        <w:t>, No</w:t>
      </w:r>
      <w:r w:rsidRPr="00454305">
        <w:rPr>
          <w:lang w:val="en-US"/>
        </w:rPr>
        <w:t>1</w:t>
      </w:r>
      <w:r>
        <w:rPr>
          <w:lang w:val="en-US"/>
        </w:rPr>
        <w:t xml:space="preserve">. </w:t>
      </w:r>
      <w:r w:rsidRPr="00454305">
        <w:rPr>
          <w:lang w:val="en-US"/>
        </w:rPr>
        <w:t xml:space="preserve">– </w:t>
      </w:r>
      <w:r>
        <w:rPr>
          <w:lang w:val="en-US"/>
        </w:rPr>
        <w:t>P.</w:t>
      </w:r>
      <w:r w:rsidRPr="00454305">
        <w:rPr>
          <w:lang w:val="en-US"/>
        </w:rPr>
        <w:t xml:space="preserve"> 39-54.</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Crismore A., Farnsworth R.</w:t>
      </w:r>
      <w:r>
        <w:rPr>
          <w:lang w:val="en-US"/>
        </w:rPr>
        <w:t xml:space="preserve"> Metadiscourse in popular and professional science discourse // The Writing Scholar. </w:t>
      </w:r>
      <w:r w:rsidRPr="00454305">
        <w:rPr>
          <w:lang w:val="en-US"/>
        </w:rPr>
        <w:t>–</w:t>
      </w:r>
      <w:r>
        <w:rPr>
          <w:lang w:val="en-US"/>
        </w:rPr>
        <w:t xml:space="preserve"> Newbury Park, Calif.: Sage Publications, 1990. </w:t>
      </w:r>
      <w:r w:rsidRPr="00454305">
        <w:rPr>
          <w:lang w:val="en-US"/>
        </w:rPr>
        <w:t>–</w:t>
      </w:r>
      <w:r>
        <w:rPr>
          <w:lang w:val="en-US"/>
        </w:rPr>
        <w:t xml:space="preserve"> P. 118-136.</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Curme G.O.</w:t>
      </w:r>
      <w:r>
        <w:rPr>
          <w:lang w:val="en-US"/>
        </w:rPr>
        <w:t xml:space="preserve"> English Grammar. </w:t>
      </w:r>
      <w:r w:rsidRPr="00454305">
        <w:rPr>
          <w:lang w:val="en-US"/>
        </w:rPr>
        <w:t>–</w:t>
      </w:r>
      <w:r>
        <w:rPr>
          <w:lang w:val="en-US"/>
        </w:rPr>
        <w:t xml:space="preserve"> </w:t>
      </w:r>
      <w:r w:rsidRPr="00454305">
        <w:rPr>
          <w:lang w:val="en-US"/>
        </w:rPr>
        <w:t>New York</w:t>
      </w:r>
      <w:r>
        <w:rPr>
          <w:lang w:val="en-US"/>
        </w:rPr>
        <w:t xml:space="preserve">: Barnes and Noble, 1966. </w:t>
      </w:r>
      <w:r w:rsidRPr="00454305">
        <w:rPr>
          <w:lang w:val="en-US"/>
        </w:rPr>
        <w:t>–</w:t>
      </w:r>
      <w:r>
        <w:rPr>
          <w:lang w:val="en-US"/>
        </w:rPr>
        <w:t xml:space="preserve"> 308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Cutting J.</w:t>
      </w:r>
      <w:r w:rsidRPr="00454305">
        <w:rPr>
          <w:lang w:val="en-US"/>
        </w:rPr>
        <w:t xml:space="preserve"> The grammar of the in-group code // Applied Linguistics. – 1999. – </w:t>
      </w:r>
      <w:r>
        <w:rPr>
          <w:lang w:val="en-US"/>
        </w:rPr>
        <w:t>Vol.</w:t>
      </w:r>
      <w:r w:rsidRPr="00454305">
        <w:rPr>
          <w:lang w:val="en-US"/>
        </w:rPr>
        <w:t xml:space="preserve"> </w:t>
      </w:r>
      <w:r>
        <w:rPr>
          <w:lang w:val="en-US"/>
        </w:rPr>
        <w:t xml:space="preserve">20. </w:t>
      </w:r>
      <w:r w:rsidRPr="00454305">
        <w:rPr>
          <w:lang w:val="en-US"/>
        </w:rPr>
        <w:t xml:space="preserve">– </w:t>
      </w:r>
      <w:r>
        <w:rPr>
          <w:lang w:val="en-US"/>
        </w:rPr>
        <w:t xml:space="preserve">P. </w:t>
      </w:r>
      <w:r w:rsidRPr="00454305">
        <w:rPr>
          <w:lang w:val="en-US"/>
        </w:rPr>
        <w:t>179-202.</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Davis S.</w:t>
      </w:r>
      <w:r>
        <w:rPr>
          <w:lang w:val="en-US"/>
        </w:rPr>
        <w:t xml:space="preserve"> Perlocutions // Speech Act Theory and Pragmatics. </w:t>
      </w:r>
      <w:r w:rsidRPr="00454305">
        <w:rPr>
          <w:lang w:val="en-US"/>
        </w:rPr>
        <w:t>–</w:t>
      </w:r>
      <w:r>
        <w:rPr>
          <w:lang w:val="en-US"/>
        </w:rPr>
        <w:t xml:space="preserve"> London: Longman, 1980. </w:t>
      </w:r>
      <w:r w:rsidRPr="00454305">
        <w:rPr>
          <w:lang w:val="en-US"/>
        </w:rPr>
        <w:t>–</w:t>
      </w:r>
      <w:r>
        <w:rPr>
          <w:lang w:val="en-US"/>
        </w:rPr>
        <w:t xml:space="preserve"> P. 37-55.</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rStyle w:val="afd"/>
          <w:b w:val="0"/>
          <w:spacing w:val="-6"/>
          <w:lang w:val="en-US"/>
        </w:rPr>
      </w:pPr>
      <w:r w:rsidRPr="00454305">
        <w:rPr>
          <w:rStyle w:val="afd"/>
          <w:b w:val="0"/>
          <w:i/>
          <w:lang w:val="en-US"/>
        </w:rPr>
        <w:t xml:space="preserve">Dialogue within Discourse </w:t>
      </w:r>
      <w:r>
        <w:rPr>
          <w:rStyle w:val="afd"/>
          <w:b w:val="0"/>
          <w:i/>
          <w:lang w:val="en-US"/>
        </w:rPr>
        <w:t>C</w:t>
      </w:r>
      <w:r w:rsidRPr="00454305">
        <w:rPr>
          <w:rStyle w:val="afd"/>
          <w:b w:val="0"/>
          <w:i/>
          <w:lang w:val="en-US"/>
        </w:rPr>
        <w:t>ommunities</w:t>
      </w:r>
      <w:r w:rsidRPr="00454305">
        <w:rPr>
          <w:rStyle w:val="afd"/>
          <w:b w:val="0"/>
          <w:lang w:val="en-US"/>
        </w:rPr>
        <w:t xml:space="preserve">: </w:t>
      </w:r>
      <w:r>
        <w:rPr>
          <w:rStyle w:val="afd"/>
          <w:b w:val="0"/>
          <w:lang w:val="en-US"/>
        </w:rPr>
        <w:t>M</w:t>
      </w:r>
      <w:r w:rsidRPr="00454305">
        <w:rPr>
          <w:rStyle w:val="afd"/>
          <w:b w:val="0"/>
          <w:lang w:val="en-US"/>
        </w:rPr>
        <w:t xml:space="preserve">etadiscursive </w:t>
      </w:r>
      <w:r>
        <w:rPr>
          <w:rStyle w:val="afd"/>
          <w:b w:val="0"/>
          <w:lang w:val="en-US"/>
        </w:rPr>
        <w:t>P</w:t>
      </w:r>
      <w:r w:rsidRPr="00454305">
        <w:rPr>
          <w:rStyle w:val="afd"/>
          <w:b w:val="0"/>
          <w:lang w:val="en-US"/>
        </w:rPr>
        <w:t>erspectives on</w:t>
      </w:r>
      <w:r w:rsidRPr="00454305">
        <w:rPr>
          <w:rStyle w:val="afd"/>
          <w:b w:val="0"/>
          <w:spacing w:val="-6"/>
          <w:lang w:val="en-US"/>
        </w:rPr>
        <w:t xml:space="preserve"> </w:t>
      </w:r>
      <w:r>
        <w:rPr>
          <w:rStyle w:val="afd"/>
          <w:b w:val="0"/>
          <w:lang w:val="en-US"/>
        </w:rPr>
        <w:t>A</w:t>
      </w:r>
      <w:r w:rsidRPr="00454305">
        <w:rPr>
          <w:rStyle w:val="afd"/>
          <w:b w:val="0"/>
          <w:lang w:val="en-US"/>
        </w:rPr>
        <w:t xml:space="preserve">cademic </w:t>
      </w:r>
      <w:r>
        <w:rPr>
          <w:rStyle w:val="afd"/>
          <w:b w:val="0"/>
          <w:lang w:val="en-US"/>
        </w:rPr>
        <w:t>G</w:t>
      </w:r>
      <w:r w:rsidRPr="00454305">
        <w:rPr>
          <w:rStyle w:val="afd"/>
          <w:b w:val="0"/>
          <w:lang w:val="en-US"/>
        </w:rPr>
        <w:t>enres / Ed. by J.Bamford, M.Bondi.</w:t>
      </w:r>
      <w:r w:rsidRPr="00454305">
        <w:rPr>
          <w:lang w:val="en-US"/>
        </w:rPr>
        <w:t xml:space="preserve"> – </w:t>
      </w:r>
      <w:r w:rsidRPr="00454305">
        <w:rPr>
          <w:rStyle w:val="afd"/>
          <w:b w:val="0"/>
          <w:lang w:val="en-US"/>
        </w:rPr>
        <w:t>Tübingen: Max Niem</w:t>
      </w:r>
      <w:r>
        <w:rPr>
          <w:rStyle w:val="afd"/>
          <w:b w:val="0"/>
          <w:lang w:val="en-US"/>
        </w:rPr>
        <w:t>e</w:t>
      </w:r>
      <w:r w:rsidRPr="00454305">
        <w:rPr>
          <w:rStyle w:val="afd"/>
          <w:b w:val="0"/>
          <w:lang w:val="en-US"/>
        </w:rPr>
        <w:t>yer</w:t>
      </w:r>
      <w:r>
        <w:rPr>
          <w:rStyle w:val="afd"/>
          <w:b w:val="0"/>
          <w:lang w:val="en-US"/>
        </w:rPr>
        <w:t>,</w:t>
      </w:r>
      <w:r w:rsidRPr="00454305">
        <w:rPr>
          <w:lang w:val="en-US"/>
        </w:rPr>
        <w:t xml:space="preserve"> </w:t>
      </w:r>
      <w:r w:rsidRPr="00454305">
        <w:rPr>
          <w:rStyle w:val="afd"/>
          <w:b w:val="0"/>
          <w:lang w:val="en-US"/>
        </w:rPr>
        <w:t xml:space="preserve">2005. </w:t>
      </w:r>
      <w:r w:rsidRPr="00454305">
        <w:rPr>
          <w:lang w:val="en-US"/>
        </w:rPr>
        <w:t xml:space="preserve">– </w:t>
      </w:r>
      <w:r>
        <w:rPr>
          <w:lang w:val="en-US"/>
        </w:rPr>
        <w:t>189 p</w:t>
      </w:r>
      <w:r w:rsidRPr="00454305">
        <w:rPr>
          <w:rStyle w:val="afd"/>
          <w:b w:val="0"/>
          <w:lang w:val="en-US"/>
        </w:rPr>
        <w:t>.</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rStyle w:val="afd"/>
          <w:b w:val="0"/>
          <w:i/>
          <w:spacing w:val="-6"/>
          <w:lang w:val="en-US"/>
        </w:rPr>
        <w:lastRenderedPageBreak/>
        <w:t xml:space="preserve">Doležel L. </w:t>
      </w:r>
      <w:r>
        <w:rPr>
          <w:rStyle w:val="afd"/>
          <w:b w:val="0"/>
          <w:spacing w:val="-6"/>
          <w:lang w:val="en-US"/>
        </w:rPr>
        <w:t>N</w:t>
      </w:r>
      <w:r>
        <w:rPr>
          <w:rStyle w:val="afd"/>
          <w:b w:val="0"/>
          <w:lang w:val="en-US"/>
        </w:rPr>
        <w:t>arrative modalities // Journal of Literary Semantics. – 1976. –                          Vol. 5. – P. 5-14.</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Eemeren Frans H. van</w:t>
      </w:r>
      <w:r>
        <w:rPr>
          <w:lang w:val="en-US"/>
        </w:rPr>
        <w:t xml:space="preserve">, </w:t>
      </w:r>
      <w:r>
        <w:rPr>
          <w:i/>
          <w:lang w:val="en-US"/>
        </w:rPr>
        <w:t>Grootendorst R.</w:t>
      </w:r>
      <w:r>
        <w:rPr>
          <w:lang w:val="en-US"/>
        </w:rPr>
        <w:t xml:space="preserve"> Speech Acts in Argumentative Discussions. </w:t>
      </w:r>
      <w:r w:rsidRPr="00454305">
        <w:rPr>
          <w:lang w:val="en-US"/>
        </w:rPr>
        <w:t>–</w:t>
      </w:r>
      <w:r>
        <w:rPr>
          <w:lang w:val="en-US"/>
        </w:rPr>
        <w:t xml:space="preserve"> Dordrecht-Holland: Foris Publications, 1984. </w:t>
      </w:r>
      <w:r w:rsidRPr="00454305">
        <w:rPr>
          <w:lang w:val="en-US"/>
        </w:rPr>
        <w:t>–</w:t>
      </w:r>
      <w:r>
        <w:rPr>
          <w:lang w:val="en-US"/>
        </w:rPr>
        <w:t xml:space="preserve"> 215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Fortanet I.</w:t>
      </w:r>
      <w:r w:rsidRPr="00454305">
        <w:rPr>
          <w:lang w:val="en-US"/>
        </w:rPr>
        <w:t xml:space="preserve"> The use of </w:t>
      </w:r>
      <w:r>
        <w:rPr>
          <w:lang w:val="en-US"/>
        </w:rPr>
        <w:t>“</w:t>
      </w:r>
      <w:r w:rsidRPr="00454305">
        <w:rPr>
          <w:lang w:val="en-US"/>
        </w:rPr>
        <w:t>we</w:t>
      </w:r>
      <w:r>
        <w:rPr>
          <w:lang w:val="en-US"/>
        </w:rPr>
        <w:t>”</w:t>
      </w:r>
      <w:r w:rsidRPr="00454305">
        <w:rPr>
          <w:lang w:val="en-US"/>
        </w:rPr>
        <w:t xml:space="preserve"> in university lectures: </w:t>
      </w:r>
      <w:r>
        <w:rPr>
          <w:lang w:val="en-US"/>
        </w:rPr>
        <w:t>R</w:t>
      </w:r>
      <w:r w:rsidRPr="00454305">
        <w:rPr>
          <w:lang w:val="en-US"/>
        </w:rPr>
        <w:t xml:space="preserve">eference and function </w:t>
      </w:r>
      <w:r>
        <w:rPr>
          <w:lang w:val="en-US"/>
        </w:rPr>
        <w:t xml:space="preserve">// </w:t>
      </w:r>
      <w:r w:rsidRPr="00454305">
        <w:rPr>
          <w:lang w:val="en-US"/>
        </w:rPr>
        <w:t xml:space="preserve">English for Specific Purposes. – </w:t>
      </w:r>
      <w:r>
        <w:rPr>
          <w:lang w:val="en-US"/>
        </w:rPr>
        <w:t xml:space="preserve">2004. </w:t>
      </w:r>
      <w:r w:rsidRPr="00454305">
        <w:rPr>
          <w:lang w:val="en-US"/>
        </w:rPr>
        <w:t xml:space="preserve">– </w:t>
      </w:r>
      <w:r>
        <w:rPr>
          <w:lang w:val="en-US"/>
        </w:rPr>
        <w:t xml:space="preserve">Vol. </w:t>
      </w:r>
      <w:r w:rsidRPr="00454305">
        <w:rPr>
          <w:lang w:val="en-US"/>
        </w:rPr>
        <w:t xml:space="preserve">23. – </w:t>
      </w:r>
      <w:r>
        <w:rPr>
          <w:lang w:val="en-US"/>
        </w:rPr>
        <w:t xml:space="preserve">P. </w:t>
      </w:r>
      <w:r w:rsidRPr="00454305">
        <w:rPr>
          <w:lang w:val="en-US"/>
        </w:rPr>
        <w:t>45-66.</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Fraser B.</w:t>
      </w:r>
      <w:r>
        <w:rPr>
          <w:lang w:val="en-US"/>
        </w:rPr>
        <w:t xml:space="preserve"> Hedged performatives // </w:t>
      </w:r>
      <w:r w:rsidRPr="00454305">
        <w:rPr>
          <w:lang w:val="en-US"/>
        </w:rPr>
        <w:t>Syntax and Semantics. – London</w:t>
      </w:r>
      <w:r>
        <w:rPr>
          <w:lang w:val="en-US"/>
        </w:rPr>
        <w:t>;</w:t>
      </w:r>
      <w:r w:rsidRPr="00454305">
        <w:rPr>
          <w:lang w:val="en-US"/>
        </w:rPr>
        <w:t xml:space="preserve"> New York: Acad</w:t>
      </w:r>
      <w:r>
        <w:rPr>
          <w:lang w:val="en-US"/>
        </w:rPr>
        <w:t>emic</w:t>
      </w:r>
      <w:r w:rsidRPr="00454305">
        <w:rPr>
          <w:lang w:val="en-US"/>
        </w:rPr>
        <w:t xml:space="preserve"> Press, 1975. – Vol. 3</w:t>
      </w:r>
      <w:r>
        <w:rPr>
          <w:lang w:val="en-US"/>
        </w:rPr>
        <w:t>: Speech acts</w:t>
      </w:r>
      <w:r w:rsidRPr="00454305">
        <w:rPr>
          <w:lang w:val="en-US"/>
        </w:rPr>
        <w:t>. – P. 187-210.</w:t>
      </w:r>
    </w:p>
    <w:p w:rsidR="00454305" w:rsidRPr="00454305" w:rsidRDefault="00454305" w:rsidP="00F651D8">
      <w:pPr>
        <w:numPr>
          <w:ilvl w:val="0"/>
          <w:numId w:val="59"/>
        </w:numPr>
        <w:suppressAutoHyphens w:val="0"/>
        <w:spacing w:line="360" w:lineRule="auto"/>
        <w:ind w:left="709" w:hanging="709"/>
        <w:jc w:val="both"/>
        <w:rPr>
          <w:lang w:val="en-US"/>
        </w:rPr>
      </w:pPr>
      <w:r>
        <w:rPr>
          <w:i/>
          <w:lang w:val="en-US"/>
        </w:rPr>
        <w:t>Gordon D.</w:t>
      </w:r>
      <w:r>
        <w:rPr>
          <w:lang w:val="en-US"/>
        </w:rPr>
        <w:t xml:space="preserve">, </w:t>
      </w:r>
      <w:r>
        <w:rPr>
          <w:i/>
          <w:lang w:val="en-US"/>
        </w:rPr>
        <w:t>Lakoff G.</w:t>
      </w:r>
      <w:r>
        <w:rPr>
          <w:lang w:val="en-US"/>
        </w:rPr>
        <w:t xml:space="preserve"> Conversational postulates // Syntax and Semantics. –</w:t>
      </w:r>
      <w:r w:rsidRPr="00454305">
        <w:rPr>
          <w:lang w:val="en-US"/>
        </w:rPr>
        <w:t xml:space="preserve"> London</w:t>
      </w:r>
      <w:r>
        <w:rPr>
          <w:lang w:val="en-US"/>
        </w:rPr>
        <w:t>;</w:t>
      </w:r>
      <w:r w:rsidRPr="00454305">
        <w:rPr>
          <w:lang w:val="en-US"/>
        </w:rPr>
        <w:t xml:space="preserve"> New York</w:t>
      </w:r>
      <w:r>
        <w:rPr>
          <w:lang w:val="en-US"/>
        </w:rPr>
        <w:t>:</w:t>
      </w:r>
      <w:r w:rsidRPr="00454305">
        <w:rPr>
          <w:lang w:val="en-US"/>
        </w:rPr>
        <w:t xml:space="preserve"> Academic Press</w:t>
      </w:r>
      <w:r>
        <w:rPr>
          <w:lang w:val="en-US"/>
        </w:rPr>
        <w:t>, 1975. – Vol. 3: Speech acts. – P. 83-106.</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Grice H.</w:t>
      </w:r>
      <w:r>
        <w:rPr>
          <w:lang w:val="en-US"/>
        </w:rPr>
        <w:t xml:space="preserve"> Logic and conversation // Syntax and Semantics.</w:t>
      </w:r>
      <w:r w:rsidRPr="00454305">
        <w:rPr>
          <w:lang w:val="en-US"/>
        </w:rPr>
        <w:t xml:space="preserve"> – London</w:t>
      </w:r>
      <w:r>
        <w:rPr>
          <w:lang w:val="en-US"/>
        </w:rPr>
        <w:t>;</w:t>
      </w:r>
      <w:r w:rsidRPr="00454305">
        <w:rPr>
          <w:lang w:val="en-US"/>
        </w:rPr>
        <w:t xml:space="preserve"> New York</w:t>
      </w:r>
      <w:r>
        <w:rPr>
          <w:lang w:val="en-US"/>
        </w:rPr>
        <w:t>:</w:t>
      </w:r>
      <w:r w:rsidRPr="00454305">
        <w:rPr>
          <w:lang w:val="en-US"/>
        </w:rPr>
        <w:t xml:space="preserve"> Academic Press, 1975. – </w:t>
      </w:r>
      <w:r>
        <w:rPr>
          <w:lang w:val="en-US"/>
        </w:rPr>
        <w:t xml:space="preserve">Vol. 3: Speech Acts. </w:t>
      </w:r>
      <w:r w:rsidRPr="00454305">
        <w:rPr>
          <w:lang w:val="en-US"/>
        </w:rPr>
        <w:t xml:space="preserve">– P. </w:t>
      </w:r>
      <w:r>
        <w:rPr>
          <w:lang w:val="en-US"/>
        </w:rPr>
        <w:t>124-165</w:t>
      </w:r>
      <w:r w:rsidRPr="00454305">
        <w:rPr>
          <w:lang w:val="en-US"/>
        </w:rPr>
        <w:t>.</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spacing w:val="-2"/>
          <w:lang w:val="en-US"/>
        </w:rPr>
        <w:t>Grimshaw A.</w:t>
      </w:r>
      <w:r w:rsidRPr="00454305">
        <w:rPr>
          <w:spacing w:val="-2"/>
          <w:lang w:val="en-US"/>
        </w:rPr>
        <w:t xml:space="preserve"> Collegial Discourse: Professional </w:t>
      </w:r>
      <w:r>
        <w:rPr>
          <w:spacing w:val="-2"/>
          <w:lang w:val="en-US"/>
        </w:rPr>
        <w:t>C</w:t>
      </w:r>
      <w:r w:rsidRPr="00454305">
        <w:rPr>
          <w:spacing w:val="-2"/>
          <w:lang w:val="en-US"/>
        </w:rPr>
        <w:t xml:space="preserve">ommunication among </w:t>
      </w:r>
      <w:r>
        <w:rPr>
          <w:spacing w:val="-2"/>
          <w:lang w:val="en-US"/>
        </w:rPr>
        <w:t>P</w:t>
      </w:r>
      <w:r w:rsidRPr="00454305">
        <w:rPr>
          <w:spacing w:val="-2"/>
          <w:lang w:val="en-US"/>
        </w:rPr>
        <w:t>eers.</w:t>
      </w:r>
      <w:r w:rsidRPr="00454305">
        <w:rPr>
          <w:lang w:val="en-US"/>
        </w:rPr>
        <w:t xml:space="preserve"> – Norwood</w:t>
      </w:r>
      <w:r>
        <w:rPr>
          <w:lang w:val="en-US"/>
        </w:rPr>
        <w:t>, New Jersey</w:t>
      </w:r>
      <w:r w:rsidRPr="00454305">
        <w:rPr>
          <w:lang w:val="en-US"/>
        </w:rPr>
        <w:t xml:space="preserve">: Ablex, 1989. – 187 </w:t>
      </w:r>
      <w:r>
        <w:rPr>
          <w:lang w:val="en-US"/>
        </w:rPr>
        <w:t>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Gunnarsson B-L.</w:t>
      </w:r>
      <w:r w:rsidRPr="00454305">
        <w:rPr>
          <w:lang w:val="en-US"/>
        </w:rPr>
        <w:t xml:space="preserve"> Women and Men in the Academic Discourse Community // </w:t>
      </w:r>
      <w:r w:rsidRPr="00454305">
        <w:rPr>
          <w:spacing w:val="-2"/>
          <w:lang w:val="en-US"/>
        </w:rPr>
        <w:t>Communicating Gender in Context / Ed. by W.Herrlitz, R.Maier. – Amsterdam:</w:t>
      </w:r>
      <w:r w:rsidRPr="00454305">
        <w:rPr>
          <w:lang w:val="en-US"/>
        </w:rPr>
        <w:t xml:space="preserve"> John Benjamins, 1997. –</w:t>
      </w:r>
      <w:r>
        <w:rPr>
          <w:lang w:val="en-US"/>
        </w:rPr>
        <w:t xml:space="preserve"> P. 75-88.</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Halliday M.A.K.</w:t>
      </w:r>
      <w:r w:rsidRPr="00454305">
        <w:rPr>
          <w:lang w:val="en-US"/>
        </w:rPr>
        <w:t>,</w:t>
      </w:r>
      <w:r w:rsidRPr="00454305">
        <w:rPr>
          <w:i/>
          <w:lang w:val="en-US"/>
        </w:rPr>
        <w:t xml:space="preserve"> Hasan R</w:t>
      </w:r>
      <w:r w:rsidRPr="00454305">
        <w:rPr>
          <w:lang w:val="en-US"/>
        </w:rPr>
        <w:t xml:space="preserve">. System and text: </w:t>
      </w:r>
      <w:r>
        <w:rPr>
          <w:lang w:val="en-US"/>
        </w:rPr>
        <w:t>M</w:t>
      </w:r>
      <w:r w:rsidRPr="00454305">
        <w:rPr>
          <w:lang w:val="en-US"/>
        </w:rPr>
        <w:t>aking links // Text. –</w:t>
      </w:r>
      <w:r>
        <w:rPr>
          <w:lang w:val="en-US"/>
        </w:rPr>
        <w:t xml:space="preserve"> </w:t>
      </w:r>
      <w:r w:rsidRPr="00454305">
        <w:rPr>
          <w:lang w:val="en-US"/>
        </w:rPr>
        <w:t>2000. – Vol. 20, No.2. – P. 201-210.</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Heino A.</w:t>
      </w:r>
      <w:r w:rsidRPr="00454305">
        <w:rPr>
          <w:lang w:val="en-US"/>
        </w:rPr>
        <w:t xml:space="preserve">, </w:t>
      </w:r>
      <w:r w:rsidRPr="00454305">
        <w:rPr>
          <w:i/>
          <w:lang w:val="en-US"/>
        </w:rPr>
        <w:t>Tervonen E. and Tommola J.</w:t>
      </w:r>
      <w:r w:rsidRPr="00454305">
        <w:rPr>
          <w:lang w:val="en-US"/>
        </w:rPr>
        <w:t xml:space="preserve"> Metadiscourse in academic conference </w:t>
      </w:r>
      <w:r w:rsidRPr="00454305">
        <w:rPr>
          <w:spacing w:val="-2"/>
          <w:lang w:val="en-US"/>
        </w:rPr>
        <w:t xml:space="preserve">presentations </w:t>
      </w:r>
      <w:r>
        <w:rPr>
          <w:spacing w:val="-2"/>
          <w:lang w:val="en-US"/>
        </w:rPr>
        <w:t>//</w:t>
      </w:r>
      <w:r w:rsidRPr="00454305">
        <w:rPr>
          <w:spacing w:val="-2"/>
          <w:lang w:val="en-US"/>
        </w:rPr>
        <w:t xml:space="preserve"> The Language of Conferencing </w:t>
      </w:r>
      <w:r w:rsidRPr="00454305">
        <w:rPr>
          <w:spacing w:val="-7"/>
          <w:lang w:val="en-US"/>
        </w:rPr>
        <w:t xml:space="preserve">/ Ed. by E.Ventola, C.Shalom, </w:t>
      </w:r>
      <w:r w:rsidRPr="00454305">
        <w:rPr>
          <w:spacing w:val="-2"/>
          <w:lang w:val="en-US"/>
        </w:rPr>
        <w:t xml:space="preserve">S.Thompson. – Frankfurt: Peter Lang, 2002. – </w:t>
      </w:r>
      <w:r>
        <w:rPr>
          <w:spacing w:val="-2"/>
          <w:lang w:val="en-US"/>
        </w:rPr>
        <w:t xml:space="preserve">P. </w:t>
      </w:r>
      <w:r w:rsidRPr="00454305">
        <w:rPr>
          <w:spacing w:val="-2"/>
          <w:lang w:val="en-US"/>
        </w:rPr>
        <w:t>127-146.</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Hnizdechko O</w:t>
      </w:r>
      <w:r>
        <w:rPr>
          <w:i/>
          <w:spacing w:val="-3"/>
          <w:lang w:val="en-US"/>
        </w:rPr>
        <w:t>.</w:t>
      </w:r>
      <w:r>
        <w:rPr>
          <w:spacing w:val="-3"/>
          <w:lang w:val="en-US"/>
        </w:rPr>
        <w:t xml:space="preserve"> Knowledge claims in scientific discourse // Proceedings of the</w:t>
      </w:r>
      <w:r>
        <w:rPr>
          <w:lang w:val="en-US"/>
        </w:rPr>
        <w:t xml:space="preserve"> 6</w:t>
      </w:r>
      <w:r>
        <w:rPr>
          <w:vertAlign w:val="superscript"/>
          <w:lang w:val="en-US"/>
        </w:rPr>
        <w:t>th</w:t>
      </w:r>
      <w:r>
        <w:rPr>
          <w:lang w:val="en-US"/>
        </w:rPr>
        <w:t xml:space="preserve"> TESOL National Ukraine Conference “The Way Forward to English and ESP Teaching in the Third Millenium”. – Kyiv: National Univ. of Ukraine “Kyiv Polytechnical Institute”, 2001. – P. 29-31.</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Hnizdechko O.</w:t>
      </w:r>
      <w:r>
        <w:rPr>
          <w:lang w:val="en-US"/>
        </w:rPr>
        <w:t xml:space="preserve"> Language and functional features across the macrostructure of the Linguistic research article // Proceedings of the 7</w:t>
      </w:r>
      <w:r>
        <w:rPr>
          <w:vertAlign w:val="superscript"/>
          <w:lang w:val="en-US"/>
        </w:rPr>
        <w:t>th</w:t>
      </w:r>
      <w:r>
        <w:rPr>
          <w:lang w:val="en-US"/>
        </w:rPr>
        <w:t xml:space="preserve"> TESOL National Ukraine Conference “Exploring EFL Challenges with TESOL Community”. – Khmelnytsky: “Univ”, 2002. – P. 79-81.</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Hinds J.</w:t>
      </w:r>
      <w:r>
        <w:rPr>
          <w:lang w:val="en-US"/>
        </w:rPr>
        <w:t xml:space="preserve"> Reader versus Writer Responsibility: A New Typology // Writing </w:t>
      </w:r>
      <w:r>
        <w:rPr>
          <w:spacing w:val="-2"/>
          <w:lang w:val="en-US"/>
        </w:rPr>
        <w:t xml:space="preserve">across Languages: Analysis of L2 Text. </w:t>
      </w:r>
      <w:r w:rsidRPr="00454305">
        <w:rPr>
          <w:spacing w:val="-2"/>
          <w:lang w:val="en-US"/>
        </w:rPr>
        <w:t>–</w:t>
      </w:r>
      <w:r>
        <w:rPr>
          <w:spacing w:val="-2"/>
          <w:lang w:val="en-US"/>
        </w:rPr>
        <w:t xml:space="preserve"> New York: Addisson Wesley Longman, 1987.</w:t>
      </w:r>
      <w:r>
        <w:rPr>
          <w:lang w:val="en-US"/>
        </w:rPr>
        <w:t xml:space="preserve"> </w:t>
      </w:r>
      <w:r w:rsidRPr="00454305">
        <w:rPr>
          <w:lang w:val="en-US"/>
        </w:rPr>
        <w:t>–</w:t>
      </w:r>
      <w:r>
        <w:rPr>
          <w:lang w:val="en-US"/>
        </w:rPr>
        <w:t xml:space="preserve"> P. 141-152.</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Hooper J.B.</w:t>
      </w:r>
      <w:r>
        <w:rPr>
          <w:lang w:val="en-US"/>
        </w:rPr>
        <w:t xml:space="preserve"> Assertive predicates // </w:t>
      </w:r>
      <w:r w:rsidRPr="00454305">
        <w:rPr>
          <w:lang w:val="en-US"/>
        </w:rPr>
        <w:t>Syntax and Semantics. – London</w:t>
      </w:r>
      <w:r>
        <w:rPr>
          <w:lang w:val="en-US"/>
        </w:rPr>
        <w:t>;</w:t>
      </w:r>
      <w:r w:rsidRPr="00454305">
        <w:rPr>
          <w:lang w:val="en-US"/>
        </w:rPr>
        <w:t xml:space="preserve"> New York: Acad</w:t>
      </w:r>
      <w:r>
        <w:rPr>
          <w:lang w:val="en-US"/>
        </w:rPr>
        <w:t>emic</w:t>
      </w:r>
      <w:r w:rsidRPr="00454305">
        <w:rPr>
          <w:lang w:val="en-US"/>
        </w:rPr>
        <w:t xml:space="preserve"> Press. – 1975. –Vol. </w:t>
      </w:r>
      <w:r>
        <w:rPr>
          <w:lang w:val="en-US"/>
        </w:rPr>
        <w:t>4</w:t>
      </w:r>
      <w:r w:rsidRPr="00454305">
        <w:rPr>
          <w:lang w:val="en-US"/>
        </w:rPr>
        <w:t>.</w:t>
      </w:r>
      <w:r>
        <w:rPr>
          <w:lang w:val="en-US"/>
        </w:rPr>
        <w:t xml:space="preserve"> </w:t>
      </w:r>
      <w:r w:rsidRPr="00454305">
        <w:rPr>
          <w:lang w:val="en-US"/>
        </w:rPr>
        <w:t xml:space="preserve">– P. </w:t>
      </w:r>
      <w:r>
        <w:rPr>
          <w:lang w:val="en-US"/>
        </w:rPr>
        <w:t>114</w:t>
      </w:r>
      <w:r w:rsidRPr="00454305">
        <w:rPr>
          <w:lang w:val="en-US"/>
        </w:rPr>
        <w:t>-1</w:t>
      </w:r>
      <w:r>
        <w:rPr>
          <w:lang w:val="en-US"/>
        </w:rPr>
        <w:t>28</w:t>
      </w:r>
      <w:r w:rsidRPr="00454305">
        <w:rPr>
          <w:lang w:val="en-US"/>
        </w:rPr>
        <w:t>.</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Ilchenko O.</w:t>
      </w:r>
      <w:r>
        <w:rPr>
          <w:lang w:val="en-US"/>
        </w:rPr>
        <w:t xml:space="preserve"> On etiquettization in Anglo-American scientific discourse //                                         The Ukrainian Society for the Study of English Messenger. </w:t>
      </w:r>
      <w:r w:rsidRPr="00454305">
        <w:rPr>
          <w:lang w:val="en-US"/>
        </w:rPr>
        <w:t xml:space="preserve">– </w:t>
      </w:r>
      <w:r>
        <w:rPr>
          <w:lang w:val="en-US"/>
        </w:rPr>
        <w:t xml:space="preserve">2003. </w:t>
      </w:r>
      <w:r w:rsidRPr="00454305">
        <w:rPr>
          <w:lang w:val="en-US"/>
        </w:rPr>
        <w:t>– Vol. 2. – P. 68-74.</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spacing w:val="-2"/>
          <w:lang w:val="en-US"/>
        </w:rPr>
        <w:lastRenderedPageBreak/>
        <w:t>Johnson-</w:t>
      </w:r>
      <w:r>
        <w:rPr>
          <w:i/>
          <w:lang w:val="en-US"/>
        </w:rPr>
        <w:t>Laird Ph.N.</w:t>
      </w:r>
      <w:r>
        <w:rPr>
          <w:lang w:val="en-US"/>
        </w:rPr>
        <w:t xml:space="preserve"> </w:t>
      </w:r>
      <w:r>
        <w:rPr>
          <w:spacing w:val="-3"/>
          <w:lang w:val="en-US"/>
        </w:rPr>
        <w:t xml:space="preserve">Mental models in cognitive science // Cognitive Science. </w:t>
      </w:r>
      <w:r w:rsidRPr="00454305">
        <w:rPr>
          <w:spacing w:val="-3"/>
          <w:lang w:val="en-US"/>
        </w:rPr>
        <w:t>–</w:t>
      </w:r>
      <w:r w:rsidRPr="00454305">
        <w:rPr>
          <w:lang w:val="en-US"/>
        </w:rPr>
        <w:t xml:space="preserve"> 1980. – Vol. 4. – P. 96-102.</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Kiefer F.</w:t>
      </w:r>
      <w:r>
        <w:rPr>
          <w:lang w:val="en-US"/>
        </w:rPr>
        <w:t xml:space="preserve"> Yes-No questions as Wh-questions // Speech Act Theory and Pragmatics. – London:</w:t>
      </w:r>
      <w:r w:rsidRPr="00454305">
        <w:rPr>
          <w:lang w:val="en-US"/>
        </w:rPr>
        <w:t xml:space="preserve"> Longman,</w:t>
      </w:r>
      <w:r>
        <w:rPr>
          <w:lang w:val="en-US"/>
        </w:rPr>
        <w:t xml:space="preserve"> 1980. – P. 97-119.</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Kinneavy J.</w:t>
      </w:r>
      <w:r>
        <w:rPr>
          <w:lang w:val="en-US"/>
        </w:rPr>
        <w:t xml:space="preserve"> A Theory of Discourse: The Aims of Discourse. </w:t>
      </w:r>
      <w:r w:rsidRPr="00454305">
        <w:rPr>
          <w:lang w:val="en-US"/>
        </w:rPr>
        <w:t>– New York</w:t>
      </w:r>
      <w:r>
        <w:rPr>
          <w:lang w:val="en-US"/>
        </w:rPr>
        <w:t>;</w:t>
      </w:r>
      <w:r w:rsidRPr="00454305">
        <w:rPr>
          <w:lang w:val="en-US"/>
        </w:rPr>
        <w:t xml:space="preserve"> L</w:t>
      </w:r>
      <w:r>
        <w:rPr>
          <w:lang w:val="en-US"/>
        </w:rPr>
        <w:t>ondon</w:t>
      </w:r>
      <w:r w:rsidRPr="00454305">
        <w:rPr>
          <w:lang w:val="en-US"/>
        </w:rPr>
        <w:t>: Norton and Co., 1980. – 478</w:t>
      </w:r>
      <w:r>
        <w:rPr>
          <w:lang w:val="en-US"/>
        </w:rPr>
        <w:t xml:space="preserve"> </w:t>
      </w:r>
      <w:r w:rsidRPr="00454305">
        <w:rPr>
          <w:lang w:val="en-US"/>
        </w:rPr>
        <w:t>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Lakoff R.</w:t>
      </w:r>
      <w:r>
        <w:rPr>
          <w:lang w:val="en-US"/>
        </w:rPr>
        <w:t xml:space="preserve"> The logic of politeness or minding your p’s and q’s // Papers from the Ninth Regional Meeting of the Chicago Linguistic Society. </w:t>
      </w:r>
      <w:r w:rsidRPr="00454305">
        <w:rPr>
          <w:lang w:val="en-US"/>
        </w:rPr>
        <w:t xml:space="preserve">– </w:t>
      </w:r>
      <w:r>
        <w:rPr>
          <w:lang w:val="en-US"/>
        </w:rPr>
        <w:t xml:space="preserve">Chicago, 1973. </w:t>
      </w:r>
      <w:r w:rsidRPr="00454305">
        <w:rPr>
          <w:lang w:val="en-US"/>
        </w:rPr>
        <w:t xml:space="preserve">– </w:t>
      </w:r>
      <w:r>
        <w:rPr>
          <w:lang w:val="en-US"/>
        </w:rPr>
        <w:t>P. 292-305.</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spacing w:val="-9"/>
          <w:lang w:val="en-US"/>
        </w:rPr>
      </w:pPr>
      <w:r w:rsidRPr="00454305">
        <w:rPr>
          <w:i/>
          <w:spacing w:val="-9"/>
          <w:lang w:val="en-US"/>
        </w:rPr>
        <w:t>Leech G.N.</w:t>
      </w:r>
      <w:r w:rsidRPr="00454305">
        <w:rPr>
          <w:spacing w:val="-9"/>
          <w:lang w:val="en-US"/>
        </w:rPr>
        <w:t xml:space="preserve"> Principles of Pragmatics. – London; New York: Longman, 1983. – 250</w:t>
      </w:r>
      <w:r>
        <w:rPr>
          <w:spacing w:val="-9"/>
          <w:lang w:val="en-US"/>
        </w:rPr>
        <w:t xml:space="preserve"> </w:t>
      </w:r>
      <w:r w:rsidRPr="00454305">
        <w:rPr>
          <w:spacing w:val="-9"/>
          <w:lang w:val="en-US"/>
        </w:rPr>
        <w:t>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spacing w:val="-3"/>
          <w:lang w:val="en-US"/>
        </w:rPr>
      </w:pPr>
      <w:r>
        <w:rPr>
          <w:i/>
          <w:lang w:val="en-US"/>
        </w:rPr>
        <w:t>Malinowski B.</w:t>
      </w:r>
      <w:r w:rsidRPr="00454305">
        <w:rPr>
          <w:lang w:val="en-US"/>
        </w:rPr>
        <w:t xml:space="preserve"> Phatic Communion // Communication in Face-to</w:t>
      </w:r>
      <w:r>
        <w:rPr>
          <w:lang w:val="en-US"/>
        </w:rPr>
        <w:t>-F</w:t>
      </w:r>
      <w:r w:rsidRPr="00454305">
        <w:rPr>
          <w:lang w:val="en-US"/>
        </w:rPr>
        <w:t xml:space="preserve">ace </w:t>
      </w:r>
      <w:r>
        <w:rPr>
          <w:lang w:val="en-US"/>
        </w:rPr>
        <w:t>I</w:t>
      </w:r>
      <w:r w:rsidRPr="00454305">
        <w:rPr>
          <w:lang w:val="en-US"/>
        </w:rPr>
        <w:t>nteraction. – New York: Harmondsworth, 1972. – P. 146-152.</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spacing w:val="-3"/>
          <w:lang w:val="en-US"/>
        </w:rPr>
      </w:pPr>
      <w:r w:rsidRPr="00454305">
        <w:rPr>
          <w:i/>
          <w:lang w:val="en-US"/>
        </w:rPr>
        <w:t>Mauranen A.</w:t>
      </w:r>
      <w:r w:rsidRPr="00454305">
        <w:rPr>
          <w:lang w:val="en-US"/>
        </w:rPr>
        <w:t xml:space="preserve"> Pragmatized expressions in academic speech </w:t>
      </w:r>
      <w:r>
        <w:rPr>
          <w:lang w:val="en-US"/>
        </w:rPr>
        <w:t xml:space="preserve">// </w:t>
      </w:r>
      <w:r w:rsidRPr="00454305">
        <w:rPr>
          <w:rStyle w:val="afd"/>
          <w:b w:val="0"/>
          <w:lang w:val="en-US"/>
        </w:rPr>
        <w:t>Proceedings of the</w:t>
      </w:r>
      <w:r>
        <w:rPr>
          <w:lang w:val="en-US"/>
        </w:rPr>
        <w:t xml:space="preserve"> 7</w:t>
      </w:r>
      <w:r>
        <w:rPr>
          <w:vertAlign w:val="superscript"/>
          <w:lang w:val="en-US"/>
        </w:rPr>
        <w:t>th</w:t>
      </w:r>
      <w:r>
        <w:rPr>
          <w:lang w:val="en-US"/>
        </w:rPr>
        <w:t xml:space="preserve"> </w:t>
      </w:r>
      <w:r w:rsidRPr="00454305">
        <w:rPr>
          <w:lang w:val="en-US"/>
        </w:rPr>
        <w:t>International Pragmatics Conference. – Budapest</w:t>
      </w:r>
      <w:r>
        <w:rPr>
          <w:lang w:val="en-US"/>
        </w:rPr>
        <w:t>,</w:t>
      </w:r>
      <w:r w:rsidRPr="00454305">
        <w:rPr>
          <w:lang w:val="en-US"/>
        </w:rPr>
        <w:t xml:space="preserve"> </w:t>
      </w:r>
      <w:r>
        <w:rPr>
          <w:lang w:val="en-US"/>
        </w:rPr>
        <w:t>2000 //</w:t>
      </w:r>
      <w:bookmarkStart w:id="2" w:name="_Hlt110705309"/>
      <w:r>
        <w:rPr>
          <w:spacing w:val="-2"/>
          <w:lang w:val="en-US"/>
        </w:rPr>
        <w:t xml:space="preserve"> </w:t>
      </w:r>
      <w:r>
        <w:rPr>
          <w:lang w:val="en-US"/>
        </w:rPr>
        <w:t>http://</w:t>
      </w:r>
      <w:bookmarkStart w:id="3" w:name="_Hlt110705349"/>
      <w:r>
        <w:rPr>
          <w:lang w:val="en-US"/>
        </w:rPr>
        <w:t>www.lsa.umich.edu/eli/micase/publications.presentations.htm</w:t>
      </w:r>
      <w:bookmarkEnd w:id="2"/>
      <w:bookmarkEnd w:id="3"/>
      <w:r w:rsidRPr="00454305">
        <w:rPr>
          <w:spacing w:val="-3"/>
          <w:lang w:val="en-US"/>
        </w:rPr>
        <w:t xml:space="preserve"> </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Mauranen A.</w:t>
      </w:r>
      <w:r w:rsidRPr="00454305">
        <w:rPr>
          <w:lang w:val="en-US"/>
        </w:rPr>
        <w:t xml:space="preserve"> Reflexive academic talk: Observations from MICASE // Corpus Linguistics in North America: Selections from the 1999 Symposium. – Ann Arbor: University of Michigan Press, 2001. – </w:t>
      </w:r>
      <w:r>
        <w:t>Р</w:t>
      </w:r>
      <w:r w:rsidRPr="00454305">
        <w:rPr>
          <w:lang w:val="en-US"/>
        </w:rPr>
        <w:t>. 165-178.</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Mauranen A.</w:t>
      </w:r>
      <w:r w:rsidRPr="00454305">
        <w:rPr>
          <w:lang w:val="en-US"/>
        </w:rPr>
        <w:t xml:space="preserve"> “They</w:t>
      </w:r>
      <w:r>
        <w:rPr>
          <w:lang w:val="en-US"/>
        </w:rPr>
        <w:t>'</w:t>
      </w:r>
      <w:r w:rsidRPr="00454305">
        <w:rPr>
          <w:lang w:val="en-US"/>
        </w:rPr>
        <w:t>re a Little Bit Different</w:t>
      </w:r>
      <w:r>
        <w:rPr>
          <w:lang w:val="en-US"/>
        </w:rPr>
        <w:t>”</w:t>
      </w:r>
      <w:r w:rsidRPr="00454305">
        <w:rPr>
          <w:lang w:val="en-US"/>
        </w:rPr>
        <w:t xml:space="preserve">: Variation in Hedging in Academic Speech // Discourse Patterns in </w:t>
      </w:r>
      <w:r>
        <w:rPr>
          <w:lang w:val="en-US"/>
        </w:rPr>
        <w:t>S</w:t>
      </w:r>
      <w:r w:rsidRPr="00454305">
        <w:rPr>
          <w:lang w:val="en-US"/>
        </w:rPr>
        <w:t xml:space="preserve">poken and </w:t>
      </w:r>
      <w:r>
        <w:rPr>
          <w:lang w:val="en-US"/>
        </w:rPr>
        <w:t>W</w:t>
      </w:r>
      <w:r w:rsidRPr="00454305">
        <w:rPr>
          <w:lang w:val="en-US"/>
        </w:rPr>
        <w:t xml:space="preserve">ritten </w:t>
      </w:r>
      <w:r>
        <w:rPr>
          <w:lang w:val="en-US"/>
        </w:rPr>
        <w:t>C</w:t>
      </w:r>
      <w:r w:rsidRPr="00454305">
        <w:rPr>
          <w:lang w:val="en-US"/>
        </w:rPr>
        <w:t>orpora</w:t>
      </w:r>
      <w:r>
        <w:rPr>
          <w:lang w:val="en-US"/>
        </w:rPr>
        <w:t>.</w:t>
      </w:r>
      <w:r w:rsidRPr="00454305">
        <w:rPr>
          <w:lang w:val="en-US"/>
        </w:rPr>
        <w:t xml:space="preserve"> – Amsterdam: John Benjamins, 2004. – </w:t>
      </w:r>
      <w:r>
        <w:rPr>
          <w:lang w:val="en-US"/>
        </w:rPr>
        <w:t>P. 457-472.</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Mauranen A.</w:t>
      </w:r>
      <w:r>
        <w:rPr>
          <w:lang w:val="en-US"/>
        </w:rPr>
        <w:t>,</w:t>
      </w:r>
      <w:r w:rsidRPr="00454305">
        <w:rPr>
          <w:i/>
          <w:lang w:val="en-US"/>
        </w:rPr>
        <w:t xml:space="preserve"> Bondi M</w:t>
      </w:r>
      <w:r w:rsidRPr="00454305">
        <w:rPr>
          <w:i/>
          <w:spacing w:val="-4"/>
          <w:lang w:val="en-US"/>
        </w:rPr>
        <w:t>.</w:t>
      </w:r>
      <w:r w:rsidRPr="00454305">
        <w:rPr>
          <w:spacing w:val="-4"/>
          <w:lang w:val="en-US"/>
        </w:rPr>
        <w:t xml:space="preserve"> Evaluative language use in academic discourse </w:t>
      </w:r>
      <w:r>
        <w:rPr>
          <w:spacing w:val="-4"/>
          <w:lang w:val="en-US"/>
        </w:rPr>
        <w:t>//</w:t>
      </w:r>
      <w:r>
        <w:rPr>
          <w:lang w:val="en-US"/>
        </w:rPr>
        <w:t xml:space="preserve"> </w:t>
      </w:r>
      <w:r w:rsidRPr="00454305">
        <w:rPr>
          <w:spacing w:val="-4"/>
          <w:lang w:val="en-US"/>
        </w:rPr>
        <w:t xml:space="preserve">Journal </w:t>
      </w:r>
      <w:r w:rsidRPr="00454305">
        <w:rPr>
          <w:spacing w:val="-2"/>
          <w:lang w:val="en-US"/>
        </w:rPr>
        <w:t>of English for Academic Purposes</w:t>
      </w:r>
      <w:r>
        <w:rPr>
          <w:spacing w:val="-2"/>
          <w:lang w:val="en-US"/>
        </w:rPr>
        <w:t>.</w:t>
      </w:r>
      <w:r w:rsidRPr="00454305">
        <w:rPr>
          <w:spacing w:val="-2"/>
          <w:lang w:val="en-US"/>
        </w:rPr>
        <w:t xml:space="preserve"> – </w:t>
      </w:r>
      <w:r>
        <w:rPr>
          <w:spacing w:val="-2"/>
          <w:lang w:val="en-US"/>
        </w:rPr>
        <w:t>2003.</w:t>
      </w:r>
      <w:r w:rsidRPr="00454305">
        <w:rPr>
          <w:spacing w:val="-2"/>
          <w:lang w:val="en-US"/>
        </w:rPr>
        <w:t xml:space="preserve"> – </w:t>
      </w:r>
      <w:r>
        <w:rPr>
          <w:spacing w:val="-2"/>
          <w:lang w:val="en-US"/>
        </w:rPr>
        <w:t xml:space="preserve">Vol. </w:t>
      </w:r>
      <w:r w:rsidRPr="00454305">
        <w:rPr>
          <w:spacing w:val="-2"/>
          <w:lang w:val="en-US"/>
        </w:rPr>
        <w:t>2</w:t>
      </w:r>
      <w:r>
        <w:rPr>
          <w:spacing w:val="-2"/>
          <w:lang w:val="en-US"/>
        </w:rPr>
        <w:t xml:space="preserve">, No. </w:t>
      </w:r>
      <w:r w:rsidRPr="00454305">
        <w:rPr>
          <w:spacing w:val="-2"/>
          <w:lang w:val="en-US"/>
        </w:rPr>
        <w:t xml:space="preserve">4. – </w:t>
      </w:r>
      <w:r>
        <w:rPr>
          <w:spacing w:val="-2"/>
          <w:lang w:val="en-US"/>
        </w:rPr>
        <w:t>P.</w:t>
      </w:r>
      <w:r w:rsidRPr="00454305">
        <w:rPr>
          <w:spacing w:val="-2"/>
          <w:lang w:val="en-US"/>
        </w:rPr>
        <w:t xml:space="preserve"> 269-271.</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Maynard C</w:t>
      </w:r>
      <w:r>
        <w:rPr>
          <w:i/>
          <w:lang w:val="en-US"/>
        </w:rPr>
        <w:t>.</w:t>
      </w:r>
      <w:r>
        <w:rPr>
          <w:lang w:val="en-US"/>
        </w:rPr>
        <w:t>,</w:t>
      </w:r>
      <w:r w:rsidRPr="00454305">
        <w:rPr>
          <w:lang w:val="en-US"/>
        </w:rPr>
        <w:t xml:space="preserve"> </w:t>
      </w:r>
      <w:r w:rsidRPr="00454305">
        <w:rPr>
          <w:i/>
          <w:lang w:val="en-US"/>
        </w:rPr>
        <w:t>Leicher Sh</w:t>
      </w:r>
      <w:r>
        <w:rPr>
          <w:i/>
          <w:lang w:val="en-US"/>
        </w:rPr>
        <w:t>.</w:t>
      </w:r>
      <w:r w:rsidRPr="00454305">
        <w:rPr>
          <w:lang w:val="en-US"/>
        </w:rPr>
        <w:t xml:space="preserve"> Pragmatic annotation of an academic spoken corpus for pedagogical purposes </w:t>
      </w:r>
      <w:r>
        <w:rPr>
          <w:lang w:val="en-US"/>
        </w:rPr>
        <w:t xml:space="preserve">// </w:t>
      </w:r>
      <w:r w:rsidRPr="00454305">
        <w:rPr>
          <w:lang w:val="en-US"/>
        </w:rPr>
        <w:t xml:space="preserve">Presentations at the Symposium of the American Association of Applied Corpus Linguistics. </w:t>
      </w:r>
      <w:r w:rsidRPr="00454305">
        <w:rPr>
          <w:spacing w:val="-4"/>
          <w:lang w:val="en-US"/>
        </w:rPr>
        <w:t xml:space="preserve">– </w:t>
      </w:r>
      <w:r w:rsidRPr="00454305">
        <w:rPr>
          <w:lang w:val="en-US"/>
        </w:rPr>
        <w:t>Upper Montclair (</w:t>
      </w:r>
      <w:r>
        <w:rPr>
          <w:lang w:val="en-US"/>
        </w:rPr>
        <w:t>New Jersey),</w:t>
      </w:r>
      <w:r w:rsidRPr="00454305">
        <w:rPr>
          <w:spacing w:val="-4"/>
          <w:lang w:val="en-US"/>
        </w:rPr>
        <w:t xml:space="preserve"> </w:t>
      </w:r>
      <w:r w:rsidRPr="00454305">
        <w:rPr>
          <w:lang w:val="en-US"/>
        </w:rPr>
        <w:t xml:space="preserve">2004 // </w:t>
      </w:r>
      <w:r>
        <w:rPr>
          <w:lang w:val="en-US"/>
        </w:rPr>
        <w:t>http://www.lsa.umich.edu/eli/micase/publications. presentations.htm.</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McKinlay A.</w:t>
      </w:r>
      <w:r w:rsidRPr="00454305">
        <w:rPr>
          <w:lang w:val="en-US"/>
        </w:rPr>
        <w:t xml:space="preserve">, </w:t>
      </w:r>
      <w:r w:rsidRPr="00454305">
        <w:rPr>
          <w:i/>
          <w:lang w:val="en-US"/>
        </w:rPr>
        <w:t>Potter J.</w:t>
      </w:r>
      <w:r w:rsidRPr="00454305">
        <w:rPr>
          <w:lang w:val="en-US"/>
        </w:rPr>
        <w:t xml:space="preserve"> Model discourse: Interpretative repertoires in scientists' conference talks // Social Studies of Science. – 1987. – </w:t>
      </w:r>
      <w:r>
        <w:rPr>
          <w:lang w:val="en-US"/>
        </w:rPr>
        <w:t xml:space="preserve">Vol. </w:t>
      </w:r>
      <w:r w:rsidRPr="00454305">
        <w:rPr>
          <w:lang w:val="en-US"/>
        </w:rPr>
        <w:t xml:space="preserve">17. – </w:t>
      </w:r>
      <w:r>
        <w:rPr>
          <w:lang w:val="en-US"/>
        </w:rPr>
        <w:t xml:space="preserve">P. </w:t>
      </w:r>
      <w:r w:rsidRPr="00454305">
        <w:rPr>
          <w:lang w:val="en-US"/>
        </w:rPr>
        <w:t>443</w:t>
      </w:r>
      <w:r>
        <w:rPr>
          <w:lang w:val="en-US"/>
        </w:rPr>
        <w:t>-</w:t>
      </w:r>
      <w:r w:rsidRPr="00454305">
        <w:rPr>
          <w:lang w:val="en-US"/>
        </w:rPr>
        <w:t>463.</w:t>
      </w:r>
    </w:p>
    <w:p w:rsidR="00454305" w:rsidRPr="00454305" w:rsidRDefault="00454305" w:rsidP="00F651D8">
      <w:pPr>
        <w:numPr>
          <w:ilvl w:val="0"/>
          <w:numId w:val="59"/>
        </w:numPr>
        <w:suppressAutoHyphens w:val="0"/>
        <w:spacing w:line="360" w:lineRule="auto"/>
        <w:ind w:left="709" w:hanging="709"/>
        <w:jc w:val="both"/>
        <w:rPr>
          <w:lang w:val="en-US"/>
        </w:rPr>
      </w:pPr>
      <w:r>
        <w:rPr>
          <w:i/>
          <w:lang w:val="en-US"/>
        </w:rPr>
        <w:t>Merton R.K.</w:t>
      </w:r>
      <w:r>
        <w:rPr>
          <w:lang w:val="en-US"/>
        </w:rPr>
        <w:t xml:space="preserve"> The Sociology of Science. </w:t>
      </w:r>
      <w:r w:rsidRPr="00454305">
        <w:rPr>
          <w:lang w:val="en-US"/>
        </w:rPr>
        <w:t xml:space="preserve">– </w:t>
      </w:r>
      <w:r>
        <w:rPr>
          <w:lang w:val="en-US"/>
        </w:rPr>
        <w:t xml:space="preserve">Chicago: University of Chicago Press, 1973. </w:t>
      </w:r>
      <w:r w:rsidRPr="00454305">
        <w:rPr>
          <w:lang w:val="en-US"/>
        </w:rPr>
        <w:t>–</w:t>
      </w:r>
      <w:r>
        <w:rPr>
          <w:lang w:val="en-US"/>
        </w:rPr>
        <w:t xml:space="preserve"> 317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spacing w:val="-5"/>
          <w:lang w:val="en-US"/>
        </w:rPr>
      </w:pPr>
      <w:r w:rsidRPr="00454305">
        <w:rPr>
          <w:i/>
          <w:spacing w:val="-5"/>
          <w:lang w:val="en-US"/>
        </w:rPr>
        <w:t>Myers G.</w:t>
      </w:r>
      <w:r w:rsidRPr="00454305">
        <w:rPr>
          <w:spacing w:val="-5"/>
          <w:lang w:val="en-US"/>
        </w:rPr>
        <w:t xml:space="preserve"> Professional Genres. –</w:t>
      </w:r>
      <w:r>
        <w:rPr>
          <w:spacing w:val="-5"/>
          <w:lang w:val="en-US"/>
        </w:rPr>
        <w:t xml:space="preserve"> </w:t>
      </w:r>
      <w:r w:rsidRPr="00454305">
        <w:rPr>
          <w:spacing w:val="-5"/>
          <w:lang w:val="en-US"/>
        </w:rPr>
        <w:t>Amsterdam: John Benjamins</w:t>
      </w:r>
      <w:r>
        <w:rPr>
          <w:spacing w:val="-5"/>
          <w:lang w:val="en-US"/>
        </w:rPr>
        <w:t>,</w:t>
      </w:r>
      <w:r w:rsidRPr="00454305">
        <w:rPr>
          <w:spacing w:val="-5"/>
          <w:lang w:val="en-US"/>
        </w:rPr>
        <w:t xml:space="preserve"> 2000. – </w:t>
      </w:r>
      <w:r>
        <w:rPr>
          <w:spacing w:val="-5"/>
          <w:lang w:val="en-US"/>
        </w:rPr>
        <w:t xml:space="preserve">P. </w:t>
      </w:r>
      <w:r w:rsidRPr="00454305">
        <w:rPr>
          <w:spacing w:val="-5"/>
          <w:lang w:val="en-US"/>
        </w:rPr>
        <w:t>177-192.</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snapToGrid w:val="0"/>
          <w:spacing w:val="-2"/>
          <w:lang w:val="en-US"/>
        </w:rPr>
        <w:t>Ö</w:t>
      </w:r>
      <w:r>
        <w:rPr>
          <w:i/>
          <w:spacing w:val="-2"/>
          <w:lang w:val="en-US"/>
        </w:rPr>
        <w:t>stman J.</w:t>
      </w:r>
      <w:r>
        <w:rPr>
          <w:spacing w:val="-2"/>
          <w:lang w:val="en-US"/>
        </w:rPr>
        <w:t xml:space="preserve">, </w:t>
      </w:r>
      <w:r>
        <w:rPr>
          <w:i/>
          <w:spacing w:val="-2"/>
          <w:lang w:val="en-US"/>
        </w:rPr>
        <w:t>Virtanen T.</w:t>
      </w:r>
      <w:r>
        <w:rPr>
          <w:spacing w:val="-2"/>
          <w:lang w:val="en-US"/>
        </w:rPr>
        <w:t xml:space="preserve"> Discourse Analysis // Handbook of Pragmatics Manual.</w:t>
      </w:r>
      <w:r>
        <w:rPr>
          <w:lang w:val="en-US"/>
        </w:rPr>
        <w:t xml:space="preserve"> </w:t>
      </w:r>
      <w:r w:rsidRPr="00454305">
        <w:rPr>
          <w:lang w:val="en-US"/>
        </w:rPr>
        <w:t>–</w:t>
      </w:r>
      <w:r>
        <w:rPr>
          <w:lang w:val="en-US"/>
        </w:rPr>
        <w:t xml:space="preserve"> Amsterdam, Philadelphia: John Benjamins, 1995. </w:t>
      </w:r>
      <w:r w:rsidRPr="00454305">
        <w:rPr>
          <w:lang w:val="en-US"/>
        </w:rPr>
        <w:t>–</w:t>
      </w:r>
      <w:r>
        <w:rPr>
          <w:lang w:val="en-US"/>
        </w:rPr>
        <w:t xml:space="preserve"> P. 239-253.</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Piazza R.</w:t>
      </w:r>
      <w:r w:rsidRPr="00454305">
        <w:rPr>
          <w:lang w:val="en-US"/>
        </w:rPr>
        <w:t xml:space="preserve"> The pragmatics of conducive questions in academic discourse </w:t>
      </w:r>
      <w:r>
        <w:rPr>
          <w:lang w:val="en-US"/>
        </w:rPr>
        <w:t xml:space="preserve">// </w:t>
      </w:r>
      <w:r w:rsidRPr="00454305">
        <w:rPr>
          <w:lang w:val="en-US"/>
        </w:rPr>
        <w:t>Journal of Pragmatics. –</w:t>
      </w:r>
      <w:r>
        <w:rPr>
          <w:lang w:val="en-US"/>
        </w:rPr>
        <w:t xml:space="preserve"> </w:t>
      </w:r>
      <w:r w:rsidRPr="00454305">
        <w:rPr>
          <w:lang w:val="en-US"/>
        </w:rPr>
        <w:t>2002. –</w:t>
      </w:r>
      <w:r>
        <w:rPr>
          <w:lang w:val="en-US"/>
        </w:rPr>
        <w:t xml:space="preserve"> Vol. </w:t>
      </w:r>
      <w:r w:rsidRPr="00454305">
        <w:rPr>
          <w:lang w:val="en-US"/>
        </w:rPr>
        <w:t>34</w:t>
      </w:r>
      <w:r>
        <w:rPr>
          <w:lang w:val="en-US"/>
        </w:rPr>
        <w:t xml:space="preserve">. </w:t>
      </w:r>
      <w:r w:rsidRPr="00454305">
        <w:rPr>
          <w:lang w:val="en-US"/>
        </w:rPr>
        <w:t>–</w:t>
      </w:r>
      <w:r>
        <w:rPr>
          <w:lang w:val="en-US"/>
        </w:rPr>
        <w:t xml:space="preserve"> P.</w:t>
      </w:r>
      <w:r w:rsidRPr="00454305">
        <w:rPr>
          <w:lang w:val="en-US"/>
        </w:rPr>
        <w:t xml:space="preserve"> 509-527.</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spacing w:val="-6"/>
          <w:lang w:val="en-US"/>
        </w:rPr>
      </w:pPr>
      <w:r>
        <w:rPr>
          <w:i/>
          <w:spacing w:val="-6"/>
          <w:lang w:val="en-US"/>
        </w:rPr>
        <w:t>Pinto R.C.</w:t>
      </w:r>
      <w:r>
        <w:rPr>
          <w:spacing w:val="-6"/>
          <w:lang w:val="en-US"/>
        </w:rPr>
        <w:t xml:space="preserve"> </w:t>
      </w:r>
      <w:r>
        <w:rPr>
          <w:spacing w:val="-5"/>
          <w:lang w:val="en-US"/>
        </w:rPr>
        <w:t>Generalizing the notion of argumentation // Proc. of the 2</w:t>
      </w:r>
      <w:r>
        <w:rPr>
          <w:spacing w:val="-5"/>
          <w:vertAlign w:val="superscript"/>
          <w:lang w:val="en-US"/>
        </w:rPr>
        <w:t>nd</w:t>
      </w:r>
      <w:r>
        <w:rPr>
          <w:spacing w:val="-5"/>
          <w:lang w:val="en-US"/>
        </w:rPr>
        <w:t xml:space="preserve"> International </w:t>
      </w:r>
      <w:r>
        <w:rPr>
          <w:lang w:val="en-US"/>
        </w:rPr>
        <w:t xml:space="preserve">Conference of Argumentation. </w:t>
      </w:r>
      <w:r w:rsidRPr="00454305">
        <w:rPr>
          <w:lang w:val="en-US"/>
        </w:rPr>
        <w:t>–</w:t>
      </w:r>
      <w:r>
        <w:rPr>
          <w:lang w:val="en-US"/>
        </w:rPr>
        <w:t xml:space="preserve"> Amsterdam: Benjamins, 1991.</w:t>
      </w:r>
      <w:r w:rsidRPr="00454305">
        <w:rPr>
          <w:lang w:val="en-US"/>
        </w:rPr>
        <w:t xml:space="preserve"> –</w:t>
      </w:r>
      <w:r>
        <w:rPr>
          <w:lang w:val="en-US"/>
        </w:rPr>
        <w:t xml:space="preserve"> P. 137-144.</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lastRenderedPageBreak/>
        <w:t>Poos D.</w:t>
      </w:r>
      <w:r>
        <w:rPr>
          <w:lang w:val="en-US"/>
        </w:rPr>
        <w:t>,</w:t>
      </w:r>
      <w:r w:rsidRPr="00454305">
        <w:rPr>
          <w:lang w:val="en-US"/>
        </w:rPr>
        <w:t xml:space="preserve"> </w:t>
      </w:r>
      <w:r w:rsidRPr="00454305">
        <w:rPr>
          <w:i/>
          <w:lang w:val="en-US"/>
        </w:rPr>
        <w:t>Simpson R.</w:t>
      </w:r>
      <w:r w:rsidRPr="00454305">
        <w:rPr>
          <w:lang w:val="en-US"/>
        </w:rPr>
        <w:t xml:space="preserve"> </w:t>
      </w:r>
      <w:r w:rsidRPr="00454305">
        <w:rPr>
          <w:spacing w:val="-3"/>
          <w:lang w:val="en-US"/>
        </w:rPr>
        <w:t xml:space="preserve">Cross-disciplinary Comparisons of Hedging: Some findings </w:t>
      </w:r>
      <w:r w:rsidRPr="00454305">
        <w:rPr>
          <w:spacing w:val="-2"/>
          <w:lang w:val="en-US"/>
        </w:rPr>
        <w:t xml:space="preserve">from the Michigan Corpus of Academic Spoken English </w:t>
      </w:r>
      <w:r>
        <w:rPr>
          <w:spacing w:val="-2"/>
          <w:lang w:val="en-US"/>
        </w:rPr>
        <w:t xml:space="preserve">// </w:t>
      </w:r>
      <w:r w:rsidRPr="00454305">
        <w:rPr>
          <w:spacing w:val="-2"/>
          <w:lang w:val="en-US"/>
        </w:rPr>
        <w:t>Using Corpora to Explore Linguistic Variation. –</w:t>
      </w:r>
      <w:r>
        <w:rPr>
          <w:spacing w:val="-2"/>
          <w:lang w:val="en-US"/>
        </w:rPr>
        <w:t xml:space="preserve"> </w:t>
      </w:r>
      <w:r w:rsidRPr="00454305">
        <w:rPr>
          <w:spacing w:val="-2"/>
          <w:lang w:val="en-US"/>
        </w:rPr>
        <w:t>Amsterdam: Benjamins</w:t>
      </w:r>
      <w:r>
        <w:rPr>
          <w:spacing w:val="-2"/>
          <w:lang w:val="en-US"/>
        </w:rPr>
        <w:t>,</w:t>
      </w:r>
      <w:r w:rsidRPr="00454305">
        <w:rPr>
          <w:spacing w:val="-2"/>
          <w:lang w:val="en-US"/>
        </w:rPr>
        <w:t xml:space="preserve"> 2002. –</w:t>
      </w:r>
      <w:r>
        <w:rPr>
          <w:spacing w:val="-2"/>
          <w:lang w:val="en-US"/>
        </w:rPr>
        <w:t xml:space="preserve"> P. </w:t>
      </w:r>
      <w:r w:rsidRPr="00454305">
        <w:rPr>
          <w:spacing w:val="-2"/>
          <w:lang w:val="en-US"/>
        </w:rPr>
        <w:t>3-23.</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Räisänen C.</w:t>
      </w:r>
      <w:r w:rsidRPr="00454305">
        <w:rPr>
          <w:lang w:val="en-US"/>
        </w:rPr>
        <w:t xml:space="preserve"> The conference forum: A system of interrelated genres and discursive practices </w:t>
      </w:r>
      <w:r>
        <w:rPr>
          <w:lang w:val="en-US"/>
        </w:rPr>
        <w:t xml:space="preserve">// </w:t>
      </w:r>
      <w:r w:rsidRPr="00454305">
        <w:rPr>
          <w:lang w:val="en-US"/>
        </w:rPr>
        <w:t xml:space="preserve">The Language of </w:t>
      </w:r>
      <w:r>
        <w:rPr>
          <w:lang w:val="en-US"/>
        </w:rPr>
        <w:t>C</w:t>
      </w:r>
      <w:r w:rsidRPr="00454305">
        <w:rPr>
          <w:lang w:val="en-US"/>
        </w:rPr>
        <w:t xml:space="preserve">onferencing </w:t>
      </w:r>
      <w:r w:rsidRPr="00454305">
        <w:rPr>
          <w:spacing w:val="-7"/>
          <w:lang w:val="en-US"/>
        </w:rPr>
        <w:t>/ Ed. by E.Ventola, C.Shalom, S.Thompson.</w:t>
      </w:r>
      <w:r w:rsidRPr="00454305">
        <w:rPr>
          <w:lang w:val="en-US"/>
        </w:rPr>
        <w:t xml:space="preserve"> –</w:t>
      </w:r>
      <w:r>
        <w:rPr>
          <w:lang w:val="en-US"/>
        </w:rPr>
        <w:t xml:space="preserve"> </w:t>
      </w:r>
      <w:r w:rsidRPr="00454305">
        <w:rPr>
          <w:lang w:val="en-US"/>
        </w:rPr>
        <w:t>Frankfurt: Peter Lang,</w:t>
      </w:r>
      <w:r>
        <w:rPr>
          <w:lang w:val="en-US"/>
        </w:rPr>
        <w:t xml:space="preserve"> </w:t>
      </w:r>
      <w:r w:rsidRPr="00454305">
        <w:rPr>
          <w:lang w:val="en-US"/>
        </w:rPr>
        <w:t>2002.</w:t>
      </w:r>
      <w:r>
        <w:rPr>
          <w:lang w:val="en-US"/>
        </w:rPr>
        <w:t xml:space="preserve"> </w:t>
      </w:r>
      <w:r w:rsidRPr="00454305">
        <w:rPr>
          <w:lang w:val="en-US"/>
        </w:rPr>
        <w:t>–</w:t>
      </w:r>
      <w:r>
        <w:rPr>
          <w:lang w:val="en-US"/>
        </w:rPr>
        <w:t xml:space="preserve"> P. </w:t>
      </w:r>
      <w:r w:rsidRPr="00454305">
        <w:rPr>
          <w:lang w:val="en-US"/>
        </w:rPr>
        <w:t>69-94.</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Recski L.</w:t>
      </w:r>
      <w:r w:rsidRPr="00454305">
        <w:rPr>
          <w:lang w:val="en-US"/>
        </w:rPr>
        <w:t xml:space="preserve"> </w:t>
      </w:r>
      <w:r w:rsidRPr="00454305">
        <w:rPr>
          <w:spacing w:val="-2"/>
          <w:lang w:val="en-US"/>
        </w:rPr>
        <w:t>Interpersonal engagement in academic spoken discourse: A</w:t>
      </w:r>
      <w:r w:rsidRPr="00454305">
        <w:rPr>
          <w:lang w:val="en-US"/>
        </w:rPr>
        <w:t xml:space="preserve"> functional account of dissertation defen</w:t>
      </w:r>
      <w:r>
        <w:t>с</w:t>
      </w:r>
      <w:r w:rsidRPr="00454305">
        <w:rPr>
          <w:lang w:val="en-US"/>
        </w:rPr>
        <w:t>es // English for Specific Purposes. –</w:t>
      </w:r>
      <w:r>
        <w:rPr>
          <w:lang w:val="en-US"/>
        </w:rPr>
        <w:t xml:space="preserve"> 2004. </w:t>
      </w:r>
      <w:r w:rsidRPr="00454305">
        <w:rPr>
          <w:lang w:val="en-US"/>
        </w:rPr>
        <w:t>–</w:t>
      </w:r>
      <w:r>
        <w:rPr>
          <w:lang w:val="en-US"/>
        </w:rPr>
        <w:t xml:space="preserve"> Vol. </w:t>
      </w:r>
      <w:r w:rsidRPr="00454305">
        <w:rPr>
          <w:lang w:val="en-US"/>
        </w:rPr>
        <w:t>24.</w:t>
      </w:r>
      <w:r>
        <w:rPr>
          <w:lang w:val="en-US"/>
        </w:rPr>
        <w:t xml:space="preserve"> </w:t>
      </w:r>
      <w:r w:rsidRPr="00454305">
        <w:rPr>
          <w:lang w:val="en-US"/>
        </w:rPr>
        <w:t>–</w:t>
      </w:r>
      <w:r>
        <w:rPr>
          <w:lang w:val="en-US"/>
        </w:rPr>
        <w:t xml:space="preserve"> P. </w:t>
      </w:r>
      <w:r w:rsidRPr="00454305">
        <w:rPr>
          <w:lang w:val="en-US"/>
        </w:rPr>
        <w:t>5-23.</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spacing w:val="-4"/>
          <w:lang w:val="en-US"/>
        </w:rPr>
        <w:t>Reynolds M.</w:t>
      </w:r>
      <w:r>
        <w:rPr>
          <w:spacing w:val="-4"/>
          <w:lang w:val="en-US"/>
        </w:rPr>
        <w:t xml:space="preserve"> “Knowing how to go”: Genre analysis and cross-cultural rhetoric</w:t>
      </w:r>
      <w:r>
        <w:rPr>
          <w:lang w:val="en-US"/>
        </w:rPr>
        <w:t xml:space="preserve"> // Papers and Studies in Contrastive Linguistics. – 1997. – Vol. 32. – P. 5-19.</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Rowley-Jolivet E.</w:t>
      </w:r>
      <w:r w:rsidRPr="00454305">
        <w:rPr>
          <w:lang w:val="en-US"/>
        </w:rPr>
        <w:t xml:space="preserve"> The pivotal role of conference papers in the network of scientific communication //</w:t>
      </w:r>
      <w:r>
        <w:rPr>
          <w:lang w:val="en-US"/>
        </w:rPr>
        <w:t xml:space="preserve"> </w:t>
      </w:r>
      <w:r w:rsidRPr="00454305">
        <w:rPr>
          <w:lang w:val="en-US"/>
        </w:rPr>
        <w:t>English for Specific Purposes. –</w:t>
      </w:r>
      <w:r>
        <w:rPr>
          <w:lang w:val="en-US"/>
        </w:rPr>
        <w:t xml:space="preserve"> </w:t>
      </w:r>
      <w:r w:rsidRPr="00454305">
        <w:rPr>
          <w:lang w:val="en-US"/>
        </w:rPr>
        <w:t>1999. –</w:t>
      </w:r>
      <w:r>
        <w:rPr>
          <w:lang w:val="en-US"/>
        </w:rPr>
        <w:t xml:space="preserve"> Vol. </w:t>
      </w:r>
      <w:r w:rsidRPr="00454305">
        <w:rPr>
          <w:lang w:val="en-US"/>
        </w:rPr>
        <w:t>23</w:t>
      </w:r>
      <w:r>
        <w:rPr>
          <w:lang w:val="en-US"/>
        </w:rPr>
        <w:t>.</w:t>
      </w:r>
      <w:r w:rsidRPr="00454305">
        <w:rPr>
          <w:lang w:val="en-US"/>
        </w:rPr>
        <w:t xml:space="preserve"> –</w:t>
      </w:r>
      <w:r>
        <w:rPr>
          <w:lang w:val="en-US"/>
        </w:rPr>
        <w:t xml:space="preserve"> P. </w:t>
      </w:r>
      <w:r w:rsidRPr="00454305">
        <w:rPr>
          <w:lang w:val="en-US"/>
        </w:rPr>
        <w:t>176-</w:t>
      </w:r>
      <w:r>
        <w:rPr>
          <w:lang w:val="en-US"/>
        </w:rPr>
        <w:t>1</w:t>
      </w:r>
      <w:r w:rsidRPr="00454305">
        <w:rPr>
          <w:lang w:val="en-US"/>
        </w:rPr>
        <w:t>96.</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spacing w:val="-4"/>
          <w:lang w:val="en-US"/>
        </w:rPr>
      </w:pPr>
      <w:r w:rsidRPr="00454305">
        <w:rPr>
          <w:i/>
          <w:lang w:val="en-US"/>
        </w:rPr>
        <w:t>Rowley-Jolivet E.</w:t>
      </w:r>
      <w:r w:rsidRPr="00454305">
        <w:rPr>
          <w:lang w:val="en-US"/>
        </w:rPr>
        <w:t xml:space="preserve"> </w:t>
      </w:r>
      <w:r w:rsidRPr="00454305">
        <w:rPr>
          <w:spacing w:val="-3"/>
          <w:lang w:val="en-US"/>
        </w:rPr>
        <w:t xml:space="preserve">Activating the passive: A comparative study of the passive in </w:t>
      </w:r>
      <w:r w:rsidRPr="00454305">
        <w:rPr>
          <w:spacing w:val="-7"/>
          <w:lang w:val="en-US"/>
        </w:rPr>
        <w:t xml:space="preserve">scientific conference presentations and articles </w:t>
      </w:r>
      <w:r>
        <w:rPr>
          <w:spacing w:val="-7"/>
          <w:lang w:val="en-US"/>
        </w:rPr>
        <w:t xml:space="preserve">// </w:t>
      </w:r>
      <w:r w:rsidRPr="00454305">
        <w:rPr>
          <w:spacing w:val="-7"/>
          <w:lang w:val="en-US"/>
        </w:rPr>
        <w:t>The language of conferencing / Ed. by E.Ventola, C. Shalom, S. Thompson. – Frankfurt: Peter Lang, 2002.</w:t>
      </w:r>
      <w:r>
        <w:rPr>
          <w:spacing w:val="-7"/>
          <w:lang w:val="en-US"/>
        </w:rPr>
        <w:t xml:space="preserve"> </w:t>
      </w:r>
      <w:r w:rsidRPr="00454305">
        <w:rPr>
          <w:spacing w:val="-7"/>
          <w:lang w:val="en-US"/>
        </w:rPr>
        <w:t xml:space="preserve">– </w:t>
      </w:r>
      <w:r>
        <w:rPr>
          <w:spacing w:val="-7"/>
          <w:lang w:val="en-US"/>
        </w:rPr>
        <w:t xml:space="preserve">P. </w:t>
      </w:r>
      <w:r w:rsidRPr="00454305">
        <w:rPr>
          <w:spacing w:val="-7"/>
          <w:lang w:val="en-US"/>
        </w:rPr>
        <w:t>38-52.</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Rowley-Jolivet E</w:t>
      </w:r>
      <w:r>
        <w:rPr>
          <w:i/>
          <w:lang w:val="en-US"/>
        </w:rPr>
        <w:t xml:space="preserve">. </w:t>
      </w:r>
      <w:r w:rsidRPr="00454305">
        <w:rPr>
          <w:lang w:val="en-US"/>
        </w:rPr>
        <w:t xml:space="preserve">Science in the making: Scientific conference presentations and the construction of facts </w:t>
      </w:r>
      <w:r>
        <w:rPr>
          <w:lang w:val="en-US"/>
        </w:rPr>
        <w:t xml:space="preserve">// </w:t>
      </w:r>
      <w:r w:rsidRPr="00454305">
        <w:rPr>
          <w:lang w:val="en-US"/>
        </w:rPr>
        <w:t xml:space="preserve">The </w:t>
      </w:r>
      <w:r>
        <w:rPr>
          <w:lang w:val="en-US"/>
        </w:rPr>
        <w:t>L</w:t>
      </w:r>
      <w:r w:rsidRPr="00454305">
        <w:rPr>
          <w:lang w:val="en-US"/>
        </w:rPr>
        <w:t xml:space="preserve">anguage of </w:t>
      </w:r>
      <w:r>
        <w:rPr>
          <w:lang w:val="en-US"/>
        </w:rPr>
        <w:t>C</w:t>
      </w:r>
      <w:r w:rsidRPr="00454305">
        <w:rPr>
          <w:lang w:val="en-US"/>
        </w:rPr>
        <w:t xml:space="preserve">onferencing / </w:t>
      </w:r>
      <w:r w:rsidRPr="00454305">
        <w:rPr>
          <w:spacing w:val="-7"/>
          <w:lang w:val="en-US"/>
        </w:rPr>
        <w:t>Ed. by E.Ventola, C. Shalom, S. Thompson.</w:t>
      </w:r>
      <w:r w:rsidRPr="00454305">
        <w:rPr>
          <w:lang w:val="en-US"/>
        </w:rPr>
        <w:t xml:space="preserve"> – Frankfurt: Peter Lang</w:t>
      </w:r>
      <w:r>
        <w:rPr>
          <w:lang w:val="en-US"/>
        </w:rPr>
        <w:t xml:space="preserve">, </w:t>
      </w:r>
      <w:r w:rsidRPr="00454305">
        <w:rPr>
          <w:lang w:val="en-US"/>
        </w:rPr>
        <w:t>2002. –</w:t>
      </w:r>
      <w:r>
        <w:rPr>
          <w:lang w:val="en-US"/>
        </w:rPr>
        <w:t xml:space="preserve"> P.</w:t>
      </w:r>
      <w:r w:rsidRPr="00454305">
        <w:rPr>
          <w:lang w:val="en-US"/>
        </w:rPr>
        <w:t xml:space="preserve"> 95-125.</w:t>
      </w:r>
    </w:p>
    <w:p w:rsidR="00454305" w:rsidRDefault="00454305" w:rsidP="00F651D8">
      <w:pPr>
        <w:numPr>
          <w:ilvl w:val="0"/>
          <w:numId w:val="59"/>
        </w:numPr>
        <w:tabs>
          <w:tab w:val="clear" w:pos="360"/>
          <w:tab w:val="num" w:pos="709"/>
        </w:tabs>
        <w:suppressAutoHyphens w:val="0"/>
        <w:spacing w:line="360" w:lineRule="auto"/>
        <w:ind w:left="709" w:hanging="709"/>
        <w:jc w:val="both"/>
      </w:pPr>
      <w:r w:rsidRPr="00454305">
        <w:rPr>
          <w:i/>
          <w:lang w:val="en-US"/>
        </w:rPr>
        <w:t>Searle J.</w:t>
      </w:r>
      <w:r w:rsidRPr="00454305">
        <w:rPr>
          <w:lang w:val="en-US"/>
        </w:rPr>
        <w:t xml:space="preserve"> The nature of intentional states // Intentionality. – Cambridge: Camb. </w:t>
      </w:r>
      <w:r>
        <w:t>Univ. Press, 1983. – P. 1-29.</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Shalom C.</w:t>
      </w:r>
      <w:r w:rsidRPr="00454305">
        <w:rPr>
          <w:lang w:val="en-US"/>
        </w:rPr>
        <w:t xml:space="preserve"> The academic conference: A forum for enacting genre knowledge </w:t>
      </w:r>
      <w:r>
        <w:rPr>
          <w:lang w:val="en-US"/>
        </w:rPr>
        <w:t xml:space="preserve">// </w:t>
      </w:r>
      <w:r w:rsidRPr="00454305">
        <w:rPr>
          <w:lang w:val="en-US"/>
        </w:rPr>
        <w:t xml:space="preserve">The </w:t>
      </w:r>
      <w:r>
        <w:rPr>
          <w:lang w:val="en-US"/>
        </w:rPr>
        <w:t>L</w:t>
      </w:r>
      <w:r w:rsidRPr="00454305">
        <w:rPr>
          <w:lang w:val="en-US"/>
        </w:rPr>
        <w:t>anguage of Conferencing. – Frankfurt: Peter Lang</w:t>
      </w:r>
      <w:r>
        <w:rPr>
          <w:lang w:val="en-US"/>
        </w:rPr>
        <w:t xml:space="preserve">, </w:t>
      </w:r>
      <w:r w:rsidRPr="00454305">
        <w:rPr>
          <w:lang w:val="en-US"/>
        </w:rPr>
        <w:t>2002. –</w:t>
      </w:r>
      <w:r>
        <w:rPr>
          <w:lang w:val="en-US"/>
        </w:rPr>
        <w:t xml:space="preserve"> P. </w:t>
      </w:r>
      <w:r w:rsidRPr="00454305">
        <w:rPr>
          <w:lang w:val="en-US"/>
        </w:rPr>
        <w:t>53-68.</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Shaw</w:t>
      </w:r>
      <w:r>
        <w:rPr>
          <w:i/>
          <w:lang w:val="en-US"/>
        </w:rPr>
        <w:t xml:space="preserve"> P</w:t>
      </w:r>
      <w:r w:rsidRPr="00454305">
        <w:rPr>
          <w:lang w:val="en-US"/>
        </w:rPr>
        <w:t>. Evaluation and promotion across languages // Journal of</w:t>
      </w:r>
      <w:r>
        <w:rPr>
          <w:lang w:val="en-US"/>
        </w:rPr>
        <w:t xml:space="preserve"> English for Academic Purposes</w:t>
      </w:r>
      <w:bookmarkStart w:id="4" w:name="_Hlt110697966"/>
      <w:r>
        <w:rPr>
          <w:lang w:val="en-US"/>
        </w:rPr>
        <w:t xml:space="preserve">. </w:t>
      </w:r>
      <w:r w:rsidRPr="00454305">
        <w:rPr>
          <w:lang w:val="en-US"/>
        </w:rPr>
        <w:t>– 2003</w:t>
      </w:r>
      <w:r>
        <w:rPr>
          <w:lang w:val="en-US"/>
        </w:rPr>
        <w:t>.</w:t>
      </w:r>
      <w:r w:rsidRPr="00454305">
        <w:rPr>
          <w:lang w:val="en-US"/>
        </w:rPr>
        <w:t xml:space="preserve"> </w:t>
      </w:r>
      <w:bookmarkEnd w:id="4"/>
      <w:r w:rsidRPr="00454305">
        <w:rPr>
          <w:lang w:val="en-US"/>
        </w:rPr>
        <w:t xml:space="preserve">// </w:t>
      </w:r>
      <w:hyperlink r:id="rId9" w:history="1">
        <w:r w:rsidRPr="00454305">
          <w:rPr>
            <w:rStyle w:val="af2"/>
            <w:color w:val="000000"/>
            <w:lang w:val="en-US"/>
          </w:rPr>
          <w:t>http:/</w:t>
        </w:r>
        <w:bookmarkStart w:id="5" w:name="_Hlt112601595"/>
        <w:r w:rsidRPr="00454305">
          <w:rPr>
            <w:rStyle w:val="af2"/>
            <w:color w:val="000000"/>
            <w:lang w:val="en-US"/>
          </w:rPr>
          <w:t>/</w:t>
        </w:r>
        <w:bookmarkEnd w:id="5"/>
        <w:r w:rsidRPr="00454305">
          <w:rPr>
            <w:rStyle w:val="af2"/>
            <w:color w:val="000000"/>
            <w:lang w:val="en-US"/>
          </w:rPr>
          <w:t>www.</w:t>
        </w:r>
        <w:bookmarkStart w:id="6" w:name="_Hlt112604653"/>
        <w:r w:rsidRPr="00454305">
          <w:rPr>
            <w:rStyle w:val="af2"/>
            <w:color w:val="000000"/>
            <w:lang w:val="en-US"/>
          </w:rPr>
          <w:t>s</w:t>
        </w:r>
        <w:bookmarkEnd w:id="6"/>
        <w:r w:rsidRPr="00454305">
          <w:rPr>
            <w:rStyle w:val="af2"/>
            <w:color w:val="000000"/>
            <w:lang w:val="en-US"/>
          </w:rPr>
          <w:t>ciencedirect.com/science?_ob= ArticleURL&amp;udi</w:t>
        </w:r>
        <w:bookmarkStart w:id="7" w:name="_Hlt112604575"/>
        <w:r w:rsidRPr="00454305">
          <w:rPr>
            <w:rStyle w:val="af2"/>
            <w:color w:val="000000"/>
            <w:lang w:val="en-US"/>
          </w:rPr>
          <w:t>=</w:t>
        </w:r>
        <w:bookmarkEnd w:id="7"/>
        <w:r w:rsidRPr="00454305">
          <w:rPr>
            <w:rStyle w:val="af2"/>
            <w:color w:val="000000"/>
            <w:lang w:val="en-US"/>
          </w:rPr>
          <w:t>B6X3M-</w:t>
        </w:r>
        <w:bookmarkStart w:id="8" w:name="_Hlt112601651"/>
        <w:r w:rsidRPr="00454305">
          <w:rPr>
            <w:rStyle w:val="af2"/>
            <w:color w:val="000000"/>
            <w:lang w:val="en-US"/>
          </w:rPr>
          <w:t>4</w:t>
        </w:r>
        <w:bookmarkEnd w:id="8"/>
        <w:r w:rsidRPr="00454305">
          <w:rPr>
            <w:rStyle w:val="af2"/>
            <w:color w:val="000000"/>
            <w:lang w:val="en-US"/>
          </w:rPr>
          <w:t>9GY</w:t>
        </w:r>
        <w:bookmarkStart w:id="9" w:name="_Hlt112601657"/>
        <w:r w:rsidRPr="00454305">
          <w:rPr>
            <w:rStyle w:val="af2"/>
            <w:color w:val="000000"/>
            <w:lang w:val="en-US"/>
          </w:rPr>
          <w:t>T</w:t>
        </w:r>
        <w:bookmarkStart w:id="10" w:name="_Hlt112604651"/>
        <w:bookmarkEnd w:id="9"/>
        <w:r w:rsidRPr="00454305">
          <w:rPr>
            <w:rStyle w:val="af2"/>
            <w:color w:val="000000"/>
            <w:lang w:val="en-US"/>
          </w:rPr>
          <w:t xml:space="preserve"> </w:t>
        </w:r>
        <w:bookmarkEnd w:id="10"/>
        <w:r w:rsidRPr="00454305">
          <w:rPr>
            <w:rStyle w:val="af2"/>
            <w:color w:val="000000"/>
            <w:lang w:val="en-US"/>
          </w:rPr>
          <w:t>3</w:t>
        </w:r>
      </w:hyperlink>
      <w:r>
        <w:rPr>
          <w:lang w:val="en-US"/>
        </w:rPr>
        <w:t>P-6&amp;_user=10&amp;_coverDate.htm</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Shiffrin D.</w:t>
      </w:r>
      <w:r>
        <w:rPr>
          <w:lang w:val="en-US"/>
        </w:rPr>
        <w:t xml:space="preserve"> Approaches to Discourse. </w:t>
      </w:r>
      <w:r w:rsidRPr="00454305">
        <w:rPr>
          <w:lang w:val="en-US"/>
        </w:rPr>
        <w:t>–</w:t>
      </w:r>
      <w:r>
        <w:rPr>
          <w:lang w:val="en-US"/>
        </w:rPr>
        <w:t xml:space="preserve"> Oxford: Blackwel, 1994. </w:t>
      </w:r>
      <w:r w:rsidRPr="00454305">
        <w:rPr>
          <w:lang w:val="en-US"/>
        </w:rPr>
        <w:t>–</w:t>
      </w:r>
      <w:r>
        <w:rPr>
          <w:lang w:val="en-US"/>
        </w:rPr>
        <w:t xml:space="preserve"> 437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Silver M</w:t>
      </w:r>
      <w:r w:rsidRPr="00454305">
        <w:rPr>
          <w:lang w:val="en-US"/>
        </w:rPr>
        <w:t>. The stance of stance: A critical look at ways stance is expressed and modelled in academic discourse // http://www.sciencedirect.com/science?_ob= ArticleURL&amp;_udi=B6X3M-49GYT 3P-7&amp;_cover Date.htm</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Simon-Vandenberg A.-M.</w:t>
      </w:r>
      <w:r>
        <w:rPr>
          <w:lang w:val="en-US"/>
        </w:rPr>
        <w:t xml:space="preserve"> Analysing text and discourse // The European English Messenger: Newsletter of ESSE. </w:t>
      </w:r>
      <w:r w:rsidRPr="00454305">
        <w:rPr>
          <w:lang w:val="en-US"/>
        </w:rPr>
        <w:t xml:space="preserve">– 2001. – Vol. </w:t>
      </w:r>
      <w:r>
        <w:rPr>
          <w:lang w:val="en-US"/>
        </w:rPr>
        <w:t>10</w:t>
      </w:r>
      <w:r w:rsidRPr="00454305">
        <w:rPr>
          <w:lang w:val="en-US"/>
        </w:rPr>
        <w:t xml:space="preserve">, </w:t>
      </w:r>
      <w:r>
        <w:rPr>
          <w:lang w:val="en-US"/>
        </w:rPr>
        <w:t xml:space="preserve">Issue 1. </w:t>
      </w:r>
      <w:r w:rsidRPr="00454305">
        <w:rPr>
          <w:lang w:val="en-US"/>
        </w:rPr>
        <w:t>– P. 79-85.</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Simpson R.C.</w:t>
      </w:r>
      <w:r w:rsidRPr="00454305">
        <w:rPr>
          <w:lang w:val="en-US"/>
        </w:rPr>
        <w:t xml:space="preserve"> Stylistic features of spoken academic discourse: The role of formulaic expressions </w:t>
      </w:r>
      <w:r>
        <w:rPr>
          <w:lang w:val="en-US"/>
        </w:rPr>
        <w:t xml:space="preserve">// Proceedings of </w:t>
      </w:r>
      <w:r w:rsidRPr="00454305">
        <w:rPr>
          <w:lang w:val="en-US"/>
        </w:rPr>
        <w:t>British Association for Applied Linguistics Conference. –</w:t>
      </w:r>
      <w:r>
        <w:rPr>
          <w:lang w:val="en-US"/>
        </w:rPr>
        <w:t xml:space="preserve"> </w:t>
      </w:r>
      <w:r w:rsidRPr="00454305">
        <w:rPr>
          <w:lang w:val="en-US"/>
        </w:rPr>
        <w:t xml:space="preserve">Cardiff (UK), 2002. – </w:t>
      </w:r>
      <w:r>
        <w:rPr>
          <w:lang w:val="en-US"/>
        </w:rPr>
        <w:t>P. 419-441.</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lastRenderedPageBreak/>
        <w:t>Simpson R</w:t>
      </w:r>
      <w:r>
        <w:rPr>
          <w:i/>
          <w:lang w:val="en-US"/>
        </w:rPr>
        <w:t>.</w:t>
      </w:r>
      <w:r w:rsidRPr="00454305">
        <w:rPr>
          <w:i/>
          <w:lang w:val="en-US"/>
        </w:rPr>
        <w:t>C.</w:t>
      </w:r>
      <w:r>
        <w:rPr>
          <w:lang w:val="en-US"/>
        </w:rPr>
        <w:t>,</w:t>
      </w:r>
      <w:r w:rsidRPr="00454305">
        <w:rPr>
          <w:lang w:val="en-US"/>
        </w:rPr>
        <w:t xml:space="preserve"> </w:t>
      </w:r>
      <w:r w:rsidRPr="00454305">
        <w:rPr>
          <w:i/>
          <w:lang w:val="en-US"/>
        </w:rPr>
        <w:t>Adolphs S.</w:t>
      </w:r>
      <w:r w:rsidRPr="00454305">
        <w:rPr>
          <w:lang w:val="en-US"/>
        </w:rPr>
        <w:t xml:space="preserve"> Recurrent formulaic sequences in American and </w:t>
      </w:r>
      <w:r w:rsidRPr="00454305">
        <w:rPr>
          <w:spacing w:val="-8"/>
          <w:lang w:val="en-US"/>
        </w:rPr>
        <w:t xml:space="preserve">British academic English </w:t>
      </w:r>
      <w:r>
        <w:rPr>
          <w:spacing w:val="-8"/>
          <w:lang w:val="en-US"/>
        </w:rPr>
        <w:t xml:space="preserve">// </w:t>
      </w:r>
      <w:r>
        <w:rPr>
          <w:spacing w:val="-5"/>
          <w:lang w:val="en-US"/>
        </w:rPr>
        <w:t xml:space="preserve">Proceedings of the </w:t>
      </w:r>
      <w:r w:rsidRPr="00454305">
        <w:rPr>
          <w:spacing w:val="-8"/>
          <w:lang w:val="en-US"/>
        </w:rPr>
        <w:t xml:space="preserve">2nd Inter-varietal Applied Corpus Studies </w:t>
      </w:r>
      <w:r w:rsidRPr="00454305">
        <w:rPr>
          <w:spacing w:val="-2"/>
          <w:lang w:val="en-US"/>
        </w:rPr>
        <w:t>Conference (IVACS). –</w:t>
      </w:r>
      <w:r>
        <w:rPr>
          <w:spacing w:val="-2"/>
          <w:lang w:val="en-US"/>
        </w:rPr>
        <w:t xml:space="preserve"> </w:t>
      </w:r>
      <w:r w:rsidRPr="00454305">
        <w:rPr>
          <w:spacing w:val="-2"/>
          <w:lang w:val="en-US"/>
        </w:rPr>
        <w:t>Belfast (Northern Ireland),</w:t>
      </w:r>
      <w:r>
        <w:rPr>
          <w:spacing w:val="-2"/>
          <w:lang w:val="en-US"/>
        </w:rPr>
        <w:t xml:space="preserve"> </w:t>
      </w:r>
      <w:r w:rsidRPr="00454305">
        <w:rPr>
          <w:spacing w:val="-2"/>
          <w:lang w:val="en-US"/>
        </w:rPr>
        <w:t>2004</w:t>
      </w:r>
      <w:r>
        <w:rPr>
          <w:spacing w:val="-2"/>
          <w:lang w:val="en-US"/>
        </w:rPr>
        <w:t>.</w:t>
      </w:r>
      <w:r w:rsidRPr="00454305">
        <w:rPr>
          <w:spacing w:val="-2"/>
          <w:lang w:val="en-US"/>
        </w:rPr>
        <w:t xml:space="preserve"> –</w:t>
      </w:r>
      <w:r>
        <w:rPr>
          <w:spacing w:val="-2"/>
          <w:lang w:val="en-US"/>
        </w:rPr>
        <w:t xml:space="preserve"> P. 34-49.</w:t>
      </w:r>
    </w:p>
    <w:p w:rsidR="00454305" w:rsidRDefault="00454305" w:rsidP="00F651D8">
      <w:pPr>
        <w:numPr>
          <w:ilvl w:val="0"/>
          <w:numId w:val="59"/>
        </w:numPr>
        <w:tabs>
          <w:tab w:val="clear" w:pos="360"/>
          <w:tab w:val="num" w:pos="709"/>
        </w:tabs>
        <w:suppressAutoHyphens w:val="0"/>
        <w:spacing w:line="360" w:lineRule="auto"/>
        <w:ind w:left="709" w:hanging="709"/>
        <w:jc w:val="both"/>
      </w:pPr>
      <w:r w:rsidRPr="00454305">
        <w:rPr>
          <w:i/>
          <w:lang w:val="en-US"/>
        </w:rPr>
        <w:t>Simpson R.C.</w:t>
      </w:r>
      <w:r w:rsidRPr="00454305">
        <w:rPr>
          <w:lang w:val="en-US"/>
        </w:rPr>
        <w:t>,</w:t>
      </w:r>
      <w:r w:rsidRPr="00454305">
        <w:rPr>
          <w:i/>
          <w:lang w:val="en-US"/>
        </w:rPr>
        <w:t xml:space="preserve"> Swales J. M.</w:t>
      </w:r>
      <w:r w:rsidRPr="00454305">
        <w:rPr>
          <w:lang w:val="en-US"/>
        </w:rPr>
        <w:t xml:space="preserve"> North American perspectives on corpus Linguistics at the millennium // Corpus </w:t>
      </w:r>
      <w:r>
        <w:rPr>
          <w:lang w:val="en-US"/>
        </w:rPr>
        <w:t>L</w:t>
      </w:r>
      <w:r w:rsidRPr="00454305">
        <w:rPr>
          <w:lang w:val="en-US"/>
        </w:rPr>
        <w:t xml:space="preserve">inguistics in North America: Selections from the 1999 symposium. – Ann Arbor: University of Michigan Press, 2001.– </w:t>
      </w:r>
      <w:r>
        <w:rPr>
          <w:lang w:val="en-US"/>
        </w:rPr>
        <w:t xml:space="preserve">P. </w:t>
      </w:r>
      <w:r>
        <w:t>1-14</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spacing w:val="-2"/>
          <w:lang w:val="en-US"/>
        </w:rPr>
        <w:t>Skulstad A.S.</w:t>
      </w:r>
      <w:r w:rsidRPr="00454305">
        <w:rPr>
          <w:spacing w:val="-2"/>
          <w:lang w:val="en-US"/>
        </w:rPr>
        <w:t xml:space="preserve"> The use of metadiscourse in introductory sections of a new genre</w:t>
      </w:r>
      <w:r w:rsidRPr="00454305">
        <w:rPr>
          <w:lang w:val="en-US"/>
        </w:rPr>
        <w:t xml:space="preserve"> </w:t>
      </w:r>
      <w:r>
        <w:rPr>
          <w:lang w:val="en-US"/>
        </w:rPr>
        <w:t xml:space="preserve">// </w:t>
      </w:r>
      <w:r w:rsidRPr="00454305">
        <w:rPr>
          <w:lang w:val="en-US"/>
        </w:rPr>
        <w:t>International Journal of Applied Linguistics. –</w:t>
      </w:r>
      <w:r>
        <w:rPr>
          <w:lang w:val="en-US"/>
        </w:rPr>
        <w:t xml:space="preserve"> 2005 </w:t>
      </w:r>
      <w:r w:rsidRPr="00454305">
        <w:rPr>
          <w:lang w:val="en-US"/>
        </w:rPr>
        <w:t xml:space="preserve">// </w:t>
      </w:r>
      <w:r>
        <w:rPr>
          <w:lang w:val="en-US"/>
        </w:rPr>
        <w:t>http://www.blackwell-synergy.com/links/doi/ 10.1111/j.</w:t>
      </w:r>
      <w:r w:rsidRPr="00454305">
        <w:rPr>
          <w:lang w:val="en-US"/>
        </w:rPr>
        <w:t>1473-4192.2005.00081.x</w:t>
      </w:r>
      <w:r>
        <w:rPr>
          <w:lang w:val="en-US"/>
        </w:rPr>
        <w:t>.htm.</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Swales J.M.</w:t>
      </w:r>
      <w:r>
        <w:rPr>
          <w:lang w:val="en-US"/>
        </w:rPr>
        <w:t xml:space="preserve"> Genre Analysis: English in Academic and Research Settings. </w:t>
      </w:r>
      <w:r w:rsidRPr="00454305">
        <w:rPr>
          <w:lang w:val="en-US"/>
        </w:rPr>
        <w:t>– Cambridge: Cambridge University Press, 1990. – 260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Swales J.M.</w:t>
      </w:r>
      <w:r w:rsidRPr="00454305">
        <w:rPr>
          <w:lang w:val="en-US"/>
        </w:rPr>
        <w:t xml:space="preserve"> Metatalk in American academic talk: The cases of </w:t>
      </w:r>
      <w:r>
        <w:rPr>
          <w:lang w:val="en-US"/>
        </w:rPr>
        <w:t>“</w:t>
      </w:r>
      <w:r w:rsidRPr="00454305">
        <w:rPr>
          <w:lang w:val="en-US"/>
        </w:rPr>
        <w:t>point</w:t>
      </w:r>
      <w:r>
        <w:rPr>
          <w:lang w:val="en-US"/>
        </w:rPr>
        <w:t>”</w:t>
      </w:r>
      <w:r w:rsidRPr="00454305">
        <w:rPr>
          <w:lang w:val="en-US"/>
        </w:rPr>
        <w:t xml:space="preserve"> and “thing</w:t>
      </w:r>
      <w:r>
        <w:rPr>
          <w:lang w:val="en-US"/>
        </w:rPr>
        <w:t>”</w:t>
      </w:r>
      <w:r w:rsidRPr="00454305">
        <w:rPr>
          <w:lang w:val="en-US"/>
        </w:rPr>
        <w:t xml:space="preserve"> </w:t>
      </w:r>
      <w:r>
        <w:rPr>
          <w:lang w:val="en-US"/>
        </w:rPr>
        <w:t xml:space="preserve">// </w:t>
      </w:r>
      <w:r w:rsidRPr="00454305">
        <w:rPr>
          <w:lang w:val="en-US"/>
        </w:rPr>
        <w:t xml:space="preserve">Journal of English Linguistics. – </w:t>
      </w:r>
      <w:r>
        <w:rPr>
          <w:lang w:val="en-US"/>
        </w:rPr>
        <w:t xml:space="preserve">2001. </w:t>
      </w:r>
      <w:r w:rsidRPr="00454305">
        <w:rPr>
          <w:lang w:val="en-US"/>
        </w:rPr>
        <w:t xml:space="preserve">– </w:t>
      </w:r>
      <w:r>
        <w:rPr>
          <w:lang w:val="en-US"/>
        </w:rPr>
        <w:t xml:space="preserve">Vol. </w:t>
      </w:r>
      <w:r w:rsidRPr="00454305">
        <w:rPr>
          <w:lang w:val="en-US"/>
        </w:rPr>
        <w:t>29</w:t>
      </w:r>
      <w:r>
        <w:rPr>
          <w:lang w:val="en-US"/>
        </w:rPr>
        <w:t xml:space="preserve">. </w:t>
      </w:r>
      <w:r w:rsidRPr="00454305">
        <w:rPr>
          <w:lang w:val="en-US"/>
        </w:rPr>
        <w:t xml:space="preserve">– </w:t>
      </w:r>
      <w:r>
        <w:rPr>
          <w:lang w:val="en-US"/>
        </w:rPr>
        <w:t xml:space="preserve">P. </w:t>
      </w:r>
      <w:r w:rsidRPr="00454305">
        <w:rPr>
          <w:lang w:val="en-US"/>
        </w:rPr>
        <w:t>34-54.</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Swales J.M.</w:t>
      </w:r>
      <w:r w:rsidRPr="00454305">
        <w:rPr>
          <w:lang w:val="en-US"/>
        </w:rPr>
        <w:t xml:space="preserve"> Evaluation in Academic Speech: First Forays </w:t>
      </w:r>
      <w:r w:rsidRPr="00454305">
        <w:rPr>
          <w:i/>
          <w:lang w:val="en-US"/>
        </w:rPr>
        <w:t xml:space="preserve">// </w:t>
      </w:r>
      <w:r w:rsidRPr="00454305">
        <w:rPr>
          <w:rStyle w:val="aff6"/>
          <w:i w:val="0"/>
          <w:lang w:val="en-US"/>
        </w:rPr>
        <w:t>Academic Discourse</w:t>
      </w:r>
      <w:r>
        <w:rPr>
          <w:rStyle w:val="aff6"/>
          <w:i w:val="0"/>
          <w:lang w:val="en-US"/>
        </w:rPr>
        <w:t>:</w:t>
      </w:r>
      <w:r w:rsidRPr="00454305">
        <w:rPr>
          <w:rStyle w:val="aff6"/>
          <w:i w:val="0"/>
          <w:lang w:val="en-US"/>
        </w:rPr>
        <w:t xml:space="preserve"> New Insights into Evaluation / Ed.</w:t>
      </w:r>
      <w:r w:rsidRPr="00454305">
        <w:rPr>
          <w:lang w:val="en-US"/>
        </w:rPr>
        <w:t xml:space="preserve"> by G. Camiciotti, E. Bonelli</w:t>
      </w:r>
      <w:r w:rsidRPr="00454305">
        <w:rPr>
          <w:rStyle w:val="aff6"/>
          <w:i w:val="0"/>
          <w:lang w:val="en-US"/>
        </w:rPr>
        <w:t xml:space="preserve">. – </w:t>
      </w:r>
      <w:r w:rsidRPr="00454305">
        <w:rPr>
          <w:lang w:val="en-US"/>
        </w:rPr>
        <w:t xml:space="preserve">Switzerland: Peter Lang, 2004. </w:t>
      </w:r>
      <w:r w:rsidRPr="00454305">
        <w:rPr>
          <w:rStyle w:val="aff6"/>
          <w:i w:val="0"/>
          <w:lang w:val="en-US"/>
        </w:rPr>
        <w:t xml:space="preserve">– </w:t>
      </w:r>
      <w:r>
        <w:rPr>
          <w:rStyle w:val="aff6"/>
          <w:i w:val="0"/>
          <w:lang w:val="en-US"/>
        </w:rPr>
        <w:t>P.</w:t>
      </w:r>
      <w:r w:rsidRPr="00454305">
        <w:rPr>
          <w:lang w:val="en-US"/>
        </w:rPr>
        <w:t xml:space="preserve"> 31-53.</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Swales J</w:t>
      </w:r>
      <w:r>
        <w:rPr>
          <w:i/>
          <w:lang w:val="en-US"/>
        </w:rPr>
        <w:t>.</w:t>
      </w:r>
      <w:r w:rsidRPr="00454305">
        <w:rPr>
          <w:i/>
          <w:lang w:val="en-US"/>
        </w:rPr>
        <w:t>M.</w:t>
      </w:r>
      <w:r w:rsidRPr="00454305">
        <w:rPr>
          <w:lang w:val="en-US"/>
        </w:rPr>
        <w:t xml:space="preserve"> Research Genres: Explorations and Applications. –</w:t>
      </w:r>
      <w:r>
        <w:rPr>
          <w:lang w:val="en-US"/>
        </w:rPr>
        <w:t xml:space="preserve"> </w:t>
      </w:r>
      <w:r w:rsidRPr="00454305">
        <w:rPr>
          <w:lang w:val="en-US"/>
        </w:rPr>
        <w:t>New York: Cambridge University Press, 2004</w:t>
      </w:r>
      <w:r>
        <w:rPr>
          <w:lang w:val="en-US"/>
        </w:rPr>
        <w:t xml:space="preserve">. </w:t>
      </w:r>
      <w:r w:rsidRPr="00454305">
        <w:rPr>
          <w:lang w:val="en-US"/>
        </w:rPr>
        <w:t>–</w:t>
      </w:r>
      <w:r>
        <w:rPr>
          <w:lang w:val="en-US"/>
        </w:rPr>
        <w:t xml:space="preserve"> 191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spacing w:val="-2"/>
          <w:lang w:val="en-US"/>
        </w:rPr>
      </w:pPr>
      <w:r w:rsidRPr="00454305">
        <w:rPr>
          <w:i/>
          <w:spacing w:val="-2"/>
          <w:lang w:val="en-US"/>
        </w:rPr>
        <w:t>Swales J.M.</w:t>
      </w:r>
      <w:r>
        <w:rPr>
          <w:spacing w:val="-2"/>
          <w:lang w:val="en-US"/>
        </w:rPr>
        <w:t>,</w:t>
      </w:r>
      <w:r w:rsidRPr="00454305">
        <w:rPr>
          <w:i/>
          <w:spacing w:val="-2"/>
          <w:lang w:val="en-US"/>
        </w:rPr>
        <w:t xml:space="preserve"> Burke A.</w:t>
      </w:r>
      <w:r w:rsidRPr="00454305">
        <w:rPr>
          <w:spacing w:val="-2"/>
          <w:lang w:val="en-US"/>
        </w:rPr>
        <w:t xml:space="preserve"> “It's Really Fascinating Work”: Differences in Evaluative Adjectives across Academic Registers </w:t>
      </w:r>
      <w:r>
        <w:rPr>
          <w:spacing w:val="-2"/>
          <w:lang w:val="en-US"/>
        </w:rPr>
        <w:t xml:space="preserve">// </w:t>
      </w:r>
      <w:r w:rsidRPr="00454305">
        <w:rPr>
          <w:spacing w:val="-2"/>
          <w:lang w:val="en-US"/>
        </w:rPr>
        <w:t xml:space="preserve">Corpus Analysis: Language Structure and </w:t>
      </w:r>
      <w:r>
        <w:rPr>
          <w:spacing w:val="-2"/>
          <w:lang w:val="en-US"/>
        </w:rPr>
        <w:t>U</w:t>
      </w:r>
      <w:r w:rsidRPr="00454305">
        <w:rPr>
          <w:spacing w:val="-2"/>
          <w:lang w:val="en-US"/>
        </w:rPr>
        <w:t>se / Ed. by C. Meyer, P. Leistyna. –</w:t>
      </w:r>
      <w:r>
        <w:rPr>
          <w:spacing w:val="-2"/>
          <w:lang w:val="en-US"/>
        </w:rPr>
        <w:t xml:space="preserve"> </w:t>
      </w:r>
      <w:r w:rsidRPr="00454305">
        <w:rPr>
          <w:spacing w:val="-2"/>
          <w:lang w:val="en-US"/>
        </w:rPr>
        <w:t>Amsterdam: Rodopi</w:t>
      </w:r>
      <w:r>
        <w:rPr>
          <w:spacing w:val="-2"/>
          <w:lang w:val="en-US"/>
        </w:rPr>
        <w:t>, 2003.</w:t>
      </w:r>
      <w:r w:rsidRPr="00454305">
        <w:rPr>
          <w:spacing w:val="-2"/>
          <w:lang w:val="en-US"/>
        </w:rPr>
        <w:t xml:space="preserve"> –</w:t>
      </w:r>
      <w:r>
        <w:rPr>
          <w:spacing w:val="-2"/>
          <w:lang w:val="en-US"/>
        </w:rPr>
        <w:t xml:space="preserve"> P</w:t>
      </w:r>
      <w:r w:rsidRPr="00454305">
        <w:rPr>
          <w:spacing w:val="-2"/>
          <w:lang w:val="en-US"/>
        </w:rPr>
        <w:t>.</w:t>
      </w:r>
      <w:r>
        <w:rPr>
          <w:spacing w:val="-2"/>
          <w:lang w:val="en-US"/>
        </w:rPr>
        <w:t xml:space="preserve"> </w:t>
      </w:r>
      <w:r w:rsidRPr="00454305">
        <w:rPr>
          <w:spacing w:val="-2"/>
          <w:lang w:val="en-US"/>
        </w:rPr>
        <w:t>1-18.</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Sweet H.</w:t>
      </w:r>
      <w:r>
        <w:rPr>
          <w:lang w:val="en-US"/>
        </w:rPr>
        <w:t xml:space="preserve"> A New English Grammar: Logical and Historical. </w:t>
      </w:r>
      <w:r w:rsidRPr="00454305">
        <w:rPr>
          <w:lang w:val="en-US"/>
        </w:rPr>
        <w:t>–</w:t>
      </w:r>
      <w:r>
        <w:rPr>
          <w:lang w:val="en-US"/>
        </w:rPr>
        <w:t xml:space="preserve"> Oxford: Clarendon Press, 1955. </w:t>
      </w:r>
      <w:r w:rsidRPr="00454305">
        <w:rPr>
          <w:lang w:val="en-US"/>
        </w:rPr>
        <w:t>–</w:t>
      </w:r>
      <w:r>
        <w:rPr>
          <w:lang w:val="en-US"/>
        </w:rPr>
        <w:t xml:space="preserve"> Part 2: Syntax. </w:t>
      </w:r>
      <w:r w:rsidRPr="00454305">
        <w:rPr>
          <w:lang w:val="en-US"/>
        </w:rPr>
        <w:t>–</w:t>
      </w:r>
      <w:r>
        <w:rPr>
          <w:lang w:val="en-US"/>
        </w:rPr>
        <w:t xml:space="preserve"> 136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Thompson S. E.</w:t>
      </w:r>
      <w:r w:rsidRPr="00454305">
        <w:rPr>
          <w:lang w:val="en-US"/>
        </w:rPr>
        <w:t xml:space="preserve"> Why Ask Questions in Monologue? Language Choice at Work in Scientific and Linguistics Talk </w:t>
      </w:r>
      <w:r>
        <w:rPr>
          <w:lang w:val="en-US"/>
        </w:rPr>
        <w:t xml:space="preserve">// </w:t>
      </w:r>
      <w:r w:rsidRPr="00454305">
        <w:rPr>
          <w:lang w:val="en-US"/>
        </w:rPr>
        <w:t xml:space="preserve">Language at Work / </w:t>
      </w:r>
      <w:r w:rsidRPr="00454305">
        <w:rPr>
          <w:spacing w:val="-8"/>
          <w:lang w:val="en-US"/>
        </w:rPr>
        <w:t>Ed. by S.Hunston</w:t>
      </w:r>
      <w:r w:rsidRPr="00454305">
        <w:rPr>
          <w:lang w:val="en-US"/>
        </w:rPr>
        <w:t>. – Clevedon, UK: Multilingual Matters, 1998. – 137-150</w:t>
      </w:r>
      <w:r>
        <w:rPr>
          <w:lang w:val="en-US"/>
        </w:rPr>
        <w:t>.</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Thompson S.</w:t>
      </w:r>
      <w:r w:rsidRPr="00454305">
        <w:rPr>
          <w:lang w:val="en-US"/>
        </w:rPr>
        <w:t xml:space="preserve"> As the Story Unfolds: The Uses of Narrative in Research </w:t>
      </w:r>
      <w:r w:rsidRPr="00454305">
        <w:rPr>
          <w:spacing w:val="-2"/>
          <w:lang w:val="en-US"/>
        </w:rPr>
        <w:t xml:space="preserve">Presentations </w:t>
      </w:r>
      <w:r>
        <w:rPr>
          <w:spacing w:val="-2"/>
          <w:lang w:val="en-US"/>
        </w:rPr>
        <w:t xml:space="preserve">// </w:t>
      </w:r>
      <w:r w:rsidRPr="00454305">
        <w:rPr>
          <w:spacing w:val="-2"/>
          <w:lang w:val="en-US"/>
        </w:rPr>
        <w:t xml:space="preserve">The Language of </w:t>
      </w:r>
      <w:r>
        <w:rPr>
          <w:spacing w:val="-2"/>
          <w:lang w:val="en-US"/>
        </w:rPr>
        <w:t>C</w:t>
      </w:r>
      <w:r w:rsidRPr="00454305">
        <w:rPr>
          <w:spacing w:val="-2"/>
          <w:lang w:val="en-US"/>
        </w:rPr>
        <w:t xml:space="preserve">onferencing / </w:t>
      </w:r>
      <w:r w:rsidRPr="00454305">
        <w:rPr>
          <w:spacing w:val="-7"/>
          <w:lang w:val="en-US"/>
        </w:rPr>
        <w:t xml:space="preserve">Ed. by E.Ventola, C.Shalom, </w:t>
      </w:r>
      <w:r w:rsidRPr="00454305">
        <w:rPr>
          <w:spacing w:val="-2"/>
          <w:lang w:val="en-US"/>
        </w:rPr>
        <w:t>S.Thompson. –</w:t>
      </w:r>
      <w:r>
        <w:rPr>
          <w:spacing w:val="-2"/>
          <w:lang w:val="en-US"/>
        </w:rPr>
        <w:t xml:space="preserve"> </w:t>
      </w:r>
      <w:r w:rsidRPr="00454305">
        <w:rPr>
          <w:spacing w:val="-2"/>
          <w:lang w:val="en-US"/>
        </w:rPr>
        <w:t>Frankfurt: Peter Lang,</w:t>
      </w:r>
      <w:r>
        <w:rPr>
          <w:spacing w:val="-2"/>
          <w:lang w:val="en-US"/>
        </w:rPr>
        <w:t xml:space="preserve"> </w:t>
      </w:r>
      <w:r w:rsidRPr="00454305">
        <w:rPr>
          <w:spacing w:val="-2"/>
          <w:lang w:val="en-US"/>
        </w:rPr>
        <w:t>2002.</w:t>
      </w:r>
      <w:r>
        <w:rPr>
          <w:lang w:val="en-US"/>
        </w:rPr>
        <w:t xml:space="preserve"> </w:t>
      </w:r>
      <w:r w:rsidRPr="00454305">
        <w:rPr>
          <w:lang w:val="en-US"/>
        </w:rPr>
        <w:t>–</w:t>
      </w:r>
      <w:r>
        <w:rPr>
          <w:lang w:val="en-US"/>
        </w:rPr>
        <w:t xml:space="preserve"> P. </w:t>
      </w:r>
      <w:r w:rsidRPr="00454305">
        <w:rPr>
          <w:lang w:val="en-US"/>
        </w:rPr>
        <w:t>147-167.</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Tracy K.</w:t>
      </w:r>
      <w:r w:rsidRPr="00454305">
        <w:rPr>
          <w:lang w:val="en-US"/>
        </w:rPr>
        <w:t xml:space="preserve"> The Colloquium: Dilemmas of Academic Discourse. – Norwood, </w:t>
      </w:r>
      <w:r>
        <w:rPr>
          <w:lang w:val="en-US"/>
        </w:rPr>
        <w:t>New Jersey</w:t>
      </w:r>
      <w:r w:rsidRPr="00454305">
        <w:rPr>
          <w:lang w:val="en-US"/>
        </w:rPr>
        <w:t xml:space="preserve">: Ablex, 1997. – 211 </w:t>
      </w:r>
      <w:r>
        <w:rPr>
          <w:lang w:val="en-US"/>
        </w:rPr>
        <w:t xml:space="preserve">p. </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rStyle w:val="afd"/>
          <w:b w:val="0"/>
          <w:i/>
          <w:lang w:val="en-US"/>
        </w:rPr>
        <w:t>Tucker P.</w:t>
      </w:r>
      <w:r>
        <w:rPr>
          <w:rStyle w:val="afd"/>
          <w:b w:val="0"/>
          <w:lang w:val="en-US"/>
        </w:rPr>
        <w:t xml:space="preserve"> </w:t>
      </w:r>
      <w:r w:rsidRPr="00454305">
        <w:rPr>
          <w:rStyle w:val="afd"/>
          <w:b w:val="0"/>
          <w:lang w:val="en-US"/>
        </w:rPr>
        <w:t xml:space="preserve">Evaluation in the art-historical </w:t>
      </w:r>
      <w:r>
        <w:rPr>
          <w:rStyle w:val="afd"/>
          <w:b w:val="0"/>
          <w:lang w:val="en-US"/>
        </w:rPr>
        <w:t>r</w:t>
      </w:r>
      <w:r w:rsidRPr="00454305">
        <w:rPr>
          <w:rStyle w:val="afd"/>
          <w:b w:val="0"/>
          <w:lang w:val="en-US"/>
        </w:rPr>
        <w:t xml:space="preserve">esearch article </w:t>
      </w:r>
      <w:r>
        <w:rPr>
          <w:rStyle w:val="afd"/>
          <w:lang w:val="en-US"/>
        </w:rPr>
        <w:t>//</w:t>
      </w:r>
      <w:r>
        <w:rPr>
          <w:rStyle w:val="afd"/>
          <w:b w:val="0"/>
          <w:lang w:val="en-US"/>
        </w:rPr>
        <w:t xml:space="preserve"> </w:t>
      </w:r>
      <w:r w:rsidRPr="00454305">
        <w:rPr>
          <w:lang w:val="en-US"/>
        </w:rPr>
        <w:t>Journal of English for Academic Purposes</w:t>
      </w:r>
      <w:r>
        <w:rPr>
          <w:lang w:val="en-US"/>
        </w:rPr>
        <w:t>. – 2003. – Vol.</w:t>
      </w:r>
      <w:r w:rsidRPr="00454305">
        <w:rPr>
          <w:lang w:val="en-US"/>
        </w:rPr>
        <w:t xml:space="preserve"> </w:t>
      </w:r>
      <w:r w:rsidRPr="00454305">
        <w:rPr>
          <w:rStyle w:val="afd"/>
          <w:b w:val="0"/>
          <w:lang w:val="en-US"/>
        </w:rPr>
        <w:t>2, Issue 4 // http://www.science.com/ science?_ob=Article.htm</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Vassileva I.</w:t>
      </w:r>
      <w:r w:rsidRPr="00454305">
        <w:rPr>
          <w:lang w:val="en-US"/>
        </w:rPr>
        <w:t xml:space="preserve"> Speaker-audience Interaction: The Case of Bulgarians Presenting in English // The Language of Conferencing / Ed. by E.Ventola, C.Shalom, S.Thompson. –</w:t>
      </w:r>
      <w:r>
        <w:rPr>
          <w:lang w:val="en-US"/>
        </w:rPr>
        <w:t xml:space="preserve"> </w:t>
      </w:r>
      <w:r w:rsidRPr="00454305">
        <w:rPr>
          <w:lang w:val="en-US"/>
        </w:rPr>
        <w:t>Frankfurt: Peter Lang, 2002. –</w:t>
      </w:r>
      <w:r>
        <w:rPr>
          <w:lang w:val="en-US"/>
        </w:rPr>
        <w:t xml:space="preserve"> P. </w:t>
      </w:r>
      <w:r w:rsidRPr="00454305">
        <w:rPr>
          <w:lang w:val="en-US"/>
        </w:rPr>
        <w:t>255-276.</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lastRenderedPageBreak/>
        <w:t>Vendler Z.</w:t>
      </w:r>
      <w:r>
        <w:rPr>
          <w:lang w:val="en-US"/>
        </w:rPr>
        <w:t xml:space="preserve"> Res Cogitans. An Essay in Rational Psychology. </w:t>
      </w:r>
      <w:r w:rsidRPr="00454305">
        <w:rPr>
          <w:lang w:val="en-US"/>
        </w:rPr>
        <w:t>–</w:t>
      </w:r>
      <w:r>
        <w:rPr>
          <w:lang w:val="en-US"/>
        </w:rPr>
        <w:t xml:space="preserve"> New York; London: Ithaca, 1972. </w:t>
      </w:r>
      <w:r w:rsidRPr="00454305">
        <w:rPr>
          <w:lang w:val="en-US"/>
        </w:rPr>
        <w:t>–</w:t>
      </w:r>
      <w:r>
        <w:rPr>
          <w:lang w:val="en-US"/>
        </w:rPr>
        <w:t xml:space="preserve"> 225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lang w:val="en-US"/>
        </w:rPr>
        <w:t>Ventola E.</w:t>
      </w:r>
      <w:r w:rsidRPr="00454305">
        <w:rPr>
          <w:lang w:val="en-US"/>
        </w:rPr>
        <w:t xml:space="preserve"> Semiotic Spanning at Conferences: Cohesion and Coherence in and across Conference Papers and their Discussions // Coherence in Spoken and Written Discourse:</w:t>
      </w:r>
      <w:r>
        <w:rPr>
          <w:lang w:val="en-US"/>
        </w:rPr>
        <w:t xml:space="preserve"> </w:t>
      </w:r>
      <w:r w:rsidRPr="00454305">
        <w:rPr>
          <w:lang w:val="en-US"/>
        </w:rPr>
        <w:t xml:space="preserve">How to Create it and </w:t>
      </w:r>
      <w:r>
        <w:rPr>
          <w:lang w:val="en-US"/>
        </w:rPr>
        <w:t>H</w:t>
      </w:r>
      <w:r w:rsidRPr="00454305">
        <w:rPr>
          <w:lang w:val="en-US"/>
        </w:rPr>
        <w:t>ow to Describe it / Ed. by W.Bublitz, U.Lenk, E.Ventola. – Amsterdam: Benjamins, 1999. –</w:t>
      </w:r>
      <w:r>
        <w:rPr>
          <w:lang w:val="en-US"/>
        </w:rPr>
        <w:t xml:space="preserve"> P. </w:t>
      </w:r>
      <w:r w:rsidRPr="00454305">
        <w:rPr>
          <w:lang w:val="en-US"/>
        </w:rPr>
        <w:t>101-123.</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Watzlawick P.</w:t>
      </w:r>
      <w:r>
        <w:rPr>
          <w:lang w:val="en-US"/>
        </w:rPr>
        <w:t xml:space="preserve"> Pragmatics of Human Comminication: A Study of Interactional Patterns, Pathologies and Paradoxies. – New York: Norton, 1967. – 296 p. </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spacing w:val="-2"/>
          <w:lang w:val="en-US"/>
        </w:rPr>
        <w:t>Whitehead A.</w:t>
      </w:r>
      <w:r>
        <w:rPr>
          <w:spacing w:val="-2"/>
          <w:lang w:val="en-US"/>
        </w:rPr>
        <w:t xml:space="preserve"> Science and the Modern World. </w:t>
      </w:r>
      <w:r w:rsidRPr="00454305">
        <w:rPr>
          <w:spacing w:val="-2"/>
          <w:lang w:val="en-US"/>
        </w:rPr>
        <w:t>–</w:t>
      </w:r>
      <w:r>
        <w:rPr>
          <w:spacing w:val="-2"/>
          <w:lang w:val="en-US"/>
        </w:rPr>
        <w:t xml:space="preserve"> New York: MacMillan, 1925.</w:t>
      </w:r>
      <w:r>
        <w:rPr>
          <w:lang w:val="en-US"/>
        </w:rPr>
        <w:t xml:space="preserve"> </w:t>
      </w:r>
      <w:r w:rsidRPr="00454305">
        <w:rPr>
          <w:lang w:val="en-US"/>
        </w:rPr>
        <w:t>–</w:t>
      </w:r>
      <w:r>
        <w:rPr>
          <w:lang w:val="en-US"/>
        </w:rPr>
        <w:t xml:space="preserve"> 425 p.</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Wierzbicka A.</w:t>
      </w:r>
      <w:r>
        <w:rPr>
          <w:lang w:val="en-US"/>
        </w:rPr>
        <w:t xml:space="preserve"> Lingua Mentalis: The Semantics of Natural Languages. – Sydney: Academic Press, 1980. – 367 p.</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4"/>
          <w:lang w:val="en-US"/>
        </w:rPr>
      </w:pPr>
      <w:r>
        <w:rPr>
          <w:i/>
          <w:spacing w:val="-5"/>
          <w:lang w:val="en-US"/>
        </w:rPr>
        <w:t>Zhabotynska S.</w:t>
      </w:r>
      <w:r>
        <w:rPr>
          <w:spacing w:val="-5"/>
          <w:lang w:val="en-US"/>
        </w:rPr>
        <w:t xml:space="preserve"> </w:t>
      </w:r>
      <w:r>
        <w:rPr>
          <w:spacing w:val="-6"/>
          <w:lang w:val="en-US"/>
        </w:rPr>
        <w:t xml:space="preserve">Author-profile in scholarly papers: Anglo-American </w:t>
      </w:r>
      <w:r>
        <w:rPr>
          <w:i/>
          <w:spacing w:val="-6"/>
          <w:lang w:val="en-US"/>
        </w:rPr>
        <w:t>vs</w:t>
      </w:r>
      <w:r>
        <w:rPr>
          <w:spacing w:val="-6"/>
          <w:lang w:val="en-US"/>
        </w:rPr>
        <w:t>. Ukrainian</w:t>
      </w:r>
      <w:r>
        <w:rPr>
          <w:spacing w:val="-4"/>
          <w:lang w:val="en-US"/>
        </w:rPr>
        <w:t xml:space="preserve"> /</w:t>
      </w:r>
      <w:r>
        <w:rPr>
          <w:spacing w:val="-8"/>
          <w:lang w:val="en-US"/>
        </w:rPr>
        <w:t xml:space="preserve"> Russian // Approaches to the Pragmatics of Scientific Discourse / Ed. by A.Kert</w:t>
      </w:r>
      <w:r w:rsidRPr="00454305">
        <w:rPr>
          <w:snapToGrid w:val="0"/>
          <w:spacing w:val="-8"/>
          <w:lang w:val="en-US"/>
        </w:rPr>
        <w:t>é</w:t>
      </w:r>
      <w:r>
        <w:rPr>
          <w:spacing w:val="-8"/>
          <w:lang w:val="en-US"/>
        </w:rPr>
        <w:t>sz.</w:t>
      </w:r>
      <w:r>
        <w:rPr>
          <w:spacing w:val="-6"/>
          <w:lang w:val="en-US"/>
        </w:rPr>
        <w:t xml:space="preserve"> </w:t>
      </w:r>
      <w:r w:rsidRPr="00454305">
        <w:rPr>
          <w:spacing w:val="-6"/>
          <w:lang w:val="en-US"/>
        </w:rPr>
        <w:t>–</w:t>
      </w:r>
      <w:r w:rsidRPr="00454305">
        <w:rPr>
          <w:spacing w:val="-4"/>
          <w:lang w:val="en-US"/>
        </w:rPr>
        <w:t xml:space="preserve"> </w:t>
      </w:r>
      <w:r w:rsidRPr="00454305">
        <w:rPr>
          <w:spacing w:val="-2"/>
          <w:lang w:val="en-US"/>
        </w:rPr>
        <w:t>Peter Lang: Europ</w:t>
      </w:r>
      <w:r w:rsidRPr="00454305">
        <w:rPr>
          <w:snapToGrid w:val="0"/>
          <w:spacing w:val="-2"/>
          <w:lang w:val="en-US"/>
        </w:rPr>
        <w:t xml:space="preserve">äischer Verlag der </w:t>
      </w:r>
      <w:r>
        <w:rPr>
          <w:snapToGrid w:val="0"/>
          <w:spacing w:val="-2"/>
          <w:lang w:val="en-US"/>
        </w:rPr>
        <w:t>W</w:t>
      </w:r>
      <w:r w:rsidRPr="00454305">
        <w:rPr>
          <w:snapToGrid w:val="0"/>
          <w:spacing w:val="-2"/>
          <w:lang w:val="en-US"/>
        </w:rPr>
        <w:t xml:space="preserve">issenschaften, 2001. </w:t>
      </w:r>
      <w:r>
        <w:rPr>
          <w:spacing w:val="-2"/>
          <w:lang w:val="en-US"/>
        </w:rPr>
        <w:t>– P. 73-89.</w:t>
      </w:r>
    </w:p>
    <w:p w:rsidR="00454305" w:rsidRDefault="00454305" w:rsidP="00454305">
      <w:pPr>
        <w:spacing w:line="360" w:lineRule="auto"/>
        <w:jc w:val="center"/>
        <w:rPr>
          <w:b/>
        </w:rPr>
      </w:pPr>
      <w:r>
        <w:rPr>
          <w:lang w:val="en-US"/>
        </w:rPr>
        <w:br w:type="page"/>
      </w:r>
      <w:r>
        <w:rPr>
          <w:b/>
        </w:rPr>
        <w:lastRenderedPageBreak/>
        <w:t>СПИСОК ВИКОРИСТАНИХ СЛОВНИКІВ</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pPr>
      <w:r w:rsidRPr="00454305">
        <w:rPr>
          <w:i/>
        </w:rPr>
        <w:t>Философский</w:t>
      </w:r>
      <w:r w:rsidRPr="00454305">
        <w:t xml:space="preserve"> словарь / Под ред. И.Т.Фролова. – 5-е изд. – М.: Политиздат, 1987. – 590 с.</w:t>
      </w:r>
    </w:p>
    <w:p w:rsidR="00454305" w:rsidRPr="00454305" w:rsidRDefault="00454305" w:rsidP="00F651D8">
      <w:pPr>
        <w:numPr>
          <w:ilvl w:val="0"/>
          <w:numId w:val="59"/>
        </w:numPr>
        <w:tabs>
          <w:tab w:val="clear" w:pos="360"/>
          <w:tab w:val="num" w:pos="709"/>
        </w:tabs>
        <w:suppressAutoHyphens w:val="0"/>
        <w:spacing w:line="360" w:lineRule="auto"/>
        <w:ind w:left="709" w:hanging="709"/>
        <w:jc w:val="both"/>
      </w:pPr>
      <w:r>
        <w:rPr>
          <w:i/>
        </w:rPr>
        <w:t>Философский</w:t>
      </w:r>
      <w:r>
        <w:t xml:space="preserve"> энциклопедический словарь</w:t>
      </w:r>
      <w:r w:rsidRPr="00454305">
        <w:t xml:space="preserve"> / Под ред. В.Е.Кемерова. – </w:t>
      </w:r>
      <w:r>
        <w:t>2-е изд.</w:t>
      </w:r>
      <w:r w:rsidRPr="00454305">
        <w:t xml:space="preserve"> </w:t>
      </w:r>
      <w:r>
        <w:t>– М.: Советская энциклопедия, 1989. – 814 с.</w:t>
      </w:r>
    </w:p>
    <w:p w:rsidR="00454305" w:rsidRDefault="00454305" w:rsidP="00F651D8">
      <w:pPr>
        <w:numPr>
          <w:ilvl w:val="0"/>
          <w:numId w:val="59"/>
        </w:numPr>
        <w:tabs>
          <w:tab w:val="clear" w:pos="360"/>
        </w:tabs>
        <w:suppressAutoHyphens w:val="0"/>
        <w:spacing w:line="360" w:lineRule="auto"/>
        <w:ind w:left="709" w:hanging="709"/>
        <w:jc w:val="both"/>
        <w:rPr>
          <w:spacing w:val="-2"/>
          <w:lang w:val="en-US"/>
        </w:rPr>
      </w:pPr>
      <w:r w:rsidRPr="00454305">
        <w:rPr>
          <w:i/>
        </w:rPr>
        <w:t xml:space="preserve">Штерн </w:t>
      </w:r>
      <w:r>
        <w:rPr>
          <w:i/>
        </w:rPr>
        <w:t>І.Б.</w:t>
      </w:r>
      <w:r>
        <w:rPr>
          <w:spacing w:val="-2"/>
        </w:rPr>
        <w:t xml:space="preserve"> </w:t>
      </w:r>
      <w:r>
        <w:t>Вибрані топіки та лексикон сучасної лінгвістики:</w:t>
      </w:r>
      <w:r>
        <w:rPr>
          <w:spacing w:val="-2"/>
        </w:rPr>
        <w:t xml:space="preserve"> </w:t>
      </w:r>
      <w:r>
        <w:t>Енциклопедичний словник для фахівців з теоретичних гуманітарних</w:t>
      </w:r>
      <w:r>
        <w:rPr>
          <w:spacing w:val="-2"/>
        </w:rPr>
        <w:t xml:space="preserve"> </w:t>
      </w:r>
      <w:r>
        <w:t>дисциплін та гуманітарної інформатики</w:t>
      </w:r>
      <w:r w:rsidRPr="00454305">
        <w:t xml:space="preserve"> / </w:t>
      </w:r>
      <w:r>
        <w:t xml:space="preserve">Під ред. А.О.Стогній, Т.В.Радзієвської. – К.: </w:t>
      </w:r>
      <w:r>
        <w:rPr>
          <w:lang w:val="en-US"/>
        </w:rPr>
        <w:t>“</w:t>
      </w:r>
      <w:r>
        <w:t>АртЕк</w:t>
      </w:r>
      <w:r>
        <w:rPr>
          <w:lang w:val="en-US"/>
        </w:rPr>
        <w:t>”</w:t>
      </w:r>
      <w:r>
        <w:t>, 1998. – 336 с.</w:t>
      </w:r>
    </w:p>
    <w:p w:rsid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Pr>
          <w:i/>
          <w:lang w:val="en-US"/>
        </w:rPr>
        <w:t xml:space="preserve">Collins </w:t>
      </w:r>
      <w:r>
        <w:rPr>
          <w:lang w:val="en-US"/>
        </w:rPr>
        <w:t>Cobuild English Language Dictionary / Ed. by M.Swan, C.Walter. – London, Glasgow: Harper Collins Publishers, 1991. – 1703 p.</w:t>
      </w:r>
    </w:p>
    <w:p w:rsidR="00454305" w:rsidRDefault="00454305" w:rsidP="00F651D8">
      <w:pPr>
        <w:numPr>
          <w:ilvl w:val="0"/>
          <w:numId w:val="59"/>
        </w:numPr>
        <w:tabs>
          <w:tab w:val="clear" w:pos="360"/>
          <w:tab w:val="num" w:pos="709"/>
        </w:tabs>
        <w:suppressAutoHyphens w:val="0"/>
        <w:spacing w:line="360" w:lineRule="auto"/>
        <w:ind w:left="709" w:hanging="709"/>
        <w:jc w:val="both"/>
        <w:rPr>
          <w:spacing w:val="-8"/>
          <w:lang w:val="en-US"/>
        </w:rPr>
      </w:pPr>
      <w:r>
        <w:rPr>
          <w:i/>
          <w:lang w:val="en-US"/>
        </w:rPr>
        <w:t>Longman</w:t>
      </w:r>
      <w:r>
        <w:rPr>
          <w:lang w:val="en-US"/>
        </w:rPr>
        <w:t xml:space="preserve"> Dictionary of Contemporary English / </w:t>
      </w:r>
      <w:r w:rsidRPr="00454305">
        <w:rPr>
          <w:noProof/>
          <w:spacing w:val="-2"/>
          <w:lang w:val="en-US"/>
        </w:rPr>
        <w:t xml:space="preserve">Ed. by </w:t>
      </w:r>
      <w:r>
        <w:rPr>
          <w:spacing w:val="-2"/>
          <w:lang w:val="en-US"/>
        </w:rPr>
        <w:t>M.Rundell, K.Davis, A.Forsyth et. al</w:t>
      </w:r>
      <w:r>
        <w:rPr>
          <w:lang w:val="en-US"/>
        </w:rPr>
        <w:t xml:space="preserve">. – </w:t>
      </w:r>
      <w:r w:rsidRPr="00454305">
        <w:rPr>
          <w:noProof/>
          <w:spacing w:val="-2"/>
          <w:lang w:val="en-US"/>
        </w:rPr>
        <w:t>2nd Edition.</w:t>
      </w:r>
      <w:r>
        <w:rPr>
          <w:lang w:val="en-US"/>
        </w:rPr>
        <w:t xml:space="preserve"> </w:t>
      </w:r>
      <w:r w:rsidRPr="00454305">
        <w:rPr>
          <w:spacing w:val="-2"/>
          <w:lang w:val="en-US"/>
        </w:rPr>
        <w:t xml:space="preserve">– </w:t>
      </w:r>
      <w:r>
        <w:rPr>
          <w:lang w:val="en-US"/>
        </w:rPr>
        <w:t>London: Longman, 1992. – 1229</w:t>
      </w:r>
      <w:r>
        <w:rPr>
          <w:spacing w:val="-8"/>
          <w:lang w:val="en-US"/>
        </w:rPr>
        <w:t xml:space="preserve"> p.</w:t>
      </w:r>
    </w:p>
    <w:p w:rsidR="00454305" w:rsidRDefault="00454305" w:rsidP="00F651D8">
      <w:pPr>
        <w:numPr>
          <w:ilvl w:val="0"/>
          <w:numId w:val="59"/>
        </w:numPr>
        <w:tabs>
          <w:tab w:val="clear" w:pos="360"/>
          <w:tab w:val="num" w:pos="709"/>
        </w:tabs>
        <w:suppressAutoHyphens w:val="0"/>
        <w:spacing w:line="360" w:lineRule="auto"/>
        <w:ind w:left="709" w:hanging="709"/>
        <w:jc w:val="both"/>
        <w:rPr>
          <w:lang w:val="en-US"/>
        </w:rPr>
      </w:pPr>
      <w:r w:rsidRPr="00454305">
        <w:rPr>
          <w:i/>
          <w:noProof/>
          <w:lang w:val="en-US"/>
        </w:rPr>
        <w:t>Webster’s</w:t>
      </w:r>
      <w:r w:rsidRPr="00454305">
        <w:rPr>
          <w:noProof/>
          <w:lang w:val="en-US"/>
        </w:rPr>
        <w:t xml:space="preserve"> New World Dictionary of the American Language / Ed. by D.B.Guralnik. </w:t>
      </w:r>
      <w:r w:rsidRPr="00454305">
        <w:rPr>
          <w:lang w:val="en-US"/>
        </w:rPr>
        <w:t xml:space="preserve">– </w:t>
      </w:r>
      <w:r w:rsidRPr="00454305">
        <w:rPr>
          <w:noProof/>
          <w:lang w:val="en-US"/>
        </w:rPr>
        <w:t>2nd College Edition.</w:t>
      </w:r>
      <w:r w:rsidRPr="00454305">
        <w:rPr>
          <w:lang w:val="en-US"/>
        </w:rPr>
        <w:t xml:space="preserve"> – New York</w:t>
      </w:r>
      <w:r>
        <w:rPr>
          <w:lang w:val="en-US"/>
        </w:rPr>
        <w:t xml:space="preserve">, </w:t>
      </w:r>
      <w:r w:rsidRPr="00454305">
        <w:rPr>
          <w:lang w:val="en-US"/>
        </w:rPr>
        <w:t>Cleverland: World,</w:t>
      </w:r>
      <w:r>
        <w:rPr>
          <w:lang w:val="en-US"/>
        </w:rPr>
        <w:t xml:space="preserve"> 1970. – 1692 p. </w:t>
      </w:r>
    </w:p>
    <w:p w:rsidR="00454305" w:rsidRDefault="00454305" w:rsidP="00454305">
      <w:pPr>
        <w:pStyle w:val="afffffffe"/>
        <w:rPr>
          <w:lang w:val="en-US"/>
        </w:rPr>
      </w:pPr>
    </w:p>
    <w:p w:rsidR="00454305" w:rsidRDefault="00454305" w:rsidP="00454305">
      <w:pPr>
        <w:tabs>
          <w:tab w:val="left" w:pos="1560"/>
        </w:tabs>
        <w:spacing w:line="312" w:lineRule="auto"/>
        <w:jc w:val="center"/>
        <w:rPr>
          <w:b/>
        </w:rPr>
      </w:pPr>
      <w:r w:rsidRPr="00454305">
        <w:rPr>
          <w:lang w:val="en-US"/>
        </w:rPr>
        <w:br w:type="page"/>
      </w:r>
      <w:r>
        <w:rPr>
          <w:b/>
        </w:rPr>
        <w:lastRenderedPageBreak/>
        <w:t>ДЖЕРЕЛА ІЛЮСТРАТИВНОГО МАТЕРІАЛУ</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color w:val="808080"/>
          <w:lang w:val="en-US"/>
        </w:rPr>
      </w:pPr>
      <w:r>
        <w:rPr>
          <w:i/>
          <w:lang w:val="en-US"/>
        </w:rPr>
        <w:t>Abraham W.</w:t>
      </w:r>
      <w:r>
        <w:rPr>
          <w:lang w:val="en-US"/>
        </w:rPr>
        <w:t xml:space="preserve"> Prateritumschwund in German: the parsing trigger // Folia Linguistica. – 1999. – Vol. 33, Issue 1. – P. 39-58.</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color w:val="808080"/>
          <w:spacing w:val="-2"/>
          <w:lang w:val="en-US"/>
        </w:rPr>
      </w:pPr>
      <w:r>
        <w:rPr>
          <w:i/>
          <w:spacing w:val="-2"/>
          <w:lang w:val="en-US"/>
        </w:rPr>
        <w:t>Anderson J.M.</w:t>
      </w:r>
      <w:r>
        <w:rPr>
          <w:spacing w:val="-2"/>
          <w:lang w:val="en-US"/>
        </w:rPr>
        <w:t xml:space="preserve"> Remarks on the structure and development of the </w:t>
      </w:r>
      <w:r>
        <w:rPr>
          <w:i/>
          <w:spacing w:val="-2"/>
          <w:lang w:val="en-US"/>
        </w:rPr>
        <w:t>have</w:t>
      </w:r>
      <w:r>
        <w:rPr>
          <w:spacing w:val="-2"/>
          <w:lang w:val="en-US"/>
        </w:rPr>
        <w:t xml:space="preserve"> perfect // Folia Linguistica Historica. – 1997. – Vol. 18, Issue 1-</w:t>
      </w:r>
      <w:r w:rsidRPr="00454305">
        <w:rPr>
          <w:spacing w:val="-2"/>
          <w:lang w:val="en-US"/>
        </w:rPr>
        <w:t xml:space="preserve">2. </w:t>
      </w:r>
      <w:r>
        <w:rPr>
          <w:spacing w:val="-2"/>
          <w:lang w:val="en-US"/>
        </w:rPr>
        <w:t>– P. 3-23.</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8"/>
          <w:lang w:val="en-US"/>
        </w:rPr>
      </w:pPr>
      <w:r>
        <w:rPr>
          <w:i/>
          <w:spacing w:val="-8"/>
          <w:lang w:val="en-US"/>
        </w:rPr>
        <w:t>Anderson J.M.</w:t>
      </w:r>
      <w:r>
        <w:rPr>
          <w:spacing w:val="-8"/>
          <w:lang w:val="en-US"/>
        </w:rPr>
        <w:t xml:space="preserve"> Finiteness, in Greek, and Elsewhere // Poznań Studies in Contemporary Linguistics. – 2001. – Vol. 37. – P. 5-33.</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Anthony E.</w:t>
      </w:r>
      <w:r>
        <w:rPr>
          <w:lang w:val="en-US"/>
        </w:rPr>
        <w:t xml:space="preserve"> Approach, method, and technique // Landmarks of American Language and Linguistics. – 1993. – Vol. 1. – P. 199-202.</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2"/>
          <w:lang w:val="en-US"/>
        </w:rPr>
      </w:pPr>
      <w:r>
        <w:rPr>
          <w:i/>
          <w:spacing w:val="-2"/>
          <w:lang w:val="en-US"/>
        </w:rPr>
        <w:t>Bakhurst D.</w:t>
      </w:r>
      <w:r>
        <w:rPr>
          <w:spacing w:val="-2"/>
          <w:lang w:val="en-US"/>
        </w:rPr>
        <w:t xml:space="preserve"> Meaning, normativity and the life of the mind // Language and Communication. – 1997. – Vol. 17, Issue </w:t>
      </w:r>
      <w:r w:rsidRPr="00454305">
        <w:rPr>
          <w:spacing w:val="-2"/>
          <w:lang w:val="en-US"/>
        </w:rPr>
        <w:t xml:space="preserve">1. </w:t>
      </w:r>
      <w:r>
        <w:rPr>
          <w:spacing w:val="-2"/>
          <w:lang w:val="en-US"/>
        </w:rPr>
        <w:t>– P. 33-51.</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Barlow M.</w:t>
      </w:r>
      <w:r>
        <w:rPr>
          <w:lang w:val="en-US"/>
        </w:rPr>
        <w:t xml:space="preserve"> Agreement as a discourse phenomenon // Folia Linguistica. – 1999. – Vol. 33, </w:t>
      </w:r>
      <w:r w:rsidRPr="00454305">
        <w:rPr>
          <w:lang w:val="en-US"/>
        </w:rPr>
        <w:t xml:space="preserve">Issue </w:t>
      </w:r>
      <w:r>
        <w:rPr>
          <w:lang w:val="en-US"/>
        </w:rPr>
        <w:t>2. – P. 187-210.</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Baxter S.</w:t>
      </w:r>
      <w:r>
        <w:rPr>
          <w:lang w:val="en-US"/>
        </w:rPr>
        <w:t xml:space="preserve"> On the asymmetry of affricates // Poznań Studies in Contemporary Linguistics.</w:t>
      </w:r>
      <w:r>
        <w:rPr>
          <w:spacing w:val="-8"/>
          <w:lang w:val="en-US"/>
        </w:rPr>
        <w:t xml:space="preserve"> – </w:t>
      </w:r>
      <w:r>
        <w:rPr>
          <w:lang w:val="en-US"/>
        </w:rPr>
        <w:t>1999. – Vol. 35. – P. 7-22.</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sidRPr="00454305">
        <w:rPr>
          <w:i/>
          <w:lang w:val="en-US"/>
        </w:rPr>
        <w:t xml:space="preserve">Bell D.M. </w:t>
      </w:r>
      <w:r w:rsidRPr="00454305">
        <w:rPr>
          <w:lang w:val="en-US"/>
        </w:rPr>
        <w:t xml:space="preserve">Cancellative discourse markers: A core / periphery approach // </w:t>
      </w:r>
      <w:r w:rsidRPr="00454305">
        <w:rPr>
          <w:spacing w:val="-2"/>
          <w:lang w:val="en-US"/>
        </w:rPr>
        <w:t>Pragmatics. – 1998. – Vol. 8,</w:t>
      </w:r>
      <w:r w:rsidRPr="00454305">
        <w:rPr>
          <w:lang w:val="en-US"/>
        </w:rPr>
        <w:t xml:space="preserve"> No.4. – P. 515-541.</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Berko-Glison J.</w:t>
      </w:r>
      <w:r>
        <w:rPr>
          <w:lang w:val="en-US"/>
        </w:rPr>
        <w:t xml:space="preserve"> The child’s learning of English morphology // Landmarks of American Language and Linguistics. – 1993. – Vol. 1. – P. 99-115.</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Bloomfield L.</w:t>
      </w:r>
      <w:r>
        <w:rPr>
          <w:lang w:val="en-US"/>
        </w:rPr>
        <w:t xml:space="preserve"> The teaching of languages // Landmarks of American Language and Linguistics. – 1993. – Vol. 1. – P. 1-7.</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Bloomfield L.</w:t>
      </w:r>
      <w:r>
        <w:rPr>
          <w:lang w:val="en-US"/>
        </w:rPr>
        <w:t xml:space="preserve"> About foreign language teaching // Landmarks of American Language and Linguistics. – 1993. – Vol. 1. – P. 40-49.</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2"/>
          <w:lang w:val="en-US"/>
        </w:rPr>
      </w:pPr>
      <w:r>
        <w:rPr>
          <w:i/>
          <w:spacing w:val="-2"/>
          <w:lang w:val="en-US"/>
        </w:rPr>
        <w:t>Bohnheim H.</w:t>
      </w:r>
      <w:r>
        <w:rPr>
          <w:spacing w:val="-2"/>
          <w:lang w:val="en-US"/>
        </w:rPr>
        <w:t xml:space="preserve"> The president’s column: conference papers // The European English Messenger. – 1999. – Vol. 8, Issue 1. – P. 2-6.</w:t>
      </w:r>
    </w:p>
    <w:p w:rsidR="00454305" w:rsidRDefault="00454305" w:rsidP="00F651D8">
      <w:pPr>
        <w:numPr>
          <w:ilvl w:val="0"/>
          <w:numId w:val="58"/>
        </w:numPr>
        <w:tabs>
          <w:tab w:val="clear" w:pos="360"/>
          <w:tab w:val="num" w:pos="426"/>
          <w:tab w:val="left" w:pos="1560"/>
        </w:tabs>
        <w:suppressAutoHyphens w:val="0"/>
        <w:spacing w:line="312" w:lineRule="auto"/>
        <w:ind w:left="567" w:hanging="567"/>
        <w:jc w:val="both"/>
        <w:rPr>
          <w:lang w:val="en-US"/>
        </w:rPr>
      </w:pPr>
      <w:r>
        <w:rPr>
          <w:lang w:val="en-US"/>
        </w:rPr>
        <w:t xml:space="preserve"> </w:t>
      </w:r>
      <w:r>
        <w:rPr>
          <w:i/>
          <w:lang w:val="en-US"/>
        </w:rPr>
        <w:t>Bondaruk A.</w:t>
      </w:r>
      <w:r>
        <w:rPr>
          <w:lang w:val="en-US"/>
        </w:rPr>
        <w:t xml:space="preserve"> Pro-drop in Polish and Irish // Poznań Studies in Contemporary Linguistics.</w:t>
      </w:r>
      <w:r>
        <w:rPr>
          <w:spacing w:val="-8"/>
          <w:lang w:val="en-US"/>
        </w:rPr>
        <w:t xml:space="preserve"> – </w:t>
      </w:r>
      <w:r>
        <w:rPr>
          <w:lang w:val="en-US"/>
        </w:rPr>
        <w:t>2001. – Vol. 37. – P. 35-52.</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sidRPr="00454305">
        <w:rPr>
          <w:i/>
          <w:lang w:val="en-US"/>
        </w:rPr>
        <w:t xml:space="preserve">Bouton L.F. </w:t>
      </w:r>
      <w:r w:rsidRPr="00454305">
        <w:rPr>
          <w:lang w:val="en-US"/>
        </w:rPr>
        <w:t xml:space="preserve">Pragmatics and language learning // Pragmatics and Language Learning. – 1996. </w:t>
      </w:r>
      <w:r>
        <w:rPr>
          <w:lang w:val="en-US"/>
        </w:rPr>
        <w:t xml:space="preserve">– </w:t>
      </w:r>
      <w:r w:rsidRPr="00454305">
        <w:rPr>
          <w:lang w:val="en-US"/>
        </w:rPr>
        <w:t>Vol. 7. – P. 1-20.</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2"/>
          <w:lang w:val="en-US"/>
        </w:rPr>
      </w:pPr>
      <w:r>
        <w:rPr>
          <w:i/>
          <w:spacing w:val="-2"/>
          <w:lang w:val="en-US"/>
        </w:rPr>
        <w:t>Brdar M.</w:t>
      </w:r>
      <w:r>
        <w:rPr>
          <w:spacing w:val="-2"/>
          <w:lang w:val="en-US"/>
        </w:rPr>
        <w:t xml:space="preserve"> Revising grammar and updating words // The European English Messenger. – 2000. – Vol. 9, Issue 2. – P. 70-74.</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Brosman P.W.</w:t>
      </w:r>
      <w:r>
        <w:rPr>
          <w:lang w:val="en-US"/>
        </w:rPr>
        <w:t xml:space="preserve"> The Gothic </w:t>
      </w:r>
      <w:r>
        <w:rPr>
          <w:i/>
          <w:lang w:val="en-US"/>
        </w:rPr>
        <w:t>tu-</w:t>
      </w:r>
      <w:r>
        <w:rPr>
          <w:lang w:val="en-US"/>
        </w:rPr>
        <w:t xml:space="preserve"> abstracts // Folia Linguistica Historica. –</w:t>
      </w:r>
      <w:r>
        <w:rPr>
          <w:spacing w:val="-8"/>
          <w:lang w:val="en-US"/>
        </w:rPr>
        <w:t xml:space="preserve"> </w:t>
      </w:r>
      <w:r>
        <w:rPr>
          <w:lang w:val="en-US"/>
        </w:rPr>
        <w:t>1997. – Vol. 18, Issue 1-</w:t>
      </w:r>
      <w:r w:rsidRPr="00454305">
        <w:rPr>
          <w:lang w:val="en-US"/>
        </w:rPr>
        <w:t xml:space="preserve">2. </w:t>
      </w:r>
      <w:r>
        <w:rPr>
          <w:lang w:val="en-US"/>
        </w:rPr>
        <w:t>– P. 25-37.</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4"/>
          <w:lang w:val="en-US"/>
        </w:rPr>
      </w:pPr>
      <w:r>
        <w:rPr>
          <w:i/>
          <w:spacing w:val="-5"/>
          <w:lang w:val="en-US"/>
        </w:rPr>
        <w:t>Carr Ph</w:t>
      </w:r>
      <w:r>
        <w:rPr>
          <w:i/>
          <w:spacing w:val="-6"/>
          <w:lang w:val="en-US"/>
        </w:rPr>
        <w:t>.</w:t>
      </w:r>
      <w:r>
        <w:rPr>
          <w:spacing w:val="-6"/>
          <w:lang w:val="en-US"/>
        </w:rPr>
        <w:t xml:space="preserve"> Autonomism, realism, and linduistic change// Folia Linguistica Historica</w:t>
      </w:r>
      <w:r>
        <w:rPr>
          <w:spacing w:val="-5"/>
          <w:lang w:val="en-US"/>
        </w:rPr>
        <w:t xml:space="preserve">. </w:t>
      </w:r>
      <w:r>
        <w:rPr>
          <w:spacing w:val="-4"/>
          <w:lang w:val="en-US"/>
        </w:rPr>
        <w:t xml:space="preserve">– 1989. – Vol. 9, Issue </w:t>
      </w:r>
      <w:r w:rsidRPr="00454305">
        <w:rPr>
          <w:spacing w:val="-4"/>
          <w:lang w:val="en-US"/>
        </w:rPr>
        <w:t xml:space="preserve">2. </w:t>
      </w:r>
      <w:r>
        <w:rPr>
          <w:spacing w:val="-4"/>
          <w:lang w:val="en-US"/>
        </w:rPr>
        <w:t>– P. 13-31.</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2"/>
          <w:lang w:val="en-US"/>
        </w:rPr>
      </w:pPr>
      <w:r>
        <w:rPr>
          <w:i/>
          <w:spacing w:val="-2"/>
          <w:lang w:val="en-US"/>
        </w:rPr>
        <w:t>Carroll J.</w:t>
      </w:r>
      <w:r>
        <w:rPr>
          <w:spacing w:val="-2"/>
          <w:lang w:val="en-US"/>
        </w:rPr>
        <w:t xml:space="preserve"> Wanted: A research basis for educational policy on foreign language teaching // Landmarks of American Language and Linguistics. – 1993. – Vol.1. – P. 159-168.</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2"/>
          <w:lang w:val="en-US"/>
        </w:rPr>
      </w:pPr>
      <w:r>
        <w:rPr>
          <w:i/>
          <w:spacing w:val="-2"/>
          <w:lang w:val="en-US"/>
        </w:rPr>
        <w:t>Celce-Murcia M.</w:t>
      </w:r>
      <w:r>
        <w:rPr>
          <w:spacing w:val="-2"/>
          <w:lang w:val="en-US"/>
        </w:rPr>
        <w:t xml:space="preserve"> Grammar Pedagogy in second and foreign language teaching // Landmarks of American Language and Linguistics. – 1993. – Vol.2. – P.123-135.</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4"/>
          <w:lang w:val="en-US"/>
        </w:rPr>
      </w:pPr>
      <w:r w:rsidRPr="00454305">
        <w:rPr>
          <w:i/>
          <w:spacing w:val="-4"/>
          <w:lang w:val="en-US"/>
        </w:rPr>
        <w:t>Chodorowska-Pilch M.</w:t>
      </w:r>
      <w:r w:rsidRPr="00454305">
        <w:rPr>
          <w:spacing w:val="-4"/>
          <w:lang w:val="en-US"/>
        </w:rPr>
        <w:t xml:space="preserve"> Grammaticalization of politeness through the imperfective </w:t>
      </w:r>
      <w:r w:rsidRPr="00454305">
        <w:rPr>
          <w:lang w:val="en-US"/>
        </w:rPr>
        <w:t xml:space="preserve">past in Spanish and Polish // </w:t>
      </w:r>
      <w:r>
        <w:rPr>
          <w:lang w:val="en-US"/>
        </w:rPr>
        <w:t>Poznań Studies in Contemporary Linguistics. – 2000. – Vol. 36. – P. 55-70.</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lastRenderedPageBreak/>
        <w:t>Chomsky N</w:t>
      </w:r>
      <w:r>
        <w:rPr>
          <w:lang w:val="en-US"/>
        </w:rPr>
        <w:t>. A review of B.F.Skinner’s verbal behavior // Landmarks of American Language and Linguistics. – 1993. – Vol. 1. – P. 117-135.</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Chomsky N.</w:t>
      </w:r>
      <w:r>
        <w:rPr>
          <w:lang w:val="en-US"/>
        </w:rPr>
        <w:t xml:space="preserve"> The current scene in Linguistics: Present directions // Landmarks of American Language and Linguistics. – 1993. – Vol. 1. – P. 253-261.</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Chomsky N.</w:t>
      </w:r>
      <w:r>
        <w:rPr>
          <w:lang w:val="en-US"/>
        </w:rPr>
        <w:t xml:space="preserve"> Knowledge of language as a focus of inquiry // Landmarks of American Language and Linguistics. – 1993. – Vol. 2. – P. 302-310.</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6"/>
          <w:lang w:val="en-US"/>
        </w:rPr>
      </w:pPr>
      <w:r w:rsidRPr="00454305">
        <w:rPr>
          <w:i/>
          <w:spacing w:val="-6"/>
          <w:lang w:val="en-US"/>
        </w:rPr>
        <w:t>Cieślicka A.</w:t>
      </w:r>
      <w:r w:rsidRPr="00454305">
        <w:rPr>
          <w:spacing w:val="-6"/>
          <w:lang w:val="en-US"/>
        </w:rPr>
        <w:t xml:space="preserve"> The effect of language proficiency and L2 vocabulary learning strategies on patterns of bilingual lexical processing //</w:t>
      </w:r>
      <w:r>
        <w:rPr>
          <w:spacing w:val="-6"/>
          <w:lang w:val="en-US"/>
        </w:rPr>
        <w:t xml:space="preserve"> Poznań Studies in Contemporary Linguistics. – 2000. – Vol. 36. – P. 27-53.</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Conradie C.J.</w:t>
      </w:r>
      <w:r>
        <w:rPr>
          <w:lang w:val="en-US"/>
        </w:rPr>
        <w:t xml:space="preserve"> Preterite loss in early Afrikaans // Folia Linguistica. – Berlin: Mouton de Gruyter. – 1999. – Vol. 33, Issue 1. – P. 19-37.</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5"/>
          <w:lang w:val="en-US"/>
        </w:rPr>
      </w:pPr>
      <w:r>
        <w:rPr>
          <w:i/>
          <w:spacing w:val="-5"/>
          <w:lang w:val="en-US"/>
        </w:rPr>
        <w:t>Corbett G.</w:t>
      </w:r>
      <w:r>
        <w:rPr>
          <w:spacing w:val="-5"/>
          <w:lang w:val="en-US"/>
        </w:rPr>
        <w:t xml:space="preserve"> Introduction // Folia Linguistica. – 1999. – Vol. 33, </w:t>
      </w:r>
      <w:r w:rsidRPr="00454305">
        <w:rPr>
          <w:spacing w:val="-5"/>
          <w:lang w:val="en-US"/>
        </w:rPr>
        <w:t xml:space="preserve">Issue </w:t>
      </w:r>
      <w:r>
        <w:rPr>
          <w:spacing w:val="-5"/>
          <w:lang w:val="en-US"/>
        </w:rPr>
        <w:t>2. – P.103-107.</w:t>
      </w:r>
    </w:p>
    <w:p w:rsidR="00454305" w:rsidRDefault="00454305" w:rsidP="00F651D8">
      <w:pPr>
        <w:numPr>
          <w:ilvl w:val="0"/>
          <w:numId w:val="58"/>
        </w:numPr>
        <w:tabs>
          <w:tab w:val="clear" w:pos="360"/>
          <w:tab w:val="num" w:pos="426"/>
          <w:tab w:val="left" w:pos="1560"/>
        </w:tabs>
        <w:suppressAutoHyphens w:val="0"/>
        <w:spacing w:line="312" w:lineRule="auto"/>
        <w:ind w:left="567" w:hanging="567"/>
        <w:jc w:val="both"/>
        <w:rPr>
          <w:spacing w:val="-2"/>
          <w:lang w:val="en-US"/>
        </w:rPr>
      </w:pPr>
      <w:r>
        <w:rPr>
          <w:lang w:val="en-US"/>
        </w:rPr>
        <w:t xml:space="preserve"> </w:t>
      </w:r>
      <w:r>
        <w:rPr>
          <w:i/>
          <w:spacing w:val="-2"/>
          <w:lang w:val="en-US"/>
        </w:rPr>
        <w:t>Corbett G.</w:t>
      </w:r>
      <w:r>
        <w:rPr>
          <w:spacing w:val="-2"/>
          <w:lang w:val="en-US"/>
        </w:rPr>
        <w:t xml:space="preserve"> The place of agreement features in a specification of possible agreement systems // Folia Linguistica. – 1999. – Vol. 33, Issue 2. – P. 211-225.</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2"/>
          <w:lang w:val="en-US"/>
        </w:rPr>
      </w:pPr>
      <w:r>
        <w:rPr>
          <w:i/>
          <w:spacing w:val="-2"/>
          <w:lang w:val="en-US"/>
        </w:rPr>
        <w:t>Coulthard M.</w:t>
      </w:r>
      <w:r>
        <w:rPr>
          <w:spacing w:val="-2"/>
          <w:lang w:val="en-US"/>
        </w:rPr>
        <w:t xml:space="preserve"> Briefings Number 4: Forensic linguistics // The European English Messenger. – 1993. – Vol. 2, Issue 1. – P. 48-51.</w:t>
      </w:r>
    </w:p>
    <w:p w:rsidR="00454305" w:rsidRDefault="00454305" w:rsidP="00F651D8">
      <w:pPr>
        <w:numPr>
          <w:ilvl w:val="0"/>
          <w:numId w:val="58"/>
        </w:numPr>
        <w:tabs>
          <w:tab w:val="clear" w:pos="360"/>
          <w:tab w:val="num" w:pos="426"/>
          <w:tab w:val="left" w:pos="1560"/>
        </w:tabs>
        <w:suppressAutoHyphens w:val="0"/>
        <w:spacing w:line="312" w:lineRule="auto"/>
        <w:ind w:left="567" w:hanging="567"/>
        <w:jc w:val="both"/>
        <w:rPr>
          <w:lang w:val="en-US"/>
        </w:rPr>
      </w:pPr>
      <w:r>
        <w:rPr>
          <w:lang w:val="en-US"/>
        </w:rPr>
        <w:t xml:space="preserve"> </w:t>
      </w:r>
      <w:r>
        <w:rPr>
          <w:i/>
          <w:lang w:val="en-US"/>
        </w:rPr>
        <w:t>Dietrich A.P.</w:t>
      </w:r>
      <w:r>
        <w:rPr>
          <w:lang w:val="en-US"/>
        </w:rPr>
        <w:t xml:space="preserve"> Relational grammar and impersonal passives // Poznań Studies in Contemporary Linguistics. – 1999. – Vol. 35. – P. 35-54.</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2"/>
          <w:lang w:val="en-US"/>
        </w:rPr>
      </w:pPr>
      <w:r>
        <w:rPr>
          <w:i/>
          <w:spacing w:val="-2"/>
          <w:lang w:val="en-US"/>
        </w:rPr>
        <w:t>Dorodnikh A.</w:t>
      </w:r>
      <w:r>
        <w:rPr>
          <w:spacing w:val="-2"/>
          <w:lang w:val="en-US"/>
        </w:rPr>
        <w:t xml:space="preserve"> The English progressive and other verb forms in a historical perspective // Folia Linguistica Historica. – 1989. – Vol. 9, </w:t>
      </w:r>
      <w:r w:rsidRPr="00454305">
        <w:rPr>
          <w:spacing w:val="-2"/>
          <w:lang w:val="en-US"/>
        </w:rPr>
        <w:t xml:space="preserve">Issue </w:t>
      </w:r>
      <w:r>
        <w:rPr>
          <w:spacing w:val="-2"/>
          <w:lang w:val="en-US"/>
        </w:rPr>
        <w:t>2. – P. 105-116.</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8"/>
          <w:lang w:val="en-US"/>
        </w:rPr>
      </w:pPr>
      <w:r>
        <w:rPr>
          <w:i/>
          <w:spacing w:val="-8"/>
          <w:lang w:val="en-US"/>
        </w:rPr>
        <w:t>Fareh Sh.</w:t>
      </w:r>
      <w:r>
        <w:rPr>
          <w:spacing w:val="-8"/>
          <w:lang w:val="en-US"/>
        </w:rPr>
        <w:t>,</w:t>
      </w:r>
      <w:r>
        <w:rPr>
          <w:i/>
          <w:spacing w:val="-8"/>
          <w:lang w:val="en-US"/>
        </w:rPr>
        <w:t xml:space="preserve"> Hamdan J.</w:t>
      </w:r>
      <w:r>
        <w:rPr>
          <w:spacing w:val="-8"/>
          <w:lang w:val="en-US"/>
        </w:rPr>
        <w:t xml:space="preserve"> Locative alternation in English and Jordanian spoken Arabic // Poznań Studies in Contemporary Linguistics. – 2000. – Vol. 36. – P. 71-93.</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8"/>
          <w:lang w:val="en-US"/>
        </w:rPr>
      </w:pPr>
      <w:r w:rsidRPr="00454305">
        <w:rPr>
          <w:i/>
          <w:lang w:val="en-US"/>
        </w:rPr>
        <w:t>Fraser B.</w:t>
      </w:r>
      <w:r w:rsidRPr="00454305">
        <w:rPr>
          <w:lang w:val="en-US"/>
        </w:rPr>
        <w:t xml:space="preserve"> Discourse markers across language // Pragmatics and Language Learning. </w:t>
      </w:r>
      <w:r>
        <w:rPr>
          <w:spacing w:val="-8"/>
          <w:lang w:val="en-US"/>
        </w:rPr>
        <w:t xml:space="preserve">– </w:t>
      </w:r>
      <w:r w:rsidRPr="00454305">
        <w:rPr>
          <w:lang w:val="en-US"/>
        </w:rPr>
        <w:t xml:space="preserve">1993. </w:t>
      </w:r>
      <w:r>
        <w:rPr>
          <w:spacing w:val="-8"/>
          <w:lang w:val="en-US"/>
        </w:rPr>
        <w:t xml:space="preserve">– </w:t>
      </w:r>
      <w:r w:rsidRPr="00454305">
        <w:rPr>
          <w:lang w:val="en-US"/>
        </w:rPr>
        <w:t>Vol. 4. – P. 1-16.</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5"/>
          <w:lang w:val="en-US"/>
        </w:rPr>
      </w:pPr>
      <w:r>
        <w:rPr>
          <w:i/>
          <w:spacing w:val="-6"/>
          <w:lang w:val="en-US"/>
        </w:rPr>
        <w:t>Freed B.F.</w:t>
      </w:r>
      <w:r>
        <w:rPr>
          <w:spacing w:val="-6"/>
          <w:lang w:val="en-US"/>
        </w:rPr>
        <w:t xml:space="preserve"> Talking to foreigners </w:t>
      </w:r>
      <w:r>
        <w:rPr>
          <w:i/>
          <w:spacing w:val="-6"/>
          <w:lang w:val="en-US"/>
        </w:rPr>
        <w:t>vs.</w:t>
      </w:r>
      <w:r>
        <w:rPr>
          <w:spacing w:val="-6"/>
          <w:lang w:val="en-US"/>
        </w:rPr>
        <w:t xml:space="preserve"> talking to children: Similarities and differences</w:t>
      </w:r>
      <w:r>
        <w:rPr>
          <w:spacing w:val="-5"/>
          <w:lang w:val="en-US"/>
        </w:rPr>
        <w:t>// Landmarks of American Language and Linguistics. – 1993. – Vol. 2. – P. 248-258.</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Fries C.</w:t>
      </w:r>
      <w:r>
        <w:rPr>
          <w:lang w:val="en-US"/>
        </w:rPr>
        <w:t xml:space="preserve"> Contextual orientation // Landmarks of American Language and </w:t>
      </w:r>
      <w:r>
        <w:rPr>
          <w:spacing w:val="-2"/>
          <w:lang w:val="en-US"/>
        </w:rPr>
        <w:t>Linguistics. – 1993. – Vol. 1. – P. 61-65.</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4"/>
          <w:lang w:val="en-US"/>
        </w:rPr>
      </w:pPr>
      <w:r>
        <w:rPr>
          <w:i/>
          <w:spacing w:val="-4"/>
          <w:lang w:val="en-US"/>
        </w:rPr>
        <w:t>Grabe W.</w:t>
      </w:r>
      <w:r>
        <w:rPr>
          <w:spacing w:val="-4"/>
          <w:lang w:val="en-US"/>
        </w:rPr>
        <w:t xml:space="preserve"> Current developments in second language reading research language // Landmarks of American Language and Linguistics. – 1993. – Vol. 2. – P. 136-151.</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Graddol D.</w:t>
      </w:r>
      <w:r>
        <w:rPr>
          <w:lang w:val="en-US"/>
        </w:rPr>
        <w:t xml:space="preserve"> The future of English as a European language // The European English Messenger. – 2001. – Vol. 10, Issue 2. – P. 47-55.</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2"/>
          <w:lang w:val="en-US"/>
        </w:rPr>
      </w:pPr>
      <w:r>
        <w:rPr>
          <w:i/>
          <w:spacing w:val="-2"/>
          <w:lang w:val="en-US"/>
        </w:rPr>
        <w:t>Haspelmath M.</w:t>
      </w:r>
      <w:r>
        <w:rPr>
          <w:spacing w:val="-2"/>
          <w:lang w:val="en-US"/>
        </w:rPr>
        <w:t xml:space="preserve"> Long distance agreement in Godoberi (Daghestanian) complement clauses // Folia Linguistica. – 1999. – Vol. 33, </w:t>
      </w:r>
      <w:r w:rsidRPr="00454305">
        <w:rPr>
          <w:spacing w:val="-2"/>
          <w:lang w:val="en-US"/>
        </w:rPr>
        <w:t xml:space="preserve">Issue </w:t>
      </w:r>
      <w:r>
        <w:rPr>
          <w:spacing w:val="-2"/>
          <w:lang w:val="en-US"/>
        </w:rPr>
        <w:t>2. – P. 131-151.</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Hayati M.A.</w:t>
      </w:r>
      <w:r>
        <w:rPr>
          <w:lang w:val="en-US"/>
        </w:rPr>
        <w:t xml:space="preserve"> Contrastive Linguistics: Re-evaluation and re-formulation // Papers and Studies in Contrastive Linguistics. </w:t>
      </w:r>
      <w:r w:rsidRPr="00454305">
        <w:rPr>
          <w:lang w:val="en-US"/>
        </w:rPr>
        <w:t>–</w:t>
      </w:r>
      <w:r>
        <w:rPr>
          <w:lang w:val="en-US"/>
        </w:rPr>
        <w:t xml:space="preserve"> 1997. </w:t>
      </w:r>
      <w:r w:rsidRPr="00454305">
        <w:rPr>
          <w:lang w:val="en-US"/>
        </w:rPr>
        <w:t>–</w:t>
      </w:r>
      <w:r>
        <w:rPr>
          <w:lang w:val="en-US"/>
        </w:rPr>
        <w:t xml:space="preserve"> Vol. 32. </w:t>
      </w:r>
      <w:r w:rsidRPr="00454305">
        <w:rPr>
          <w:lang w:val="en-US"/>
        </w:rPr>
        <w:t>–</w:t>
      </w:r>
      <w:r>
        <w:rPr>
          <w:lang w:val="en-US"/>
        </w:rPr>
        <w:t xml:space="preserve"> P. 21-28.</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Hayati M.A.</w:t>
      </w:r>
      <w:r>
        <w:rPr>
          <w:lang w:val="en-US"/>
        </w:rPr>
        <w:t xml:space="preserve"> A contrastive analysis of English and Persian intonation // Papers and Studies in Contrastive Linguistics. </w:t>
      </w:r>
      <w:r w:rsidRPr="00454305">
        <w:rPr>
          <w:lang w:val="en-US"/>
        </w:rPr>
        <w:t>–</w:t>
      </w:r>
      <w:r>
        <w:rPr>
          <w:lang w:val="en-US"/>
        </w:rPr>
        <w:t xml:space="preserve"> 1998. </w:t>
      </w:r>
      <w:r w:rsidRPr="00454305">
        <w:rPr>
          <w:lang w:val="en-US"/>
        </w:rPr>
        <w:t>–</w:t>
      </w:r>
      <w:r>
        <w:rPr>
          <w:lang w:val="en-US"/>
        </w:rPr>
        <w:t xml:space="preserve"> Vol. 34. </w:t>
      </w:r>
      <w:r w:rsidRPr="00454305">
        <w:rPr>
          <w:lang w:val="en-US"/>
        </w:rPr>
        <w:t>–</w:t>
      </w:r>
      <w:r>
        <w:rPr>
          <w:lang w:val="en-US"/>
        </w:rPr>
        <w:t xml:space="preserve"> P. 53-72.</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sidRPr="00454305">
        <w:rPr>
          <w:i/>
          <w:lang w:val="en-US"/>
        </w:rPr>
        <w:t>Held</w:t>
      </w:r>
      <w:r>
        <w:rPr>
          <w:i/>
          <w:lang w:val="uk-UA"/>
        </w:rPr>
        <w:t xml:space="preserve"> </w:t>
      </w:r>
      <w:r w:rsidRPr="00454305">
        <w:rPr>
          <w:i/>
          <w:lang w:val="en-US"/>
        </w:rPr>
        <w:t xml:space="preserve">G. </w:t>
      </w:r>
      <w:r w:rsidRPr="00454305">
        <w:rPr>
          <w:lang w:val="en-US"/>
        </w:rPr>
        <w:t xml:space="preserve">Politeness in linguistic research // Politeness in Language: Studies in its History, Theory and Practice. – Berlin, New York: Mouton de Gruyter, 1992. – </w:t>
      </w:r>
      <w:r>
        <w:rPr>
          <w:lang w:val="uk-UA"/>
        </w:rPr>
        <w:t xml:space="preserve">                    </w:t>
      </w:r>
      <w:r w:rsidRPr="00454305">
        <w:rPr>
          <w:lang w:val="en-US"/>
        </w:rPr>
        <w:t>P.</w:t>
      </w:r>
      <w:r>
        <w:rPr>
          <w:lang w:val="uk-UA"/>
        </w:rPr>
        <w:t xml:space="preserve"> </w:t>
      </w:r>
      <w:r w:rsidRPr="00454305">
        <w:rPr>
          <w:lang w:val="en-US"/>
        </w:rPr>
        <w:t>131-153.</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lastRenderedPageBreak/>
        <w:t>Hoekstra E.</w:t>
      </w:r>
      <w:r>
        <w:rPr>
          <w:lang w:val="en-US"/>
        </w:rPr>
        <w:t xml:space="preserve"> On D-pronouns and the movement of topic features // Folia Linguistica. – 1999. – Vol. 33, </w:t>
      </w:r>
      <w:r w:rsidRPr="00454305">
        <w:rPr>
          <w:lang w:val="en-US"/>
        </w:rPr>
        <w:t xml:space="preserve">Issue </w:t>
      </w:r>
      <w:r>
        <w:rPr>
          <w:lang w:val="en-US"/>
        </w:rPr>
        <w:t>1. – P. 59-74.</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Hyland K.</w:t>
      </w:r>
      <w:r>
        <w:rPr>
          <w:lang w:val="en-US"/>
        </w:rPr>
        <w:t xml:space="preserve"> Scientific claims and community values: Articulating an academic culture // Language and community. </w:t>
      </w:r>
      <w:r w:rsidRPr="00454305">
        <w:rPr>
          <w:lang w:val="en-US"/>
        </w:rPr>
        <w:t xml:space="preserve">– </w:t>
      </w:r>
      <w:r>
        <w:rPr>
          <w:lang w:val="en-US"/>
        </w:rPr>
        <w:t xml:space="preserve">1997. </w:t>
      </w:r>
      <w:r w:rsidRPr="00454305">
        <w:rPr>
          <w:lang w:val="en-US"/>
        </w:rPr>
        <w:t>–</w:t>
      </w:r>
      <w:r>
        <w:rPr>
          <w:lang w:val="en-US"/>
        </w:rPr>
        <w:t xml:space="preserve"> Vol. 17, Issue 1. </w:t>
      </w:r>
      <w:r w:rsidRPr="00454305">
        <w:rPr>
          <w:lang w:val="en-US"/>
        </w:rPr>
        <w:t>–</w:t>
      </w:r>
      <w:r>
        <w:rPr>
          <w:lang w:val="en-US"/>
        </w:rPr>
        <w:t xml:space="preserve"> P. 19-31.</w:t>
      </w:r>
    </w:p>
    <w:p w:rsidR="00454305" w:rsidRP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5"/>
          <w:lang w:val="en-US"/>
        </w:rPr>
      </w:pPr>
      <w:r w:rsidRPr="00454305">
        <w:rPr>
          <w:i/>
          <w:lang w:val="en-US"/>
        </w:rPr>
        <w:t>Hymes D</w:t>
      </w:r>
      <w:r w:rsidRPr="00454305">
        <w:rPr>
          <w:lang w:val="en-US"/>
        </w:rPr>
        <w:t xml:space="preserve">. When is oral poetry? Generative form and its pragmatic conditions // </w:t>
      </w:r>
      <w:r w:rsidRPr="00454305">
        <w:rPr>
          <w:spacing w:val="-2"/>
          <w:lang w:val="en-US"/>
        </w:rPr>
        <w:t>Pragmatics. – 1998. – Vol. 8,</w:t>
      </w:r>
      <w:r w:rsidRPr="00454305">
        <w:rPr>
          <w:lang w:val="en-US"/>
        </w:rPr>
        <w:t xml:space="preserve"> No.4. – P. 475-500. </w:t>
      </w:r>
    </w:p>
    <w:p w:rsidR="00454305" w:rsidRPr="00454305" w:rsidRDefault="00454305" w:rsidP="00F651D8">
      <w:pPr>
        <w:numPr>
          <w:ilvl w:val="0"/>
          <w:numId w:val="58"/>
        </w:numPr>
        <w:tabs>
          <w:tab w:val="clear" w:pos="360"/>
          <w:tab w:val="num" w:pos="567"/>
          <w:tab w:val="left" w:pos="1560"/>
        </w:tabs>
        <w:suppressAutoHyphens w:val="0"/>
        <w:spacing w:line="312" w:lineRule="auto"/>
        <w:ind w:left="567" w:hanging="567"/>
        <w:jc w:val="both"/>
        <w:rPr>
          <w:spacing w:val="-5"/>
          <w:lang w:val="en-US"/>
        </w:rPr>
      </w:pPr>
      <w:r>
        <w:rPr>
          <w:i/>
          <w:spacing w:val="-5"/>
          <w:lang w:val="en-US"/>
        </w:rPr>
        <w:t>Jahn M.</w:t>
      </w:r>
      <w:r>
        <w:rPr>
          <w:spacing w:val="-5"/>
          <w:lang w:val="en-US"/>
        </w:rPr>
        <w:t xml:space="preserve">, </w:t>
      </w:r>
      <w:r>
        <w:rPr>
          <w:i/>
          <w:spacing w:val="-5"/>
          <w:lang w:val="en-US"/>
        </w:rPr>
        <w:t>N</w:t>
      </w:r>
      <w:r w:rsidRPr="00454305">
        <w:rPr>
          <w:i/>
          <w:snapToGrid w:val="0"/>
          <w:spacing w:val="-5"/>
          <w:lang w:val="en-US"/>
        </w:rPr>
        <w:t>ü</w:t>
      </w:r>
      <w:r>
        <w:rPr>
          <w:i/>
          <w:spacing w:val="-5"/>
          <w:lang w:val="en-US"/>
        </w:rPr>
        <w:t>nning A.</w:t>
      </w:r>
      <w:r>
        <w:rPr>
          <w:spacing w:val="-5"/>
          <w:lang w:val="en-US"/>
        </w:rPr>
        <w:t xml:space="preserve"> Number 7: Narratology // The European English Messenger. – </w:t>
      </w:r>
      <w:r>
        <w:rPr>
          <w:spacing w:val="-2"/>
          <w:lang w:val="en-US"/>
        </w:rPr>
        <w:t xml:space="preserve">1993. – Vol. 2, </w:t>
      </w:r>
      <w:r w:rsidRPr="00454305">
        <w:rPr>
          <w:spacing w:val="-2"/>
          <w:lang w:val="en-US"/>
        </w:rPr>
        <w:t xml:space="preserve">Issue </w:t>
      </w:r>
      <w:r>
        <w:rPr>
          <w:spacing w:val="-2"/>
          <w:lang w:val="en-US"/>
        </w:rPr>
        <w:t>2. – P. 24-29.</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Jauma J.M.</w:t>
      </w:r>
      <w:r>
        <w:rPr>
          <w:lang w:val="en-US"/>
        </w:rPr>
        <w:t xml:space="preserve"> Poetry translation as reinvention // The European English Messenger. – 2001. – Vol. 10, </w:t>
      </w:r>
      <w:r w:rsidRPr="00454305">
        <w:rPr>
          <w:lang w:val="en-US"/>
        </w:rPr>
        <w:t xml:space="preserve">Issue </w:t>
      </w:r>
      <w:r>
        <w:rPr>
          <w:lang w:val="en-US"/>
        </w:rPr>
        <w:t>2. – P. 67-68.</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Kachru B.B.</w:t>
      </w:r>
      <w:r>
        <w:rPr>
          <w:lang w:val="en-US"/>
        </w:rPr>
        <w:t xml:space="preserve"> American English and other Englishes // Landmarks of American Language and Linguistics. – 1993. – Vol. 2. – P. 272-291.</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Katz J.J.</w:t>
      </w:r>
      <w:r>
        <w:rPr>
          <w:lang w:val="en-US"/>
        </w:rPr>
        <w:t xml:space="preserve"> The scope of Semantics // Landmarks of American Language and Linguistics. – 1993. – Vol. 2. – P. 292-300.</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Kavka S.J.</w:t>
      </w:r>
      <w:r>
        <w:rPr>
          <w:lang w:val="en-US"/>
        </w:rPr>
        <w:t xml:space="preserve"> On the idiomatic status of English compounds // Studia Anglica Posnaniensia. – 2002. – Vol. 37. – P. 119-129.</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sidRPr="00454305">
        <w:rPr>
          <w:i/>
          <w:lang w:val="en-US"/>
        </w:rPr>
        <w:t>Khanji R.</w:t>
      </w:r>
      <w:r w:rsidRPr="00454305">
        <w:rPr>
          <w:lang w:val="en-US"/>
        </w:rPr>
        <w:t xml:space="preserve"> Audience judgement and the role of the terminologist in technical </w:t>
      </w:r>
      <w:r w:rsidRPr="00454305">
        <w:rPr>
          <w:spacing w:val="-2"/>
          <w:lang w:val="en-US"/>
        </w:rPr>
        <w:t>lexicography //</w:t>
      </w:r>
      <w:r>
        <w:rPr>
          <w:spacing w:val="-2"/>
          <w:lang w:val="en-US"/>
        </w:rPr>
        <w:t xml:space="preserve"> Poznań Studies in Contemporary Linguistics. – 1999. – Vol. 35.</w:t>
      </w:r>
      <w:r>
        <w:rPr>
          <w:lang w:val="en-US"/>
        </w:rPr>
        <w:t xml:space="preserve"> – P. 83-93.</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sidRPr="00454305">
        <w:rPr>
          <w:i/>
          <w:lang w:val="en-US"/>
        </w:rPr>
        <w:t>Kiefer F</w:t>
      </w:r>
      <w:r w:rsidRPr="00454305">
        <w:rPr>
          <w:lang w:val="en-US"/>
        </w:rPr>
        <w:t>. Verbal prefixation in the Ugric languages from a typological-areal perspective // Language and its Ecology. – Berlin, New York: Mouton de Gruyter, 1997. – P. 323-341.</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Kluckhohn C.</w:t>
      </w:r>
      <w:r>
        <w:rPr>
          <w:lang w:val="en-US"/>
        </w:rPr>
        <w:t xml:space="preserve"> The gift of tongues // Landmarks of American Language and Linguistics. – 1993. – Vol. 1. – P. 67-79.</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Labov W.</w:t>
      </w:r>
      <w:r>
        <w:rPr>
          <w:lang w:val="en-US"/>
        </w:rPr>
        <w:t xml:space="preserve"> The logic of Nonstandard English // Landmarks of American Language and Linguistics. – 1993. – Vol. 2. – P. 260-270.</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Lado R.</w:t>
      </w:r>
      <w:r>
        <w:rPr>
          <w:lang w:val="en-US"/>
        </w:rPr>
        <w:t xml:space="preserve"> The necessity for a systematic comparison of languages and cultures // Landmarks of American Language and Linguistics. – 1993. – Vol. 1. – P. 79-84.</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Lee M.Y.</w:t>
      </w:r>
      <w:r>
        <w:rPr>
          <w:lang w:val="en-US"/>
        </w:rPr>
        <w:t xml:space="preserve"> Discourse structure and rhetoric of English narratives: Differences </w:t>
      </w:r>
      <w:r>
        <w:rPr>
          <w:spacing w:val="-1"/>
          <w:lang w:val="en-US"/>
        </w:rPr>
        <w:t>between native English and Chinese non-native English writers // Text. – 2003.</w:t>
      </w:r>
      <w:r>
        <w:rPr>
          <w:lang w:val="en-US"/>
        </w:rPr>
        <w:t xml:space="preserve"> – Vol. 23, No. 3. – P. 347-368.</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spacing w:val="-2"/>
          <w:lang w:val="en-US"/>
        </w:rPr>
        <w:t>Marchand H.</w:t>
      </w:r>
      <w:r>
        <w:rPr>
          <w:spacing w:val="-2"/>
          <w:lang w:val="en-US"/>
        </w:rPr>
        <w:t xml:space="preserve"> The categories and types of present-day English word-Formation</w:t>
      </w:r>
      <w:r>
        <w:rPr>
          <w:lang w:val="en-US"/>
        </w:rPr>
        <w:t xml:space="preserve"> // </w:t>
      </w:r>
      <w:r>
        <w:rPr>
          <w:spacing w:val="-2"/>
          <w:lang w:val="en-US"/>
        </w:rPr>
        <w:t>An Interdisciplinary Reader in Philosophy, Linguistics and Psychology. – 1971.</w:t>
      </w:r>
      <w:r>
        <w:rPr>
          <w:lang w:val="en-US"/>
        </w:rPr>
        <w:t xml:space="preserve"> – P. 153-169.</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Marckwardt A.</w:t>
      </w:r>
      <w:r>
        <w:rPr>
          <w:lang w:val="en-US"/>
        </w:rPr>
        <w:t xml:space="preserve"> American and British English // Landmarks of American Language and Linguistics. – 1993. – Vol. 1. – P. 191-197.</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Mart</w:t>
      </w:r>
      <w:r w:rsidRPr="00454305">
        <w:rPr>
          <w:i/>
          <w:snapToGrid w:val="0"/>
          <w:lang w:val="en-US"/>
        </w:rPr>
        <w:t>í</w:t>
      </w:r>
      <w:r>
        <w:rPr>
          <w:i/>
          <w:lang w:val="en-US"/>
        </w:rPr>
        <w:t>n-Mart</w:t>
      </w:r>
      <w:r w:rsidRPr="00454305">
        <w:rPr>
          <w:i/>
          <w:snapToGrid w:val="0"/>
          <w:lang w:val="en-US"/>
        </w:rPr>
        <w:t>í</w:t>
      </w:r>
      <w:r>
        <w:rPr>
          <w:i/>
          <w:lang w:val="en-US"/>
        </w:rPr>
        <w:t>n P</w:t>
      </w:r>
      <w:r>
        <w:rPr>
          <w:lang w:val="en-US"/>
        </w:rPr>
        <w:t xml:space="preserve">., </w:t>
      </w:r>
      <w:r>
        <w:rPr>
          <w:i/>
          <w:lang w:val="en-US"/>
        </w:rPr>
        <w:t xml:space="preserve">Burgess S. </w:t>
      </w:r>
      <w:r>
        <w:rPr>
          <w:lang w:val="en-US"/>
        </w:rPr>
        <w:t>The rhetorical management of academic criticism in research article abstracts // Text. – 2004. – Vol. 24, No. 2. – P. 171-195.</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Maxwell D.</w:t>
      </w:r>
      <w:r>
        <w:rPr>
          <w:lang w:val="en-US"/>
        </w:rPr>
        <w:t xml:space="preserve"> Implications of NP accessibility for diachronic syntax // Folia Linguistica Historica. – 1982. – Vol. 3, </w:t>
      </w:r>
      <w:r w:rsidRPr="00454305">
        <w:rPr>
          <w:lang w:val="en-US"/>
        </w:rPr>
        <w:t xml:space="preserve">Issue 2. </w:t>
      </w:r>
      <w:r>
        <w:rPr>
          <w:lang w:val="en-US"/>
        </w:rPr>
        <w:t>– P. 135-152.</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t>McCabe A.</w:t>
      </w:r>
      <w:r>
        <w:rPr>
          <w:lang w:val="en-US"/>
        </w:rPr>
        <w:t xml:space="preserve"> Mood and modality in Spanish and English history textbooks: The construction of authority // Text. – 2004. – Vol. 24, No. 1. – P. 1-29.</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Pr>
          <w:i/>
          <w:lang w:val="en-US"/>
        </w:rPr>
        <w:lastRenderedPageBreak/>
        <w:t>McElhinny B.</w:t>
      </w:r>
      <w:r>
        <w:rPr>
          <w:lang w:val="en-US"/>
        </w:rPr>
        <w:t xml:space="preserve">, </w:t>
      </w:r>
      <w:r>
        <w:rPr>
          <w:i/>
          <w:lang w:val="en-US"/>
        </w:rPr>
        <w:t>Hols M.</w:t>
      </w:r>
      <w:r>
        <w:rPr>
          <w:lang w:val="en-US"/>
        </w:rPr>
        <w:t>,</w:t>
      </w:r>
      <w:r>
        <w:rPr>
          <w:i/>
          <w:lang w:val="en-US"/>
        </w:rPr>
        <w:t xml:space="preserve"> Holtzkener J.</w:t>
      </w:r>
      <w:r>
        <w:rPr>
          <w:lang w:val="en-US"/>
        </w:rPr>
        <w:t>,</w:t>
      </w:r>
      <w:r>
        <w:rPr>
          <w:i/>
          <w:lang w:val="en-US"/>
        </w:rPr>
        <w:t xml:space="preserve"> Unger S.</w:t>
      </w:r>
      <w:r>
        <w:rPr>
          <w:lang w:val="en-US"/>
        </w:rPr>
        <w:t>,</w:t>
      </w:r>
      <w:r>
        <w:rPr>
          <w:i/>
          <w:lang w:val="en-US"/>
        </w:rPr>
        <w:t xml:space="preserve"> Hicks C.</w:t>
      </w:r>
      <w:r>
        <w:rPr>
          <w:lang w:val="en-US"/>
        </w:rPr>
        <w:t xml:space="preserve"> Gender, publication and citation in sociolinguistics and linguistic anthropology: The construction of a scholarly canon // Language in Society. – 2003. – Vol. 32, No. 3. – P. 299-328.</w:t>
      </w:r>
    </w:p>
    <w:p w:rsidR="00454305" w:rsidRDefault="00454305" w:rsidP="00F651D8">
      <w:pPr>
        <w:numPr>
          <w:ilvl w:val="0"/>
          <w:numId w:val="58"/>
        </w:numPr>
        <w:tabs>
          <w:tab w:val="clear" w:pos="360"/>
          <w:tab w:val="num" w:pos="567"/>
          <w:tab w:val="left" w:pos="1560"/>
        </w:tabs>
        <w:suppressAutoHyphens w:val="0"/>
        <w:spacing w:line="312" w:lineRule="auto"/>
        <w:ind w:left="567" w:hanging="567"/>
        <w:jc w:val="both"/>
        <w:rPr>
          <w:lang w:val="en-US"/>
        </w:rPr>
      </w:pPr>
      <w:r w:rsidRPr="00454305">
        <w:rPr>
          <w:i/>
          <w:lang w:val="en-US"/>
        </w:rPr>
        <w:t>Milroy L.</w:t>
      </w:r>
      <w:r w:rsidRPr="00454305">
        <w:rPr>
          <w:lang w:val="en-US"/>
        </w:rPr>
        <w:t>,</w:t>
      </w:r>
      <w:r w:rsidRPr="00454305">
        <w:rPr>
          <w:i/>
          <w:lang w:val="en-US"/>
        </w:rPr>
        <w:t xml:space="preserve"> Milroy J.</w:t>
      </w:r>
      <w:r w:rsidRPr="00454305">
        <w:rPr>
          <w:lang w:val="en-US"/>
        </w:rPr>
        <w:t xml:space="preserve"> Exploring the social constraints on language change // Language and its Ecology. – Berlin, New York: Mouton de Gruyter, 1997. –                          P. 75-101.</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spacing w:val="-4"/>
          <w:lang w:val="en-US"/>
        </w:rPr>
      </w:pPr>
      <w:r>
        <w:rPr>
          <w:i/>
          <w:spacing w:val="-4"/>
          <w:lang w:val="en-US"/>
        </w:rPr>
        <w:t>Miret F.S.</w:t>
      </w:r>
      <w:r>
        <w:rPr>
          <w:spacing w:val="-4"/>
          <w:lang w:val="en-US"/>
        </w:rPr>
        <w:t>,</w:t>
      </w:r>
      <w:r>
        <w:rPr>
          <w:i/>
          <w:spacing w:val="-4"/>
          <w:lang w:val="en-US"/>
        </w:rPr>
        <w:t xml:space="preserve"> Koliadis A.</w:t>
      </w:r>
      <w:r>
        <w:rPr>
          <w:spacing w:val="-4"/>
          <w:lang w:val="en-US"/>
        </w:rPr>
        <w:t>,</w:t>
      </w:r>
      <w:r>
        <w:rPr>
          <w:i/>
          <w:spacing w:val="-4"/>
          <w:lang w:val="en-US"/>
        </w:rPr>
        <w:t xml:space="preserve"> Dressler W.U.</w:t>
      </w:r>
      <w:r>
        <w:rPr>
          <w:spacing w:val="-4"/>
          <w:lang w:val="en-US"/>
        </w:rPr>
        <w:t xml:space="preserve"> Connectionism vs. rules in diachronic morphology // Folia Linguistica Historica. – 1997. – Vol. 18, Issue 2</w:t>
      </w:r>
      <w:r w:rsidRPr="00454305">
        <w:rPr>
          <w:spacing w:val="-4"/>
          <w:lang w:val="en-US"/>
        </w:rPr>
        <w:t xml:space="preserve">. </w:t>
      </w:r>
      <w:r>
        <w:rPr>
          <w:spacing w:val="-4"/>
          <w:lang w:val="en-US"/>
        </w:rPr>
        <w:t>– P. 149-182.</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spacing w:val="-4"/>
          <w:lang w:val="en-US"/>
        </w:rPr>
      </w:pPr>
      <w:r w:rsidRPr="00454305">
        <w:rPr>
          <w:i/>
          <w:spacing w:val="-2"/>
          <w:lang w:val="en-US"/>
        </w:rPr>
        <w:t>Morgan P.S.</w:t>
      </w:r>
      <w:r w:rsidRPr="00454305">
        <w:rPr>
          <w:spacing w:val="-2"/>
          <w:lang w:val="en-US"/>
        </w:rPr>
        <w:t xml:space="preserve"> Self-presentation in a speech of Newt Gingrich // Pragmatics. – 1997. – Vol. 7,</w:t>
      </w:r>
      <w:r w:rsidRPr="00454305">
        <w:rPr>
          <w:lang w:val="en-US"/>
        </w:rPr>
        <w:t xml:space="preserve"> No. 3. – P. 275-308.</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lang w:val="en-US"/>
        </w:rPr>
      </w:pPr>
      <w:r>
        <w:rPr>
          <w:i/>
          <w:lang w:val="en-US"/>
        </w:rPr>
        <w:t>Moss M.</w:t>
      </w:r>
      <w:r>
        <w:rPr>
          <w:lang w:val="en-US"/>
        </w:rPr>
        <w:t xml:space="preserve"> NP and S structures: A multiple-specifier approach with evidence from English and Polish // Poznań Studies in Contemporary Linguistics. – 2000. – Vol. 36. – P. 123-150.</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lang w:val="en-US"/>
        </w:rPr>
      </w:pPr>
      <w:r>
        <w:rPr>
          <w:i/>
          <w:lang w:val="en-US"/>
        </w:rPr>
        <w:t>Msiska M.-H.</w:t>
      </w:r>
      <w:r>
        <w:rPr>
          <w:lang w:val="en-US"/>
        </w:rPr>
        <w:t xml:space="preserve"> Issues in African literary criticism // The European English Messenger. – 2000. – Vol. 9, </w:t>
      </w:r>
      <w:r w:rsidRPr="00454305">
        <w:rPr>
          <w:lang w:val="en-US"/>
        </w:rPr>
        <w:t xml:space="preserve">Issue </w:t>
      </w:r>
      <w:r>
        <w:rPr>
          <w:lang w:val="en-US"/>
        </w:rPr>
        <w:t>1. – P. 9-19.</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lang w:val="en-US"/>
        </w:rPr>
      </w:pPr>
      <w:r>
        <w:rPr>
          <w:i/>
          <w:lang w:val="en-US"/>
        </w:rPr>
        <w:t>Mufwene S.S.</w:t>
      </w:r>
      <w:r>
        <w:rPr>
          <w:lang w:val="en-US"/>
        </w:rPr>
        <w:t xml:space="preserve"> Population contacts and the evolution of English // The European English Messenger. – 2000. – Vol. 9, Issue 2. – P. 9-15.</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lang w:val="en-US"/>
        </w:rPr>
      </w:pPr>
      <w:r>
        <w:rPr>
          <w:i/>
          <w:lang w:val="en-US"/>
        </w:rPr>
        <w:t>Murray R.W.</w:t>
      </w:r>
      <w:r>
        <w:rPr>
          <w:lang w:val="en-US"/>
        </w:rPr>
        <w:t xml:space="preserve"> Consonant cluster development in Pāli // Folia Linguistica Historica. – 1982. – Vol. 3, Issue 2</w:t>
      </w:r>
      <w:r w:rsidRPr="00454305">
        <w:rPr>
          <w:lang w:val="en-US"/>
        </w:rPr>
        <w:t xml:space="preserve">. </w:t>
      </w:r>
      <w:r>
        <w:rPr>
          <w:lang w:val="en-US"/>
        </w:rPr>
        <w:t>– P. 163-184.</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spacing w:val="-4"/>
          <w:lang w:val="en-US"/>
        </w:rPr>
      </w:pPr>
      <w:r>
        <w:rPr>
          <w:i/>
          <w:spacing w:val="-4"/>
          <w:lang w:val="en-US"/>
        </w:rPr>
        <w:t>Musau P.M.</w:t>
      </w:r>
      <w:r>
        <w:rPr>
          <w:spacing w:val="-4"/>
          <w:lang w:val="en-US"/>
        </w:rPr>
        <w:t xml:space="preserve"> Avoiding phonotactically inadmissible L2 sequences: The case of </w:t>
      </w:r>
      <w:r>
        <w:rPr>
          <w:spacing w:val="-7"/>
          <w:lang w:val="en-US"/>
        </w:rPr>
        <w:t>Swahili Learners // Poznań Studies in Contemporary Linguistics. – 1999. – Vol.</w:t>
      </w:r>
      <w:r>
        <w:rPr>
          <w:lang w:val="en-US"/>
        </w:rPr>
        <w:t xml:space="preserve"> 35. – P. 95-104.</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lang w:val="en-US"/>
        </w:rPr>
      </w:pPr>
      <w:r>
        <w:rPr>
          <w:i/>
          <w:lang w:val="en-US"/>
        </w:rPr>
        <w:t>Musau P.M.</w:t>
      </w:r>
      <w:r>
        <w:rPr>
          <w:lang w:val="en-US"/>
        </w:rPr>
        <w:t xml:space="preserve"> Adapting an African language as a medium of instruction at the university: The case of Kiswahili in Kenya // Poznań Studies in Contemporary Linguistics. – 2001. – Vol. 37. – P. 127-137.</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lang w:val="en-US"/>
        </w:rPr>
      </w:pPr>
      <w:r>
        <w:rPr>
          <w:i/>
          <w:lang w:val="en-US"/>
        </w:rPr>
        <w:t>Okulska U.</w:t>
      </w:r>
      <w:r>
        <w:rPr>
          <w:lang w:val="en-US"/>
        </w:rPr>
        <w:t xml:space="preserve"> Stereotypes and language stigma: The causes of prejudice against the weaker sex in Early Modern England // Studia Anglica Posnanienska. – </w:t>
      </w:r>
      <w:r>
        <w:rPr>
          <w:spacing w:val="-6"/>
          <w:lang w:val="en-US"/>
        </w:rPr>
        <w:t xml:space="preserve">Poznań: Uniwersitet im Adama Mickiewicza. – </w:t>
      </w:r>
      <w:r>
        <w:rPr>
          <w:lang w:val="en-US"/>
        </w:rPr>
        <w:t>1999. – Vol. 34. – P. 171-190.</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spacing w:val="-6"/>
          <w:lang w:val="en-US"/>
        </w:rPr>
      </w:pPr>
      <w:r>
        <w:rPr>
          <w:i/>
          <w:spacing w:val="-8"/>
          <w:lang w:val="en-US"/>
        </w:rPr>
        <w:t>Petrič T.</w:t>
      </w:r>
      <w:r>
        <w:rPr>
          <w:spacing w:val="-8"/>
          <w:lang w:val="en-US"/>
        </w:rPr>
        <w:t xml:space="preserve"> Acquisition of marked consonant clusters in German as a foreign language</w:t>
      </w:r>
      <w:r>
        <w:rPr>
          <w:spacing w:val="-6"/>
          <w:lang w:val="en-US"/>
        </w:rPr>
        <w:t xml:space="preserve"> // Poznań Studies in Contemporary Linguistics. – 2001. – Vol. 37. – P. 157-186.</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lang w:val="en-US"/>
        </w:rPr>
      </w:pPr>
      <w:r>
        <w:rPr>
          <w:i/>
          <w:lang w:val="en-US"/>
        </w:rPr>
        <w:t>Piette A.</w:t>
      </w:r>
      <w:r>
        <w:rPr>
          <w:lang w:val="en-US"/>
        </w:rPr>
        <w:t xml:space="preserve"> Elective outsides // The European English Messenger. – 1997. – Vol.6, Issue 1. – P. 59-61.</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spacing w:val="-2"/>
          <w:lang w:val="en-US"/>
        </w:rPr>
      </w:pPr>
      <w:r>
        <w:rPr>
          <w:i/>
          <w:spacing w:val="-2"/>
          <w:lang w:val="en-US"/>
        </w:rPr>
        <w:t>Polinsky M</w:t>
      </w:r>
      <w:r>
        <w:rPr>
          <w:spacing w:val="-2"/>
          <w:lang w:val="en-US"/>
        </w:rPr>
        <w:t>.,</w:t>
      </w:r>
      <w:r>
        <w:rPr>
          <w:i/>
          <w:spacing w:val="-2"/>
          <w:lang w:val="en-US"/>
        </w:rPr>
        <w:t xml:space="preserve"> Comrie B.</w:t>
      </w:r>
      <w:r>
        <w:rPr>
          <w:spacing w:val="-2"/>
          <w:lang w:val="en-US"/>
        </w:rPr>
        <w:t xml:space="preserve"> Agreement in Tsez // Folia Linguistica. – 1999. – Vol. 33, </w:t>
      </w:r>
      <w:r w:rsidRPr="00454305">
        <w:rPr>
          <w:spacing w:val="-2"/>
          <w:lang w:val="en-US"/>
        </w:rPr>
        <w:t xml:space="preserve">Issue </w:t>
      </w:r>
      <w:r>
        <w:rPr>
          <w:spacing w:val="-2"/>
          <w:lang w:val="en-US"/>
        </w:rPr>
        <w:t>2. – P. 109-130.</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lang w:val="en-US"/>
        </w:rPr>
      </w:pPr>
      <w:r>
        <w:rPr>
          <w:i/>
          <w:spacing w:val="-2"/>
          <w:lang w:val="en-US"/>
        </w:rPr>
        <w:t>Reynolds M.</w:t>
      </w:r>
      <w:r>
        <w:rPr>
          <w:spacing w:val="-2"/>
          <w:lang w:val="en-US"/>
        </w:rPr>
        <w:t xml:space="preserve"> “Knowing how to go” – Genre analysis and cross-cultural rhetoric</w:t>
      </w:r>
      <w:r>
        <w:rPr>
          <w:lang w:val="en-US"/>
        </w:rPr>
        <w:t xml:space="preserve"> // Papers and Studies in Contrastive Linguistics. – 1997. – Vol. 32. – P. 5-19.</w:t>
      </w:r>
    </w:p>
    <w:p w:rsidR="00454305" w:rsidRDefault="00454305" w:rsidP="00F651D8">
      <w:pPr>
        <w:numPr>
          <w:ilvl w:val="0"/>
          <w:numId w:val="58"/>
        </w:numPr>
        <w:tabs>
          <w:tab w:val="clear" w:pos="360"/>
          <w:tab w:val="num" w:pos="567"/>
          <w:tab w:val="left" w:pos="1560"/>
        </w:tabs>
        <w:suppressAutoHyphens w:val="0"/>
        <w:spacing w:line="288" w:lineRule="auto"/>
        <w:ind w:left="567" w:hanging="567"/>
        <w:jc w:val="both"/>
        <w:rPr>
          <w:lang w:val="en-US"/>
        </w:rPr>
      </w:pPr>
      <w:r>
        <w:rPr>
          <w:i/>
          <w:lang w:val="en-US"/>
        </w:rPr>
        <w:t>Sapir E.</w:t>
      </w:r>
      <w:r>
        <w:rPr>
          <w:lang w:val="en-US"/>
        </w:rPr>
        <w:t xml:space="preserve"> The status of Linguistics as a science // Landmarks of American Language and Linguistics. – 1993. – Vol. 1. – P. 9-14.</w:t>
      </w:r>
    </w:p>
    <w:p w:rsid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Shields K.</w:t>
      </w:r>
      <w:r>
        <w:rPr>
          <w:lang w:val="en-US"/>
        </w:rPr>
        <w:t xml:space="preserve"> On the etymology of the Indo-European third person dual active secondary verbal suffix *</w:t>
      </w:r>
      <w:r>
        <w:rPr>
          <w:i/>
          <w:lang w:val="en-US"/>
        </w:rPr>
        <w:t>-tām</w:t>
      </w:r>
      <w:r>
        <w:rPr>
          <w:lang w:val="en-US"/>
        </w:rPr>
        <w:t xml:space="preserve"> // Folia Linguistica Historica. – 1997. – Vol. 18, Issue 1-</w:t>
      </w:r>
      <w:r w:rsidRPr="00454305">
        <w:rPr>
          <w:lang w:val="en-US"/>
        </w:rPr>
        <w:t xml:space="preserve">2. </w:t>
      </w:r>
      <w:r>
        <w:rPr>
          <w:lang w:val="en-US"/>
        </w:rPr>
        <w:t>– P. 39-48.</w:t>
      </w:r>
    </w:p>
    <w:p w:rsidR="00454305" w:rsidRDefault="00454305" w:rsidP="00F651D8">
      <w:pPr>
        <w:numPr>
          <w:ilvl w:val="0"/>
          <w:numId w:val="58"/>
        </w:numPr>
        <w:tabs>
          <w:tab w:val="clear" w:pos="360"/>
          <w:tab w:val="num" w:pos="567"/>
          <w:tab w:val="left" w:pos="1560"/>
        </w:tabs>
        <w:suppressAutoHyphens w:val="0"/>
        <w:spacing w:line="293" w:lineRule="auto"/>
        <w:ind w:left="567" w:hanging="567"/>
        <w:jc w:val="both"/>
        <w:rPr>
          <w:spacing w:val="-2"/>
          <w:lang w:val="en-US"/>
        </w:rPr>
      </w:pPr>
      <w:r w:rsidRPr="00454305">
        <w:rPr>
          <w:i/>
          <w:spacing w:val="-2"/>
          <w:lang w:val="en-US"/>
        </w:rPr>
        <w:t>Śmieci</w:t>
      </w:r>
      <w:r>
        <w:rPr>
          <w:i/>
          <w:spacing w:val="-2"/>
          <w:lang w:val="en-US"/>
        </w:rPr>
        <w:t>ń</w:t>
      </w:r>
      <w:r w:rsidRPr="00454305">
        <w:rPr>
          <w:i/>
          <w:spacing w:val="-2"/>
          <w:lang w:val="en-US"/>
        </w:rPr>
        <w:t>ska J.</w:t>
      </w:r>
      <w:r w:rsidRPr="00454305">
        <w:rPr>
          <w:spacing w:val="-2"/>
          <w:lang w:val="en-US"/>
        </w:rPr>
        <w:t xml:space="preserve"> Towards a minimalist analysis of the argument-adjunct asymmetries in English // </w:t>
      </w:r>
      <w:r>
        <w:rPr>
          <w:spacing w:val="-2"/>
          <w:lang w:val="en-US"/>
        </w:rPr>
        <w:t>Poznań Studies in Contemporary Linguistics. – 2001. – Vol. 37. – P. 195-209.</w:t>
      </w:r>
    </w:p>
    <w:p w:rsidR="00454305" w:rsidRDefault="00454305" w:rsidP="00F651D8">
      <w:pPr>
        <w:numPr>
          <w:ilvl w:val="0"/>
          <w:numId w:val="58"/>
        </w:numPr>
        <w:tabs>
          <w:tab w:val="clear" w:pos="360"/>
          <w:tab w:val="num" w:pos="567"/>
          <w:tab w:val="left" w:pos="1560"/>
        </w:tabs>
        <w:suppressAutoHyphens w:val="0"/>
        <w:spacing w:line="293" w:lineRule="auto"/>
        <w:ind w:left="567" w:hanging="567"/>
        <w:jc w:val="both"/>
        <w:rPr>
          <w:spacing w:val="-2"/>
          <w:lang w:val="en-US"/>
        </w:rPr>
      </w:pPr>
      <w:r w:rsidRPr="00454305">
        <w:rPr>
          <w:i/>
          <w:lang w:val="en-US"/>
        </w:rPr>
        <w:t xml:space="preserve">Stalpers J. </w:t>
      </w:r>
      <w:r w:rsidRPr="00454305">
        <w:rPr>
          <w:lang w:val="en-US"/>
        </w:rPr>
        <w:t>Between matter-of-factness and politeness // Politeness in Language: Studies in its History, Theory and Practice. – Berlin, New York: Mouton de Gruyter, 1992. – P. 219-230.</w:t>
      </w:r>
    </w:p>
    <w:p w:rsid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Stevens Ch. M.</w:t>
      </w:r>
      <w:r>
        <w:rPr>
          <w:lang w:val="en-US"/>
        </w:rPr>
        <w:t xml:space="preserve"> On the bifurcation and repression theories // Folia Linguistica Historica. – 1997. – Vol. 18, Issue 1-</w:t>
      </w:r>
      <w:r w:rsidRPr="00454305">
        <w:rPr>
          <w:lang w:val="en-US"/>
        </w:rPr>
        <w:t xml:space="preserve">2. </w:t>
      </w:r>
      <w:r>
        <w:rPr>
          <w:lang w:val="en-US"/>
        </w:rPr>
        <w:t>– P. 119-138.</w:t>
      </w:r>
    </w:p>
    <w:p w:rsid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lastRenderedPageBreak/>
        <w:t>Stevick E.</w:t>
      </w:r>
      <w:r>
        <w:rPr>
          <w:lang w:val="en-US"/>
        </w:rPr>
        <w:t xml:space="preserve"> Some fundamental ideas // Landmarks of American Language and Linguistics. – 1993. – Vol. 1. – P. 86-92.</w:t>
      </w:r>
    </w:p>
    <w:p w:rsid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Suleiman S.M.</w:t>
      </w:r>
      <w:r>
        <w:rPr>
          <w:lang w:val="en-US"/>
        </w:rPr>
        <w:t xml:space="preserve"> The interaction between the passive transformation and other transformations in English and Arabic // Papers and Studies in Contrastive Linguistics. – 1998. –Vol. 34. – P. 163-186.</w:t>
      </w:r>
    </w:p>
    <w:p w:rsid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Szawerna M.</w:t>
      </w:r>
      <w:r>
        <w:rPr>
          <w:lang w:val="en-US"/>
        </w:rPr>
        <w:t xml:space="preserve"> Towards the complex base of the prototype of the lexical category ‘verbs of eating’ in English and in Polish // Papers and Studies in Contrastive Linguistics. – 1997. –Vol. 32. – P. 39-49.</w:t>
      </w:r>
    </w:p>
    <w:p w:rsid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Tajsner P.</w:t>
      </w:r>
      <w:r>
        <w:rPr>
          <w:lang w:val="en-US"/>
        </w:rPr>
        <w:t xml:space="preserve"> A minimalist analysis of compound future in Polish // Poznań Studies in Contemporary Linguistics. – 1999. – Vol. 35. – P. 119-131.</w:t>
      </w:r>
    </w:p>
    <w:p w:rsidR="00454305" w:rsidRDefault="00454305" w:rsidP="00F651D8">
      <w:pPr>
        <w:numPr>
          <w:ilvl w:val="0"/>
          <w:numId w:val="58"/>
        </w:numPr>
        <w:tabs>
          <w:tab w:val="clear" w:pos="360"/>
          <w:tab w:val="num" w:pos="567"/>
          <w:tab w:val="left" w:pos="1560"/>
        </w:tabs>
        <w:suppressAutoHyphens w:val="0"/>
        <w:spacing w:line="293" w:lineRule="auto"/>
        <w:ind w:left="567" w:hanging="567"/>
        <w:jc w:val="both"/>
        <w:rPr>
          <w:spacing w:val="-2"/>
          <w:lang w:val="en-US"/>
        </w:rPr>
      </w:pPr>
      <w:r>
        <w:rPr>
          <w:i/>
          <w:spacing w:val="-2"/>
          <w:lang w:val="en-US"/>
        </w:rPr>
        <w:t>Tissari H.</w:t>
      </w:r>
      <w:r>
        <w:rPr>
          <w:spacing w:val="-2"/>
          <w:lang w:val="en-US"/>
        </w:rPr>
        <w:t xml:space="preserve"> Metaphors we love by: On the cognitive metaphors of LOVE from the 15</w:t>
      </w:r>
      <w:r>
        <w:rPr>
          <w:spacing w:val="-2"/>
          <w:vertAlign w:val="superscript"/>
          <w:lang w:val="en-US"/>
        </w:rPr>
        <w:t>th</w:t>
      </w:r>
      <w:r>
        <w:rPr>
          <w:spacing w:val="-2"/>
          <w:lang w:val="en-US"/>
        </w:rPr>
        <w:t xml:space="preserve"> century to the present // Studia Anglica Posnaniensia. – 2001. – Vol. 36. –                                 P. 217-242.</w:t>
      </w:r>
    </w:p>
    <w:p w:rsidR="00454305" w:rsidRP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Trudgill P.</w:t>
      </w:r>
      <w:r>
        <w:rPr>
          <w:lang w:val="en-US"/>
        </w:rPr>
        <w:t xml:space="preserve"> Third-person singular zero: African-American English, East Anglian dialects and Spanish persecution in the Low Countries // Folia Linguistica Historica. – 1997. – Vol. 18, Issue 1-</w:t>
      </w:r>
      <w:r w:rsidRPr="00454305">
        <w:rPr>
          <w:lang w:val="en-US"/>
        </w:rPr>
        <w:t xml:space="preserve">2. </w:t>
      </w:r>
      <w:r>
        <w:rPr>
          <w:lang w:val="en-US"/>
        </w:rPr>
        <w:t>– P. 139-148.</w:t>
      </w:r>
    </w:p>
    <w:p w:rsidR="00454305" w:rsidRP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White P.</w:t>
      </w:r>
      <w:r w:rsidRPr="00454305">
        <w:rPr>
          <w:i/>
          <w:lang w:val="en-US"/>
        </w:rPr>
        <w:t xml:space="preserve">R. </w:t>
      </w:r>
      <w:r w:rsidRPr="00454305">
        <w:rPr>
          <w:lang w:val="en-US"/>
        </w:rPr>
        <w:t xml:space="preserve">Beyond modality and hedging: A dialogic view of the language of intersubjective stance // Text. </w:t>
      </w:r>
      <w:r>
        <w:rPr>
          <w:lang w:val="en-US"/>
        </w:rPr>
        <w:t>– Vol. 23, No. 2. – P. 259-284.</w:t>
      </w:r>
    </w:p>
    <w:p w:rsidR="00454305" w:rsidRP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Whorf B.L.</w:t>
      </w:r>
      <w:r>
        <w:rPr>
          <w:lang w:val="en-US"/>
        </w:rPr>
        <w:t xml:space="preserve"> Science and Linguistics // Landmarks of American Language and Linguistics. – 1993. – Vol. 1. – P. 31-38.</w:t>
      </w:r>
    </w:p>
    <w:p w:rsidR="00454305" w:rsidRP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Wollock J.</w:t>
      </w:r>
      <w:r>
        <w:rPr>
          <w:lang w:val="en-US"/>
        </w:rPr>
        <w:t xml:space="preserve"> Views on the decline of apical </w:t>
      </w:r>
      <w:r>
        <w:rPr>
          <w:i/>
          <w:lang w:val="en-US"/>
        </w:rPr>
        <w:t>r</w:t>
      </w:r>
      <w:r>
        <w:rPr>
          <w:lang w:val="en-US"/>
        </w:rPr>
        <w:t xml:space="preserve"> in Europe: Historical survey // Folia Linguistica Historica. – 1982. – Vol. 3, Issue </w:t>
      </w:r>
      <w:r w:rsidRPr="00454305">
        <w:rPr>
          <w:lang w:val="en-US"/>
        </w:rPr>
        <w:t xml:space="preserve">2. </w:t>
      </w:r>
      <w:r>
        <w:rPr>
          <w:lang w:val="en-US"/>
        </w:rPr>
        <w:t>– P. 185-238.</w:t>
      </w:r>
    </w:p>
    <w:p w:rsidR="00454305" w:rsidRPr="00454305" w:rsidRDefault="00454305" w:rsidP="00F651D8">
      <w:pPr>
        <w:numPr>
          <w:ilvl w:val="0"/>
          <w:numId w:val="58"/>
        </w:numPr>
        <w:tabs>
          <w:tab w:val="clear" w:pos="360"/>
          <w:tab w:val="num" w:pos="567"/>
          <w:tab w:val="left" w:pos="1560"/>
        </w:tabs>
        <w:suppressAutoHyphens w:val="0"/>
        <w:spacing w:line="293" w:lineRule="auto"/>
        <w:ind w:left="567" w:hanging="567"/>
        <w:jc w:val="both"/>
        <w:rPr>
          <w:lang w:val="en-US"/>
        </w:rPr>
      </w:pPr>
      <w:r>
        <w:rPr>
          <w:i/>
          <w:lang w:val="en-US"/>
        </w:rPr>
        <w:t>Wurrf W.</w:t>
      </w:r>
      <w:r>
        <w:rPr>
          <w:lang w:val="en-US"/>
        </w:rPr>
        <w:t xml:space="preserve"> A remarkable gap in the history of English syntax // Folia Linguistica Historica. – 1989. – Vol. 9, Issue </w:t>
      </w:r>
      <w:r w:rsidRPr="00454305">
        <w:rPr>
          <w:lang w:val="en-US"/>
        </w:rPr>
        <w:t xml:space="preserve">2. </w:t>
      </w:r>
      <w:r>
        <w:rPr>
          <w:lang w:val="en-US"/>
        </w:rPr>
        <w:t>– P. 117-159.</w:t>
      </w:r>
    </w:p>
    <w:p w:rsidR="00B04AC9" w:rsidRDefault="00B04AC9" w:rsidP="00454305">
      <w:pPr>
        <w:spacing w:line="360" w:lineRule="auto"/>
        <w:jc w:val="center"/>
        <w:rPr>
          <w:sz w:val="28"/>
          <w:szCs w:val="28"/>
          <w:lang w:val="fr-FR"/>
        </w:rPr>
      </w:pPr>
      <w:r>
        <w:rPr>
          <w:sz w:val="28"/>
          <w:lang w:val="uk-UA"/>
        </w:rPr>
        <w:br w:type="page"/>
      </w:r>
    </w:p>
    <w:p w:rsidR="00B04AC9" w:rsidRPr="00B04AC9" w:rsidRDefault="00B04AC9" w:rsidP="00B04AC9">
      <w:pPr>
        <w:pStyle w:val="afa"/>
        <w:spacing w:after="120" w:line="360" w:lineRule="auto"/>
        <w:rPr>
          <w:rFonts w:ascii="Times New Roman" w:hAnsi="Times New Roman"/>
          <w:b/>
          <w:sz w:val="28"/>
          <w:lang w:val="fr-FR"/>
        </w:rPr>
      </w:pPr>
    </w:p>
    <w:p w:rsidR="00E8063E" w:rsidRPr="00BE5DC6" w:rsidRDefault="00E8063E" w:rsidP="00C802F5">
      <w:pPr>
        <w:pStyle w:val="affffffff"/>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10" w:history="1">
        <w:r w:rsidRPr="00E27985">
          <w:rPr>
            <w:rStyle w:val="af2"/>
            <w:color w:val="0070C0"/>
            <w:lang w:val="en-US"/>
          </w:rPr>
          <w:t>http</w:t>
        </w:r>
        <w:r w:rsidRPr="00BE5DC6">
          <w:rPr>
            <w:rStyle w:val="af2"/>
            <w:color w:val="0070C0"/>
          </w:rPr>
          <w:t>://</w:t>
        </w:r>
        <w:r w:rsidRPr="00E27985">
          <w:rPr>
            <w:rStyle w:val="af2"/>
            <w:color w:val="0070C0"/>
            <w:lang w:val="en-US"/>
          </w:rPr>
          <w:t>www</w:t>
        </w:r>
        <w:r w:rsidRPr="00BE5DC6">
          <w:rPr>
            <w:rStyle w:val="af2"/>
            <w:color w:val="0070C0"/>
          </w:rPr>
          <w:t>.</w:t>
        </w:r>
        <w:r w:rsidRPr="00E27985">
          <w:rPr>
            <w:rStyle w:val="af2"/>
            <w:color w:val="0070C0"/>
            <w:lang w:val="en-US"/>
          </w:rPr>
          <w:t>mydisser</w:t>
        </w:r>
        <w:r w:rsidRPr="00BE5DC6">
          <w:rPr>
            <w:rStyle w:val="af2"/>
            <w:color w:val="0070C0"/>
          </w:rPr>
          <w:t>.</w:t>
        </w:r>
        <w:r w:rsidRPr="00E27985">
          <w:rPr>
            <w:rStyle w:val="af2"/>
            <w:color w:val="0070C0"/>
            <w:lang w:val="en-US"/>
          </w:rPr>
          <w:t>com</w:t>
        </w:r>
        <w:r w:rsidRPr="00BE5DC6">
          <w:rPr>
            <w:rStyle w:val="af2"/>
            <w:color w:val="0070C0"/>
          </w:rPr>
          <w:t>/</w:t>
        </w:r>
        <w:r w:rsidRPr="00E27985">
          <w:rPr>
            <w:rStyle w:val="af2"/>
            <w:color w:val="0070C0"/>
            <w:lang w:val="en-US"/>
          </w:rPr>
          <w:t>search</w:t>
        </w:r>
        <w:r w:rsidRPr="00BE5DC6">
          <w:rPr>
            <w:rStyle w:val="af2"/>
            <w:color w:val="0070C0"/>
          </w:rPr>
          <w:t>.</w:t>
        </w:r>
        <w:r w:rsidRPr="00E27985">
          <w:rPr>
            <w:rStyle w:val="af2"/>
            <w:color w:val="0070C0"/>
            <w:lang w:val="en-US"/>
          </w:rPr>
          <w:t>html</w:t>
        </w:r>
      </w:hyperlink>
    </w:p>
    <w:p w:rsidR="00E8063E" w:rsidRPr="00BE5DC6" w:rsidRDefault="00E8063E">
      <w:pPr>
        <w:spacing w:line="336" w:lineRule="auto"/>
        <w:jc w:val="both"/>
      </w:pPr>
      <w:bookmarkStart w:id="11" w:name="_PictureBullets"/>
      <w:bookmarkEnd w:id="11"/>
    </w:p>
    <w:sectPr w:rsidR="00E8063E" w:rsidRPr="00BE5DC6" w:rsidSect="00EA26D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1D8" w:rsidRDefault="00F651D8">
      <w:r>
        <w:separator/>
      </w:r>
    </w:p>
  </w:endnote>
  <w:endnote w:type="continuationSeparator" w:id="0">
    <w:p w:rsidR="00F651D8" w:rsidRDefault="00F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1D8" w:rsidRDefault="00F651D8">
      <w:r>
        <w:separator/>
      </w:r>
    </w:p>
  </w:footnote>
  <w:footnote w:type="continuationSeparator" w:id="0">
    <w:p w:rsidR="00F651D8" w:rsidRDefault="00F65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410262B"/>
    <w:multiLevelType w:val="singleLevel"/>
    <w:tmpl w:val="0419000F"/>
    <w:lvl w:ilvl="0">
      <w:start w:val="1"/>
      <w:numFmt w:val="decimal"/>
      <w:lvlText w:val="%1."/>
      <w:lvlJc w:val="left"/>
      <w:pPr>
        <w:tabs>
          <w:tab w:val="num" w:pos="360"/>
        </w:tabs>
        <w:ind w:left="360" w:hanging="360"/>
      </w:pPr>
    </w:lvl>
  </w:abstractNum>
  <w:abstractNum w:abstractNumId="47">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3A702034"/>
    <w:multiLevelType w:val="singleLevel"/>
    <w:tmpl w:val="5D8AD21E"/>
    <w:lvl w:ilvl="0">
      <w:numFmt w:val="bullet"/>
      <w:lvlText w:val="–"/>
      <w:lvlJc w:val="left"/>
      <w:pPr>
        <w:tabs>
          <w:tab w:val="num" w:pos="720"/>
        </w:tabs>
        <w:ind w:left="720" w:hanging="36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AB82C2C"/>
    <w:multiLevelType w:val="singleLevel"/>
    <w:tmpl w:val="0419000F"/>
    <w:lvl w:ilvl="0">
      <w:start w:val="1"/>
      <w:numFmt w:val="decimal"/>
      <w:lvlText w:val="%1."/>
      <w:lvlJc w:val="left"/>
      <w:pPr>
        <w:tabs>
          <w:tab w:val="num" w:pos="360"/>
        </w:tabs>
        <w:ind w:left="360" w:hanging="360"/>
      </w:pPr>
      <w:rPr>
        <w:rFonts w:hint="default"/>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215"/>
      <w:lvlText w:val="%1."/>
      <w:lvlJc w:val="left"/>
      <w:pPr>
        <w:tabs>
          <w:tab w:val="num" w:pos="360"/>
        </w:tabs>
        <w:ind w:left="360" w:hanging="360"/>
      </w:pPr>
    </w:lvl>
  </w:abstractNum>
  <w:abstractNum w:abstractNumId="57">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2"/>
  </w:num>
  <w:num w:numId="39">
    <w:abstractNumId w:val="55"/>
  </w:num>
  <w:num w:numId="40">
    <w:abstractNumId w:val="7"/>
  </w:num>
  <w:num w:numId="41">
    <w:abstractNumId w:val="6"/>
  </w:num>
  <w:num w:numId="42">
    <w:abstractNumId w:val="5"/>
  </w:num>
  <w:num w:numId="43">
    <w:abstractNumId w:val="48"/>
  </w:num>
  <w:num w:numId="44">
    <w:abstractNumId w:val="50"/>
  </w:num>
  <w:num w:numId="45">
    <w:abstractNumId w:val="49"/>
  </w:num>
  <w:num w:numId="46">
    <w:abstractNumId w:val="0"/>
  </w:num>
  <w:num w:numId="47">
    <w:abstractNumId w:val="54"/>
  </w:num>
  <w:num w:numId="48">
    <w:abstractNumId w:val="45"/>
  </w:num>
  <w:num w:numId="49">
    <w:abstractNumId w:val="3"/>
  </w:num>
  <w:num w:numId="50">
    <w:abstractNumId w:val="2"/>
  </w:num>
  <w:num w:numId="51">
    <w:abstractNumId w:val="1"/>
  </w:num>
  <w:num w:numId="52">
    <w:abstractNumId w:val="47"/>
  </w:num>
  <w:num w:numId="53">
    <w:abstractNumId w:val="58"/>
  </w:num>
  <w:num w:numId="54">
    <w:abstractNumId w:val="4"/>
  </w:num>
  <w:num w:numId="55">
    <w:abstractNumId w:val="56"/>
  </w:num>
  <w:num w:numId="56">
    <w:abstractNumId w:val="57"/>
  </w:num>
  <w:num w:numId="57">
    <w:abstractNumId w:val="51"/>
  </w:num>
  <w:num w:numId="58">
    <w:abstractNumId w:val="53"/>
  </w:num>
  <w:num w:numId="59">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1C95"/>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E04F4"/>
    <w:rsid w:val="002E197C"/>
    <w:rsid w:val="002E39B7"/>
    <w:rsid w:val="002F1544"/>
    <w:rsid w:val="002F21AF"/>
    <w:rsid w:val="002F42F0"/>
    <w:rsid w:val="002F4E5A"/>
    <w:rsid w:val="002F550A"/>
    <w:rsid w:val="00301BA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C2F62"/>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4305"/>
    <w:rsid w:val="00457062"/>
    <w:rsid w:val="00460F5E"/>
    <w:rsid w:val="00467E31"/>
    <w:rsid w:val="00471B33"/>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38D6"/>
    <w:rsid w:val="006E755F"/>
    <w:rsid w:val="006E76C4"/>
    <w:rsid w:val="006F1187"/>
    <w:rsid w:val="006F2EFD"/>
    <w:rsid w:val="006F653F"/>
    <w:rsid w:val="006F6D85"/>
    <w:rsid w:val="006F7D25"/>
    <w:rsid w:val="00700395"/>
    <w:rsid w:val="00706A50"/>
    <w:rsid w:val="00714643"/>
    <w:rsid w:val="007159A9"/>
    <w:rsid w:val="0072174E"/>
    <w:rsid w:val="00721A13"/>
    <w:rsid w:val="007248BD"/>
    <w:rsid w:val="00726BCC"/>
    <w:rsid w:val="00730BA1"/>
    <w:rsid w:val="007364BD"/>
    <w:rsid w:val="00740145"/>
    <w:rsid w:val="007401CF"/>
    <w:rsid w:val="00742899"/>
    <w:rsid w:val="007452A6"/>
    <w:rsid w:val="00750CA9"/>
    <w:rsid w:val="00754E06"/>
    <w:rsid w:val="007563B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D7BF8"/>
    <w:rsid w:val="007E2097"/>
    <w:rsid w:val="007E3CE5"/>
    <w:rsid w:val="007F0DA3"/>
    <w:rsid w:val="007F3918"/>
    <w:rsid w:val="007F6C73"/>
    <w:rsid w:val="00803798"/>
    <w:rsid w:val="00803975"/>
    <w:rsid w:val="008057C8"/>
    <w:rsid w:val="00812E93"/>
    <w:rsid w:val="0081422B"/>
    <w:rsid w:val="00816455"/>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786"/>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AC9"/>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241E"/>
    <w:rsid w:val="00BD64F2"/>
    <w:rsid w:val="00BE256E"/>
    <w:rsid w:val="00BE2595"/>
    <w:rsid w:val="00BE5DC6"/>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6BB0"/>
    <w:rsid w:val="00CC6D86"/>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3E28"/>
    <w:rsid w:val="00D75BB0"/>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17B49"/>
    <w:rsid w:val="00E20FFA"/>
    <w:rsid w:val="00E26F4E"/>
    <w:rsid w:val="00E27985"/>
    <w:rsid w:val="00E30C47"/>
    <w:rsid w:val="00E320BB"/>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2753"/>
    <w:rsid w:val="00EE6E21"/>
    <w:rsid w:val="00EE70C1"/>
    <w:rsid w:val="00EF2802"/>
    <w:rsid w:val="00EF4092"/>
    <w:rsid w:val="00EF6625"/>
    <w:rsid w:val="00EF6AFF"/>
    <w:rsid w:val="00F028D2"/>
    <w:rsid w:val="00F07646"/>
    <w:rsid w:val="00F07695"/>
    <w:rsid w:val="00F1657B"/>
    <w:rsid w:val="00F249F9"/>
    <w:rsid w:val="00F30791"/>
    <w:rsid w:val="00F36349"/>
    <w:rsid w:val="00F41E8D"/>
    <w:rsid w:val="00F4275F"/>
    <w:rsid w:val="00F46135"/>
    <w:rsid w:val="00F538A7"/>
    <w:rsid w:val="00F54347"/>
    <w:rsid w:val="00F562F9"/>
    <w:rsid w:val="00F651D8"/>
    <w:rsid w:val="00F73D29"/>
    <w:rsid w:val="00F75DD3"/>
    <w:rsid w:val="00F778D4"/>
    <w:rsid w:val="00F85B36"/>
    <w:rsid w:val="00F864E0"/>
    <w:rsid w:val="00F86864"/>
    <w:rsid w:val="00F959B5"/>
    <w:rsid w:val="00F9664F"/>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uiPriority w:val="99"/>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uiPriority w:val="99"/>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www.sciencedirect.com/science?_ob=ArticleURL&amp;udi=B6X3M-49GYT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2165</TotalTime>
  <Pages>47</Pages>
  <Words>15027</Words>
  <Characters>85655</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100482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693</cp:revision>
  <cp:lastPrinted>2009-02-06T08:36:00Z</cp:lastPrinted>
  <dcterms:created xsi:type="dcterms:W3CDTF">2015-03-22T11:10:00Z</dcterms:created>
  <dcterms:modified xsi:type="dcterms:W3CDTF">2015-04-11T20:11:00Z</dcterms:modified>
</cp:coreProperties>
</file>