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7362E" w:rsidRDefault="006C1BC9" w:rsidP="00216501">
      <w:pPr>
        <w:rPr>
          <w:color w:val="FF0000"/>
        </w:rPr>
      </w:pPr>
      <w:r>
        <w:rPr>
          <w:rFonts w:ascii="Verdana" w:hAnsi="Verdana"/>
          <w:color w:val="000000"/>
          <w:sz w:val="18"/>
          <w:szCs w:val="18"/>
          <w:shd w:val="clear" w:color="auto" w:fill="FFFFFF"/>
        </w:rPr>
        <w:t>Принцип состязательности на стадиях проверки судебных постановлений в гражданском процессе</w:t>
      </w:r>
      <w:r>
        <w:rPr>
          <w:rFonts w:ascii="Verdana" w:hAnsi="Verdana"/>
          <w:color w:val="000000"/>
          <w:sz w:val="18"/>
          <w:szCs w:val="18"/>
        </w:rPr>
        <w:br/>
      </w:r>
      <w:r>
        <w:rPr>
          <w:rFonts w:ascii="Verdana" w:hAnsi="Verdana"/>
          <w:color w:val="000000"/>
          <w:sz w:val="18"/>
          <w:szCs w:val="18"/>
        </w:rPr>
        <w:br/>
      </w:r>
    </w:p>
    <w:p w:rsidR="006C1BC9" w:rsidRDefault="006C1BC9" w:rsidP="006C1BC9">
      <w:pPr>
        <w:spacing w:line="270" w:lineRule="atLeast"/>
        <w:rPr>
          <w:rFonts w:ascii="Verdana" w:hAnsi="Verdana"/>
          <w:b/>
          <w:bCs/>
          <w:color w:val="000000"/>
          <w:sz w:val="18"/>
          <w:szCs w:val="18"/>
        </w:rPr>
      </w:pPr>
      <w:r>
        <w:rPr>
          <w:rFonts w:ascii="Verdana" w:hAnsi="Verdana"/>
          <w:b/>
          <w:bCs/>
          <w:color w:val="000000"/>
          <w:sz w:val="18"/>
          <w:szCs w:val="18"/>
        </w:rPr>
        <w:t>Год: </w:t>
      </w:r>
    </w:p>
    <w:p w:rsidR="006C1BC9" w:rsidRDefault="006C1BC9" w:rsidP="006C1BC9">
      <w:pPr>
        <w:spacing w:line="270" w:lineRule="atLeast"/>
        <w:rPr>
          <w:rFonts w:ascii="Verdana" w:hAnsi="Verdana"/>
          <w:color w:val="000000"/>
          <w:sz w:val="18"/>
          <w:szCs w:val="18"/>
        </w:rPr>
      </w:pPr>
      <w:r>
        <w:rPr>
          <w:rFonts w:ascii="Verdana" w:hAnsi="Verdana"/>
          <w:color w:val="000000"/>
          <w:sz w:val="18"/>
          <w:szCs w:val="18"/>
        </w:rPr>
        <w:t>2008</w:t>
      </w:r>
    </w:p>
    <w:p w:rsidR="006C1BC9" w:rsidRDefault="006C1BC9" w:rsidP="006C1B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C1BC9" w:rsidRDefault="006C1BC9" w:rsidP="006C1BC9">
      <w:pPr>
        <w:spacing w:line="270" w:lineRule="atLeast"/>
        <w:rPr>
          <w:rFonts w:ascii="Verdana" w:hAnsi="Verdana"/>
          <w:color w:val="000000"/>
          <w:sz w:val="18"/>
          <w:szCs w:val="18"/>
        </w:rPr>
      </w:pPr>
      <w:r>
        <w:rPr>
          <w:rFonts w:ascii="Verdana" w:hAnsi="Verdana"/>
          <w:color w:val="000000"/>
          <w:sz w:val="18"/>
          <w:szCs w:val="18"/>
        </w:rPr>
        <w:t>Томина, Алина Павловна</w:t>
      </w:r>
    </w:p>
    <w:p w:rsidR="006C1BC9" w:rsidRDefault="006C1BC9" w:rsidP="006C1B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C1BC9" w:rsidRDefault="006C1BC9" w:rsidP="006C1BC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C1BC9" w:rsidRDefault="006C1BC9" w:rsidP="006C1B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C1BC9" w:rsidRDefault="006C1BC9" w:rsidP="006C1BC9">
      <w:pPr>
        <w:spacing w:line="270" w:lineRule="atLeast"/>
        <w:rPr>
          <w:rFonts w:ascii="Verdana" w:hAnsi="Verdana"/>
          <w:color w:val="000000"/>
          <w:sz w:val="18"/>
          <w:szCs w:val="18"/>
        </w:rPr>
      </w:pPr>
      <w:r>
        <w:rPr>
          <w:rFonts w:ascii="Verdana" w:hAnsi="Verdana"/>
          <w:color w:val="000000"/>
          <w:sz w:val="18"/>
          <w:szCs w:val="18"/>
        </w:rPr>
        <w:t>Москва</w:t>
      </w:r>
    </w:p>
    <w:p w:rsidR="006C1BC9" w:rsidRDefault="006C1BC9" w:rsidP="006C1B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C1BC9" w:rsidRDefault="006C1BC9" w:rsidP="006C1BC9">
      <w:pPr>
        <w:spacing w:line="270" w:lineRule="atLeast"/>
        <w:rPr>
          <w:rFonts w:ascii="Verdana" w:hAnsi="Verdana"/>
          <w:color w:val="000000"/>
          <w:sz w:val="18"/>
          <w:szCs w:val="18"/>
        </w:rPr>
      </w:pPr>
      <w:r>
        <w:rPr>
          <w:rFonts w:ascii="Verdana" w:hAnsi="Verdana"/>
          <w:color w:val="000000"/>
          <w:sz w:val="18"/>
          <w:szCs w:val="18"/>
        </w:rPr>
        <w:t>12.00.15</w:t>
      </w:r>
    </w:p>
    <w:p w:rsidR="006C1BC9" w:rsidRDefault="006C1BC9" w:rsidP="006C1B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C1BC9" w:rsidRDefault="006C1BC9" w:rsidP="006C1BC9">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C1BC9" w:rsidRDefault="006C1BC9" w:rsidP="006C1B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C1BC9" w:rsidRDefault="006C1BC9" w:rsidP="006C1BC9">
      <w:pPr>
        <w:spacing w:line="270" w:lineRule="atLeast"/>
        <w:rPr>
          <w:rFonts w:ascii="Verdana" w:hAnsi="Verdana"/>
          <w:color w:val="000000"/>
          <w:sz w:val="18"/>
          <w:szCs w:val="18"/>
        </w:rPr>
      </w:pPr>
      <w:r>
        <w:rPr>
          <w:rFonts w:ascii="Verdana" w:hAnsi="Verdana"/>
          <w:color w:val="000000"/>
          <w:sz w:val="18"/>
          <w:szCs w:val="18"/>
        </w:rPr>
        <w:t>179</w:t>
      </w:r>
    </w:p>
    <w:p w:rsidR="006C1BC9" w:rsidRDefault="006C1BC9" w:rsidP="006C1BC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Томина, Алина Павловна</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Принцип</w:t>
      </w:r>
      <w:r>
        <w:rPr>
          <w:rStyle w:val="WW8Num3z0"/>
          <w:rFonts w:ascii="Verdana" w:hAnsi="Verdana"/>
          <w:color w:val="000000"/>
          <w:sz w:val="18"/>
          <w:szCs w:val="18"/>
        </w:rPr>
        <w:t> </w:t>
      </w:r>
      <w:r>
        <w:rPr>
          <w:rFonts w:ascii="Verdana" w:hAnsi="Verdana"/>
          <w:color w:val="000000"/>
          <w:sz w:val="18"/>
          <w:szCs w:val="18"/>
        </w:rPr>
        <w:t>состязательности в гражданском процессуальном праве.</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содержание и значение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Взаимосвязь принципа состязательности с другими основными началами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Действие принципа состязательности при проверке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 гражданском процессе</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Реализация принципа состязательности в суде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 реализации принципа состязательности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Принцип состязательности при проверке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вступивших в законную силу.</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1. Принцип состязательности в стадии</w:t>
      </w:r>
      <w:r>
        <w:rPr>
          <w:rStyle w:val="WW8Num3z0"/>
          <w:rFonts w:ascii="Verdana" w:hAnsi="Verdana"/>
          <w:color w:val="000000"/>
          <w:sz w:val="18"/>
          <w:szCs w:val="18"/>
        </w:rPr>
        <w:t> </w:t>
      </w:r>
      <w:r>
        <w:rPr>
          <w:rStyle w:val="WW8Num4z0"/>
          <w:rFonts w:ascii="Verdana" w:hAnsi="Verdana"/>
          <w:color w:val="4682B4"/>
          <w:sz w:val="18"/>
          <w:szCs w:val="18"/>
        </w:rPr>
        <w:t>проверки</w:t>
      </w:r>
      <w:r>
        <w:rPr>
          <w:rStyle w:val="WW8Num3z0"/>
          <w:rFonts w:ascii="Verdana" w:hAnsi="Verdana"/>
          <w:color w:val="000000"/>
          <w:sz w:val="18"/>
          <w:szCs w:val="18"/>
        </w:rPr>
        <w:t> </w:t>
      </w:r>
      <w:r>
        <w:rPr>
          <w:rFonts w:ascii="Verdana" w:hAnsi="Verdana"/>
          <w:color w:val="000000"/>
          <w:sz w:val="18"/>
          <w:szCs w:val="18"/>
        </w:rPr>
        <w:t>судебных постановлений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2. Принцип состязательности при пересмотре судебных постановлений по вновь открывшимся обстоятельствам.</w:t>
      </w:r>
    </w:p>
    <w:p w:rsidR="006C1BC9" w:rsidRDefault="006C1BC9" w:rsidP="006C1BC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"Принцип состязательности на стадиях проверки судебных постановлений в гражданском процессе"</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закреплённое в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охватывает все стадии гражданского процесса. Право сторон на устранение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допущенных судами при рассмотрении дел по существу, является важным аспектом права на судебную защиту, а устранение этих ошибок представляет собой одну из важнейших задач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о</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призвано обеспечить эффективный процесс рассмотрения и разрешения дел, находящихся в производстве судов. Это предопределяет особо тесные внутренние связи между отдельными нормами, которые объединены общей концепцией, единством целей и внутренней логикой1.</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закреплена и получила дальнейшее развитие общая тенденция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направленная на реализацию закреплённых в ст. 123 Конституции Российской Федерации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равноправия сторон как основы судопроизводства.</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Научный интерес к проблемам</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судопроизводства характерен для разных этапов развития науки гражданского процессуального права. Не является исключением и современный период. Это объясняется значением принципов гражданского процессуального права для теории и практики. Принципы гражданского процессуального права как нормативно-</w:t>
      </w:r>
      <w:r>
        <w:rPr>
          <w:rFonts w:ascii="Verdana" w:hAnsi="Verdana"/>
          <w:color w:val="000000"/>
          <w:sz w:val="18"/>
          <w:szCs w:val="18"/>
        </w:rPr>
        <w:lastRenderedPageBreak/>
        <w:t>руководящие начала обусловливают содержание системы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Поскольку принципы выражают правовые взгляды современного общества и государства на сущность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порядок его отправления, изучение принципов даёт возможность определить пути совершенствования гражданского процессуального законодательства, что позволит «облегчить получение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с минимальными затратами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 С. 13. для общества, сделав</w:t>
      </w:r>
      <w:r>
        <w:rPr>
          <w:rStyle w:val="WW8Num3z0"/>
          <w:rFonts w:ascii="Verdana" w:hAnsi="Verdana"/>
          <w:color w:val="000000"/>
          <w:sz w:val="18"/>
          <w:szCs w:val="18"/>
        </w:rPr>
        <w:t> </w:t>
      </w:r>
      <w:r>
        <w:rPr>
          <w:rStyle w:val="WW8Num4z0"/>
          <w:rFonts w:ascii="Verdana" w:hAnsi="Verdana"/>
          <w:color w:val="4682B4"/>
          <w:sz w:val="18"/>
          <w:szCs w:val="18"/>
        </w:rPr>
        <w:t>состязательный</w:t>
      </w:r>
      <w:r>
        <w:rPr>
          <w:rStyle w:val="WW8Num3z0"/>
          <w:rFonts w:ascii="Verdana" w:hAnsi="Verdana"/>
          <w:color w:val="000000"/>
          <w:sz w:val="18"/>
          <w:szCs w:val="18"/>
        </w:rPr>
        <w:t> </w:t>
      </w:r>
      <w:r>
        <w:rPr>
          <w:rFonts w:ascii="Verdana" w:hAnsi="Verdana"/>
          <w:color w:val="000000"/>
          <w:sz w:val="18"/>
          <w:szCs w:val="18"/>
        </w:rPr>
        <w:t>процесс более доступным за счёт выявления его внутреннего потенциала»2. Кроме того, именно</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является надёжной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реальной защиты прав субъектов, поскольку данный принцип призван способствовать всестороннему и полному представлению,</w:t>
      </w:r>
      <w:r>
        <w:rPr>
          <w:rStyle w:val="WW8Num3z0"/>
          <w:rFonts w:ascii="Verdana" w:hAnsi="Verdana"/>
          <w:color w:val="000000"/>
          <w:sz w:val="18"/>
          <w:szCs w:val="18"/>
        </w:rPr>
        <w:t> </w:t>
      </w:r>
      <w:r>
        <w:rPr>
          <w:rStyle w:val="WW8Num4z0"/>
          <w:rFonts w:ascii="Verdana" w:hAnsi="Verdana"/>
          <w:color w:val="4682B4"/>
          <w:sz w:val="18"/>
          <w:szCs w:val="18"/>
        </w:rPr>
        <w:t>собиранию</w:t>
      </w:r>
      <w:r>
        <w:rPr>
          <w:rStyle w:val="WW8Num3z0"/>
          <w:rFonts w:ascii="Verdana" w:hAnsi="Verdana"/>
          <w:color w:val="000000"/>
          <w:sz w:val="18"/>
          <w:szCs w:val="18"/>
        </w:rPr>
        <w:t> </w:t>
      </w:r>
      <w:r>
        <w:rPr>
          <w:rFonts w:ascii="Verdana" w:hAnsi="Verdana"/>
          <w:color w:val="000000"/>
          <w:sz w:val="18"/>
          <w:szCs w:val="18"/>
        </w:rPr>
        <w:t>и исследованию доказательств; установлению фактических обстоятельств дела и правильному применению нормативно-правовых актов.</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состязательности имеет универсальный, всеобъемлющий характер, он присущ всему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Fonts w:ascii="Verdana" w:hAnsi="Verdana"/>
          <w:color w:val="000000"/>
          <w:sz w:val="18"/>
          <w:szCs w:val="18"/>
        </w:rPr>
        <w:t>, действуя на всех этапах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начиная с возбуждения гражданского дела в суде и заканчивая</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по делу окончательного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Данное положение в полной мере применимо к порядку рассмотрения дел в суде второй и последующих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Анализу особенностей реализации принципа состязательности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Fonts w:ascii="Verdana" w:hAnsi="Verdana"/>
          <w:color w:val="000000"/>
          <w:sz w:val="18"/>
          <w:szCs w:val="18"/>
        </w:rPr>
        <w:t>, кассационном, надзорном производстве и в производстве по пересмотру дела по вновь открывшимся обстоятельствам посвящено настоящее диссертационное исследование.</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Многие аспекты проявления принципа состязательности находились в центре внимания учёных-процессуалистов и были подробно рассмотрены в монографиях, на страницах юридической печати, в рамках диссертационных и специальных научных исследований, однако вопросы не утратили своей актуальности. По-прежнему в процессуальной науке дискуссионными являются положения, составляющие основу состязательного судопроизводства.</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Арбитражно-процессуального кодекса РФ в 2002 году существенно расширилась сфера действия принципа состязательности. Вместе с тем, ряд вопросов не получил своего разрешения, что вызывает существенные</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процессе: основные проблемы. Автореф. дисс. доктора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 С. 4. затруднения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том, распространяется ли в полной мере действие принципа состязательности за пределы производства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(на производство по проверке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 науке гражданского процесса остается открытым. Фундаментальные научные труды по данной проблематике отсутствуют, учёные-процессуалисты высказывают различные точки зрения3.</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определённости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решении указанного вопроса, разногласия учёных негативно сказываются на практической деятельности суда. Сложилась тенденция, приобретающая устойчивый характер, заключающаяся в пассивности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более, чем предусматривает ГПК, при формировании</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материала при рассмотрении и разрешении гражданских дел по существу, а также при проверке вступивших и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постановлений.</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возникающие при проверке судебных постановлений, вступивших и не вступивших в законную силу, в гражданском процессе.</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предмету исследования отнесён комплекс проблем теоретического и практического порядка, выявляемых в процессе реализации правовых норм, регламентирующих действие состязательного начала в</w:t>
      </w:r>
      <w:r>
        <w:rPr>
          <w:rStyle w:val="WW8Num3z0"/>
          <w:rFonts w:ascii="Verdana" w:hAnsi="Verdana"/>
          <w:color w:val="000000"/>
          <w:sz w:val="18"/>
          <w:szCs w:val="18"/>
        </w:rPr>
        <w:t> </w:t>
      </w:r>
      <w:r>
        <w:rPr>
          <w:rStyle w:val="WW8Num4z0"/>
          <w:rFonts w:ascii="Verdana" w:hAnsi="Verdana"/>
          <w:color w:val="4682B4"/>
          <w:sz w:val="18"/>
          <w:szCs w:val="18"/>
        </w:rPr>
        <w:t>инстанциях</w:t>
      </w:r>
      <w:r>
        <w:rPr>
          <w:rStyle w:val="WW8Num3z0"/>
          <w:rFonts w:ascii="Verdana" w:hAnsi="Verdana"/>
          <w:color w:val="000000"/>
          <w:sz w:val="18"/>
          <w:szCs w:val="18"/>
        </w:rPr>
        <w:t> </w:t>
      </w:r>
      <w:r>
        <w:rPr>
          <w:rFonts w:ascii="Verdana" w:hAnsi="Verdana"/>
          <w:color w:val="000000"/>
          <w:sz w:val="18"/>
          <w:szCs w:val="18"/>
        </w:rPr>
        <w:t>по проверке судебных постановлений.</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настоящего диссертационного исследования. Целью настоящего диссертационного исследования является выявление особенностей проявления принципа состязательности в инстанциях по проверке судебных постановлений в гражданском процессе.</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Советский гражданский процесс. Учебник / Под ред. К.И.</w:t>
      </w:r>
      <w:r>
        <w:rPr>
          <w:rStyle w:val="WW8Num3z0"/>
          <w:rFonts w:ascii="Verdana" w:hAnsi="Verdana"/>
          <w:color w:val="000000"/>
          <w:sz w:val="18"/>
          <w:szCs w:val="18"/>
        </w:rPr>
        <w:t> </w:t>
      </w:r>
      <w:r>
        <w:rPr>
          <w:rStyle w:val="WW8Num4z0"/>
          <w:rFonts w:ascii="Verdana" w:hAnsi="Verdana"/>
          <w:color w:val="4682B4"/>
          <w:sz w:val="18"/>
          <w:szCs w:val="18"/>
        </w:rPr>
        <w:t>Комисарова</w:t>
      </w:r>
      <w:r>
        <w:rPr>
          <w:rFonts w:ascii="Verdana" w:hAnsi="Verdana"/>
          <w:color w:val="000000"/>
          <w:sz w:val="18"/>
          <w:szCs w:val="18"/>
        </w:rPr>
        <w:t>, В.М. Семенова. М.: Изд-во «Юрид. лит.», 1978. С.44;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 xml:space="preserve">A.A. Гражданское процессуальное право. Учебник. М., </w:t>
      </w:r>
      <w:r>
        <w:rPr>
          <w:rFonts w:ascii="Verdana" w:hAnsi="Verdana"/>
          <w:color w:val="000000"/>
          <w:sz w:val="18"/>
          <w:szCs w:val="18"/>
        </w:rPr>
        <w:lastRenderedPageBreak/>
        <w:t>2003. С. 53;</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В.А. Институт мировых судей: вопросы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Днсс. канд. юр. наук. М., 1999. С. 114; Гражданский процесс. Учебник / Под ред. В.В.</w:t>
      </w:r>
      <w:r>
        <w:rPr>
          <w:rStyle w:val="WW8Num4z0"/>
          <w:rFonts w:ascii="Verdana" w:hAnsi="Verdana"/>
          <w:color w:val="4682B4"/>
          <w:sz w:val="18"/>
          <w:szCs w:val="18"/>
        </w:rPr>
        <w:t>Яркова</w:t>
      </w:r>
      <w:r>
        <w:rPr>
          <w:rFonts w:ascii="Verdana" w:hAnsi="Verdana"/>
          <w:color w:val="000000"/>
          <w:sz w:val="18"/>
          <w:szCs w:val="18"/>
        </w:rPr>
        <w:t>. М., 2004. С. 39;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2004. С. 395.</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М., 1997. С. 97.</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определила задачи настоящего диссертационного исследования, которые заключаются в следующем.</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задача состояла в определении перспективы развития такого правового явления, как «</w:t>
      </w:r>
      <w:r>
        <w:rPr>
          <w:rStyle w:val="WW8Num4z0"/>
          <w:rFonts w:ascii="Verdana" w:hAnsi="Verdana"/>
          <w:color w:val="4682B4"/>
          <w:sz w:val="18"/>
          <w:szCs w:val="18"/>
        </w:rPr>
        <w:t>принцип состязательности гражданского судопроизводства</w:t>
      </w:r>
      <w:r>
        <w:rPr>
          <w:rFonts w:ascii="Verdana" w:hAnsi="Verdana"/>
          <w:color w:val="000000"/>
          <w:sz w:val="18"/>
          <w:szCs w:val="18"/>
        </w:rPr>
        <w:t>», базирующегося на основах процессуальной науки и способствующего формированию правового государства.</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данной задачи логически вытекают остальные:</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понятие и содержание принципа состязательности гражданского судопроизводства и показать его значение для эффективной защиты субъективных прав;</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основные аспекты взаимосвязи принципа состязательности с другими основными началами гражданского процессуального права;</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исследовать нормы, регулирующие отношения по проверке судебных постановлений, не вступивших в законную силу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и кассационное производство), в гражданском процессе, и выявить особенности действия принципа состязательности на этой стадии;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исследовать нормы, регулирующие отношения по проверке судебных постановлений, вступивших в законную силу (пересмотр судебных постановлений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по вновь открывшимся обстоятельствам), в гражданском процессе, и выявить здесь особенности действия принципа состязательности;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 проблемы реализации идеи о</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судопроизводстве и выработать научно обоснованные рекомендации и предложения по их разрешению;</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разработать обоснованные рекомендации и предложения по совершенствованию гражданского процессуального законодательства.</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 процессе научного исследования использовался комплекс методологических подходов. Методологическими источниками исследования явились труды ведущих отечественных учёных. Диссертация написана с использованием общенаучного диалектического метода познания и вытекающих из него частно-научных методов: исторического, логического, сравнительно-правового, социологического, технико-юридического, систематического, системного и функционального анализа существующих направлений научной мысли, процессуального законодательства и практики его применения.</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 В основу исследования положен теоретический анализ взглядов российских, советских и современных учёных: Д.И.</w:t>
      </w:r>
      <w:r>
        <w:rPr>
          <w:rStyle w:val="WW8Num3z0"/>
          <w:rFonts w:ascii="Verdana" w:hAnsi="Verdana"/>
          <w:color w:val="000000"/>
          <w:sz w:val="18"/>
          <w:szCs w:val="18"/>
        </w:rPr>
        <w:t> </w:t>
      </w:r>
      <w:r>
        <w:rPr>
          <w:rStyle w:val="WW8Num4z0"/>
          <w:rFonts w:ascii="Verdana" w:hAnsi="Verdana"/>
          <w:color w:val="4682B4"/>
          <w:sz w:val="18"/>
          <w:szCs w:val="18"/>
        </w:rPr>
        <w:t>Азаревича</w:t>
      </w:r>
      <w:r>
        <w:rPr>
          <w:rFonts w:ascii="Verdana" w:hAnsi="Verdana"/>
          <w:color w:val="000000"/>
          <w:sz w:val="18"/>
          <w:szCs w:val="18"/>
        </w:rPr>
        <w:t>, М.Г. Авдюкова, С.С. Алексеева,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Е.А. Борисовой, JI.A. Ванеевой,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Ю.С. Гамбарова, В.М. Жуйкова, A.M.</w:t>
      </w:r>
      <w:r>
        <w:rPr>
          <w:rStyle w:val="WW8Num3z0"/>
          <w:rFonts w:ascii="Verdana" w:hAnsi="Verdana"/>
          <w:color w:val="000000"/>
          <w:sz w:val="18"/>
          <w:szCs w:val="18"/>
        </w:rPr>
        <w:t> </w:t>
      </w:r>
      <w:r>
        <w:rPr>
          <w:rStyle w:val="WW8Num4z0"/>
          <w:rFonts w:ascii="Verdana" w:hAnsi="Verdana"/>
          <w:color w:val="4682B4"/>
          <w:sz w:val="18"/>
          <w:szCs w:val="18"/>
        </w:rPr>
        <w:t>Краевского</w:t>
      </w:r>
      <w:r>
        <w:rPr>
          <w:rFonts w:ascii="Verdana" w:hAnsi="Verdana"/>
          <w:color w:val="000000"/>
          <w:sz w:val="18"/>
          <w:szCs w:val="18"/>
        </w:rPr>
        <w:t>, А.Ф. Клейнмана, C.B. Курылёва,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Я.О. Мотовиловкера, М.И. Малинина,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Е.А. Нефедьева, Ю.К. Осипова,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И.М. Резниченко,</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 Семёнова, В.Ф.</w:t>
      </w:r>
      <w:r>
        <w:rPr>
          <w:rStyle w:val="WW8Num3z0"/>
          <w:rFonts w:ascii="Verdana" w:hAnsi="Verdana"/>
          <w:color w:val="000000"/>
          <w:sz w:val="18"/>
          <w:szCs w:val="18"/>
        </w:rPr>
        <w:t> </w:t>
      </w:r>
      <w:r>
        <w:rPr>
          <w:rStyle w:val="WW8Num4z0"/>
          <w:rFonts w:ascii="Verdana" w:hAnsi="Verdana"/>
          <w:color w:val="4682B4"/>
          <w:sz w:val="18"/>
          <w:szCs w:val="18"/>
        </w:rPr>
        <w:t>Тараненко</w:t>
      </w:r>
      <w:r>
        <w:rPr>
          <w:rFonts w:ascii="Verdana" w:hAnsi="Verdana"/>
          <w:color w:val="000000"/>
          <w:sz w:val="18"/>
          <w:szCs w:val="18"/>
        </w:rPr>
        <w:t>, П.Я. Трубникова, М.К. Треушникова,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М.С. Шакарян, С.А. Шишкина,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Т.М. Яблочкова и других.</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настоящем диссертационном исследовании впервые в науке гражданского процессуального права подвергаются комплексному анализу вопросы теоретического и практического порядка, связанные с действием принципа состязательности в инстанциях по проверке судебных постановлений в гражданском процессе.</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теоретическими выводами и положениями, которые выносятся на защиту, являются следующие.</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Принцип состязательности пронизывает всё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При этом на стадиях проверки судебных постановлений проявления принципа состязательности, особенности его действия зависят от специфических целевых установок отдельной стадии.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особенности действия не могут и не должны влиять на существо принципа. Поэтому нормативная</w:t>
      </w:r>
      <w:r>
        <w:rPr>
          <w:rStyle w:val="WW8Num3z0"/>
          <w:rFonts w:ascii="Verdana" w:hAnsi="Verdana"/>
          <w:color w:val="000000"/>
          <w:sz w:val="18"/>
          <w:szCs w:val="18"/>
        </w:rPr>
        <w:t> </w:t>
      </w:r>
      <w:r>
        <w:rPr>
          <w:rStyle w:val="WW8Num4z0"/>
          <w:rFonts w:ascii="Verdana" w:hAnsi="Verdana"/>
          <w:color w:val="4682B4"/>
          <w:sz w:val="18"/>
          <w:szCs w:val="18"/>
        </w:rPr>
        <w:t>урегулированность</w:t>
      </w:r>
      <w:r>
        <w:rPr>
          <w:rStyle w:val="WW8Num3z0"/>
          <w:rFonts w:ascii="Verdana" w:hAnsi="Verdana"/>
          <w:color w:val="000000"/>
          <w:sz w:val="18"/>
          <w:szCs w:val="18"/>
        </w:rPr>
        <w:t> </w:t>
      </w:r>
      <w:r>
        <w:rPr>
          <w:rFonts w:ascii="Verdana" w:hAnsi="Verdana"/>
          <w:color w:val="000000"/>
          <w:sz w:val="18"/>
          <w:szCs w:val="18"/>
        </w:rPr>
        <w:t>процесса на стадиях проверки судебных постановлений не должна противоречить сущности принципа состязательности.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Проведённое исследование является основой для вывода о необходимости рассмотрения в рамках проявления принципа состязательности деятельности сторон и суда как одинаково важных участников состязательного процесса, правовые последствия действий которых предопределяют его итоги. Поэтому гарантией реализации права на судебную защиту является обеспечение оптимального баланса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и суда в состязательном процессе не только в суде первой инстанции, но и на стадиях проверки судебных постановлений. В состязательном процессе вмешательство суда необходимо в объёме, обеспечивающем установление действительных обстоятельств дела.</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Для более эффективной реализации права на судебную защиту в суде первой инстанции, в том числе посредством действия принципа состязательности, необходимо:</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этапе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закрепить в качестве самостоятельной задачи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принятие судом мер по организации состязательного процесса посредством</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лицам, участвующим в деле, их процессуальных прав и обязанностей, правовых последствий неиспользования своих прав, в том числе права представления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суд первой инстанции;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доказательственную</w:t>
      </w:r>
      <w:r>
        <w:rPr>
          <w:rStyle w:val="WW8Num3z0"/>
          <w:rFonts w:ascii="Verdana" w:hAnsi="Verdana"/>
          <w:color w:val="000000"/>
          <w:sz w:val="18"/>
          <w:szCs w:val="18"/>
        </w:rPr>
        <w:t> </w:t>
      </w:r>
      <w:r>
        <w:rPr>
          <w:rFonts w:ascii="Verdana" w:hAnsi="Verdana"/>
          <w:color w:val="000000"/>
          <w:sz w:val="18"/>
          <w:szCs w:val="18"/>
        </w:rPr>
        <w:t>деятельность (в частности, деятельность по установлению фактических обстоятельств дела) следует сосредоточить в суде первой инстанции, для чего необходимо введение ограничений на представление доказательств в суд</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случаями, когда они не могли быть представлены в суд первой инстанции по причинам, признанным судом уважительными.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(норм ГПК и практики их применения) привело диссертанта к выводу о необходимости внесения изменений в некоторые нормы ГПК в целях более полной и действительной реализации на данной стадии принципа состязательности. Поскольку за судом апелляционной инстанции следует сохранить право исследования фактической стороны дела только в ограниченных пределах, необходимы нормы:</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право на подачу как апелляционной, так 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лицами, считающими, что их права затронуты</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постановлениями;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закрепляющие право апелляционной инстанции</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решение, направить дело на новое рассмотрение в суд первой инстанции, если отменённое решение было «</w:t>
      </w:r>
      <w:r>
        <w:rPr>
          <w:rStyle w:val="WW8Num4z0"/>
          <w:rFonts w:ascii="Verdana" w:hAnsi="Verdana"/>
          <w:color w:val="4682B4"/>
          <w:sz w:val="18"/>
          <w:szCs w:val="18"/>
        </w:rPr>
        <w:t>ничтожным</w:t>
      </w:r>
      <w:r>
        <w:rPr>
          <w:rFonts w:ascii="Verdana" w:hAnsi="Verdana"/>
          <w:color w:val="000000"/>
          <w:sz w:val="18"/>
          <w:szCs w:val="18"/>
        </w:rPr>
        <w:t>»; если пороки и нарушения, допущенные судом первой инстанции, не могут быть устранены судом апелляционной инстанции без нарушения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заинтересованных в исходе дела лиц (такие предложения в теории были высказаны, но с другой аргументацией (Е.А.</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С.А. Сапожников));</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Важным элементом принципа состязательности при проверке судебных постановлений, не вступивших в законную силу, должна выступать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известить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не только в случае отзыва представления</w:t>
      </w:r>
      <w:r>
        <w:rPr>
          <w:rStyle w:val="WW8Num3z0"/>
          <w:rFonts w:ascii="Verdana" w:hAnsi="Verdana"/>
          <w:color w:val="000000"/>
          <w:sz w:val="18"/>
          <w:szCs w:val="18"/>
        </w:rPr>
        <w:t> </w:t>
      </w:r>
      <w:r>
        <w:rPr>
          <w:rStyle w:val="WW8Num4z0"/>
          <w:rFonts w:ascii="Verdana" w:hAnsi="Verdana"/>
          <w:color w:val="4682B4"/>
          <w:sz w:val="18"/>
          <w:szCs w:val="18"/>
        </w:rPr>
        <w:t>прокурором</w:t>
      </w:r>
      <w:r>
        <w:rPr>
          <w:rFonts w:ascii="Verdana" w:hAnsi="Verdana"/>
          <w:color w:val="000000"/>
          <w:sz w:val="18"/>
          <w:szCs w:val="18"/>
        </w:rPr>
        <w:t>, но и в случае отказа от</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(нормы ст.ст. 326, 345 ГПК РФ).</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Поскольку в суде кассационной инстанции могут представляться новые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исследоваться как новые, так и имеющиеся в деле доказательства, а лица, участвующие в деле, могут высказывать свои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 ведение протокола является важнейшим условием состязательного судопроизводства.</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смысла последнего диссертантом дополнительно аргументируется необходимость отражения всех действий,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судебном заседании, в протоколе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что является важнейшей гарантией реализации принципа состязательности, в частности, такой его составляющей, как</w:t>
      </w:r>
      <w:r>
        <w:rPr>
          <w:rStyle w:val="WW8Num3z0"/>
          <w:rFonts w:ascii="Verdana" w:hAnsi="Verdana"/>
          <w:color w:val="000000"/>
          <w:sz w:val="18"/>
          <w:szCs w:val="18"/>
        </w:rPr>
        <w:t> </w:t>
      </w:r>
      <w:r>
        <w:rPr>
          <w:rStyle w:val="WW8Num4z0"/>
          <w:rFonts w:ascii="Verdana" w:hAnsi="Verdana"/>
          <w:color w:val="4682B4"/>
          <w:sz w:val="18"/>
          <w:szCs w:val="18"/>
        </w:rPr>
        <w:t>состязательная</w:t>
      </w:r>
      <w:r>
        <w:rPr>
          <w:rStyle w:val="WW8Num3z0"/>
          <w:rFonts w:ascii="Verdana" w:hAnsi="Verdana"/>
          <w:color w:val="000000"/>
          <w:sz w:val="18"/>
          <w:szCs w:val="18"/>
        </w:rPr>
        <w:t> </w:t>
      </w:r>
      <w:r>
        <w:rPr>
          <w:rFonts w:ascii="Verdana" w:hAnsi="Verdana"/>
          <w:color w:val="000000"/>
          <w:sz w:val="18"/>
          <w:szCs w:val="18"/>
        </w:rPr>
        <w:t>форма процесса.</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Результатом изучения норм процессуального законодательства, посвященных</w:t>
      </w:r>
      <w:r>
        <w:rPr>
          <w:rStyle w:val="WW8Num3z0"/>
          <w:rFonts w:ascii="Verdana" w:hAnsi="Verdana"/>
          <w:color w:val="000000"/>
          <w:sz w:val="18"/>
          <w:szCs w:val="18"/>
        </w:rPr>
        <w:t> </w:t>
      </w:r>
      <w:r>
        <w:rPr>
          <w:rStyle w:val="WW8Num4z0"/>
          <w:rFonts w:ascii="Verdana" w:hAnsi="Verdana"/>
          <w:color w:val="4682B4"/>
          <w:sz w:val="18"/>
          <w:szCs w:val="18"/>
        </w:rPr>
        <w:t>надзорному</w:t>
      </w:r>
      <w:r>
        <w:rPr>
          <w:rStyle w:val="WW8Num3z0"/>
          <w:rFonts w:ascii="Verdana" w:hAnsi="Verdana"/>
          <w:color w:val="000000"/>
          <w:sz w:val="18"/>
          <w:szCs w:val="18"/>
        </w:rPr>
        <w:t> </w:t>
      </w:r>
      <w:r>
        <w:rPr>
          <w:rFonts w:ascii="Verdana" w:hAnsi="Verdana"/>
          <w:color w:val="000000"/>
          <w:sz w:val="18"/>
          <w:szCs w:val="18"/>
        </w:rPr>
        <w:t>производству, и судебной практики является вывод о полном отсутствии проявлений принципа состязательности, а также признаков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гражданской процессуальной формы, на предварительном этапе</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(нормы ст.ст. 377, 379.1, 380.1, 381 - 384 ГПК РФ), что обусловливает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решения следующих вопросов:</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лица, участвующие в деле, имеют право знать о факте подачи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жалобы (представления). О принятии надзорной жалобы (представления) суд должен вынести определение, которое направляется лицам, участвующим в деле;</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ограничивает доступ к</w:t>
      </w:r>
      <w:r>
        <w:rPr>
          <w:rStyle w:val="WW8Num3z0"/>
          <w:rFonts w:ascii="Verdana" w:hAnsi="Verdana"/>
          <w:color w:val="000000"/>
          <w:sz w:val="18"/>
          <w:szCs w:val="18"/>
        </w:rPr>
        <w:t> </w:t>
      </w:r>
      <w:r>
        <w:rPr>
          <w:rStyle w:val="WW8Num4z0"/>
          <w:rFonts w:ascii="Verdana" w:hAnsi="Verdana"/>
          <w:color w:val="4682B4"/>
          <w:sz w:val="18"/>
          <w:szCs w:val="18"/>
        </w:rPr>
        <w:t>состязательному</w:t>
      </w:r>
      <w:r>
        <w:rPr>
          <w:rStyle w:val="WW8Num3z0"/>
          <w:rFonts w:ascii="Verdana" w:hAnsi="Verdana"/>
          <w:color w:val="000000"/>
          <w:sz w:val="18"/>
          <w:szCs w:val="18"/>
        </w:rPr>
        <w:t> </w:t>
      </w:r>
      <w:r>
        <w:rPr>
          <w:rFonts w:ascii="Verdana" w:hAnsi="Verdana"/>
          <w:color w:val="000000"/>
          <w:sz w:val="18"/>
          <w:szCs w:val="18"/>
        </w:rPr>
        <w:t>производству и препятствует реализации права на судебную защиту требование указать в надзорной</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на существенность допущенных судом первой инстанции нарушений. Лицо,</w:t>
      </w:r>
      <w:r>
        <w:rPr>
          <w:rStyle w:val="WW8Num3z0"/>
          <w:rFonts w:ascii="Verdana" w:hAnsi="Verdana"/>
          <w:color w:val="000000"/>
          <w:sz w:val="18"/>
          <w:szCs w:val="18"/>
        </w:rPr>
        <w:t> </w:t>
      </w:r>
      <w:r>
        <w:rPr>
          <w:rStyle w:val="WW8Num4z0"/>
          <w:rFonts w:ascii="Verdana" w:hAnsi="Verdana"/>
          <w:color w:val="4682B4"/>
          <w:sz w:val="18"/>
          <w:szCs w:val="18"/>
        </w:rPr>
        <w:t>обжалующее</w:t>
      </w:r>
      <w:r>
        <w:rPr>
          <w:rStyle w:val="WW8Num3z0"/>
          <w:rFonts w:ascii="Verdana" w:hAnsi="Verdana"/>
          <w:color w:val="000000"/>
          <w:sz w:val="18"/>
          <w:szCs w:val="18"/>
        </w:rPr>
        <w:t> </w:t>
      </w:r>
      <w:r>
        <w:rPr>
          <w:rFonts w:ascii="Verdana" w:hAnsi="Verdana"/>
          <w:color w:val="000000"/>
          <w:sz w:val="18"/>
          <w:szCs w:val="18"/>
        </w:rPr>
        <w:t>судебное постановление, должно указать, в чём, по его мнению, заключается существенность нарушений; V"</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соответствия действий</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на «</w:t>
      </w:r>
      <w:r>
        <w:rPr>
          <w:rStyle w:val="WW8Num4z0"/>
          <w:rFonts w:ascii="Verdana" w:hAnsi="Verdana"/>
          <w:color w:val="4682B4"/>
          <w:sz w:val="18"/>
          <w:szCs w:val="18"/>
        </w:rPr>
        <w:t>предварительном</w:t>
      </w:r>
      <w:r>
        <w:rPr>
          <w:rFonts w:ascii="Verdana" w:hAnsi="Verdana"/>
          <w:color w:val="000000"/>
          <w:sz w:val="18"/>
          <w:szCs w:val="18"/>
        </w:rPr>
        <w:t>» этапе надзорного производства (ст. 381 ГПК РФ) требованиям процессуальной формы и принципу состязательности, необходимо предоставить возможность участия в процессе заинтересованным лицам. Действия, предусмотренные нормой ст. 381 ГПК РФ, должны осуществляться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с извещением лиц, участвующих в деле, которые должны иметь возможность реализовать право быть выслушанными судом по вопросу о необходимости передачи надзорной жалобы или представления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 делом для рассмотрения в судебном заседании суда надзорной инстанции.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Институт пересмотра судебных постановлений по вновь открывшимся обстоятельствам (Глава 42 ГПК РФ), отличающийся недостаточной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(по сравнению с АПК РФ), нуждается в совершенствовании с учётом действия принципа состязательности. В этой связи необходимо:</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чётко определить требования к форме и содержанию</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пересмотре, и обозначить в законе основания и порядок возвращения такого заявления;</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регламентировать как обязательный этап процесса подготовку дела к судебному заседанию по рассмотрению заявления о пересмотре дела по вновь открывшимся обстоятельствам;</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поскольку при пересмотре дела по вновь открывшимся обстоятельствам судом устанавливаются конкретные факты посредством любых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исследование доказательств должно осуществляться по правилам производства в суде первой инстанции с ведением протокола, независимо от того,</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какой инстанции пересматривается.</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Значение результатов исследования. Содержащиеся в настоящем диссертационном исследовании теоретические выводы могут быть использованы в научно-педагогической деятельности, в том числе в учебном процессе высших учебных заведений для преподавания курса «</w:t>
      </w:r>
      <w:r>
        <w:rPr>
          <w:rStyle w:val="WW8Num4z0"/>
          <w:rFonts w:ascii="Verdana" w:hAnsi="Verdana"/>
          <w:color w:val="4682B4"/>
          <w:sz w:val="18"/>
          <w:szCs w:val="18"/>
        </w:rPr>
        <w:t>Гражданское процессуальное право России</w:t>
      </w:r>
      <w:r>
        <w:rPr>
          <w:rFonts w:ascii="Verdana" w:hAnsi="Verdana"/>
          <w:color w:val="000000"/>
          <w:sz w:val="18"/>
          <w:szCs w:val="18"/>
        </w:rPr>
        <w:t>».</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Выраженные на основе теоретических выводов конкретные предложения по совершенствованию гражданского процессуального законодательства могут быть приняты во внимание в процессе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положений диссертации может оказаться полезным для практических работников, судей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Возможно, теоретические положения, содержащиеся в работе, помогут исследователям в дальнейшей разработке концепции состязательного судопроизводства в отечественном законодательстве.</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обсуждалась и рецензировалась на кафедре гражданского процессуального права Московской государственной юридической академии и её филиала - Оренбургского института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нашли отражение в научных публикациях автора. Большинство теоретических выводов и положений были изложены автором и обсуждались в процессе выступлений на научно-практических конференциях и семинарах, а также нашли отражение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учебном пособии.</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настоящей работы использовались диссертантом в ходе преподавания курса «</w:t>
      </w:r>
      <w:r>
        <w:rPr>
          <w:rStyle w:val="WW8Num4z0"/>
          <w:rFonts w:ascii="Verdana" w:hAnsi="Verdana"/>
          <w:color w:val="4682B4"/>
          <w:sz w:val="18"/>
          <w:szCs w:val="18"/>
        </w:rPr>
        <w:t>Гражданское процессуальное право России</w:t>
      </w:r>
      <w:r>
        <w:rPr>
          <w:rFonts w:ascii="Verdana" w:hAnsi="Verdana"/>
          <w:color w:val="000000"/>
          <w:sz w:val="18"/>
          <w:szCs w:val="18"/>
        </w:rPr>
        <w:t>» в Оренбургском институте (филиале) Московской государственной юридической академии.</w:t>
      </w:r>
    </w:p>
    <w:p w:rsidR="006C1BC9" w:rsidRDefault="006C1BC9" w:rsidP="006C1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 диссертации и её объём. Структура работы определена характером исследуемых в ней проблем и построена таким образом, чтобы от общих вопросов понятия, значения принципа состязательности и его взаимосвязи с другими основными началами гражданского процессуального права перейти к рассмотрению специфики проявления указанного принципа в инстанциях по </w:t>
      </w:r>
      <w:r>
        <w:rPr>
          <w:rFonts w:ascii="Verdana" w:hAnsi="Verdana"/>
          <w:color w:val="000000"/>
          <w:sz w:val="18"/>
          <w:szCs w:val="18"/>
        </w:rPr>
        <w:lastRenderedPageBreak/>
        <w:t>проверке судебных постановлений в гражданском процессе. Диссертация состоит из введения, трёх глав, включающих в себя шесть параграфов, заключения и библиографического списка литературы.</w:t>
      </w:r>
    </w:p>
    <w:p w:rsidR="006C1BC9" w:rsidRDefault="006C1BC9" w:rsidP="006C1BC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Томина, Алина Павловна</w:t>
      </w:r>
    </w:p>
    <w:p w:rsidR="006C1BC9" w:rsidRDefault="006C1BC9" w:rsidP="006C1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период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именоваться этапом возрождения в отечественном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состязательного судопроизводства. Но результаты исследования показали, что</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как правовое явление приобретает самостоятельное значение лишь при определённом уровне развития общества и законодательства,</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гарантии реализации субъективных прав, в том числе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Безусловно, процессуальное право есть показатель степени цивилизованности общества.Исследуя действующие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Российской Федерации, регулирующие состязательность в гражданском процессе, и</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диссертант приходит к выводу, что фактическая успешная реализация права на судебную защиту поставлена в зависимость от наличия у участников процесса, прежде всего, сторон, юридических знаний. На этом основании утверждается, что существующий</w:t>
      </w:r>
      <w:r>
        <w:rPr>
          <w:rStyle w:val="WW8Num3z0"/>
          <w:rFonts w:ascii="Verdana" w:hAnsi="Verdana"/>
          <w:color w:val="000000"/>
          <w:sz w:val="18"/>
          <w:szCs w:val="18"/>
        </w:rPr>
        <w:t> </w:t>
      </w:r>
      <w:r>
        <w:rPr>
          <w:rStyle w:val="WW8Num4z0"/>
          <w:rFonts w:ascii="Verdana" w:hAnsi="Verdana"/>
          <w:color w:val="4682B4"/>
          <w:sz w:val="18"/>
          <w:szCs w:val="18"/>
        </w:rPr>
        <w:t>состязательный</w:t>
      </w:r>
      <w:r>
        <w:rPr>
          <w:rStyle w:val="WW8Num3z0"/>
          <w:rFonts w:ascii="Verdana" w:hAnsi="Verdana"/>
          <w:color w:val="000000"/>
          <w:sz w:val="18"/>
          <w:szCs w:val="18"/>
        </w:rPr>
        <w:t> </w:t>
      </w:r>
      <w:r>
        <w:rPr>
          <w:rFonts w:ascii="Verdana" w:hAnsi="Verdana"/>
          <w:color w:val="000000"/>
          <w:sz w:val="18"/>
          <w:szCs w:val="18"/>
        </w:rPr>
        <w:t>процесс может быть средством реализации норм ст. ст. 46, 48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только при наличии положений, предусматривающих участие в гражданском процессе бесплатных квалифицированных специалистов в области права (адвокатов).Результаты проведённого анализа действующего законодательства и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позволили сделать вывод о зависимости объема работы судов, пересматривающих</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от деятельности судов</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Fonts w:ascii="Verdana" w:hAnsi="Verdana"/>
          <w:color w:val="000000"/>
          <w:sz w:val="18"/>
          <w:szCs w:val="18"/>
        </w:rPr>
        <w:t>. Поэтому количество нуждающихся в пересмотре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возможно минимизировать, главным образом, при качественной работе судов, рассматривающих дела по существу.Для достижения целей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то есть для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гражданских прав, необходима максимальная согласованность в процессуальном законодательстве порядка производства в суде второй и последующих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с порядком производства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В противном случае результатом будет неправильное разрешение гражданских дел, несвоевременная защита гражданских прав.Поскольку каждая стадия процесса объединяет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направленные на достижение определённых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целей и решение определённых задач, в диссертационном исследовании действие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на стадиях процесса, посвященных проверке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оценивалось в неразрывной связи с целями и задачами указанных стадий. Специальные задачи каждой стадии конкретизируют общие задачи гражданского судопроизводства. Поскольку стадии являются этапами судопроизводства, выражающими динамику процесса, то соответствующими свойствами должны обладать и специальные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задачи, являющиеся основанием для деления процесса на стадии. Как представляется, это должны быть задачи, определяющие функциональное содержание деятельности суда. Поэтому объём действия принципа на каждой стадии процесса предопределён её целями и задачами.Характер любого вида судебной процедуры зависит от соотношения в нём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начал, которые, неизбежно конкурируя между собой, создают конфликт интересов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с интересами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Объективная связь публичных интересов и частных направлена на отражение действительных общественных условий, в которых осуществляется правосудие.Проведённое исследование позволяет сделать вывод о необходимости разумных ограничений в объёме проявления принципа состязательности на стадиях проверки судебных постановлений. Они оправданы и не противоречат праву на судебную защиту только в том случае, если процедура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вступившие и не вступившие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судебные постановления соответствует требованиям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которая, в свою очередь, отражает потребности судебной практики.Результатом рассмотрения целей и задач каждой стадии является вывод о нецелесообразности проявления 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принципа состязательности в той же мере, что и в суде первой инстанции. Суд апелляционной инстанции предназначен для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постановлений, вынесенных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а не для разрешения дела по существу.В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ограничение принципа состязательности связано с объёмом</w:t>
      </w:r>
      <w:r>
        <w:rPr>
          <w:rStyle w:val="WW8Num3z0"/>
          <w:rFonts w:ascii="Verdana" w:hAnsi="Verdana"/>
          <w:color w:val="000000"/>
          <w:sz w:val="18"/>
          <w:szCs w:val="18"/>
        </w:rPr>
        <w:t> </w:t>
      </w:r>
      <w:r>
        <w:rPr>
          <w:rStyle w:val="WW8Num4z0"/>
          <w:rFonts w:ascii="Verdana" w:hAnsi="Verdana"/>
          <w:color w:val="4682B4"/>
          <w:sz w:val="18"/>
          <w:szCs w:val="18"/>
        </w:rPr>
        <w:t>состязательных</w:t>
      </w:r>
      <w:r>
        <w:rPr>
          <w:rStyle w:val="WW8Num3z0"/>
          <w:rFonts w:ascii="Verdana" w:hAnsi="Verdana"/>
          <w:color w:val="000000"/>
          <w:sz w:val="18"/>
          <w:szCs w:val="18"/>
        </w:rPr>
        <w:t> </w:t>
      </w:r>
      <w:r>
        <w:rPr>
          <w:rFonts w:ascii="Verdana" w:hAnsi="Verdana"/>
          <w:color w:val="000000"/>
          <w:sz w:val="18"/>
          <w:szCs w:val="18"/>
        </w:rPr>
        <w:t>правомочий, который обусловлен предметом</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 также имеющимися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xml:space="preserve">доказательствами. Представление о кассации как о неполной апелляции в настоящее время в известной степени условно. В </w:t>
      </w:r>
      <w:r>
        <w:rPr>
          <w:rFonts w:ascii="Verdana" w:hAnsi="Verdana"/>
          <w:color w:val="000000"/>
          <w:sz w:val="18"/>
          <w:szCs w:val="18"/>
        </w:rPr>
        <w:lastRenderedPageBreak/>
        <w:t>действительности</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так и осталась ревизионной процедурой, и случаи исследования новых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и тем более использование их как фактической основы нового решения, на этой стадии процесса крайне редки.Реализация принципа состязательности в суде</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также происходит с присущими особенностями. В отличие от</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и кассационного производства, представление новых доказательств в суде надзорной инстанции не допускается. Состязание в</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производстве касается доказывания правильности или неправильности установления судом обстоятельств дела, а также применения судом процессуальных средств и порядка доказывания.Пересмотр дела по вновь открывшимся обстоятельствам осуществляется посредством представления доказательств, с помощью которых устанавливаются вновь открывшиеся обстоятельства. Поэтому процедура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должна предполагать особенности их исследования.В диссертационном исследовании получило дополнительную аргументацию суждение о распространении принципа состязательности на производство по проверке судебных постановлений, как не вступивших, так и вступивших в законную силу.Важно при создании гражданских процессуальных норм учитывать объективные потребности общества в наиболее оптимальной процедуре рассмотрения гражданских дел, максимально способствующей эффективной защите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интересов.Своевременное исправление судебных ошибок возможно только при</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построении всей судебной системы, при правильной работе ее звеньев. Поэтому справедливо утверждение о невозможности создать эффективное производство по рассмотрению жалоб на вступившие и не вступившие в законную силу судебные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без изменения системы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Для решения проблем состязательного судопроизводства многими исследователями выдвигаются идеи реформирования всей судебной системы.Необходимость глобального реформирования судебной системы в современный период предполагает решение ряда организационных задач по изменению всей системы проверки судебных постановлений. Однако выводы и предложения автора настоящего диссертационного исследования возможно использовать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вне зависимости от кардинальных изменений судебной системы.</w:t>
      </w:r>
    </w:p>
    <w:p w:rsidR="006C1BC9" w:rsidRDefault="006C1BC9" w:rsidP="006C1BC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Томина, Алина Павловна, 2008 год</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Принципы советского уголовного процесса. М., 1971. С. 34.</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Л.М. Права сторон в гражданском процессе. Минск,</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1973. С. 20.</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1990. С. 36-37.</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Евдотьева</w:t>
      </w:r>
      <w:r>
        <w:rPr>
          <w:rStyle w:val="WW8Num3z0"/>
          <w:rFonts w:ascii="Verdana" w:hAnsi="Verdana"/>
          <w:color w:val="000000"/>
          <w:sz w:val="18"/>
          <w:szCs w:val="18"/>
        </w:rPr>
        <w:t> </w:t>
      </w:r>
      <w:r>
        <w:rPr>
          <w:rFonts w:ascii="Verdana" w:hAnsi="Verdana"/>
          <w:color w:val="000000"/>
          <w:sz w:val="18"/>
          <w:szCs w:val="18"/>
        </w:rPr>
        <w:t>И.А. Принципы диспозитивности и состязательности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Автореф. дисс. .канд. юр. наук. М., 1983. С. 11.</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Подробно вопрос рассмотрен С.А. Сапожниковым. См.:</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С.А. Принцип диспозитивности в гражданском процессе.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Дисс. . канд. юр. наук. М., 1999. С. 48.</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См.:</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Советское гражданское процессуальное право. М., 1964. С. 39 40.</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См.:</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Ярославль. 1910. С. 25; Ференс-Сороцкий A.A. Аксиомы и принципы гражданского процессуального права. Дисс. . канд. юр. наук. Л., 1989. С. 39.</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См.:</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Т. 1, СПб., 1881. С. 265.</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См.:</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судебном механизме защиты гражданских прав. Дисс. . канд. юр. наук. М., 1996. С. 18.</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См.:</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1997. С. 265;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Судебная реформа: проблема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1996. С. 27</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Дисс. . канд. юр. наук. М., 1999. С. 53-54.</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См.: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1998; Гражданский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Издательство БЕК. 1999; Гражданский процесс. Учебник / Под ред. В.В. Яркова.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См.:</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М. Правда в гражданском процессе. Журн. гр. и уг. права. 1888. Кн.1 С.2.</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См.:</w:t>
      </w:r>
      <w:r>
        <w:rPr>
          <w:rStyle w:val="WW8Num3z0"/>
          <w:rFonts w:ascii="Verdana" w:hAnsi="Verdana"/>
          <w:color w:val="000000"/>
          <w:sz w:val="18"/>
          <w:szCs w:val="18"/>
        </w:rPr>
        <w:t> </w:t>
      </w:r>
      <w:r>
        <w:rPr>
          <w:rStyle w:val="WW8Num4z0"/>
          <w:rFonts w:ascii="Verdana" w:hAnsi="Verdana"/>
          <w:color w:val="4682B4"/>
          <w:sz w:val="18"/>
          <w:szCs w:val="18"/>
        </w:rPr>
        <w:t>Гольденвейзер</w:t>
      </w:r>
      <w:r>
        <w:rPr>
          <w:rStyle w:val="WW8Num3z0"/>
          <w:rFonts w:ascii="Verdana" w:hAnsi="Verdana"/>
          <w:color w:val="000000"/>
          <w:sz w:val="18"/>
          <w:szCs w:val="18"/>
        </w:rPr>
        <w:t> </w:t>
      </w:r>
      <w:r>
        <w:rPr>
          <w:rFonts w:ascii="Verdana" w:hAnsi="Verdana"/>
          <w:color w:val="000000"/>
          <w:sz w:val="18"/>
          <w:szCs w:val="18"/>
        </w:rPr>
        <w:t>Л.С. Доклад члена Общества, читанный в собрании Общества 23.10.1899 г. «</w:t>
      </w:r>
      <w:r>
        <w:rPr>
          <w:rStyle w:val="WW8Num4z0"/>
          <w:rFonts w:ascii="Verdana" w:hAnsi="Verdana"/>
          <w:color w:val="4682B4"/>
          <w:sz w:val="18"/>
          <w:szCs w:val="18"/>
        </w:rPr>
        <w:t>О материальной, а не формальной правде</w:t>
      </w:r>
      <w:r>
        <w:rPr>
          <w:rFonts w:ascii="Verdana" w:hAnsi="Verdana"/>
          <w:color w:val="000000"/>
          <w:sz w:val="18"/>
          <w:szCs w:val="18"/>
        </w:rPr>
        <w:t>» и «О широком просторе</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суда» в проекте об обязательствах. Киев. 1901. С. 1.</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См.:</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1876. т.1. С. 18.</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См.:</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 С.31.</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См.:</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 С. 52;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Гражданский процессуальный кодекс. Проблемы применения. ЛексЭст. М., 2005. С. 26.</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См.:</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Основные начала гражданского судопроизводства. Речь произнесенная в торжественном годичном собрании Императорского Казанского Университета. 5.11.1895. Казань. 1895. С.ЗЗ.</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М. Правда в гражданском процессе//Журн. гр. и уг. права. 1888. Кн.1. С.6.</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М. Указ. соч. С. 7.</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См.:</w:t>
      </w:r>
      <w:r>
        <w:rPr>
          <w:rStyle w:val="WW8Num3z0"/>
          <w:rFonts w:ascii="Verdana" w:hAnsi="Verdana"/>
          <w:color w:val="000000"/>
          <w:sz w:val="18"/>
          <w:szCs w:val="18"/>
        </w:rPr>
        <w:t> </w:t>
      </w:r>
      <w:r>
        <w:rPr>
          <w:rStyle w:val="WW8Num4z0"/>
          <w:rFonts w:ascii="Verdana" w:hAnsi="Verdana"/>
          <w:color w:val="4682B4"/>
          <w:sz w:val="18"/>
          <w:szCs w:val="18"/>
        </w:rPr>
        <w:t>Блауберг</w:t>
      </w:r>
      <w:r>
        <w:rPr>
          <w:rStyle w:val="WW8Num3z0"/>
          <w:rFonts w:ascii="Verdana" w:hAnsi="Verdana"/>
          <w:color w:val="000000"/>
          <w:sz w:val="18"/>
          <w:szCs w:val="18"/>
        </w:rPr>
        <w:t> </w:t>
      </w:r>
      <w:r>
        <w:rPr>
          <w:rFonts w:ascii="Verdana" w:hAnsi="Verdana"/>
          <w:color w:val="000000"/>
          <w:sz w:val="18"/>
          <w:szCs w:val="18"/>
        </w:rPr>
        <w:t>И.В., Юдин Э.Г. Становление и сущность системного подхода. М., Наука, 1973. С. 186.</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Концепция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РФ. М., 1992. С. 99.</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См.:</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Классовая природа и основные институты гражданского процесса Франции. М. 1968. С, 44.</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Гольденвейзер</w:t>
      </w:r>
      <w:r>
        <w:rPr>
          <w:rStyle w:val="WW8Num3z0"/>
          <w:rFonts w:ascii="Verdana" w:hAnsi="Verdana"/>
          <w:color w:val="000000"/>
          <w:sz w:val="18"/>
          <w:szCs w:val="18"/>
        </w:rPr>
        <w:t> </w:t>
      </w:r>
      <w:r>
        <w:rPr>
          <w:rFonts w:ascii="Verdana" w:hAnsi="Verdana"/>
          <w:color w:val="000000"/>
          <w:sz w:val="18"/>
          <w:szCs w:val="18"/>
        </w:rPr>
        <w:t>Л.С. Доклад члена Общества, читанный в собрании Общества 23.10.1899г. «</w:t>
      </w:r>
      <w:r>
        <w:rPr>
          <w:rStyle w:val="WW8Num4z0"/>
          <w:rFonts w:ascii="Verdana" w:hAnsi="Verdana"/>
          <w:color w:val="4682B4"/>
          <w:sz w:val="18"/>
          <w:szCs w:val="18"/>
        </w:rPr>
        <w:t>О материальной, а не формальной правде</w:t>
      </w:r>
      <w:r>
        <w:rPr>
          <w:rFonts w:ascii="Verdana" w:hAnsi="Verdana"/>
          <w:color w:val="000000"/>
          <w:sz w:val="18"/>
          <w:szCs w:val="18"/>
        </w:rPr>
        <w:t>» и «</w:t>
      </w:r>
      <w:r>
        <w:rPr>
          <w:rStyle w:val="WW8Num4z0"/>
          <w:rFonts w:ascii="Verdana" w:hAnsi="Verdana"/>
          <w:color w:val="4682B4"/>
          <w:sz w:val="18"/>
          <w:szCs w:val="18"/>
        </w:rPr>
        <w:t>О широком просторе усмотрения суда</w:t>
      </w:r>
      <w:r>
        <w:rPr>
          <w:rFonts w:ascii="Verdana" w:hAnsi="Verdana"/>
          <w:color w:val="000000"/>
          <w:sz w:val="18"/>
          <w:szCs w:val="18"/>
        </w:rPr>
        <w:t>» в проекте об обязательствах. Киев. 1901. С. 14.</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См.:</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Дисс. . канд. юр. наук. М., 1999. С. 95.</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См.:</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Дисс. . канд. юр. наук. Саратов. 1999. С. 101.</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См.:</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1989. С. 16.</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Ференс-Сороцкнй A.A. Аксиомы и принципы гражданского процессуального права. Дисс. . канд. юр. наук. Л., 1989, С. 20.</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См.:</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 Статут. 2006. С. 5.</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(проблемы теории и практики). М.: Инфра. 1999. С.427.</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См.:</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Городец. 2000. С.З; Борисова Е.А. Апелляция в гражданском (арбитражном) процессе. Изд. 3-е. М., 2008.</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См.:</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 С. 6-7.</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Рассмотрение гражданских дел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и кассационном порядке по новому</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Право и экономика. 2003. № 7.</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Вопрос о соотношении понятий «</w:t>
      </w:r>
      <w:r>
        <w:rPr>
          <w:rStyle w:val="WW8Num4z0"/>
          <w:rFonts w:ascii="Verdana" w:hAnsi="Verdana"/>
          <w:color w:val="4682B4"/>
          <w:sz w:val="18"/>
          <w:szCs w:val="18"/>
        </w:rPr>
        <w:t>объяснения</w:t>
      </w:r>
      <w:r>
        <w:rPr>
          <w:rFonts w:ascii="Verdana" w:hAnsi="Verdana"/>
          <w:color w:val="000000"/>
          <w:sz w:val="18"/>
          <w:szCs w:val="18"/>
        </w:rPr>
        <w:t>» и «</w:t>
      </w:r>
      <w:r>
        <w:rPr>
          <w:rStyle w:val="WW8Num4z0"/>
          <w:rFonts w:ascii="Verdana" w:hAnsi="Verdana"/>
          <w:color w:val="4682B4"/>
          <w:sz w:val="18"/>
          <w:szCs w:val="18"/>
        </w:rPr>
        <w:t>возражения</w:t>
      </w:r>
      <w:r>
        <w:rPr>
          <w:rFonts w:ascii="Verdana" w:hAnsi="Verdana"/>
          <w:color w:val="000000"/>
          <w:sz w:val="18"/>
          <w:szCs w:val="18"/>
        </w:rPr>
        <w:t>» более подробно рассмотрен автором диссертационного исследования в следующем параграфе.</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Рассмотрение гражданских дел в апелляционном и</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по новому ГПК РФ // Право и экономика. 2003. № 7. СПС Консультант Плюс.</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ГПК РФ (постатейный) / Под ред. Г.А. Жилина. М., 2003. С. 605; Комментарий к ГПК РФ.</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Отв.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2003. С. 628.</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w:t>
      </w:r>
      <w:r>
        <w:rPr>
          <w:rStyle w:val="WW8Num4z0"/>
          <w:rFonts w:ascii="Verdana" w:hAnsi="Verdana"/>
          <w:color w:val="4682B4"/>
          <w:sz w:val="18"/>
          <w:szCs w:val="18"/>
        </w:rPr>
        <w:t>Зерцало</w:t>
      </w:r>
      <w:r>
        <w:rPr>
          <w:rFonts w:ascii="Verdana" w:hAnsi="Verdana"/>
          <w:color w:val="000000"/>
          <w:sz w:val="18"/>
          <w:szCs w:val="18"/>
        </w:rPr>
        <w:t>». 2003. С. 282.</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См.: Базаров Б. При апелляционном производстве возможно нарушение принципа состязательности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№3. СПС Консультант Плюс.</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См.:</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(арбитражном) процессе. М., 2000. С. 63;</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Городец. 2004. С. 192.</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См.:</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О полной и неполной апелляции в арбитражном процессе // Законодательство и экономика. 2005. №12. С. 25.</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Городец. 2006. С. 135.</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См.:</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(арбитражном) процессе. С. 100-101;</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Гражданский процесс. Практический комментарий на вторую книгу</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 4. СПб., 1912. С. 40.</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2003. №3. С. 21-22.</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См.:</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Апелляционное производство по гражданским делам в районном суде // Российская юстиция. 2002. № 10. С. 40.</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Архив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участка № 4 Ленинского районного суда г. Оренбурга. Дело № 2-145/07, № 2-12/07 и др.</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2005. С. 640.</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См.:</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Актуальные проблемы, связанные с реализацией права на доступ к правосудию при проведении судебной реформы // Российская юстиция. 2007. №9. С. 10.</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 ранее действовавшему законодательству, требование о приложении к</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письменных документов зависело от усмотрения</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что не соответствовало принципу состязательности (норма ст. 287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Гилазов</w:t>
      </w:r>
      <w:r>
        <w:rPr>
          <w:rStyle w:val="WW8Num3z0"/>
          <w:rFonts w:ascii="Verdana" w:hAnsi="Verdana"/>
          <w:color w:val="000000"/>
          <w:sz w:val="18"/>
          <w:szCs w:val="18"/>
        </w:rPr>
        <w:t> </w:t>
      </w:r>
      <w:r>
        <w:rPr>
          <w:rFonts w:ascii="Verdana" w:hAnsi="Verdana"/>
          <w:color w:val="000000"/>
          <w:sz w:val="18"/>
          <w:szCs w:val="18"/>
        </w:rPr>
        <w:t>И. Производство в кассационной инстанции // Российская юстиция. 2003. № 8. С.26.</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ГПК РФ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2007. С. 624-625.отзыве</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представления суд обязан известить всех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Новеллы в гражданском процессуальном праве // Российская юстиция. 2000. № 12. С. 19.</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Царёв М.И.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суде второй инстанции в советском гражданском процессе. Автореф. дисс. . канд. юр. наук. Л., 1955. С. 4.</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Л. В. Реализация принципа состязательности при рассмотрении гражданских дел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 Арбитражный и гражданский процесс. №6. 2001. С.7.</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Принцип формальной истины</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реальность // Сборник научных трудов Дальневосточного университета. Владивосток. 1998. С. 391.</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См.:</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 делам. М.: Городец. 2006. С. 126.</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См.: Комментарий к ГПК РФ / Под ред. М.С. Шакарян. М.:</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2003. С. 578.</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Серёгина Л. В. Реализация принципа состязательности при рассмотрении гражданских дел в суде кассационной инстанции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2001. № 6. С.8.</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См.: Серёгина Л. В. Реализация принципа состязательности при рассмотрении гражданских дел в суде кассационной инстанции //Арбитражный и гражданский процесс. 2001. № 6. С.7.</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См.:</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 С 45.</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ГПК РФ / Под ред. М.С. Шакарян. М.: Проспект. 2007. С. 353.</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См.: Алнэскеров М.А. Проблемы кассационного производства по гражданским делам. М., 2000. С. 21-22.</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См.:</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состязательности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//Российская юстиция. 2003. № б. С. 28;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диспозитивности и состязательности в советском гражданском процессе. М., 1990. С. 52 -53.</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ГПК РФ / Под ред. М.С. Шакарян. М.: Проспект. 2003. С. 382.</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к ГПК РФ / Под ред. Г.А. Жилина. М., 2003. С. 642.</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См.: Комментарий к ГПК РФ / Под ред. М.С. Шакарян. М.: Проспект. 2007. С. 634.</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См.: Грицианов A.C.</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производство в советском гражданском процессе. Томск. 1980. С. 48-49;</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Указ. соч. С. 162.</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См.:</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Теоретические вопросы устранения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в гражданском процессе. Автореф. дисс. канд. юр. наук. Саратов. 1987. С. 25-26.</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См.:</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И.И. Понятие и сущность</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по судебным гражданским делам. Автореф. дисс. . канд. юр. наук. М., 1983. С. 8.</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Вряд ли в настоящее время можно констатировать изменение ситуации. По действующему законодательству возможность</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проверки по-прежнему мало зависит от лиц, участвующих в деле.</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См.:</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Надзорное производство требует совершенствования // эж-Юрист. 2006. № 47. СПС Гарант.</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М.Д. Проверяет ли суд надзорной инстанции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М.: МСХА. 1999. С. 10.</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См.:</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Кассационное производство по гражданским делам. Вопросы теории и практики. М.: Норма. 2005. С. 25.</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Проблемы пересмотра судебных постановлений по гражданским делам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Автореф. дисс. канд. юр. наук. Харьков. 1970. С. 17.</w:t>
      </w:r>
    </w:p>
    <w:p w:rsidR="006C1BC9" w:rsidRDefault="006C1BC9" w:rsidP="006C1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См.:</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 правосудию.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С. 120-121.1</w:t>
      </w:r>
    </w:p>
    <w:p w:rsidR="00C7362E" w:rsidRDefault="006C1BC9" w:rsidP="006C1BC9">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440953" w:rsidRDefault="00440953"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F25" w:rsidRDefault="004C7F25">
      <w:r>
        <w:separator/>
      </w:r>
    </w:p>
  </w:endnote>
  <w:endnote w:type="continuationSeparator" w:id="0">
    <w:p w:rsidR="004C7F25" w:rsidRDefault="004C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F25" w:rsidRDefault="004C7F25">
      <w:r>
        <w:separator/>
      </w:r>
    </w:p>
  </w:footnote>
  <w:footnote w:type="continuationSeparator" w:id="0">
    <w:p w:rsidR="004C7F25" w:rsidRDefault="004C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C7F25"/>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1EDF-01AE-413D-B39A-2F93C3D5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10278</TotalTime>
  <Pages>10</Pages>
  <Words>5344</Words>
  <Characters>30462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2689</cp:revision>
  <cp:lastPrinted>2009-02-06T08:36:00Z</cp:lastPrinted>
  <dcterms:created xsi:type="dcterms:W3CDTF">2015-03-22T11:10:00Z</dcterms:created>
  <dcterms:modified xsi:type="dcterms:W3CDTF">2015-09-30T07:34:00Z</dcterms:modified>
</cp:coreProperties>
</file>