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FBDE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Гребенюк, Ольга Альбертовна. Использование семейно-ориентированных и альтернативных акушерских технологий в стационаре высокой степени риска : диссертация ... кандидата медицинских наук : 14.01.01 / Гребенюк Ольга Альбертовна; [Место защиты: ГОУВПО "Омская государственная медицинская академия"].- Омск, 2010.- 116 с.: ил.</w:t>
      </w:r>
    </w:p>
    <w:p w14:paraId="17F75881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070B1313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4EE77AF2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ГОСУДАРСТВЕННОЕ ОБРАЗОВАТЕЛЬНОЕ УЧРЕЖДЕНИЕ ВЫСШЕГО ПРОФЕССИОНАЛЬНОГО ОБРАЗОВАНИЯ «ОМСКАЯ ГОСУДАРСТВЕННАЯ МЕДИЦИНСКАЯ АКАДЕМИЯ ФЕДЕРАЛЬНОГО АГЕНТСТВА ПО ЗДРАВООХРАНЕНИЮ И СОЦИАЛЬНОМУ РАЗВИТИЮ»</w:t>
      </w:r>
    </w:p>
    <w:p w14:paraId="216474DA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</w:p>
    <w:p w14:paraId="25E387FE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На правах рукописи</w:t>
      </w:r>
    </w:p>
    <w:p w14:paraId="24E4E8FA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7CCA8028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04201007554</w:t>
      </w:r>
    </w:p>
    <w:p w14:paraId="7FA3675A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ГРЕБЕНЮК Ольга Альбертовна</w:t>
      </w:r>
    </w:p>
    <w:p w14:paraId="3AC0EC65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ИСПОЛЬЗОВАНИЕ СЕМЕЙНО-ОРИЕНТИРОВАННЫХ И АЛЬТЕРНАТИВНЫХ АКУШЕРСКИХ ТЕХНОЛОГИЙ В СТАЦИОНАРЕ ВЫСОКОГО РИСКА</w:t>
      </w:r>
    </w:p>
    <w:p w14:paraId="1639AC8B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14.01.01 - Акушерство и гинекология</w:t>
      </w:r>
    </w:p>
    <w:p w14:paraId="3D9D1FC5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Диссертация на соискание ученой степени кандидата медицинских наук</w:t>
      </w:r>
    </w:p>
    <w:p w14:paraId="4FD8A926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Научный руководитель:</w:t>
      </w:r>
    </w:p>
    <w:p w14:paraId="45DDF5D0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доктор медицинских наук, профессор Е.Б. Рудакова</w:t>
      </w:r>
    </w:p>
    <w:p w14:paraId="6F2C12B0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Омск, 2010</w:t>
      </w:r>
    </w:p>
    <w:p w14:paraId="08D5D9E2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ОГЛАВЛЕНИЕ</w:t>
      </w:r>
    </w:p>
    <w:p w14:paraId="0F1474F8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ВВЕДЕНИЕ</w:t>
      </w:r>
      <w:r w:rsidRPr="00212FF9">
        <w:rPr>
          <w:rFonts w:ascii="Verdana" w:hAnsi="Verdana"/>
          <w:b/>
          <w:bCs/>
          <w:color w:val="000000"/>
          <w:shd w:val="clear" w:color="auto" w:fill="FFFFFF"/>
        </w:rPr>
        <w:tab/>
        <w:t>4</w:t>
      </w:r>
    </w:p>
    <w:p w14:paraId="1ED7F49C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ГЛАВА I. РОЛЬ ПЕРИНАТАЛЬНОГО ЦЕНТРА И СЕМЕЙНО- ОРИЕНТИРОВАННЫХ, АЛЬТЕРНАТИВНЫХ АКУШЕРСКИХ ТЕХНОЛОГИЙ В РОДОРАЗРЕШЕНИИ БЕРЕМЕННЫХ ВЫСОКОЙ ГРУППЫ РИСКА (ОБЗОР ЛИТЕРАТУРЫ)</w:t>
      </w:r>
      <w:r w:rsidRPr="00212FF9">
        <w:rPr>
          <w:rFonts w:ascii="Verdana" w:hAnsi="Verdana"/>
          <w:b/>
          <w:bCs/>
          <w:color w:val="000000"/>
          <w:shd w:val="clear" w:color="auto" w:fill="FFFFFF"/>
        </w:rPr>
        <w:tab/>
        <w:t>9</w:t>
      </w:r>
    </w:p>
    <w:p w14:paraId="5DCFC615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1.1.</w:t>
      </w:r>
      <w:r w:rsidRPr="00212FF9">
        <w:rPr>
          <w:rFonts w:ascii="Verdana" w:hAnsi="Verdana"/>
          <w:b/>
          <w:bCs/>
          <w:color w:val="000000"/>
          <w:shd w:val="clear" w:color="auto" w:fill="FFFFFF"/>
        </w:rPr>
        <w:tab/>
        <w:t>Характеристика семейно-ориентированных и альтернативных технологий в современном акушерстве</w:t>
      </w:r>
      <w:r w:rsidRPr="00212FF9">
        <w:rPr>
          <w:rFonts w:ascii="Verdana" w:hAnsi="Verdana"/>
          <w:b/>
          <w:bCs/>
          <w:color w:val="000000"/>
          <w:shd w:val="clear" w:color="auto" w:fill="FFFFFF"/>
        </w:rPr>
        <w:tab/>
        <w:t>Я</w:t>
      </w:r>
    </w:p>
    <w:p w14:paraId="06EF036D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1.1.1.</w:t>
      </w:r>
      <w:r w:rsidRPr="00212FF9">
        <w:rPr>
          <w:rFonts w:ascii="Verdana" w:hAnsi="Verdana"/>
          <w:b/>
          <w:bCs/>
          <w:color w:val="000000"/>
          <w:shd w:val="clear" w:color="auto" w:fill="FFFFFF"/>
        </w:rPr>
        <w:tab/>
        <w:t>Партнерские роды</w:t>
      </w:r>
      <w:r w:rsidRPr="00212FF9">
        <w:rPr>
          <w:rFonts w:ascii="Verdana" w:hAnsi="Verdana"/>
          <w:b/>
          <w:bCs/>
          <w:color w:val="000000"/>
          <w:shd w:val="clear" w:color="auto" w:fill="FFFFFF"/>
        </w:rPr>
        <w:tab/>
        <w:t>11</w:t>
      </w:r>
    </w:p>
    <w:p w14:paraId="1A632060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1.1.2.</w:t>
      </w:r>
      <w:r w:rsidRPr="00212FF9">
        <w:rPr>
          <w:rFonts w:ascii="Verdana" w:hAnsi="Verdana"/>
          <w:b/>
          <w:bCs/>
          <w:color w:val="000000"/>
          <w:shd w:val="clear" w:color="auto" w:fill="FFFFFF"/>
        </w:rPr>
        <w:tab/>
        <w:t>Вертикальные роды</w:t>
      </w:r>
      <w:r w:rsidRPr="00212FF9">
        <w:rPr>
          <w:rFonts w:ascii="Verdana" w:hAnsi="Verdana"/>
          <w:b/>
          <w:bCs/>
          <w:color w:val="000000"/>
          <w:shd w:val="clear" w:color="auto" w:fill="FFFFFF"/>
        </w:rPr>
        <w:tab/>
        <w:t>17-1.1.3. Активное ведение последового периода</w:t>
      </w:r>
      <w:r w:rsidRPr="00212FF9">
        <w:rPr>
          <w:rFonts w:ascii="Verdana" w:hAnsi="Verdana"/>
          <w:b/>
          <w:bCs/>
          <w:color w:val="000000"/>
          <w:shd w:val="clear" w:color="auto" w:fill="FFFFFF"/>
        </w:rPr>
        <w:tab/>
        <w:t>21</w:t>
      </w:r>
    </w:p>
    <w:p w14:paraId="67DDCA0E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1.2.</w:t>
      </w:r>
      <w:r w:rsidRPr="00212FF9">
        <w:rPr>
          <w:rFonts w:ascii="Verdana" w:hAnsi="Verdana"/>
          <w:b/>
          <w:bCs/>
          <w:color w:val="000000"/>
          <w:shd w:val="clear" w:color="auto" w:fill="FFFFFF"/>
        </w:rPr>
        <w:tab/>
        <w:t>Характеристика акушерского стационара Перинатального центра в современных условиях</w:t>
      </w:r>
      <w:r w:rsidRPr="00212FF9">
        <w:rPr>
          <w:rFonts w:ascii="Verdana" w:hAnsi="Verdana"/>
          <w:b/>
          <w:bCs/>
          <w:color w:val="000000"/>
          <w:shd w:val="clear" w:color="auto" w:fill="FFFFFF"/>
        </w:rPr>
        <w:tab/>
        <w:t>28</w:t>
      </w:r>
    </w:p>
    <w:p w14:paraId="429D6A5B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ГЛАВА II. МАТЕРИАЛЫ И МЕТОДЫ ИССЛЕДОВАНИЯ</w:t>
      </w:r>
      <w:r w:rsidRPr="00212FF9">
        <w:rPr>
          <w:rFonts w:ascii="Verdana" w:hAnsi="Verdana"/>
          <w:b/>
          <w:bCs/>
          <w:color w:val="000000"/>
          <w:shd w:val="clear" w:color="auto" w:fill="FFFFFF"/>
        </w:rPr>
        <w:tab/>
        <w:t>33</w:t>
      </w:r>
    </w:p>
    <w:p w14:paraId="2C05F4C9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2.1.</w:t>
      </w:r>
      <w:r w:rsidRPr="00212FF9">
        <w:rPr>
          <w:rFonts w:ascii="Verdana" w:hAnsi="Verdana"/>
          <w:b/>
          <w:bCs/>
          <w:color w:val="000000"/>
          <w:shd w:val="clear" w:color="auto" w:fill="FFFFFF"/>
        </w:rPr>
        <w:tab/>
        <w:t>Общая характеристика клинических групп беременных и рожениц</w:t>
      </w:r>
      <w:r w:rsidRPr="00212FF9">
        <w:rPr>
          <w:rFonts w:ascii="Verdana" w:hAnsi="Verdana"/>
          <w:b/>
          <w:bCs/>
          <w:color w:val="000000"/>
          <w:shd w:val="clear" w:color="auto" w:fill="FFFFFF"/>
        </w:rPr>
        <w:tab/>
        <w:t>33</w:t>
      </w:r>
    </w:p>
    <w:p w14:paraId="7B8C80AF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2.1.1.</w:t>
      </w:r>
      <w:r w:rsidRPr="00212FF9">
        <w:rPr>
          <w:rFonts w:ascii="Verdana" w:hAnsi="Verdana"/>
          <w:b/>
          <w:bCs/>
          <w:color w:val="000000"/>
          <w:shd w:val="clear" w:color="auto" w:fill="FFFFFF"/>
        </w:rPr>
        <w:tab/>
        <w:t>Группа «партнерские роды»</w:t>
      </w:r>
      <w:r w:rsidRPr="00212FF9">
        <w:rPr>
          <w:rFonts w:ascii="Verdana" w:hAnsi="Verdana"/>
          <w:b/>
          <w:bCs/>
          <w:color w:val="000000"/>
          <w:shd w:val="clear" w:color="auto" w:fill="FFFFFF"/>
        </w:rPr>
        <w:tab/>
        <w:t>35</w:t>
      </w:r>
    </w:p>
    <w:p w14:paraId="5831A638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lastRenderedPageBreak/>
        <w:t>2.1.2.</w:t>
      </w:r>
      <w:r w:rsidRPr="00212FF9">
        <w:rPr>
          <w:rFonts w:ascii="Verdana" w:hAnsi="Verdana"/>
          <w:b/>
          <w:bCs/>
          <w:color w:val="000000"/>
          <w:shd w:val="clear" w:color="auto" w:fill="FFFFFF"/>
        </w:rPr>
        <w:tab/>
        <w:t>Группа «вертикальные роды»</w:t>
      </w:r>
      <w:r w:rsidRPr="00212FF9">
        <w:rPr>
          <w:rFonts w:ascii="Verdana" w:hAnsi="Verdana"/>
          <w:b/>
          <w:bCs/>
          <w:color w:val="000000"/>
          <w:shd w:val="clear" w:color="auto" w:fill="FFFFFF"/>
        </w:rPr>
        <w:tab/>
        <w:t>36</w:t>
      </w:r>
    </w:p>
    <w:p w14:paraId="03C29ADF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2.1.3.</w:t>
      </w:r>
      <w:r w:rsidRPr="00212FF9">
        <w:rPr>
          <w:rFonts w:ascii="Verdana" w:hAnsi="Verdana"/>
          <w:b/>
          <w:bCs/>
          <w:color w:val="000000"/>
          <w:shd w:val="clear" w:color="auto" w:fill="FFFFFF"/>
        </w:rPr>
        <w:tab/>
        <w:t>Группа «активное ведение последового периода</w:t>
      </w:r>
    </w:p>
    <w:p w14:paraId="5BBC1F66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с тракцией за пуповину»</w:t>
      </w:r>
      <w:r w:rsidRPr="00212FF9">
        <w:rPr>
          <w:rFonts w:ascii="Verdana" w:hAnsi="Verdana"/>
          <w:b/>
          <w:bCs/>
          <w:color w:val="000000"/>
          <w:shd w:val="clear" w:color="auto" w:fill="FFFFFF"/>
        </w:rPr>
        <w:tab/>
        <w:t>36</w:t>
      </w:r>
    </w:p>
    <w:p w14:paraId="5B0D6358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2.2.</w:t>
      </w:r>
      <w:r w:rsidRPr="00212FF9">
        <w:rPr>
          <w:rFonts w:ascii="Verdana" w:hAnsi="Verdana"/>
          <w:b/>
          <w:bCs/>
          <w:color w:val="000000"/>
          <w:shd w:val="clear" w:color="auto" w:fill="FFFFFF"/>
        </w:rPr>
        <w:tab/>
        <w:t>Клинико-лабораторные и инструментальные методы</w:t>
      </w:r>
    </w:p>
    <w:p w14:paraId="2BA91843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исследования</w:t>
      </w:r>
      <w:r w:rsidRPr="00212FF9">
        <w:rPr>
          <w:rFonts w:ascii="Verdana" w:hAnsi="Verdana"/>
          <w:b/>
          <w:bCs/>
          <w:color w:val="000000"/>
          <w:shd w:val="clear" w:color="auto" w:fill="FFFFFF"/>
        </w:rPr>
        <w:tab/>
        <w:t>37</w:t>
      </w:r>
    </w:p>
    <w:p w14:paraId="11148E65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2.5. Методы статистической обработки материала</w:t>
      </w:r>
      <w:r w:rsidRPr="00212FF9">
        <w:rPr>
          <w:rFonts w:ascii="Verdana" w:hAnsi="Verdana"/>
          <w:b/>
          <w:bCs/>
          <w:color w:val="000000"/>
          <w:shd w:val="clear" w:color="auto" w:fill="FFFFFF"/>
        </w:rPr>
        <w:tab/>
        <w:t>39</w:t>
      </w:r>
    </w:p>
    <w:p w14:paraId="5CA77A2D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ГЛАВА III. КЛИНИЧЕСКИЕ ОСОБЕННОСТИ ТЕЧЕНИЯ БЕРЕМЕННОСТИ, РОДОВ, ПОСЛЕРОДОВОГО ПЕРИОДА И СОСТОЯНИЯ НОВОРОЖДЕННЫХ У ЖЕНЩИН, КОТОРЫЕ ПРЕДПОЧЛИ ПАРТНЕРСКИЕ РОДЫ</w:t>
      </w:r>
      <w:r w:rsidRPr="00212FF9">
        <w:rPr>
          <w:rFonts w:ascii="Verdana" w:hAnsi="Verdana"/>
          <w:b/>
          <w:bCs/>
          <w:color w:val="000000"/>
          <w:shd w:val="clear" w:color="auto" w:fill="FFFFFF"/>
        </w:rPr>
        <w:tab/>
        <w:t>41</w:t>
      </w:r>
    </w:p>
    <w:p w14:paraId="2007071C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ГЛАВА IV. КЛИНИЧЕСКИЕ ОСОБЕННОСТИ ТЕЧЕНИЯ БЕРЕМЕННОСТИ, РОДОВ, ПОСЛЕРОДОВОГО ПЕРИОДА И СОСТОЯНИЯ НОВОРОЖДЕННЫХ У ЖЕНЩИН, КОТОРЫЕ ПРЕДПОЧЛИ ВЕРТИКАЛЬНЫЕ РОДЫ</w:t>
      </w:r>
      <w:r w:rsidRPr="00212FF9">
        <w:rPr>
          <w:rFonts w:ascii="Verdana" w:hAnsi="Verdana"/>
          <w:b/>
          <w:bCs/>
          <w:color w:val="000000"/>
          <w:shd w:val="clear" w:color="auto" w:fill="FFFFFF"/>
        </w:rPr>
        <w:tab/>
        <w:t>60</w:t>
      </w:r>
    </w:p>
    <w:p w14:paraId="48A89330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ГЛАВА V КЛИНИЧЕСКИЕ ОСОБЕННОСТИ ТЕЧЕНИЯ БЕРЕМЕННОСТИ, РОДОВ, ПОСЛЕРОДОВОГО ПЕРИОДА И СОСТОЯНИЯ НОВОРОЖДЕННЫХ У ЖЕНЩИН, КОТОРЫМ ПРОВОДИЛОСЬ АКТИВНОЕ ВЕДЕНИЕ ПОСЛЕДОВОГО ПЕРИОДА</w:t>
      </w:r>
      <w:r w:rsidRPr="00212FF9">
        <w:rPr>
          <w:rFonts w:ascii="Verdana" w:hAnsi="Verdana"/>
          <w:b/>
          <w:bCs/>
          <w:color w:val="000000"/>
          <w:shd w:val="clear" w:color="auto" w:fill="FFFFFF"/>
        </w:rPr>
        <w:tab/>
        <w:t>76</w:t>
      </w:r>
    </w:p>
    <w:p w14:paraId="0623865C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ГЛАВА VI. ОБСУЖДЕНИЕ РЕЗУЛЬТАТОВ ИССЛЕДОВАНИЯ</w:t>
      </w:r>
      <w:r w:rsidRPr="00212FF9">
        <w:rPr>
          <w:rFonts w:ascii="Verdana" w:hAnsi="Verdana"/>
          <w:b/>
          <w:bCs/>
          <w:color w:val="000000"/>
          <w:shd w:val="clear" w:color="auto" w:fill="FFFFFF"/>
        </w:rPr>
        <w:tab/>
        <w:t>93</w:t>
      </w:r>
    </w:p>
    <w:p w14:paraId="1BE63CCF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ВЫВОДЫ</w:t>
      </w:r>
      <w:r w:rsidRPr="00212FF9">
        <w:rPr>
          <w:rFonts w:ascii="Verdana" w:hAnsi="Verdana"/>
          <w:b/>
          <w:bCs/>
          <w:color w:val="000000"/>
          <w:shd w:val="clear" w:color="auto" w:fill="FFFFFF"/>
        </w:rPr>
        <w:tab/>
        <w:t>104</w:t>
      </w:r>
    </w:p>
    <w:p w14:paraId="6AB78C51" w14:textId="77777777" w:rsidR="00212FF9" w:rsidRP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ПРАКТИЧЕСКИЕ РЕКОМЕНДАЦИИ</w:t>
      </w:r>
      <w:r w:rsidRPr="00212FF9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212FF9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212FF9">
        <w:rPr>
          <w:rFonts w:ascii="Verdana" w:hAnsi="Verdana"/>
          <w:b/>
          <w:bCs/>
          <w:color w:val="000000"/>
          <w:shd w:val="clear" w:color="auto" w:fill="FFFFFF"/>
        </w:rPr>
        <w:tab/>
        <w:t>106</w:t>
      </w:r>
    </w:p>
    <w:p w14:paraId="72B78BE7" w14:textId="6B00A28D" w:rsidR="00DD49A3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212FF9">
        <w:rPr>
          <w:rFonts w:ascii="Verdana" w:hAnsi="Verdana"/>
          <w:b/>
          <w:bCs/>
          <w:color w:val="000000"/>
          <w:shd w:val="clear" w:color="auto" w:fill="FFFFFF"/>
        </w:rPr>
        <w:t>УКАЗАТЕЛЬ ЛИТЕРАТУРЫ</w:t>
      </w:r>
      <w:r w:rsidRPr="00212FF9">
        <w:rPr>
          <w:rFonts w:ascii="Verdana" w:hAnsi="Verdana"/>
          <w:b/>
          <w:bCs/>
          <w:color w:val="000000"/>
          <w:shd w:val="clear" w:color="auto" w:fill="FFFFFF"/>
        </w:rPr>
        <w:tab/>
        <w:t>107</w:t>
      </w:r>
    </w:p>
    <w:p w14:paraId="1268EFAA" w14:textId="643DF0AD" w:rsidR="00212FF9" w:rsidRDefault="00212FF9" w:rsidP="00212FF9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7D410C58" w14:textId="77777777" w:rsidR="00212FF9" w:rsidRDefault="00212FF9" w:rsidP="00212FF9">
      <w:pPr>
        <w:pStyle w:val="48"/>
        <w:keepNext/>
        <w:keepLines/>
        <w:shd w:val="clear" w:color="auto" w:fill="auto"/>
        <w:spacing w:after="0"/>
        <w:ind w:left="4160"/>
      </w:pPr>
      <w:bookmarkStart w:id="0" w:name="bookmark36"/>
      <w:r>
        <w:t>ВЫВОДЫ</w:t>
      </w:r>
      <w:bookmarkEnd w:id="0"/>
    </w:p>
    <w:p w14:paraId="43839730" w14:textId="77777777" w:rsidR="00212FF9" w:rsidRDefault="00212FF9" w:rsidP="00AD4C9B">
      <w:pPr>
        <w:pStyle w:val="afb"/>
        <w:numPr>
          <w:ilvl w:val="0"/>
          <w:numId w:val="1"/>
        </w:numPr>
        <w:shd w:val="clear" w:color="auto" w:fill="auto"/>
        <w:tabs>
          <w:tab w:val="left" w:pos="410"/>
        </w:tabs>
        <w:ind w:left="420" w:right="40"/>
        <w:jc w:val="both"/>
      </w:pPr>
      <w:r>
        <w:t>У рожениц, выбравших партнерские роды, реже возникала необходимость обезболивания родов (на 30%, £&gt;=0,0003 в подгруппе низкого риска и 29%,</w:t>
      </w:r>
      <w:r>
        <w:rPr>
          <w:rStyle w:val="2f2"/>
        </w:rPr>
        <w:t xml:space="preserve"> р=</w:t>
      </w:r>
      <w:r>
        <w:t>0,0002 в подгруппе высокого риска), реже возникали различные аномалии родовой деятельности (в 2 раза в подгруппе низкого риска, р&gt;0,05), потребовавшие введения медикаментов (на 48%, р=0,04). Партнерские роды не повлияли на продолжительность родов, количество травм мягких тканей родовых путей, уровень кровопотери в последовом периоде.</w:t>
      </w:r>
    </w:p>
    <w:p w14:paraId="2A4BD2CC" w14:textId="77777777" w:rsidR="00212FF9" w:rsidRDefault="00212FF9" w:rsidP="00212FF9">
      <w:pPr>
        <w:pStyle w:val="afb"/>
        <w:shd w:val="clear" w:color="auto" w:fill="auto"/>
        <w:ind w:left="420" w:right="40"/>
        <w:jc w:val="both"/>
      </w:pPr>
      <w:r>
        <w:t xml:space="preserve">. Вертикальные роды требуют меньшего применения медикаментозного обезболивания (на 38% в подгруппе низкого риска (р=0,04) и на 32% — в подгруппе высокого). При вертикальных родах количество разрывов промежности увеличивается, но уровень общего травматизма промежности по сравнению с родами в традиционном положении не изменяется. </w:t>
      </w:r>
      <w:r>
        <w:lastRenderedPageBreak/>
        <w:t>Состояние новорожденных оказывается лучшим при проведении вертикальных родов.</w:t>
      </w:r>
    </w:p>
    <w:p w14:paraId="39E2A517" w14:textId="77777777" w:rsidR="00212FF9" w:rsidRDefault="00212FF9" w:rsidP="00AD4C9B">
      <w:pPr>
        <w:pStyle w:val="afb"/>
        <w:numPr>
          <w:ilvl w:val="0"/>
          <w:numId w:val="1"/>
        </w:numPr>
        <w:shd w:val="clear" w:color="auto" w:fill="auto"/>
        <w:tabs>
          <w:tab w:val="left" w:pos="410"/>
        </w:tabs>
        <w:ind w:left="420" w:right="40"/>
        <w:jc w:val="both"/>
      </w:pPr>
      <w:r>
        <w:t xml:space="preserve">Активное ведение последового периода с использованием окситоцина и контрольной тракции за пуповину у беременных высокой </w:t>
      </w:r>
      <w:proofErr w:type="spellStart"/>
      <w:r>
        <w:t>группь</w:t>
      </w:r>
      <w:proofErr w:type="spellEnd"/>
      <w:r>
        <w:t>! риска приводит к уменьшению в 3 раза частоты осложнений в последовом и раннем послеродовом периоде. Достоверно снижается объем кровопотери в последовом периоде на 7%</w:t>
      </w:r>
      <w:r>
        <w:rPr>
          <w:rStyle w:val="1b"/>
        </w:rPr>
        <w:t xml:space="preserve"> {р—</w:t>
      </w:r>
      <w:r>
        <w:t>0,19).</w:t>
      </w:r>
    </w:p>
    <w:p w14:paraId="46E43A0C" w14:textId="77777777" w:rsidR="00212FF9" w:rsidRDefault="00212FF9" w:rsidP="00AD4C9B">
      <w:pPr>
        <w:pStyle w:val="afb"/>
        <w:numPr>
          <w:ilvl w:val="0"/>
          <w:numId w:val="1"/>
        </w:numPr>
        <w:shd w:val="clear" w:color="auto" w:fill="auto"/>
        <w:tabs>
          <w:tab w:val="left" w:pos="414"/>
        </w:tabs>
        <w:ind w:left="420" w:right="40"/>
        <w:jc w:val="both"/>
      </w:pPr>
      <w:r>
        <w:t>Статистически значимые различия между группами рожениц высокого и низкого акушерского риска при проведении активного ведения последового периода и родов с участием партнеров не выявлены. Отмечается увеличение (на 13%, р=0,004, ^критерий Стьюдента) кровопотери у родильниц высокой группы акушерского риска при проведении вертикальных родов, что позволяет с осторожностью использовать вертикальные роды у беременных этой категории.</w:t>
      </w:r>
    </w:p>
    <w:p w14:paraId="3C93BE45" w14:textId="77777777" w:rsidR="00212FF9" w:rsidRDefault="00212FF9" w:rsidP="00AD4C9B">
      <w:pPr>
        <w:pStyle w:val="afb"/>
        <w:numPr>
          <w:ilvl w:val="0"/>
          <w:numId w:val="1"/>
        </w:numPr>
        <w:shd w:val="clear" w:color="auto" w:fill="auto"/>
        <w:tabs>
          <w:tab w:val="left" w:pos="410"/>
        </w:tabs>
        <w:ind w:left="420" w:right="40"/>
        <w:jc w:val="both"/>
      </w:pPr>
      <w:r>
        <w:t>Использование семейно-ориентированных технологий в родовспоможении в стационаре высокого акушерского риска привело к</w:t>
      </w:r>
    </w:p>
    <w:p w14:paraId="0AF723BA" w14:textId="77777777" w:rsidR="00212FF9" w:rsidRDefault="00212FF9" w:rsidP="00212FF9">
      <w:pPr>
        <w:pStyle w:val="30"/>
        <w:shd w:val="clear" w:color="auto" w:fill="auto"/>
        <w:spacing w:after="0" w:line="480" w:lineRule="exact"/>
        <w:ind w:right="20"/>
        <w:jc w:val="both"/>
        <w:sectPr w:rsidR="00212FF9" w:rsidSect="00212FF9">
          <w:pgSz w:w="23810" w:h="16837" w:orient="landscape"/>
          <w:pgMar w:top="1200" w:right="6321" w:bottom="1387" w:left="8032" w:header="0" w:footer="3" w:gutter="0"/>
          <w:cols w:space="720"/>
          <w:noEndnote/>
          <w:docGrid w:linePitch="360"/>
        </w:sectPr>
      </w:pPr>
      <w:r>
        <w:t>уменьшению послеродовых кровотечений в</w:t>
      </w:r>
      <w:r>
        <w:rPr>
          <w:rStyle w:val="311"/>
          <w:b w:val="0"/>
          <w:bCs w:val="0"/>
        </w:rPr>
        <w:t xml:space="preserve"> 1,5</w:t>
      </w:r>
      <w:r>
        <w:t xml:space="preserve"> раза, к снижению послеродовых инфекционных осложнений у родильниц с</w:t>
      </w:r>
      <w:r>
        <w:rPr>
          <w:rStyle w:val="311"/>
          <w:b w:val="0"/>
          <w:bCs w:val="0"/>
        </w:rPr>
        <w:t xml:space="preserve"> 21,3%о</w:t>
      </w:r>
      <w:r>
        <w:t xml:space="preserve"> в</w:t>
      </w:r>
      <w:r>
        <w:rPr>
          <w:rStyle w:val="311"/>
          <w:b w:val="0"/>
          <w:bCs w:val="0"/>
        </w:rPr>
        <w:t xml:space="preserve"> 2003 </w:t>
      </w:r>
      <w:r>
        <w:t>году до</w:t>
      </w:r>
      <w:r>
        <w:rPr>
          <w:rStyle w:val="311"/>
          <w:b w:val="0"/>
          <w:bCs w:val="0"/>
        </w:rPr>
        <w:t xml:space="preserve"> 7,6%о</w:t>
      </w:r>
      <w:r>
        <w:t xml:space="preserve"> в</w:t>
      </w:r>
      <w:r>
        <w:rPr>
          <w:rStyle w:val="311"/>
          <w:b w:val="0"/>
          <w:bCs w:val="0"/>
        </w:rPr>
        <w:t xml:space="preserve"> 2007</w:t>
      </w:r>
      <w:r>
        <w:t xml:space="preserve"> году, на</w:t>
      </w:r>
      <w:r>
        <w:rPr>
          <w:rStyle w:val="311"/>
          <w:b w:val="0"/>
          <w:bCs w:val="0"/>
        </w:rPr>
        <w:t xml:space="preserve"> 18 %</w:t>
      </w:r>
      <w:r>
        <w:t xml:space="preserve"> уменьшило общий травматизм промежности, по результатам проведенного анкетирования </w:t>
      </w:r>
      <w:proofErr w:type="spellStart"/>
      <w:r>
        <w:t>повысилб</w:t>
      </w:r>
      <w:proofErr w:type="spellEnd"/>
      <w:r>
        <w:t xml:space="preserve"> удовлетворенность женщин от прошедших родов на 14%.</w:t>
      </w:r>
    </w:p>
    <w:p w14:paraId="4622550F" w14:textId="77777777" w:rsidR="00212FF9" w:rsidRDefault="00212FF9" w:rsidP="00212FF9">
      <w:pPr>
        <w:pStyle w:val="48"/>
        <w:keepNext/>
        <w:keepLines/>
        <w:shd w:val="clear" w:color="auto" w:fill="auto"/>
        <w:spacing w:after="0"/>
        <w:ind w:left="1900"/>
      </w:pPr>
      <w:bookmarkStart w:id="1" w:name="bookmark37"/>
      <w:r>
        <w:lastRenderedPageBreak/>
        <w:t>ПРАКТИЧЕСКИЕ РЕКОМЕНДАЦИИ</w:t>
      </w:r>
      <w:bookmarkEnd w:id="1"/>
    </w:p>
    <w:p w14:paraId="2E260D06" w14:textId="77777777" w:rsidR="00212FF9" w:rsidRDefault="00212FF9" w:rsidP="00AD4C9B">
      <w:pPr>
        <w:pStyle w:val="afb"/>
        <w:numPr>
          <w:ilvl w:val="0"/>
          <w:numId w:val="1"/>
        </w:numPr>
        <w:shd w:val="clear" w:color="auto" w:fill="auto"/>
        <w:tabs>
          <w:tab w:val="left" w:pos="365"/>
        </w:tabs>
        <w:ind w:left="380" w:right="20"/>
        <w:jc w:val="both"/>
      </w:pPr>
      <w:r>
        <w:t>Использование семейно-ориентированных и альтернативных технологий целесообразно в акушерском стационаре высокого риска.</w:t>
      </w:r>
    </w:p>
    <w:p w14:paraId="04CE5A3A" w14:textId="77777777" w:rsidR="00212FF9" w:rsidRDefault="00212FF9" w:rsidP="00212FF9">
      <w:pPr>
        <w:pStyle w:val="afb"/>
        <w:shd w:val="clear" w:color="auto" w:fill="auto"/>
        <w:ind w:left="380" w:right="20"/>
        <w:jc w:val="both"/>
      </w:pPr>
      <w:r>
        <w:t>. Проведение партнерских родов возможно при создании в родильном блоке определенных условий: индивидуальных родильных залов, наличии специально подготовленного персонала.</w:t>
      </w:r>
    </w:p>
    <w:p w14:paraId="7B681BA3" w14:textId="77777777" w:rsidR="00212FF9" w:rsidRDefault="00212FF9" w:rsidP="00AD4C9B">
      <w:pPr>
        <w:pStyle w:val="afb"/>
        <w:numPr>
          <w:ilvl w:val="0"/>
          <w:numId w:val="1"/>
        </w:numPr>
        <w:shd w:val="clear" w:color="auto" w:fill="auto"/>
        <w:tabs>
          <w:tab w:val="left" w:pos="370"/>
        </w:tabs>
        <w:ind w:left="380" w:right="20"/>
        <w:jc w:val="both"/>
      </w:pPr>
      <w:r>
        <w:t>Во время родов необходимо предоставлять свободный выбор позиции в первом и во втором периодах родов, объясняя преимущества вертикальной позиции (снижение случаев травматизма плода, сокращение продолжительности родов). Но целесообразно е осторожностью применять вертикальную позицию родов во втором периоде у пациенток высокой группы риска по возникновению акушерских кровотечений.</w:t>
      </w:r>
    </w:p>
    <w:p w14:paraId="3746F929" w14:textId="63F941BC" w:rsidR="00212FF9" w:rsidRPr="00212FF9" w:rsidRDefault="00212FF9" w:rsidP="00212FF9">
      <w:r>
        <w:t>Широкое использование активного ведения родов, которое заключается в пережатии пуповины к концу первой минуты после рождения плода, в использовании тракции за пуповину с появлением первой последовой схватки, введением 10 ЕД окситоцина внутримышечно, целесообразно применять у рожениц в акушерском стационаре высокой степени риска.</w:t>
      </w:r>
    </w:p>
    <w:sectPr w:rsidR="00212FF9" w:rsidRPr="00212F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2B47B" w14:textId="77777777" w:rsidR="00AD4C9B" w:rsidRDefault="00AD4C9B">
      <w:pPr>
        <w:spacing w:after="0" w:line="240" w:lineRule="auto"/>
      </w:pPr>
      <w:r>
        <w:separator/>
      </w:r>
    </w:p>
  </w:endnote>
  <w:endnote w:type="continuationSeparator" w:id="0">
    <w:p w14:paraId="19D3ED1B" w14:textId="77777777" w:rsidR="00AD4C9B" w:rsidRDefault="00AD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6B777" w14:textId="77777777" w:rsidR="00AD4C9B" w:rsidRDefault="00AD4C9B">
      <w:pPr>
        <w:spacing w:after="0" w:line="240" w:lineRule="auto"/>
      </w:pPr>
      <w:r>
        <w:separator/>
      </w:r>
    </w:p>
  </w:footnote>
  <w:footnote w:type="continuationSeparator" w:id="0">
    <w:p w14:paraId="41B2DDE5" w14:textId="77777777" w:rsidR="00AD4C9B" w:rsidRDefault="00AD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4C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4C9B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40735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8170</cp:revision>
  <dcterms:created xsi:type="dcterms:W3CDTF">2024-06-20T08:51:00Z</dcterms:created>
  <dcterms:modified xsi:type="dcterms:W3CDTF">2024-07-31T09:24:00Z</dcterms:modified>
  <cp:category/>
</cp:coreProperties>
</file>