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2E7" w:rsidRPr="00F802E7" w:rsidRDefault="00F802E7" w:rsidP="00F802E7">
      <w:pPr>
        <w:rPr>
          <w:rFonts w:ascii="Trebuchet MS" w:eastAsia="Times New Roman" w:hAnsi="Trebuchet MS" w:cs="Times New Roman"/>
          <w:color w:val="000000"/>
          <w:kern w:val="0"/>
          <w:sz w:val="18"/>
          <w:szCs w:val="18"/>
          <w:lang w:eastAsia="ru-RU"/>
        </w:rPr>
      </w:pPr>
      <w:r w:rsidRPr="00F802E7">
        <w:rPr>
          <w:rFonts w:ascii="Trebuchet MS" w:eastAsia="Times New Roman" w:hAnsi="Trebuchet MS" w:cs="Times New Roman" w:hint="eastAsia"/>
          <w:color w:val="000000"/>
          <w:kern w:val="0"/>
          <w:sz w:val="18"/>
          <w:szCs w:val="18"/>
          <w:lang w:eastAsia="ru-RU"/>
        </w:rPr>
        <w:t>ЗМІСТ</w:t>
      </w:r>
    </w:p>
    <w:p w:rsidR="00F802E7" w:rsidRPr="00F802E7" w:rsidRDefault="00F802E7" w:rsidP="00F802E7">
      <w:pPr>
        <w:rPr>
          <w:rFonts w:ascii="Trebuchet MS" w:eastAsia="Times New Roman" w:hAnsi="Trebuchet MS" w:cs="Times New Roman"/>
          <w:color w:val="000000"/>
          <w:kern w:val="0"/>
          <w:sz w:val="18"/>
          <w:szCs w:val="18"/>
          <w:lang w:eastAsia="ru-RU"/>
        </w:rPr>
      </w:pPr>
      <w:r w:rsidRPr="00F802E7">
        <w:rPr>
          <w:rFonts w:ascii="Trebuchet MS" w:eastAsia="Times New Roman" w:hAnsi="Trebuchet MS" w:cs="Times New Roman" w:hint="eastAsia"/>
          <w:color w:val="000000"/>
          <w:kern w:val="0"/>
          <w:sz w:val="18"/>
          <w:szCs w:val="18"/>
          <w:lang w:eastAsia="ru-RU"/>
        </w:rPr>
        <w:t>ВСТУП</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w:t>
      </w:r>
      <w:r w:rsidRPr="00F802E7">
        <w:rPr>
          <w:rFonts w:ascii="Trebuchet MS" w:eastAsia="Times New Roman" w:hAnsi="Trebuchet MS" w:cs="Times New Roman"/>
          <w:color w:val="000000"/>
          <w:kern w:val="0"/>
          <w:sz w:val="18"/>
          <w:szCs w:val="18"/>
          <w:lang w:eastAsia="ru-RU"/>
        </w:rPr>
        <w:t xml:space="preserve"> 3</w:t>
      </w:r>
    </w:p>
    <w:p w:rsidR="00F802E7" w:rsidRPr="00F802E7" w:rsidRDefault="00F802E7" w:rsidP="00F802E7">
      <w:pPr>
        <w:rPr>
          <w:rFonts w:ascii="Trebuchet MS" w:eastAsia="Times New Roman" w:hAnsi="Trebuchet MS" w:cs="Times New Roman"/>
          <w:color w:val="000000"/>
          <w:kern w:val="0"/>
          <w:sz w:val="18"/>
          <w:szCs w:val="18"/>
          <w:lang w:eastAsia="ru-RU"/>
        </w:rPr>
      </w:pPr>
      <w:r w:rsidRPr="00F802E7">
        <w:rPr>
          <w:rFonts w:ascii="Trebuchet MS" w:eastAsia="Times New Roman" w:hAnsi="Trebuchet MS" w:cs="Times New Roman" w:hint="eastAsia"/>
          <w:color w:val="000000"/>
          <w:kern w:val="0"/>
          <w:sz w:val="18"/>
          <w:szCs w:val="18"/>
          <w:lang w:eastAsia="ru-RU"/>
        </w:rPr>
        <w:t>РОЗДІЛ</w:t>
      </w:r>
      <w:r w:rsidRPr="00F802E7">
        <w:rPr>
          <w:rFonts w:ascii="Trebuchet MS" w:eastAsia="Times New Roman" w:hAnsi="Trebuchet MS" w:cs="Times New Roman"/>
          <w:color w:val="000000"/>
          <w:kern w:val="0"/>
          <w:sz w:val="18"/>
          <w:szCs w:val="18"/>
          <w:lang w:eastAsia="ru-RU"/>
        </w:rPr>
        <w:t xml:space="preserve"> 1. </w:t>
      </w:r>
      <w:r w:rsidRPr="00F802E7">
        <w:rPr>
          <w:rFonts w:ascii="Trebuchet MS" w:eastAsia="Times New Roman" w:hAnsi="Trebuchet MS" w:cs="Times New Roman" w:hint="eastAsia"/>
          <w:color w:val="000000"/>
          <w:kern w:val="0"/>
          <w:sz w:val="18"/>
          <w:szCs w:val="18"/>
          <w:lang w:eastAsia="ru-RU"/>
        </w:rPr>
        <w:t>ТЕОРЕТИЧНІ</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ОСНОВИ</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ДОСЛІДЖЕННЯ</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МЕХАНІЗМУ</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ФОРМУВАННЯ</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КАПІТАЛУ</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ПІДПРИЄМСТВ</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w:t>
      </w:r>
      <w:r w:rsidRPr="00F802E7">
        <w:rPr>
          <w:rFonts w:ascii="Trebuchet MS" w:eastAsia="Times New Roman" w:hAnsi="Trebuchet MS" w:cs="Times New Roman"/>
          <w:color w:val="000000"/>
          <w:kern w:val="0"/>
          <w:sz w:val="18"/>
          <w:szCs w:val="18"/>
          <w:lang w:eastAsia="ru-RU"/>
        </w:rPr>
        <w:t>. 10</w:t>
      </w:r>
    </w:p>
    <w:p w:rsidR="00F802E7" w:rsidRPr="00F802E7" w:rsidRDefault="00F802E7" w:rsidP="00F802E7">
      <w:pPr>
        <w:rPr>
          <w:rFonts w:ascii="Trebuchet MS" w:eastAsia="Times New Roman" w:hAnsi="Trebuchet MS" w:cs="Times New Roman"/>
          <w:color w:val="000000"/>
          <w:kern w:val="0"/>
          <w:sz w:val="18"/>
          <w:szCs w:val="18"/>
          <w:lang w:eastAsia="ru-RU"/>
        </w:rPr>
      </w:pPr>
      <w:r w:rsidRPr="00F802E7">
        <w:rPr>
          <w:rFonts w:ascii="Trebuchet MS" w:eastAsia="Times New Roman" w:hAnsi="Trebuchet MS" w:cs="Times New Roman"/>
          <w:color w:val="000000"/>
          <w:kern w:val="0"/>
          <w:sz w:val="18"/>
          <w:szCs w:val="18"/>
          <w:lang w:eastAsia="ru-RU"/>
        </w:rPr>
        <w:t xml:space="preserve">1.1. </w:t>
      </w:r>
      <w:r w:rsidRPr="00F802E7">
        <w:rPr>
          <w:rFonts w:ascii="Trebuchet MS" w:eastAsia="Times New Roman" w:hAnsi="Trebuchet MS" w:cs="Times New Roman" w:hint="eastAsia"/>
          <w:color w:val="000000"/>
          <w:kern w:val="0"/>
          <w:sz w:val="18"/>
          <w:szCs w:val="18"/>
          <w:lang w:eastAsia="ru-RU"/>
        </w:rPr>
        <w:t>Ґенеза</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та</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еволюція</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наукової</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думки</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про</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дефініцію</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торгівельного</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та</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акціонерного</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капіталу</w:t>
      </w:r>
    </w:p>
    <w:p w:rsidR="00F802E7" w:rsidRPr="00F802E7" w:rsidRDefault="00F802E7" w:rsidP="00F802E7">
      <w:pPr>
        <w:rPr>
          <w:rFonts w:ascii="Trebuchet MS" w:eastAsia="Times New Roman" w:hAnsi="Trebuchet MS" w:cs="Times New Roman"/>
          <w:color w:val="000000"/>
          <w:kern w:val="0"/>
          <w:sz w:val="18"/>
          <w:szCs w:val="18"/>
          <w:lang w:eastAsia="ru-RU"/>
        </w:rPr>
      </w:pPr>
      <w:r w:rsidRPr="00F802E7">
        <w:rPr>
          <w:rFonts w:ascii="Trebuchet MS" w:eastAsia="Times New Roman" w:hAnsi="Trebuchet MS" w:cs="Times New Roman"/>
          <w:color w:val="000000"/>
          <w:kern w:val="0"/>
          <w:sz w:val="18"/>
          <w:szCs w:val="18"/>
          <w:lang w:eastAsia="ru-RU"/>
        </w:rPr>
        <w:t xml:space="preserve">1.2. </w:t>
      </w:r>
      <w:r w:rsidRPr="00F802E7">
        <w:rPr>
          <w:rFonts w:ascii="Trebuchet MS" w:eastAsia="Times New Roman" w:hAnsi="Trebuchet MS" w:cs="Times New Roman" w:hint="eastAsia"/>
          <w:color w:val="000000"/>
          <w:kern w:val="0"/>
          <w:sz w:val="18"/>
          <w:szCs w:val="18"/>
          <w:lang w:eastAsia="ru-RU"/>
        </w:rPr>
        <w:t>Вплив</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інституціональних</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перетворень</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та</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розвитку</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підприємництва</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у</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торгівлі</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на</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формування</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капіталу</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підприємств</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w:t>
      </w:r>
      <w:r w:rsidRPr="00F802E7">
        <w:rPr>
          <w:rFonts w:ascii="Trebuchet MS" w:eastAsia="Times New Roman" w:hAnsi="Trebuchet MS" w:cs="Times New Roman"/>
          <w:color w:val="000000"/>
          <w:kern w:val="0"/>
          <w:sz w:val="18"/>
          <w:szCs w:val="18"/>
          <w:lang w:eastAsia="ru-RU"/>
        </w:rPr>
        <w:t xml:space="preserve"> 33</w:t>
      </w:r>
    </w:p>
    <w:p w:rsidR="00F802E7" w:rsidRPr="00F802E7" w:rsidRDefault="00F802E7" w:rsidP="00F802E7">
      <w:pPr>
        <w:rPr>
          <w:rFonts w:ascii="Trebuchet MS" w:eastAsia="Times New Roman" w:hAnsi="Trebuchet MS" w:cs="Times New Roman"/>
          <w:color w:val="000000"/>
          <w:kern w:val="0"/>
          <w:sz w:val="18"/>
          <w:szCs w:val="18"/>
          <w:lang w:eastAsia="ru-RU"/>
        </w:rPr>
      </w:pPr>
      <w:r w:rsidRPr="00F802E7">
        <w:rPr>
          <w:rFonts w:ascii="Trebuchet MS" w:eastAsia="Times New Roman" w:hAnsi="Trebuchet MS" w:cs="Times New Roman"/>
          <w:color w:val="000000"/>
          <w:kern w:val="0"/>
          <w:sz w:val="18"/>
          <w:szCs w:val="18"/>
          <w:lang w:eastAsia="ru-RU"/>
        </w:rPr>
        <w:t xml:space="preserve">1.3. </w:t>
      </w:r>
      <w:r w:rsidRPr="00F802E7">
        <w:rPr>
          <w:rFonts w:ascii="Trebuchet MS" w:eastAsia="Times New Roman" w:hAnsi="Trebuchet MS" w:cs="Times New Roman" w:hint="eastAsia"/>
          <w:color w:val="000000"/>
          <w:kern w:val="0"/>
          <w:sz w:val="18"/>
          <w:szCs w:val="18"/>
          <w:lang w:eastAsia="ru-RU"/>
        </w:rPr>
        <w:t>Концепція</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фінансово</w:t>
      </w:r>
      <w:r w:rsidRPr="00F802E7">
        <w:rPr>
          <w:rFonts w:ascii="Trebuchet MS" w:eastAsia="Times New Roman" w:hAnsi="Trebuchet MS" w:cs="Times New Roman"/>
          <w:color w:val="000000"/>
          <w:kern w:val="0"/>
          <w:sz w:val="18"/>
          <w:szCs w:val="18"/>
          <w:lang w:eastAsia="ru-RU"/>
        </w:rPr>
        <w:t>-</w:t>
      </w:r>
      <w:r w:rsidRPr="00F802E7">
        <w:rPr>
          <w:rFonts w:ascii="Trebuchet MS" w:eastAsia="Times New Roman" w:hAnsi="Trebuchet MS" w:cs="Times New Roman" w:hint="eastAsia"/>
          <w:color w:val="000000"/>
          <w:kern w:val="0"/>
          <w:sz w:val="18"/>
          <w:szCs w:val="18"/>
          <w:lang w:eastAsia="ru-RU"/>
        </w:rPr>
        <w:t>кредитного</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механізму</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формування</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капіталу</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торговельних</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підприємств</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w:t>
      </w:r>
      <w:r w:rsidRPr="00F802E7">
        <w:rPr>
          <w:rFonts w:ascii="Trebuchet MS" w:eastAsia="Times New Roman" w:hAnsi="Trebuchet MS" w:cs="Times New Roman"/>
          <w:color w:val="000000"/>
          <w:kern w:val="0"/>
          <w:sz w:val="18"/>
          <w:szCs w:val="18"/>
          <w:lang w:eastAsia="ru-RU"/>
        </w:rPr>
        <w:t xml:space="preserve"> 47</w:t>
      </w:r>
    </w:p>
    <w:p w:rsidR="00F802E7" w:rsidRPr="00F802E7" w:rsidRDefault="00F802E7" w:rsidP="00F802E7">
      <w:pPr>
        <w:rPr>
          <w:rFonts w:ascii="Trebuchet MS" w:eastAsia="Times New Roman" w:hAnsi="Trebuchet MS" w:cs="Times New Roman"/>
          <w:color w:val="000000"/>
          <w:kern w:val="0"/>
          <w:sz w:val="18"/>
          <w:szCs w:val="18"/>
          <w:lang w:eastAsia="ru-RU"/>
        </w:rPr>
      </w:pPr>
      <w:r w:rsidRPr="00F802E7">
        <w:rPr>
          <w:rFonts w:ascii="Trebuchet MS" w:eastAsia="Times New Roman" w:hAnsi="Trebuchet MS" w:cs="Times New Roman" w:hint="eastAsia"/>
          <w:color w:val="000000"/>
          <w:kern w:val="0"/>
          <w:sz w:val="18"/>
          <w:szCs w:val="18"/>
          <w:lang w:eastAsia="ru-RU"/>
        </w:rPr>
        <w:t>Висновки</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до</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розділу</w:t>
      </w:r>
      <w:r w:rsidRPr="00F802E7">
        <w:rPr>
          <w:rFonts w:ascii="Trebuchet MS" w:eastAsia="Times New Roman" w:hAnsi="Trebuchet MS" w:cs="Times New Roman"/>
          <w:color w:val="000000"/>
          <w:kern w:val="0"/>
          <w:sz w:val="18"/>
          <w:szCs w:val="18"/>
          <w:lang w:eastAsia="ru-RU"/>
        </w:rPr>
        <w:t xml:space="preserve"> 1</w:t>
      </w:r>
      <w:r w:rsidRPr="00F802E7">
        <w:rPr>
          <w:rFonts w:ascii="Trebuchet MS" w:eastAsia="Times New Roman" w:hAnsi="Trebuchet MS" w:cs="Times New Roman" w:hint="eastAsia"/>
          <w:color w:val="000000"/>
          <w:kern w:val="0"/>
          <w:sz w:val="18"/>
          <w:szCs w:val="18"/>
          <w:lang w:eastAsia="ru-RU"/>
        </w:rPr>
        <w:t>……………………………………………………</w:t>
      </w:r>
      <w:r w:rsidRPr="00F802E7">
        <w:rPr>
          <w:rFonts w:ascii="Trebuchet MS" w:eastAsia="Times New Roman" w:hAnsi="Trebuchet MS" w:cs="Times New Roman"/>
          <w:color w:val="000000"/>
          <w:kern w:val="0"/>
          <w:sz w:val="18"/>
          <w:szCs w:val="18"/>
          <w:lang w:eastAsia="ru-RU"/>
        </w:rPr>
        <w:t xml:space="preserve"> 58</w:t>
      </w:r>
    </w:p>
    <w:p w:rsidR="00F802E7" w:rsidRPr="00F802E7" w:rsidRDefault="00F802E7" w:rsidP="00F802E7">
      <w:pPr>
        <w:rPr>
          <w:rFonts w:ascii="Trebuchet MS" w:eastAsia="Times New Roman" w:hAnsi="Trebuchet MS" w:cs="Times New Roman"/>
          <w:color w:val="000000"/>
          <w:kern w:val="0"/>
          <w:sz w:val="18"/>
          <w:szCs w:val="18"/>
          <w:lang w:eastAsia="ru-RU"/>
        </w:rPr>
      </w:pPr>
      <w:r w:rsidRPr="00F802E7">
        <w:rPr>
          <w:rFonts w:ascii="Trebuchet MS" w:eastAsia="Times New Roman" w:hAnsi="Trebuchet MS" w:cs="Times New Roman" w:hint="eastAsia"/>
          <w:color w:val="000000"/>
          <w:kern w:val="0"/>
          <w:sz w:val="18"/>
          <w:szCs w:val="18"/>
          <w:lang w:eastAsia="ru-RU"/>
        </w:rPr>
        <w:t>РОЗДІЛ</w:t>
      </w:r>
      <w:r w:rsidRPr="00F802E7">
        <w:rPr>
          <w:rFonts w:ascii="Trebuchet MS" w:eastAsia="Times New Roman" w:hAnsi="Trebuchet MS" w:cs="Times New Roman"/>
          <w:color w:val="000000"/>
          <w:kern w:val="0"/>
          <w:sz w:val="18"/>
          <w:szCs w:val="18"/>
          <w:lang w:eastAsia="ru-RU"/>
        </w:rPr>
        <w:t xml:space="preserve"> 2. </w:t>
      </w:r>
      <w:r w:rsidRPr="00F802E7">
        <w:rPr>
          <w:rFonts w:ascii="Trebuchet MS" w:eastAsia="Times New Roman" w:hAnsi="Trebuchet MS" w:cs="Times New Roman" w:hint="eastAsia"/>
          <w:color w:val="000000"/>
          <w:kern w:val="0"/>
          <w:sz w:val="18"/>
          <w:szCs w:val="18"/>
          <w:lang w:eastAsia="ru-RU"/>
        </w:rPr>
        <w:t>ОЦІНКА</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ДІЮЧОГО</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МЕХАНІЗМУ</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ФОРМУВАННЯ</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КАПІТАЛУ</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ТОРГОВЕЛЬНИХ</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ПІДПРИЄМСТВ</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w:t>
      </w:r>
      <w:r w:rsidRPr="00F802E7">
        <w:rPr>
          <w:rFonts w:ascii="Trebuchet MS" w:eastAsia="Times New Roman" w:hAnsi="Trebuchet MS" w:cs="Times New Roman"/>
          <w:color w:val="000000"/>
          <w:kern w:val="0"/>
          <w:sz w:val="18"/>
          <w:szCs w:val="18"/>
          <w:lang w:eastAsia="ru-RU"/>
        </w:rPr>
        <w:t>.. 61</w:t>
      </w:r>
    </w:p>
    <w:p w:rsidR="00F802E7" w:rsidRPr="00F802E7" w:rsidRDefault="00F802E7" w:rsidP="00F802E7">
      <w:pPr>
        <w:rPr>
          <w:rFonts w:ascii="Trebuchet MS" w:eastAsia="Times New Roman" w:hAnsi="Trebuchet MS" w:cs="Times New Roman"/>
          <w:color w:val="000000"/>
          <w:kern w:val="0"/>
          <w:sz w:val="18"/>
          <w:szCs w:val="18"/>
          <w:lang w:eastAsia="ru-RU"/>
        </w:rPr>
      </w:pPr>
      <w:r w:rsidRPr="00F802E7">
        <w:rPr>
          <w:rFonts w:ascii="Trebuchet MS" w:eastAsia="Times New Roman" w:hAnsi="Trebuchet MS" w:cs="Times New Roman"/>
          <w:color w:val="000000"/>
          <w:kern w:val="0"/>
          <w:sz w:val="18"/>
          <w:szCs w:val="18"/>
          <w:lang w:eastAsia="ru-RU"/>
        </w:rPr>
        <w:t xml:space="preserve">2.1. </w:t>
      </w:r>
      <w:r w:rsidRPr="00F802E7">
        <w:rPr>
          <w:rFonts w:ascii="Trebuchet MS" w:eastAsia="Times New Roman" w:hAnsi="Trebuchet MS" w:cs="Times New Roman" w:hint="eastAsia"/>
          <w:color w:val="000000"/>
          <w:kern w:val="0"/>
          <w:sz w:val="18"/>
          <w:szCs w:val="18"/>
          <w:lang w:eastAsia="ru-RU"/>
        </w:rPr>
        <w:t>Комплексна</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оцінка</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формування</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капіталу</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торговельних</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підприємств</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w:t>
      </w:r>
      <w:r w:rsidRPr="00F802E7">
        <w:rPr>
          <w:rFonts w:ascii="Trebuchet MS" w:eastAsia="Times New Roman" w:hAnsi="Trebuchet MS" w:cs="Times New Roman"/>
          <w:color w:val="000000"/>
          <w:kern w:val="0"/>
          <w:sz w:val="18"/>
          <w:szCs w:val="18"/>
          <w:lang w:eastAsia="ru-RU"/>
        </w:rPr>
        <w:t xml:space="preserve"> 61</w:t>
      </w:r>
    </w:p>
    <w:p w:rsidR="00F802E7" w:rsidRPr="00F802E7" w:rsidRDefault="00F802E7" w:rsidP="00F802E7">
      <w:pPr>
        <w:rPr>
          <w:rFonts w:ascii="Trebuchet MS" w:eastAsia="Times New Roman" w:hAnsi="Trebuchet MS" w:cs="Times New Roman"/>
          <w:color w:val="000000"/>
          <w:kern w:val="0"/>
          <w:sz w:val="18"/>
          <w:szCs w:val="18"/>
          <w:lang w:eastAsia="ru-RU"/>
        </w:rPr>
      </w:pPr>
      <w:r w:rsidRPr="00F802E7">
        <w:rPr>
          <w:rFonts w:ascii="Trebuchet MS" w:eastAsia="Times New Roman" w:hAnsi="Trebuchet MS" w:cs="Times New Roman"/>
          <w:color w:val="000000"/>
          <w:kern w:val="0"/>
          <w:sz w:val="18"/>
          <w:szCs w:val="18"/>
          <w:lang w:eastAsia="ru-RU"/>
        </w:rPr>
        <w:t xml:space="preserve">2.2. </w:t>
      </w:r>
      <w:r w:rsidRPr="00F802E7">
        <w:rPr>
          <w:rFonts w:ascii="Trebuchet MS" w:eastAsia="Times New Roman" w:hAnsi="Trebuchet MS" w:cs="Times New Roman" w:hint="eastAsia"/>
          <w:color w:val="000000"/>
          <w:kern w:val="0"/>
          <w:sz w:val="18"/>
          <w:szCs w:val="18"/>
          <w:lang w:eastAsia="ru-RU"/>
        </w:rPr>
        <w:t>Фондові</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методи</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формування</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власного</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та</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запозиченого</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капіталу</w:t>
      </w:r>
      <w:r w:rsidRPr="00F802E7">
        <w:rPr>
          <w:rFonts w:ascii="Trebuchet MS" w:eastAsia="Times New Roman" w:hAnsi="Trebuchet MS" w:cs="Times New Roman"/>
          <w:color w:val="000000"/>
          <w:kern w:val="0"/>
          <w:sz w:val="18"/>
          <w:szCs w:val="18"/>
          <w:lang w:eastAsia="ru-RU"/>
        </w:rPr>
        <w:t xml:space="preserve"> . 79</w:t>
      </w:r>
    </w:p>
    <w:p w:rsidR="00F802E7" w:rsidRPr="00F802E7" w:rsidRDefault="00F802E7" w:rsidP="00F802E7">
      <w:pPr>
        <w:rPr>
          <w:rFonts w:ascii="Trebuchet MS" w:eastAsia="Times New Roman" w:hAnsi="Trebuchet MS" w:cs="Times New Roman"/>
          <w:color w:val="000000"/>
          <w:kern w:val="0"/>
          <w:sz w:val="18"/>
          <w:szCs w:val="18"/>
          <w:lang w:eastAsia="ru-RU"/>
        </w:rPr>
      </w:pPr>
      <w:r w:rsidRPr="00F802E7">
        <w:rPr>
          <w:rFonts w:ascii="Trebuchet MS" w:eastAsia="Times New Roman" w:hAnsi="Trebuchet MS" w:cs="Times New Roman"/>
          <w:color w:val="000000"/>
          <w:kern w:val="0"/>
          <w:sz w:val="18"/>
          <w:szCs w:val="18"/>
          <w:lang w:eastAsia="ru-RU"/>
        </w:rPr>
        <w:t xml:space="preserve">2.3. </w:t>
      </w:r>
      <w:r w:rsidRPr="00F802E7">
        <w:rPr>
          <w:rFonts w:ascii="Trebuchet MS" w:eastAsia="Times New Roman" w:hAnsi="Trebuchet MS" w:cs="Times New Roman" w:hint="eastAsia"/>
          <w:color w:val="000000"/>
          <w:kern w:val="0"/>
          <w:sz w:val="18"/>
          <w:szCs w:val="18"/>
          <w:lang w:eastAsia="ru-RU"/>
        </w:rPr>
        <w:t>Методи</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банківського</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кредитування</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і</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посередництва</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у</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формуванні</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капіталу</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w:t>
      </w:r>
      <w:r w:rsidRPr="00F802E7">
        <w:rPr>
          <w:rFonts w:ascii="Trebuchet MS" w:eastAsia="Times New Roman" w:hAnsi="Trebuchet MS" w:cs="Times New Roman"/>
          <w:color w:val="000000"/>
          <w:kern w:val="0"/>
          <w:sz w:val="18"/>
          <w:szCs w:val="18"/>
          <w:lang w:eastAsia="ru-RU"/>
        </w:rPr>
        <w:t>. 95</w:t>
      </w:r>
    </w:p>
    <w:p w:rsidR="00F802E7" w:rsidRPr="00F802E7" w:rsidRDefault="00F802E7" w:rsidP="00F802E7">
      <w:pPr>
        <w:rPr>
          <w:rFonts w:ascii="Trebuchet MS" w:eastAsia="Times New Roman" w:hAnsi="Trebuchet MS" w:cs="Times New Roman"/>
          <w:color w:val="000000"/>
          <w:kern w:val="0"/>
          <w:sz w:val="18"/>
          <w:szCs w:val="18"/>
          <w:lang w:eastAsia="ru-RU"/>
        </w:rPr>
      </w:pPr>
      <w:r w:rsidRPr="00F802E7">
        <w:rPr>
          <w:rFonts w:ascii="Trebuchet MS" w:eastAsia="Times New Roman" w:hAnsi="Trebuchet MS" w:cs="Times New Roman" w:hint="eastAsia"/>
          <w:color w:val="000000"/>
          <w:kern w:val="0"/>
          <w:sz w:val="18"/>
          <w:szCs w:val="18"/>
          <w:lang w:eastAsia="ru-RU"/>
        </w:rPr>
        <w:t>Висновки</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до</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розділу</w:t>
      </w:r>
      <w:r w:rsidRPr="00F802E7">
        <w:rPr>
          <w:rFonts w:ascii="Trebuchet MS" w:eastAsia="Times New Roman" w:hAnsi="Trebuchet MS" w:cs="Times New Roman"/>
          <w:color w:val="000000"/>
          <w:kern w:val="0"/>
          <w:sz w:val="18"/>
          <w:szCs w:val="18"/>
          <w:lang w:eastAsia="ru-RU"/>
        </w:rPr>
        <w:t xml:space="preserve"> 2</w:t>
      </w:r>
      <w:r w:rsidRPr="00F802E7">
        <w:rPr>
          <w:rFonts w:ascii="Trebuchet MS" w:eastAsia="Times New Roman" w:hAnsi="Trebuchet MS" w:cs="Times New Roman" w:hint="eastAsia"/>
          <w:color w:val="000000"/>
          <w:kern w:val="0"/>
          <w:sz w:val="18"/>
          <w:szCs w:val="18"/>
          <w:lang w:eastAsia="ru-RU"/>
        </w:rPr>
        <w:t>…………………………………………………</w:t>
      </w:r>
      <w:r w:rsidRPr="00F802E7">
        <w:rPr>
          <w:rFonts w:ascii="Trebuchet MS" w:eastAsia="Times New Roman" w:hAnsi="Trebuchet MS" w:cs="Times New Roman"/>
          <w:color w:val="000000"/>
          <w:kern w:val="0"/>
          <w:sz w:val="18"/>
          <w:szCs w:val="18"/>
          <w:lang w:eastAsia="ru-RU"/>
        </w:rPr>
        <w:t>.. 105</w:t>
      </w:r>
    </w:p>
    <w:p w:rsidR="00F802E7" w:rsidRPr="00F802E7" w:rsidRDefault="00F802E7" w:rsidP="00F802E7">
      <w:pPr>
        <w:rPr>
          <w:rFonts w:ascii="Trebuchet MS" w:eastAsia="Times New Roman" w:hAnsi="Trebuchet MS" w:cs="Times New Roman"/>
          <w:color w:val="000000"/>
          <w:kern w:val="0"/>
          <w:sz w:val="18"/>
          <w:szCs w:val="18"/>
          <w:lang w:eastAsia="ru-RU"/>
        </w:rPr>
      </w:pPr>
      <w:r w:rsidRPr="00F802E7">
        <w:rPr>
          <w:rFonts w:ascii="Trebuchet MS" w:eastAsia="Times New Roman" w:hAnsi="Trebuchet MS" w:cs="Times New Roman" w:hint="eastAsia"/>
          <w:color w:val="000000"/>
          <w:kern w:val="0"/>
          <w:sz w:val="18"/>
          <w:szCs w:val="18"/>
          <w:lang w:eastAsia="ru-RU"/>
        </w:rPr>
        <w:t>РОЗДІЛ</w:t>
      </w:r>
      <w:r w:rsidRPr="00F802E7">
        <w:rPr>
          <w:rFonts w:ascii="Trebuchet MS" w:eastAsia="Times New Roman" w:hAnsi="Trebuchet MS" w:cs="Times New Roman"/>
          <w:color w:val="000000"/>
          <w:kern w:val="0"/>
          <w:sz w:val="18"/>
          <w:szCs w:val="18"/>
          <w:lang w:eastAsia="ru-RU"/>
        </w:rPr>
        <w:t xml:space="preserve"> 3. </w:t>
      </w:r>
      <w:r w:rsidRPr="00F802E7">
        <w:rPr>
          <w:rFonts w:ascii="Trebuchet MS" w:eastAsia="Times New Roman" w:hAnsi="Trebuchet MS" w:cs="Times New Roman" w:hint="eastAsia"/>
          <w:color w:val="000000"/>
          <w:kern w:val="0"/>
          <w:sz w:val="18"/>
          <w:szCs w:val="18"/>
          <w:lang w:eastAsia="ru-RU"/>
        </w:rPr>
        <w:t>НАУКОВО</w:t>
      </w:r>
      <w:r w:rsidRPr="00F802E7">
        <w:rPr>
          <w:rFonts w:ascii="Trebuchet MS" w:eastAsia="Times New Roman" w:hAnsi="Trebuchet MS" w:cs="Times New Roman"/>
          <w:color w:val="000000"/>
          <w:kern w:val="0"/>
          <w:sz w:val="18"/>
          <w:szCs w:val="18"/>
          <w:lang w:eastAsia="ru-RU"/>
        </w:rPr>
        <w:t>-</w:t>
      </w:r>
      <w:r w:rsidRPr="00F802E7">
        <w:rPr>
          <w:rFonts w:ascii="Trebuchet MS" w:eastAsia="Times New Roman" w:hAnsi="Trebuchet MS" w:cs="Times New Roman" w:hint="eastAsia"/>
          <w:color w:val="000000"/>
          <w:kern w:val="0"/>
          <w:sz w:val="18"/>
          <w:szCs w:val="18"/>
          <w:lang w:eastAsia="ru-RU"/>
        </w:rPr>
        <w:t>ПРАКТИЧНІ</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РЕКОМЕНДАЦІЇ</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ЩОДО</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УДОСКОНАЛЕННЯ</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ФІНАНСОВО</w:t>
      </w:r>
      <w:r w:rsidRPr="00F802E7">
        <w:rPr>
          <w:rFonts w:ascii="Trebuchet MS" w:eastAsia="Times New Roman" w:hAnsi="Trebuchet MS" w:cs="Times New Roman"/>
          <w:color w:val="000000"/>
          <w:kern w:val="0"/>
          <w:sz w:val="18"/>
          <w:szCs w:val="18"/>
          <w:lang w:eastAsia="ru-RU"/>
        </w:rPr>
        <w:t>-</w:t>
      </w:r>
      <w:r w:rsidRPr="00F802E7">
        <w:rPr>
          <w:rFonts w:ascii="Trebuchet MS" w:eastAsia="Times New Roman" w:hAnsi="Trebuchet MS" w:cs="Times New Roman" w:hint="eastAsia"/>
          <w:color w:val="000000"/>
          <w:kern w:val="0"/>
          <w:sz w:val="18"/>
          <w:szCs w:val="18"/>
          <w:lang w:eastAsia="ru-RU"/>
        </w:rPr>
        <w:t>КРЕДИТНОГО</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МЕХАНІЗМУ</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ФОРМУВАННЯ</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КАПІТАЛУ</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ТОРГОВЕЛЬНИХ</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ПІДПРИЄМСТВ</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w:t>
      </w:r>
      <w:r w:rsidRPr="00F802E7">
        <w:rPr>
          <w:rFonts w:ascii="Trebuchet MS" w:eastAsia="Times New Roman" w:hAnsi="Trebuchet MS" w:cs="Times New Roman"/>
          <w:color w:val="000000"/>
          <w:kern w:val="0"/>
          <w:sz w:val="18"/>
          <w:szCs w:val="18"/>
          <w:lang w:eastAsia="ru-RU"/>
        </w:rPr>
        <w:t>. 110</w:t>
      </w:r>
    </w:p>
    <w:p w:rsidR="00F802E7" w:rsidRPr="00F802E7" w:rsidRDefault="00F802E7" w:rsidP="00F802E7">
      <w:pPr>
        <w:rPr>
          <w:rFonts w:ascii="Trebuchet MS" w:eastAsia="Times New Roman" w:hAnsi="Trebuchet MS" w:cs="Times New Roman"/>
          <w:color w:val="000000"/>
          <w:kern w:val="0"/>
          <w:sz w:val="18"/>
          <w:szCs w:val="18"/>
          <w:lang w:eastAsia="ru-RU"/>
        </w:rPr>
      </w:pPr>
      <w:r w:rsidRPr="00F802E7">
        <w:rPr>
          <w:rFonts w:ascii="Trebuchet MS" w:eastAsia="Times New Roman" w:hAnsi="Trebuchet MS" w:cs="Times New Roman"/>
          <w:color w:val="000000"/>
          <w:kern w:val="0"/>
          <w:sz w:val="18"/>
          <w:szCs w:val="18"/>
          <w:lang w:eastAsia="ru-RU"/>
        </w:rPr>
        <w:t xml:space="preserve">3.1. </w:t>
      </w:r>
      <w:r w:rsidRPr="00F802E7">
        <w:rPr>
          <w:rFonts w:ascii="Trebuchet MS" w:eastAsia="Times New Roman" w:hAnsi="Trebuchet MS" w:cs="Times New Roman" w:hint="eastAsia"/>
          <w:color w:val="000000"/>
          <w:kern w:val="0"/>
          <w:sz w:val="18"/>
          <w:szCs w:val="18"/>
          <w:lang w:eastAsia="ru-RU"/>
        </w:rPr>
        <w:t>Формування</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рейтингів</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корпоративного</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управління</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як</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передумови</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виходу</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підприємств</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на</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фінансово</w:t>
      </w:r>
      <w:r w:rsidRPr="00F802E7">
        <w:rPr>
          <w:rFonts w:ascii="Trebuchet MS" w:eastAsia="Times New Roman" w:hAnsi="Trebuchet MS" w:cs="Times New Roman"/>
          <w:color w:val="000000"/>
          <w:kern w:val="0"/>
          <w:sz w:val="18"/>
          <w:szCs w:val="18"/>
          <w:lang w:eastAsia="ru-RU"/>
        </w:rPr>
        <w:t>-</w:t>
      </w:r>
      <w:r w:rsidRPr="00F802E7">
        <w:rPr>
          <w:rFonts w:ascii="Trebuchet MS" w:eastAsia="Times New Roman" w:hAnsi="Trebuchet MS" w:cs="Times New Roman" w:hint="eastAsia"/>
          <w:color w:val="000000"/>
          <w:kern w:val="0"/>
          <w:sz w:val="18"/>
          <w:szCs w:val="18"/>
          <w:lang w:eastAsia="ru-RU"/>
        </w:rPr>
        <w:t>кредитний</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ринок</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w:t>
      </w:r>
      <w:r w:rsidRPr="00F802E7">
        <w:rPr>
          <w:rFonts w:ascii="Trebuchet MS" w:eastAsia="Times New Roman" w:hAnsi="Trebuchet MS" w:cs="Times New Roman"/>
          <w:color w:val="000000"/>
          <w:kern w:val="0"/>
          <w:sz w:val="18"/>
          <w:szCs w:val="18"/>
          <w:lang w:eastAsia="ru-RU"/>
        </w:rPr>
        <w:t xml:space="preserve"> 110</w:t>
      </w:r>
    </w:p>
    <w:p w:rsidR="00F802E7" w:rsidRPr="00F802E7" w:rsidRDefault="00F802E7" w:rsidP="00F802E7">
      <w:pPr>
        <w:rPr>
          <w:rFonts w:ascii="Trebuchet MS" w:eastAsia="Times New Roman" w:hAnsi="Trebuchet MS" w:cs="Times New Roman"/>
          <w:color w:val="000000"/>
          <w:kern w:val="0"/>
          <w:sz w:val="18"/>
          <w:szCs w:val="18"/>
          <w:lang w:eastAsia="ru-RU"/>
        </w:rPr>
      </w:pPr>
      <w:r w:rsidRPr="00F802E7">
        <w:rPr>
          <w:rFonts w:ascii="Trebuchet MS" w:eastAsia="Times New Roman" w:hAnsi="Trebuchet MS" w:cs="Times New Roman"/>
          <w:color w:val="000000"/>
          <w:kern w:val="0"/>
          <w:sz w:val="18"/>
          <w:szCs w:val="18"/>
          <w:lang w:eastAsia="ru-RU"/>
        </w:rPr>
        <w:t xml:space="preserve">3.2. </w:t>
      </w:r>
      <w:r w:rsidRPr="00F802E7">
        <w:rPr>
          <w:rFonts w:ascii="Trebuchet MS" w:eastAsia="Times New Roman" w:hAnsi="Trebuchet MS" w:cs="Times New Roman" w:hint="eastAsia"/>
          <w:color w:val="000000"/>
          <w:kern w:val="0"/>
          <w:sz w:val="18"/>
          <w:szCs w:val="18"/>
          <w:lang w:eastAsia="ru-RU"/>
        </w:rPr>
        <w:t>Методичні</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рекомендації</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щодо</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вибору</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типу</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фінансової</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політики</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емітента</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і</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інвестора</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цінних</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паперів</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w:t>
      </w:r>
      <w:r w:rsidRPr="00F802E7">
        <w:rPr>
          <w:rFonts w:ascii="Trebuchet MS" w:eastAsia="Times New Roman" w:hAnsi="Trebuchet MS" w:cs="Times New Roman"/>
          <w:color w:val="000000"/>
          <w:kern w:val="0"/>
          <w:sz w:val="18"/>
          <w:szCs w:val="18"/>
          <w:lang w:eastAsia="ru-RU"/>
        </w:rPr>
        <w:t>. 135</w:t>
      </w:r>
    </w:p>
    <w:p w:rsidR="00F802E7" w:rsidRPr="00F802E7" w:rsidRDefault="00F802E7" w:rsidP="00F802E7">
      <w:pPr>
        <w:rPr>
          <w:rFonts w:ascii="Trebuchet MS" w:eastAsia="Times New Roman" w:hAnsi="Trebuchet MS" w:cs="Times New Roman"/>
          <w:color w:val="000000"/>
          <w:kern w:val="0"/>
          <w:sz w:val="18"/>
          <w:szCs w:val="18"/>
          <w:lang w:eastAsia="ru-RU"/>
        </w:rPr>
      </w:pPr>
      <w:r w:rsidRPr="00F802E7">
        <w:rPr>
          <w:rFonts w:ascii="Trebuchet MS" w:eastAsia="Times New Roman" w:hAnsi="Trebuchet MS" w:cs="Times New Roman"/>
          <w:color w:val="000000"/>
          <w:kern w:val="0"/>
          <w:sz w:val="18"/>
          <w:szCs w:val="18"/>
          <w:lang w:eastAsia="ru-RU"/>
        </w:rPr>
        <w:t xml:space="preserve">3.3. </w:t>
      </w:r>
      <w:r w:rsidRPr="00F802E7">
        <w:rPr>
          <w:rFonts w:ascii="Trebuchet MS" w:eastAsia="Times New Roman" w:hAnsi="Trebuchet MS" w:cs="Times New Roman" w:hint="eastAsia"/>
          <w:color w:val="000000"/>
          <w:kern w:val="0"/>
          <w:sz w:val="18"/>
          <w:szCs w:val="18"/>
          <w:lang w:eastAsia="ru-RU"/>
        </w:rPr>
        <w:t>Адаптація</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умов</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банківського</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кредитування</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до</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галузевих</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особливостей</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підприємств</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торгівлі</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w:t>
      </w:r>
      <w:r w:rsidRPr="00F802E7">
        <w:rPr>
          <w:rFonts w:ascii="Trebuchet MS" w:eastAsia="Times New Roman" w:hAnsi="Trebuchet MS" w:cs="Times New Roman"/>
          <w:color w:val="000000"/>
          <w:kern w:val="0"/>
          <w:sz w:val="18"/>
          <w:szCs w:val="18"/>
          <w:lang w:eastAsia="ru-RU"/>
        </w:rPr>
        <w:t xml:space="preserve"> 148</w:t>
      </w:r>
    </w:p>
    <w:p w:rsidR="00F802E7" w:rsidRPr="00F802E7" w:rsidRDefault="00F802E7" w:rsidP="00F802E7">
      <w:pPr>
        <w:rPr>
          <w:rFonts w:ascii="Trebuchet MS" w:eastAsia="Times New Roman" w:hAnsi="Trebuchet MS" w:cs="Times New Roman"/>
          <w:color w:val="000000"/>
          <w:kern w:val="0"/>
          <w:sz w:val="18"/>
          <w:szCs w:val="18"/>
          <w:lang w:eastAsia="ru-RU"/>
        </w:rPr>
      </w:pPr>
      <w:r w:rsidRPr="00F802E7">
        <w:rPr>
          <w:rFonts w:ascii="Trebuchet MS" w:eastAsia="Times New Roman" w:hAnsi="Trebuchet MS" w:cs="Times New Roman" w:hint="eastAsia"/>
          <w:color w:val="000000"/>
          <w:kern w:val="0"/>
          <w:sz w:val="18"/>
          <w:szCs w:val="18"/>
          <w:lang w:eastAsia="ru-RU"/>
        </w:rPr>
        <w:t>Висновки</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до</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розділу</w:t>
      </w:r>
      <w:r w:rsidRPr="00F802E7">
        <w:rPr>
          <w:rFonts w:ascii="Trebuchet MS" w:eastAsia="Times New Roman" w:hAnsi="Trebuchet MS" w:cs="Times New Roman"/>
          <w:color w:val="000000"/>
          <w:kern w:val="0"/>
          <w:sz w:val="18"/>
          <w:szCs w:val="18"/>
          <w:lang w:eastAsia="ru-RU"/>
        </w:rPr>
        <w:t xml:space="preserve"> 3</w:t>
      </w:r>
      <w:r w:rsidRPr="00F802E7">
        <w:rPr>
          <w:rFonts w:ascii="Trebuchet MS" w:eastAsia="Times New Roman" w:hAnsi="Trebuchet MS" w:cs="Times New Roman" w:hint="eastAsia"/>
          <w:color w:val="000000"/>
          <w:kern w:val="0"/>
          <w:sz w:val="18"/>
          <w:szCs w:val="18"/>
          <w:lang w:eastAsia="ru-RU"/>
        </w:rPr>
        <w:t>……………………………………………………</w:t>
      </w:r>
      <w:r w:rsidRPr="00F802E7">
        <w:rPr>
          <w:rFonts w:ascii="Trebuchet MS" w:eastAsia="Times New Roman" w:hAnsi="Trebuchet MS" w:cs="Times New Roman"/>
          <w:color w:val="000000"/>
          <w:kern w:val="0"/>
          <w:sz w:val="18"/>
          <w:szCs w:val="18"/>
          <w:lang w:eastAsia="ru-RU"/>
        </w:rPr>
        <w:t xml:space="preserve"> 156</w:t>
      </w:r>
    </w:p>
    <w:p w:rsidR="00F802E7" w:rsidRPr="00F802E7" w:rsidRDefault="00F802E7" w:rsidP="00F802E7">
      <w:pPr>
        <w:rPr>
          <w:rFonts w:ascii="Trebuchet MS" w:eastAsia="Times New Roman" w:hAnsi="Trebuchet MS" w:cs="Times New Roman"/>
          <w:color w:val="000000"/>
          <w:kern w:val="0"/>
          <w:sz w:val="18"/>
          <w:szCs w:val="18"/>
          <w:lang w:eastAsia="ru-RU"/>
        </w:rPr>
      </w:pPr>
      <w:r w:rsidRPr="00F802E7">
        <w:rPr>
          <w:rFonts w:ascii="Trebuchet MS" w:eastAsia="Times New Roman" w:hAnsi="Trebuchet MS" w:cs="Times New Roman" w:hint="eastAsia"/>
          <w:color w:val="000000"/>
          <w:kern w:val="0"/>
          <w:sz w:val="18"/>
          <w:szCs w:val="18"/>
          <w:lang w:eastAsia="ru-RU"/>
        </w:rPr>
        <w:t>ВИСНОВКИ</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w:t>
      </w:r>
      <w:r w:rsidRPr="00F802E7">
        <w:rPr>
          <w:rFonts w:ascii="Trebuchet MS" w:eastAsia="Times New Roman" w:hAnsi="Trebuchet MS" w:cs="Times New Roman"/>
          <w:color w:val="000000"/>
          <w:kern w:val="0"/>
          <w:sz w:val="18"/>
          <w:szCs w:val="18"/>
          <w:lang w:eastAsia="ru-RU"/>
        </w:rPr>
        <w:t>... 161</w:t>
      </w:r>
    </w:p>
    <w:p w:rsidR="00F802E7" w:rsidRPr="00F802E7" w:rsidRDefault="00F802E7" w:rsidP="00F802E7">
      <w:pPr>
        <w:rPr>
          <w:rFonts w:ascii="Trebuchet MS" w:eastAsia="Times New Roman" w:hAnsi="Trebuchet MS" w:cs="Times New Roman"/>
          <w:color w:val="000000"/>
          <w:kern w:val="0"/>
          <w:sz w:val="18"/>
          <w:szCs w:val="18"/>
          <w:lang w:eastAsia="ru-RU"/>
        </w:rPr>
      </w:pPr>
      <w:r w:rsidRPr="00F802E7">
        <w:rPr>
          <w:rFonts w:ascii="Trebuchet MS" w:eastAsia="Times New Roman" w:hAnsi="Trebuchet MS" w:cs="Times New Roman" w:hint="eastAsia"/>
          <w:color w:val="000000"/>
          <w:kern w:val="0"/>
          <w:sz w:val="18"/>
          <w:szCs w:val="18"/>
          <w:lang w:eastAsia="ru-RU"/>
        </w:rPr>
        <w:t>ЛІТЕРАТУРА</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w:t>
      </w:r>
      <w:r w:rsidRPr="00F802E7">
        <w:rPr>
          <w:rFonts w:ascii="Trebuchet MS" w:eastAsia="Times New Roman" w:hAnsi="Trebuchet MS" w:cs="Times New Roman"/>
          <w:color w:val="000000"/>
          <w:kern w:val="0"/>
          <w:sz w:val="18"/>
          <w:szCs w:val="18"/>
          <w:lang w:eastAsia="ru-RU"/>
        </w:rPr>
        <w:t>. 164</w:t>
      </w:r>
    </w:p>
    <w:p w:rsidR="00985DAE" w:rsidRPr="00F802E7" w:rsidRDefault="00F802E7" w:rsidP="00F802E7">
      <w:r w:rsidRPr="00F802E7">
        <w:rPr>
          <w:rFonts w:ascii="Trebuchet MS" w:eastAsia="Times New Roman" w:hAnsi="Trebuchet MS" w:cs="Times New Roman" w:hint="eastAsia"/>
          <w:color w:val="000000"/>
          <w:kern w:val="0"/>
          <w:sz w:val="18"/>
          <w:szCs w:val="18"/>
          <w:lang w:eastAsia="ru-RU"/>
        </w:rPr>
        <w:t>ДОДАТКИ</w:t>
      </w:r>
      <w:r w:rsidRPr="00F802E7">
        <w:rPr>
          <w:rFonts w:ascii="Trebuchet MS" w:eastAsia="Times New Roman" w:hAnsi="Trebuchet MS" w:cs="Times New Roman"/>
          <w:color w:val="000000"/>
          <w:kern w:val="0"/>
          <w:sz w:val="18"/>
          <w:szCs w:val="18"/>
          <w:lang w:eastAsia="ru-RU"/>
        </w:rPr>
        <w:t xml:space="preserve"> </w:t>
      </w:r>
      <w:r w:rsidRPr="00F802E7">
        <w:rPr>
          <w:rFonts w:ascii="Trebuchet MS" w:eastAsia="Times New Roman" w:hAnsi="Trebuchet MS" w:cs="Times New Roman" w:hint="eastAsia"/>
          <w:color w:val="000000"/>
          <w:kern w:val="0"/>
          <w:sz w:val="18"/>
          <w:szCs w:val="18"/>
          <w:lang w:eastAsia="ru-RU"/>
        </w:rPr>
        <w:t>………………………………………………………………</w:t>
      </w:r>
      <w:r w:rsidRPr="00F802E7">
        <w:rPr>
          <w:rFonts w:ascii="Trebuchet MS" w:eastAsia="Times New Roman" w:hAnsi="Trebuchet MS" w:cs="Times New Roman"/>
          <w:color w:val="000000"/>
          <w:kern w:val="0"/>
          <w:sz w:val="18"/>
          <w:szCs w:val="18"/>
          <w:lang w:eastAsia="ru-RU"/>
        </w:rPr>
        <w:t>.. 184</w:t>
      </w:r>
      <w:bookmarkStart w:id="0" w:name="_GoBack"/>
      <w:bookmarkEnd w:id="0"/>
    </w:p>
    <w:sectPr w:rsidR="00985DAE" w:rsidRPr="00F802E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628" w:rsidRDefault="00CB1628">
      <w:pPr>
        <w:spacing w:after="0" w:line="240" w:lineRule="auto"/>
      </w:pPr>
      <w:r>
        <w:separator/>
      </w:r>
    </w:p>
  </w:endnote>
  <w:endnote w:type="continuationSeparator" w:id="0">
    <w:p w:rsidR="00CB1628" w:rsidRDefault="00CB1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628" w:rsidRDefault="00CB1628"/>
    <w:p w:rsidR="00CB1628" w:rsidRDefault="00CB1628"/>
    <w:p w:rsidR="00CB1628" w:rsidRDefault="00CB1628"/>
    <w:p w:rsidR="00CB1628" w:rsidRDefault="00CB1628"/>
    <w:p w:rsidR="00CB1628" w:rsidRDefault="00CB1628"/>
    <w:p w:rsidR="00CB1628" w:rsidRDefault="00CB1628"/>
    <w:p w:rsidR="00CB1628" w:rsidRDefault="00CB162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628" w:rsidRDefault="00CB16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B1628" w:rsidRDefault="00CB16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B1628" w:rsidRDefault="00CB1628"/>
    <w:p w:rsidR="00CB1628" w:rsidRDefault="00CB1628"/>
    <w:p w:rsidR="00CB1628" w:rsidRDefault="00CB162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628" w:rsidRDefault="00CB1628"/>
                          <w:p w:rsidR="00CB1628" w:rsidRDefault="00CB162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B1628" w:rsidRDefault="00CB1628"/>
                    <w:p w:rsidR="00CB1628" w:rsidRDefault="00CB162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B1628" w:rsidRDefault="00CB1628"/>
    <w:p w:rsidR="00CB1628" w:rsidRDefault="00CB1628">
      <w:pPr>
        <w:rPr>
          <w:sz w:val="2"/>
          <w:szCs w:val="2"/>
        </w:rPr>
      </w:pPr>
    </w:p>
    <w:p w:rsidR="00CB1628" w:rsidRDefault="00CB1628"/>
    <w:p w:rsidR="00CB1628" w:rsidRDefault="00CB1628">
      <w:pPr>
        <w:spacing w:after="0" w:line="240" w:lineRule="auto"/>
      </w:pPr>
    </w:p>
  </w:footnote>
  <w:footnote w:type="continuationSeparator" w:id="0">
    <w:p w:rsidR="00CB1628" w:rsidRDefault="00CB1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28"/>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3C06EF-5498-4CD2-B3E8-72508F3C0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23464</TotalTime>
  <Pages>1</Pages>
  <Words>229</Words>
  <Characters>1307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1612</cp:revision>
  <cp:lastPrinted>2009-02-06T05:36:00Z</cp:lastPrinted>
  <dcterms:created xsi:type="dcterms:W3CDTF">2023-09-07T12:38:00Z</dcterms:created>
  <dcterms:modified xsi:type="dcterms:W3CDTF">2023-12-04T07:50:00Z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